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9C3F" w14:textId="77777777" w:rsidR="008D46A4" w:rsidRDefault="0080086A" w:rsidP="00800E54">
      <w:pPr>
        <w:tabs>
          <w:tab w:val="left" w:pos="1200"/>
        </w:tabs>
        <w:ind w:left="-851"/>
        <w:jc w:val="center"/>
        <w:rPr>
          <w:b/>
          <w:bCs/>
          <w:sz w:val="44"/>
          <w:szCs w:val="44"/>
          <w:lang w:bidi="ar-KW"/>
        </w:rPr>
      </w:pPr>
      <w:r>
        <w:rPr>
          <w:b/>
          <w:bCs/>
          <w:noProof/>
          <w:sz w:val="44"/>
          <w:szCs w:val="44"/>
          <w:lang w:val="en-US"/>
        </w:rPr>
        <w:drawing>
          <wp:inline distT="0" distB="0" distL="0" distR="0" wp14:anchorId="2A23989A" wp14:editId="32A217D9">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09E001AB" w14:textId="77777777" w:rsidR="008D46A4" w:rsidRDefault="008D46A4" w:rsidP="00800E54">
      <w:pPr>
        <w:tabs>
          <w:tab w:val="left" w:pos="1200"/>
        </w:tabs>
        <w:jc w:val="both"/>
        <w:rPr>
          <w:b/>
          <w:bCs/>
          <w:sz w:val="44"/>
          <w:szCs w:val="44"/>
          <w:lang w:bidi="ar-KW"/>
        </w:rPr>
      </w:pPr>
    </w:p>
    <w:p w14:paraId="71ACBC5C" w14:textId="77777777" w:rsidR="008D46A4" w:rsidRDefault="00017B5A" w:rsidP="00800E54">
      <w:pPr>
        <w:tabs>
          <w:tab w:val="left" w:pos="1200"/>
        </w:tabs>
        <w:bidi/>
        <w:jc w:val="both"/>
        <w:rPr>
          <w:b/>
          <w:bCs/>
          <w:sz w:val="44"/>
          <w:szCs w:val="44"/>
          <w:rtl/>
          <w:lang w:bidi="ar-IQ"/>
        </w:rPr>
      </w:pPr>
      <w:r>
        <w:rPr>
          <w:rFonts w:cs="Times New Roman" w:hint="cs"/>
          <w:b/>
          <w:bCs/>
          <w:sz w:val="44"/>
          <w:szCs w:val="44"/>
          <w:rtl/>
          <w:lang w:bidi="ar-IQ"/>
        </w:rPr>
        <w:t>القسم: الشريعة</w:t>
      </w:r>
    </w:p>
    <w:p w14:paraId="0AC2FAF4" w14:textId="77777777" w:rsidR="006B5084" w:rsidRDefault="006B5084" w:rsidP="00800E54">
      <w:pPr>
        <w:tabs>
          <w:tab w:val="left" w:pos="1200"/>
        </w:tabs>
        <w:bidi/>
        <w:jc w:val="both"/>
        <w:rPr>
          <w:b/>
          <w:bCs/>
          <w:sz w:val="44"/>
          <w:szCs w:val="44"/>
          <w:rtl/>
          <w:lang w:bidi="ar-IQ"/>
        </w:rPr>
      </w:pPr>
      <w:r>
        <w:rPr>
          <w:rFonts w:cs="Times New Roman" w:hint="cs"/>
          <w:b/>
          <w:bCs/>
          <w:sz w:val="44"/>
          <w:szCs w:val="44"/>
          <w:rtl/>
          <w:lang w:bidi="ar-IQ"/>
        </w:rPr>
        <w:t>الكلية</w:t>
      </w:r>
      <w:r w:rsidR="00017B5A">
        <w:rPr>
          <w:rFonts w:cs="Times New Roman" w:hint="cs"/>
          <w:b/>
          <w:bCs/>
          <w:sz w:val="44"/>
          <w:szCs w:val="44"/>
          <w:rtl/>
          <w:lang w:bidi="ar-IQ"/>
        </w:rPr>
        <w:t>:</w:t>
      </w:r>
      <w:r>
        <w:rPr>
          <w:rFonts w:cs="Times New Roman" w:hint="cs"/>
          <w:b/>
          <w:bCs/>
          <w:sz w:val="44"/>
          <w:szCs w:val="44"/>
          <w:rtl/>
          <w:lang w:bidi="ar-IQ"/>
        </w:rPr>
        <w:t xml:space="preserve"> </w:t>
      </w:r>
      <w:r w:rsidR="00017B5A">
        <w:rPr>
          <w:rFonts w:hint="cs"/>
          <w:b/>
          <w:bCs/>
          <w:sz w:val="44"/>
          <w:szCs w:val="44"/>
          <w:rtl/>
          <w:lang w:bidi="ar-IQ"/>
        </w:rPr>
        <w:t>العلوم الإسلامية</w:t>
      </w:r>
    </w:p>
    <w:p w14:paraId="75221AE9" w14:textId="77777777" w:rsidR="006B5084" w:rsidRDefault="006B5084" w:rsidP="00800E54">
      <w:pPr>
        <w:tabs>
          <w:tab w:val="left" w:pos="1200"/>
        </w:tabs>
        <w:bidi/>
        <w:jc w:val="both"/>
        <w:rPr>
          <w:b/>
          <w:bCs/>
          <w:sz w:val="44"/>
          <w:szCs w:val="44"/>
          <w:rtl/>
          <w:lang w:bidi="ar-IQ"/>
        </w:rPr>
      </w:pPr>
      <w:r>
        <w:rPr>
          <w:rFonts w:cs="Times New Roman" w:hint="cs"/>
          <w:b/>
          <w:bCs/>
          <w:sz w:val="44"/>
          <w:szCs w:val="44"/>
          <w:rtl/>
          <w:lang w:bidi="ar-IQ"/>
        </w:rPr>
        <w:t>الجامعة</w:t>
      </w:r>
      <w:r w:rsidR="00017B5A">
        <w:rPr>
          <w:rFonts w:cs="Times New Roman" w:hint="cs"/>
          <w:b/>
          <w:bCs/>
          <w:sz w:val="44"/>
          <w:szCs w:val="44"/>
          <w:rtl/>
          <w:lang w:bidi="ar-IQ"/>
        </w:rPr>
        <w:t>:</w:t>
      </w:r>
      <w:r>
        <w:rPr>
          <w:rFonts w:cs="Times New Roman" w:hint="cs"/>
          <w:b/>
          <w:bCs/>
          <w:sz w:val="44"/>
          <w:szCs w:val="44"/>
          <w:rtl/>
          <w:lang w:bidi="ar-IQ"/>
        </w:rPr>
        <w:t xml:space="preserve"> </w:t>
      </w:r>
      <w:r w:rsidR="00017B5A">
        <w:rPr>
          <w:rFonts w:hint="cs"/>
          <w:b/>
          <w:bCs/>
          <w:sz w:val="44"/>
          <w:szCs w:val="44"/>
          <w:rtl/>
          <w:lang w:bidi="ar-IQ"/>
        </w:rPr>
        <w:t>صلاح الدين</w:t>
      </w:r>
    </w:p>
    <w:p w14:paraId="386F464B" w14:textId="41F2E806" w:rsidR="006B5084" w:rsidRDefault="006B5084" w:rsidP="00800E54">
      <w:pPr>
        <w:tabs>
          <w:tab w:val="left" w:pos="1200"/>
        </w:tabs>
        <w:bidi/>
        <w:jc w:val="both"/>
        <w:rPr>
          <w:b/>
          <w:bCs/>
          <w:sz w:val="44"/>
          <w:szCs w:val="44"/>
          <w:rtl/>
          <w:lang w:bidi="ar-IQ"/>
        </w:rPr>
      </w:pPr>
      <w:r>
        <w:rPr>
          <w:rFonts w:cs="Times New Roman" w:hint="cs"/>
          <w:b/>
          <w:bCs/>
          <w:sz w:val="44"/>
          <w:szCs w:val="44"/>
          <w:rtl/>
          <w:lang w:bidi="ar-IQ"/>
        </w:rPr>
        <w:t>المادة</w:t>
      </w:r>
      <w:r w:rsidR="00017B5A">
        <w:rPr>
          <w:rFonts w:cs="Times New Roman" w:hint="cs"/>
          <w:b/>
          <w:bCs/>
          <w:sz w:val="44"/>
          <w:szCs w:val="44"/>
          <w:rtl/>
          <w:lang w:bidi="ar-IQ"/>
        </w:rPr>
        <w:t>:</w:t>
      </w:r>
      <w:r>
        <w:rPr>
          <w:rFonts w:cs="Times New Roman" w:hint="cs"/>
          <w:b/>
          <w:bCs/>
          <w:sz w:val="44"/>
          <w:szCs w:val="44"/>
          <w:rtl/>
          <w:lang w:bidi="ar-IQ"/>
        </w:rPr>
        <w:t xml:space="preserve"> </w:t>
      </w:r>
      <w:r w:rsidR="00017B5A">
        <w:rPr>
          <w:rFonts w:hint="cs"/>
          <w:b/>
          <w:bCs/>
          <w:sz w:val="44"/>
          <w:szCs w:val="44"/>
          <w:rtl/>
          <w:lang w:bidi="ar-IQ"/>
        </w:rPr>
        <w:t>الفقه المقارن</w:t>
      </w:r>
      <w:r w:rsidR="00982FB5">
        <w:rPr>
          <w:rFonts w:hint="cs"/>
          <w:b/>
          <w:bCs/>
          <w:sz w:val="44"/>
          <w:szCs w:val="44"/>
          <w:rtl/>
          <w:lang w:bidi="ar-IQ"/>
        </w:rPr>
        <w:t>/ الكورس الثاني</w:t>
      </w:r>
    </w:p>
    <w:p w14:paraId="1FE88995" w14:textId="77777777" w:rsidR="006B5084" w:rsidRDefault="006B5084" w:rsidP="00800E54">
      <w:pPr>
        <w:tabs>
          <w:tab w:val="left" w:pos="1200"/>
        </w:tabs>
        <w:bidi/>
        <w:jc w:val="both"/>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sidR="00017B5A">
        <w:rPr>
          <w:rFonts w:cs="Times New Roman" w:hint="cs"/>
          <w:b/>
          <w:bCs/>
          <w:sz w:val="44"/>
          <w:szCs w:val="44"/>
          <w:rtl/>
          <w:lang w:bidi="ar-IQ"/>
        </w:rPr>
        <w:t>السنة الرابعة</w:t>
      </w:r>
    </w:p>
    <w:p w14:paraId="36F2E6E8" w14:textId="77777777" w:rsidR="006B5084" w:rsidRDefault="006B5084" w:rsidP="00800E54">
      <w:pPr>
        <w:tabs>
          <w:tab w:val="left" w:pos="1200"/>
        </w:tabs>
        <w:bidi/>
        <w:jc w:val="both"/>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017B5A">
        <w:rPr>
          <w:rFonts w:cs="Times New Roman" w:hint="cs"/>
          <w:b/>
          <w:bCs/>
          <w:sz w:val="44"/>
          <w:szCs w:val="44"/>
          <w:rtl/>
          <w:lang w:bidi="ar-IQ"/>
        </w:rPr>
        <w:t xml:space="preserve">: </w:t>
      </w:r>
      <w:r w:rsidR="000E3A7E">
        <w:rPr>
          <w:rFonts w:cs="Times New Roman" w:hint="cs"/>
          <w:b/>
          <w:bCs/>
          <w:sz w:val="44"/>
          <w:szCs w:val="44"/>
          <w:rtl/>
          <w:lang w:bidi="ar-IQ"/>
        </w:rPr>
        <w:t>دكتوراه</w:t>
      </w:r>
    </w:p>
    <w:p w14:paraId="1F911A97" w14:textId="26AAE183" w:rsidR="006B5084" w:rsidRPr="006B5084" w:rsidRDefault="006B5084" w:rsidP="00800E54">
      <w:pPr>
        <w:tabs>
          <w:tab w:val="left" w:pos="1200"/>
        </w:tabs>
        <w:bidi/>
        <w:jc w:val="both"/>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3C6449">
        <w:rPr>
          <w:rFonts w:hint="cs"/>
          <w:b/>
          <w:bCs/>
          <w:sz w:val="44"/>
          <w:szCs w:val="44"/>
          <w:rtl/>
          <w:lang w:bidi="ar-IQ"/>
        </w:rPr>
        <w:t>202</w:t>
      </w:r>
      <w:r w:rsidR="00982FB5">
        <w:rPr>
          <w:rFonts w:hint="cs"/>
          <w:b/>
          <w:bCs/>
          <w:sz w:val="44"/>
          <w:szCs w:val="44"/>
          <w:rtl/>
          <w:lang w:bidi="ar-IQ"/>
        </w:rPr>
        <w:t xml:space="preserve">2 </w:t>
      </w:r>
      <w:r w:rsidR="003C6449">
        <w:rPr>
          <w:rFonts w:hint="cs"/>
          <w:b/>
          <w:bCs/>
          <w:sz w:val="44"/>
          <w:szCs w:val="44"/>
          <w:rtl/>
          <w:lang w:bidi="ar-IQ"/>
        </w:rPr>
        <w:t>-</w:t>
      </w:r>
      <w:r w:rsidR="00982FB5">
        <w:rPr>
          <w:rFonts w:hint="cs"/>
          <w:b/>
          <w:bCs/>
          <w:sz w:val="44"/>
          <w:szCs w:val="44"/>
          <w:rtl/>
          <w:lang w:bidi="ar-IQ"/>
        </w:rPr>
        <w:t xml:space="preserve"> </w:t>
      </w:r>
      <w:r w:rsidR="003C6449">
        <w:rPr>
          <w:rFonts w:hint="cs"/>
          <w:b/>
          <w:bCs/>
          <w:sz w:val="44"/>
          <w:szCs w:val="44"/>
          <w:rtl/>
          <w:lang w:bidi="ar-IQ"/>
        </w:rPr>
        <w:t>202</w:t>
      </w:r>
      <w:r w:rsidR="00982FB5">
        <w:rPr>
          <w:rFonts w:hint="cs"/>
          <w:b/>
          <w:bCs/>
          <w:sz w:val="44"/>
          <w:szCs w:val="44"/>
          <w:rtl/>
          <w:lang w:bidi="ar-IQ"/>
        </w:rPr>
        <w:t>3</w:t>
      </w:r>
    </w:p>
    <w:p w14:paraId="1CB5D133" w14:textId="77777777" w:rsidR="006B5084" w:rsidRDefault="006B5084" w:rsidP="00800E54">
      <w:pPr>
        <w:tabs>
          <w:tab w:val="left" w:pos="1200"/>
        </w:tabs>
        <w:jc w:val="both"/>
        <w:rPr>
          <w:b/>
          <w:bCs/>
          <w:sz w:val="44"/>
          <w:szCs w:val="44"/>
          <w:lang w:bidi="ar-KW"/>
        </w:rPr>
      </w:pPr>
    </w:p>
    <w:p w14:paraId="062749CD" w14:textId="77777777" w:rsidR="00C46D58" w:rsidRDefault="00C46D58" w:rsidP="00800E54">
      <w:pPr>
        <w:tabs>
          <w:tab w:val="left" w:pos="1200"/>
        </w:tabs>
        <w:jc w:val="both"/>
        <w:rPr>
          <w:b/>
          <w:bCs/>
          <w:sz w:val="44"/>
          <w:szCs w:val="44"/>
          <w:lang w:bidi="ar-KW"/>
        </w:rPr>
      </w:pPr>
    </w:p>
    <w:p w14:paraId="2C4700C3" w14:textId="77777777" w:rsidR="006B5084" w:rsidRPr="006B5084" w:rsidRDefault="006B5084" w:rsidP="00800E54">
      <w:pPr>
        <w:tabs>
          <w:tab w:val="left" w:pos="1200"/>
        </w:tabs>
        <w:jc w:val="both"/>
        <w:rPr>
          <w:b/>
          <w:bCs/>
          <w:sz w:val="44"/>
          <w:szCs w:val="44"/>
          <w:lang w:val="en-US" w:bidi="ar-KW"/>
        </w:rPr>
      </w:pPr>
    </w:p>
    <w:p w14:paraId="3AF4F0A9" w14:textId="77777777" w:rsidR="00C857AF" w:rsidRDefault="00C857AF" w:rsidP="00800E54">
      <w:pPr>
        <w:tabs>
          <w:tab w:val="left" w:pos="1200"/>
        </w:tabs>
        <w:jc w:val="both"/>
        <w:rPr>
          <w:b/>
          <w:bCs/>
          <w:sz w:val="44"/>
          <w:szCs w:val="44"/>
          <w:lang w:bidi="ar-KW"/>
        </w:rPr>
      </w:pPr>
    </w:p>
    <w:p w14:paraId="61C16998" w14:textId="77777777" w:rsidR="00AA6785" w:rsidRDefault="00211F17" w:rsidP="00800E54">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14:paraId="53FCE321" w14:textId="77777777" w:rsidR="00807092" w:rsidRPr="00807092" w:rsidRDefault="00807092" w:rsidP="00800E54">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14:paraId="66DF6090" w14:textId="77777777" w:rsidTr="00E777CE">
        <w:tc>
          <w:tcPr>
            <w:tcW w:w="6408" w:type="dxa"/>
            <w:gridSpan w:val="2"/>
          </w:tcPr>
          <w:p w14:paraId="27A24CF2" w14:textId="77777777" w:rsidR="008D46A4" w:rsidRPr="00B6542D" w:rsidRDefault="00017B5A" w:rsidP="00800E54">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الفقه المقارن</w:t>
            </w:r>
          </w:p>
        </w:tc>
        <w:tc>
          <w:tcPr>
            <w:tcW w:w="2685" w:type="dxa"/>
          </w:tcPr>
          <w:p w14:paraId="186E9F3B" w14:textId="77777777" w:rsidR="008D46A4" w:rsidRPr="00236016" w:rsidRDefault="00E777CE" w:rsidP="00800E54">
            <w:pPr>
              <w:bidi/>
              <w:spacing w:after="0" w:line="240" w:lineRule="auto"/>
              <w:jc w:val="both"/>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25ACCBA4" w14:textId="77777777" w:rsidTr="00E777CE">
        <w:tc>
          <w:tcPr>
            <w:tcW w:w="6408" w:type="dxa"/>
            <w:gridSpan w:val="2"/>
          </w:tcPr>
          <w:p w14:paraId="2288751E" w14:textId="77777777" w:rsidR="008D46A4" w:rsidRPr="00B6542D" w:rsidRDefault="00017B5A" w:rsidP="00800E54">
            <w:pPr>
              <w:bidi/>
              <w:spacing w:after="0" w:line="240" w:lineRule="auto"/>
              <w:jc w:val="both"/>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د. هيمن أحمد محمد</w:t>
            </w:r>
          </w:p>
        </w:tc>
        <w:tc>
          <w:tcPr>
            <w:tcW w:w="2685" w:type="dxa"/>
          </w:tcPr>
          <w:p w14:paraId="6801BC97" w14:textId="77777777" w:rsidR="008D46A4" w:rsidRPr="00236016" w:rsidRDefault="00E777CE" w:rsidP="00800E54">
            <w:pPr>
              <w:bidi/>
              <w:spacing w:after="0" w:line="240" w:lineRule="auto"/>
              <w:jc w:val="both"/>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042ADA8A" w14:textId="77777777" w:rsidTr="00E777CE">
        <w:tc>
          <w:tcPr>
            <w:tcW w:w="6408" w:type="dxa"/>
            <w:gridSpan w:val="2"/>
          </w:tcPr>
          <w:p w14:paraId="710D23CC" w14:textId="77777777" w:rsidR="008D46A4" w:rsidRPr="00B6542D" w:rsidRDefault="00017B5A" w:rsidP="00800E54">
            <w:pPr>
              <w:bidi/>
              <w:spacing w:after="0" w:line="240" w:lineRule="auto"/>
              <w:jc w:val="both"/>
              <w:rPr>
                <w:rFonts w:asciiTheme="majorBidi" w:hAnsiTheme="majorBidi" w:cstheme="majorBidi"/>
                <w:b/>
                <w:bCs/>
                <w:sz w:val="24"/>
                <w:szCs w:val="24"/>
                <w:lang w:bidi="ar-KW"/>
              </w:rPr>
            </w:pPr>
            <w:r>
              <w:rPr>
                <w:rFonts w:asciiTheme="majorBidi" w:hAnsiTheme="majorBidi" w:cstheme="majorBidi" w:hint="cs"/>
                <w:b/>
                <w:bCs/>
                <w:sz w:val="24"/>
                <w:szCs w:val="24"/>
                <w:rtl/>
                <w:lang w:bidi="ar-KW"/>
              </w:rPr>
              <w:t>قسم الشريعة/ كلية العلوم الإسلامية</w:t>
            </w:r>
          </w:p>
        </w:tc>
        <w:tc>
          <w:tcPr>
            <w:tcW w:w="2685" w:type="dxa"/>
          </w:tcPr>
          <w:p w14:paraId="2023456B" w14:textId="77777777" w:rsidR="008D46A4" w:rsidRPr="00236016" w:rsidRDefault="00E777CE" w:rsidP="00800E54">
            <w:pPr>
              <w:bidi/>
              <w:spacing w:after="0" w:line="240" w:lineRule="auto"/>
              <w:jc w:val="both"/>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07DEB5B3" w14:textId="77777777" w:rsidTr="00E777CE">
        <w:trPr>
          <w:trHeight w:val="352"/>
        </w:trPr>
        <w:tc>
          <w:tcPr>
            <w:tcW w:w="6408" w:type="dxa"/>
            <w:gridSpan w:val="2"/>
          </w:tcPr>
          <w:p w14:paraId="7B0E8A3D" w14:textId="77777777" w:rsidR="008D46A4" w:rsidRPr="00017B5A" w:rsidRDefault="00B6542D" w:rsidP="00800E54">
            <w:pPr>
              <w:bidi/>
              <w:spacing w:after="0" w:line="240" w:lineRule="auto"/>
              <w:jc w:val="both"/>
              <w:rPr>
                <w:rFonts w:asciiTheme="majorBidi" w:hAnsiTheme="majorBidi" w:cstheme="majorBidi"/>
                <w:b/>
                <w:bCs/>
                <w:sz w:val="24"/>
                <w:szCs w:val="24"/>
                <w:lang w:val="en-US" w:bidi="ku-Arab-IQ"/>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017B5A">
              <w:rPr>
                <w:rFonts w:asciiTheme="majorBidi" w:hAnsiTheme="majorBidi" w:cstheme="majorBidi" w:hint="cs"/>
                <w:b/>
                <w:bCs/>
                <w:sz w:val="24"/>
                <w:szCs w:val="24"/>
                <w:rtl/>
                <w:lang w:bidi="ar-KW"/>
              </w:rPr>
              <w:t xml:space="preserve"> </w:t>
            </w:r>
            <w:r w:rsidR="00315932" w:rsidRPr="00315932">
              <w:rPr>
                <w:rFonts w:asciiTheme="majorBidi" w:hAnsiTheme="majorBidi" w:cstheme="majorBidi"/>
                <w:b/>
                <w:bCs/>
                <w:sz w:val="24"/>
                <w:szCs w:val="24"/>
                <w:lang w:val="en-US" w:bidi="ku-Arab-IQ"/>
              </w:rPr>
              <w:t>hayman.mohammad@su.edu.krd</w:t>
            </w:r>
          </w:p>
          <w:p w14:paraId="77DA4982" w14:textId="77777777" w:rsidR="00B6542D" w:rsidRPr="00B6542D" w:rsidRDefault="00B6542D" w:rsidP="00800E54">
            <w:pPr>
              <w:bidi/>
              <w:spacing w:after="0" w:line="240" w:lineRule="auto"/>
              <w:jc w:val="both"/>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017B5A">
              <w:rPr>
                <w:rFonts w:asciiTheme="majorBidi" w:hAnsiTheme="majorBidi" w:cstheme="majorBidi" w:hint="cs"/>
                <w:b/>
                <w:bCs/>
                <w:sz w:val="24"/>
                <w:szCs w:val="24"/>
                <w:rtl/>
                <w:lang w:bidi="ar-IQ"/>
              </w:rPr>
              <w:t xml:space="preserve"> 07504797607</w:t>
            </w:r>
          </w:p>
        </w:tc>
        <w:tc>
          <w:tcPr>
            <w:tcW w:w="2685" w:type="dxa"/>
          </w:tcPr>
          <w:p w14:paraId="0C42EA1B" w14:textId="77777777" w:rsidR="008D46A4" w:rsidRPr="00236016" w:rsidRDefault="00EC286D" w:rsidP="00800E54">
            <w:pPr>
              <w:bidi/>
              <w:spacing w:after="0" w:line="240" w:lineRule="auto"/>
              <w:jc w:val="both"/>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14:paraId="7E1BB43E" w14:textId="77777777" w:rsidR="008D46A4" w:rsidRPr="00236016" w:rsidRDefault="008D46A4" w:rsidP="00800E54">
            <w:pPr>
              <w:bidi/>
              <w:spacing w:after="0" w:line="240" w:lineRule="auto"/>
              <w:jc w:val="both"/>
              <w:rPr>
                <w:rFonts w:asciiTheme="majorBidi" w:hAnsiTheme="majorBidi" w:cstheme="majorBidi"/>
                <w:b/>
                <w:bCs/>
                <w:sz w:val="24"/>
                <w:szCs w:val="24"/>
                <w:lang w:val="en-US" w:bidi="ar-KW"/>
              </w:rPr>
            </w:pPr>
          </w:p>
        </w:tc>
      </w:tr>
      <w:tr w:rsidR="008D46A4" w:rsidRPr="00236016" w14:paraId="261E0ACB" w14:textId="77777777" w:rsidTr="00315932">
        <w:trPr>
          <w:trHeight w:val="845"/>
        </w:trPr>
        <w:tc>
          <w:tcPr>
            <w:tcW w:w="6408" w:type="dxa"/>
            <w:gridSpan w:val="2"/>
          </w:tcPr>
          <w:p w14:paraId="05ED3B38" w14:textId="2FBD2BC8" w:rsidR="000D03E0" w:rsidRDefault="0006656D" w:rsidP="00800E54">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النظري: </w:t>
            </w:r>
            <w:r w:rsidR="00982FB5">
              <w:rPr>
                <w:rFonts w:asciiTheme="majorBidi" w:hAnsiTheme="majorBidi" w:cstheme="majorBidi" w:hint="cs"/>
                <w:b/>
                <w:bCs/>
                <w:sz w:val="24"/>
                <w:szCs w:val="24"/>
                <w:rtl/>
                <w:lang w:bidi="ar-KW"/>
              </w:rPr>
              <w:t>4</w:t>
            </w:r>
            <w:r>
              <w:rPr>
                <w:rFonts w:asciiTheme="majorBidi" w:hAnsiTheme="majorBidi" w:cstheme="majorBidi" w:hint="cs"/>
                <w:b/>
                <w:bCs/>
                <w:sz w:val="24"/>
                <w:szCs w:val="24"/>
                <w:rtl/>
                <w:lang w:bidi="ar-KW"/>
              </w:rPr>
              <w:t xml:space="preserve"> ساعة</w:t>
            </w:r>
          </w:p>
          <w:p w14:paraId="790586BE" w14:textId="77777777" w:rsidR="008D46A4" w:rsidRPr="000D03E0" w:rsidRDefault="0006656D" w:rsidP="00800E54">
            <w:pPr>
              <w:bidi/>
              <w:spacing w:after="0" w:line="240" w:lineRule="auto"/>
              <w:jc w:val="both"/>
              <w:rPr>
                <w:rFonts w:asciiTheme="majorBidi" w:hAnsiTheme="majorBidi" w:cstheme="majorBidi"/>
                <w:sz w:val="24"/>
                <w:szCs w:val="24"/>
              </w:rPr>
            </w:pPr>
            <w:r>
              <w:rPr>
                <w:rFonts w:asciiTheme="majorBidi" w:hAnsiTheme="majorBidi" w:cstheme="majorBidi" w:hint="cs"/>
                <w:b/>
                <w:bCs/>
                <w:sz w:val="24"/>
                <w:szCs w:val="24"/>
                <w:rtl/>
                <w:lang w:bidi="ar-KW"/>
              </w:rPr>
              <w:t>العملي: 0</w:t>
            </w:r>
          </w:p>
        </w:tc>
        <w:tc>
          <w:tcPr>
            <w:tcW w:w="2685" w:type="dxa"/>
          </w:tcPr>
          <w:p w14:paraId="640F1817" w14:textId="77777777" w:rsidR="00B6542D" w:rsidRPr="00236016" w:rsidRDefault="00B6542D" w:rsidP="00800E54">
            <w:pPr>
              <w:bidi/>
              <w:spacing w:after="0" w:line="240" w:lineRule="auto"/>
              <w:jc w:val="both"/>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14:paraId="321C07F1" w14:textId="77777777" w:rsidR="00B6542D" w:rsidRPr="00236016" w:rsidRDefault="00B6542D" w:rsidP="00800E54">
            <w:pPr>
              <w:bidi/>
              <w:spacing w:after="0" w:line="240" w:lineRule="auto"/>
              <w:jc w:val="both"/>
              <w:rPr>
                <w:rFonts w:asciiTheme="majorBidi" w:hAnsiTheme="majorBidi" w:cstheme="majorBidi"/>
                <w:b/>
                <w:bCs/>
                <w:sz w:val="24"/>
                <w:szCs w:val="24"/>
                <w:rtl/>
                <w:lang w:bidi="ar-KW"/>
              </w:rPr>
            </w:pPr>
          </w:p>
          <w:p w14:paraId="78697D5E" w14:textId="77777777" w:rsidR="00B6542D" w:rsidRPr="00236016" w:rsidRDefault="00B6542D" w:rsidP="00800E54">
            <w:pPr>
              <w:bidi/>
              <w:spacing w:after="0" w:line="240" w:lineRule="auto"/>
              <w:jc w:val="both"/>
              <w:rPr>
                <w:rFonts w:asciiTheme="majorBidi" w:hAnsiTheme="majorBidi" w:cstheme="majorBidi"/>
                <w:b/>
                <w:bCs/>
                <w:sz w:val="24"/>
                <w:szCs w:val="24"/>
                <w:rtl/>
                <w:lang w:bidi="ar-KW"/>
              </w:rPr>
            </w:pPr>
          </w:p>
          <w:p w14:paraId="01FB70AB" w14:textId="77777777" w:rsidR="008D46A4" w:rsidRPr="00236016" w:rsidRDefault="008D46A4" w:rsidP="00800E54">
            <w:pPr>
              <w:bidi/>
              <w:spacing w:after="0" w:line="240" w:lineRule="auto"/>
              <w:jc w:val="both"/>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14:paraId="24A98D8B" w14:textId="77777777" w:rsidTr="00E777CE">
        <w:tc>
          <w:tcPr>
            <w:tcW w:w="6408" w:type="dxa"/>
            <w:gridSpan w:val="2"/>
          </w:tcPr>
          <w:p w14:paraId="6990C9D7" w14:textId="5EC4896F" w:rsidR="008D46A4" w:rsidRPr="00053C1C" w:rsidRDefault="00C15BD5" w:rsidP="00800E54">
            <w:pPr>
              <w:bidi/>
              <w:spacing w:after="0" w:line="240" w:lineRule="auto"/>
              <w:jc w:val="both"/>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10</w:t>
            </w:r>
            <w:r w:rsidR="00017B5A">
              <w:rPr>
                <w:rFonts w:asciiTheme="majorBidi" w:hAnsiTheme="majorBidi" w:cstheme="majorBidi" w:hint="cs"/>
                <w:b/>
                <w:bCs/>
                <w:sz w:val="24"/>
                <w:szCs w:val="24"/>
                <w:rtl/>
                <w:lang w:val="en-US" w:bidi="ar-KW"/>
              </w:rPr>
              <w:t xml:space="preserve"> ساعة</w:t>
            </w:r>
          </w:p>
        </w:tc>
        <w:tc>
          <w:tcPr>
            <w:tcW w:w="2685" w:type="dxa"/>
          </w:tcPr>
          <w:p w14:paraId="729C2182" w14:textId="77777777" w:rsidR="00053C1C" w:rsidRPr="00236016" w:rsidRDefault="00053C1C" w:rsidP="00800E54">
            <w:pPr>
              <w:bidi/>
              <w:spacing w:after="0" w:line="240" w:lineRule="auto"/>
              <w:jc w:val="both"/>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6ABE6159" w14:textId="77777777" w:rsidR="008D46A4" w:rsidRPr="00236016" w:rsidRDefault="008D46A4" w:rsidP="00800E54">
            <w:pPr>
              <w:bidi/>
              <w:spacing w:after="0" w:line="240" w:lineRule="auto"/>
              <w:jc w:val="both"/>
              <w:rPr>
                <w:rFonts w:asciiTheme="majorBidi" w:hAnsiTheme="majorBidi" w:cstheme="majorBidi"/>
                <w:b/>
                <w:bCs/>
                <w:sz w:val="24"/>
                <w:szCs w:val="24"/>
                <w:lang w:bidi="ar-KW"/>
              </w:rPr>
            </w:pPr>
          </w:p>
        </w:tc>
      </w:tr>
      <w:tr w:rsidR="008D46A4" w:rsidRPr="00236016" w14:paraId="06D2150F" w14:textId="77777777" w:rsidTr="00D753A4">
        <w:trPr>
          <w:trHeight w:val="568"/>
        </w:trPr>
        <w:tc>
          <w:tcPr>
            <w:tcW w:w="6408" w:type="dxa"/>
            <w:gridSpan w:val="2"/>
          </w:tcPr>
          <w:p w14:paraId="17A7CACA" w14:textId="77777777" w:rsidR="008D46A4" w:rsidRPr="00496757" w:rsidRDefault="006F4460" w:rsidP="00800E54">
            <w:pPr>
              <w:bidi/>
              <w:spacing w:after="0" w:line="240" w:lineRule="auto"/>
              <w:jc w:val="both"/>
              <w:rPr>
                <w:rFonts w:asciiTheme="majorBidi" w:hAnsiTheme="majorBidi" w:cstheme="majorBidi"/>
                <w:b/>
                <w:bCs/>
                <w:sz w:val="24"/>
                <w:szCs w:val="24"/>
                <w:lang w:val="en-US" w:bidi="ku-Arab-IQ"/>
              </w:rPr>
            </w:pPr>
            <w:r>
              <w:rPr>
                <w:rFonts w:asciiTheme="majorBidi" w:hAnsiTheme="majorBidi" w:cstheme="majorBidi"/>
                <w:b/>
                <w:bCs/>
                <w:sz w:val="24"/>
                <w:szCs w:val="24"/>
                <w:lang w:val="en-US" w:bidi="ku-Arab-IQ"/>
              </w:rPr>
              <w:t>ISIL407</w:t>
            </w:r>
          </w:p>
        </w:tc>
        <w:tc>
          <w:tcPr>
            <w:tcW w:w="2685" w:type="dxa"/>
          </w:tcPr>
          <w:p w14:paraId="1B1B7131" w14:textId="77777777" w:rsidR="008D46A4" w:rsidRPr="00236016" w:rsidRDefault="00496757" w:rsidP="00800E54">
            <w:pPr>
              <w:bidi/>
              <w:spacing w:after="0" w:line="240" w:lineRule="auto"/>
              <w:jc w:val="both"/>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14:paraId="7CA02CC1" w14:textId="77777777" w:rsidTr="00E777CE">
        <w:tc>
          <w:tcPr>
            <w:tcW w:w="6408" w:type="dxa"/>
            <w:gridSpan w:val="2"/>
          </w:tcPr>
          <w:p w14:paraId="7053CC84" w14:textId="7BF0384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حاصل على البكالوريوس في الشريعة من كلية العلوم الاسلامية/ جامعة بغداد، والماجستير في أصول الفقه من الكلية نفسها، وحصل على شهادة الدكتوراه من كلية الإمام الأعظم في بغداد، حاصل</w:t>
            </w:r>
            <w:r w:rsidR="002C50D0">
              <w:rPr>
                <w:rFonts w:asciiTheme="majorBidi" w:hAnsiTheme="majorBidi" w:cstheme="majorBidi" w:hint="cs"/>
                <w:sz w:val="24"/>
                <w:szCs w:val="24"/>
                <w:rtl/>
                <w:lang w:val="tr-TR" w:bidi="ar-IQ"/>
              </w:rPr>
              <w:t xml:space="preserve"> على</w:t>
            </w:r>
            <w:r w:rsidRPr="00955CC7">
              <w:rPr>
                <w:rFonts w:asciiTheme="majorBidi" w:hAnsiTheme="majorBidi" w:cstheme="majorBidi" w:hint="cs"/>
                <w:sz w:val="24"/>
                <w:szCs w:val="24"/>
                <w:rtl/>
                <w:lang w:val="en-US" w:bidi="ar-IQ"/>
              </w:rPr>
              <w:t xml:space="preserve"> إجازة في قراءة القرآن الكريم براوية حفص عن عاصم، وإجازة في الحديث، شغل منصب مقرر قسم الشريعة، شارك في عدد من المؤتمرات القطرية والدولية.</w:t>
            </w:r>
          </w:p>
          <w:p w14:paraId="59D9DF82" w14:textId="7777777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تدريسي في كلية العلوم الإسلامية/ جامعة صلاح الدين/ أربيل، ومستمر فيها بدرجة أستاذ مساعد.</w:t>
            </w:r>
          </w:p>
          <w:p w14:paraId="16606C4D" w14:textId="7777777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المواد التي درسها: فقه العبادات، فقه الأحوال الشخصية، التفسير والحفظ، التجويد والحفظ، علوم الحديث، أصول الفقه، الفقه المقارن.</w:t>
            </w:r>
          </w:p>
          <w:p w14:paraId="0C2772EF" w14:textId="7777777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رسائله وبحوثه المنشورة:</w:t>
            </w:r>
          </w:p>
          <w:p w14:paraId="6070EDB3" w14:textId="7777777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1- أحكام السكوت في الفقه الإسلامي   (رسالة ماجستير)</w:t>
            </w:r>
          </w:p>
          <w:p w14:paraId="675BD2AD" w14:textId="7777777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2- نظرية الإرادة في الفقه الإسلامي        (أطروحة دكتوراه)</w:t>
            </w:r>
          </w:p>
          <w:p w14:paraId="48AE3135" w14:textId="7777777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3- الآراء الفقهية الشاذة في العبادات والمعاملات لأبي بكر الأصم المعتزلي</w:t>
            </w:r>
          </w:p>
          <w:p w14:paraId="5DA2897B" w14:textId="77777777" w:rsidR="00F874B1" w:rsidRPr="00955CC7" w:rsidRDefault="00F874B1" w:rsidP="00955CC7">
            <w:pPr>
              <w:bidi/>
              <w:spacing w:after="0" w:line="240" w:lineRule="auto"/>
              <w:ind w:left="360"/>
              <w:jc w:val="both"/>
              <w:rPr>
                <w:rFonts w:asciiTheme="majorBidi" w:hAnsiTheme="majorBidi" w:cstheme="majorBidi"/>
                <w:sz w:val="24"/>
                <w:szCs w:val="24"/>
                <w:rtl/>
                <w:lang w:val="en-US" w:bidi="ar-IQ"/>
              </w:rPr>
            </w:pPr>
            <w:r w:rsidRPr="00955CC7">
              <w:rPr>
                <w:rFonts w:asciiTheme="majorBidi" w:hAnsiTheme="majorBidi" w:cstheme="majorBidi" w:hint="cs"/>
                <w:sz w:val="24"/>
                <w:szCs w:val="24"/>
                <w:rtl/>
                <w:lang w:val="en-US" w:bidi="ar-IQ"/>
              </w:rPr>
              <w:t>4- آراء لأبي بكر الأصم بين الشذوذ والخلاف المقبول</w:t>
            </w:r>
          </w:p>
          <w:p w14:paraId="4DCC4F1A" w14:textId="37845268" w:rsidR="00961258" w:rsidRPr="00955CC7" w:rsidRDefault="00F874B1" w:rsidP="00955CC7">
            <w:pPr>
              <w:bidi/>
              <w:spacing w:after="0" w:line="240" w:lineRule="auto"/>
              <w:ind w:left="360"/>
              <w:jc w:val="both"/>
              <w:rPr>
                <w:sz w:val="24"/>
                <w:szCs w:val="24"/>
                <w:lang w:val="en-US" w:bidi="ar-IQ"/>
              </w:rPr>
            </w:pPr>
            <w:r w:rsidRPr="00955CC7">
              <w:rPr>
                <w:rFonts w:asciiTheme="majorBidi" w:hAnsiTheme="majorBidi" w:cstheme="majorBidi" w:hint="cs"/>
                <w:sz w:val="24"/>
                <w:szCs w:val="24"/>
                <w:rtl/>
                <w:lang w:val="en-US" w:bidi="ar-IQ"/>
              </w:rPr>
              <w:t>5- إشكاليات الفتوى في الواقع المعاصر</w:t>
            </w:r>
          </w:p>
        </w:tc>
        <w:tc>
          <w:tcPr>
            <w:tcW w:w="2685" w:type="dxa"/>
          </w:tcPr>
          <w:p w14:paraId="32038910" w14:textId="4A1DED43" w:rsidR="00B07BAD" w:rsidRDefault="00EC388C" w:rsidP="00800E54">
            <w:pPr>
              <w:bidi/>
              <w:spacing w:after="0" w:line="240" w:lineRule="auto"/>
              <w:jc w:val="both"/>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C744EC">
              <w:rPr>
                <w:rFonts w:cstheme="majorBidi" w:hint="cs"/>
                <w:b/>
                <w:bCs/>
                <w:sz w:val="24"/>
                <w:szCs w:val="24"/>
                <w:rtl/>
                <w:lang w:val="en-US" w:bidi="ar-IQ"/>
              </w:rPr>
              <w:t xml:space="preserve"> </w:t>
            </w:r>
            <w:r w:rsidR="00B07BAD">
              <w:rPr>
                <w:rFonts w:cs="Times New Roman" w:hint="cs"/>
                <w:b/>
                <w:bCs/>
                <w:sz w:val="24"/>
                <w:szCs w:val="24"/>
                <w:rtl/>
                <w:lang w:val="en-US" w:bidi="ar-IQ"/>
              </w:rPr>
              <w:t>الاكاديمي للتدريسي</w:t>
            </w:r>
          </w:p>
          <w:p w14:paraId="4CAE04E0" w14:textId="77777777" w:rsidR="00B07BAD" w:rsidRDefault="00B07BAD" w:rsidP="00800E54">
            <w:pPr>
              <w:spacing w:after="0" w:line="240" w:lineRule="auto"/>
              <w:jc w:val="both"/>
              <w:rPr>
                <w:b/>
                <w:bCs/>
                <w:sz w:val="24"/>
                <w:szCs w:val="24"/>
                <w:lang w:val="en-US" w:bidi="ar-KW"/>
              </w:rPr>
            </w:pPr>
          </w:p>
          <w:p w14:paraId="4AFDEBF4" w14:textId="77777777" w:rsidR="006766CD" w:rsidRDefault="006766CD" w:rsidP="00800E54">
            <w:pPr>
              <w:spacing w:after="0" w:line="240" w:lineRule="auto"/>
              <w:jc w:val="both"/>
              <w:rPr>
                <w:b/>
                <w:bCs/>
                <w:sz w:val="24"/>
                <w:szCs w:val="24"/>
                <w:rtl/>
                <w:lang w:val="en-US" w:bidi="ar-KW"/>
              </w:rPr>
            </w:pPr>
          </w:p>
          <w:p w14:paraId="0A51BCAC" w14:textId="77777777" w:rsidR="000A293F" w:rsidRDefault="000A293F" w:rsidP="00800E54">
            <w:pPr>
              <w:spacing w:after="0" w:line="240" w:lineRule="auto"/>
              <w:jc w:val="both"/>
              <w:rPr>
                <w:b/>
                <w:bCs/>
                <w:sz w:val="24"/>
                <w:szCs w:val="24"/>
                <w:rtl/>
                <w:lang w:val="en-US" w:bidi="ar-KW"/>
              </w:rPr>
            </w:pPr>
          </w:p>
          <w:p w14:paraId="7CBFBB77" w14:textId="77777777" w:rsidR="000A293F" w:rsidRDefault="000A293F" w:rsidP="00800E54">
            <w:pPr>
              <w:spacing w:after="0" w:line="240" w:lineRule="auto"/>
              <w:jc w:val="both"/>
              <w:rPr>
                <w:b/>
                <w:bCs/>
                <w:sz w:val="24"/>
                <w:szCs w:val="24"/>
                <w:rtl/>
                <w:lang w:val="en-US" w:bidi="ar-KW"/>
              </w:rPr>
            </w:pPr>
          </w:p>
          <w:p w14:paraId="6287D225" w14:textId="77777777" w:rsidR="000A293F" w:rsidRDefault="000A293F" w:rsidP="00800E54">
            <w:pPr>
              <w:spacing w:after="0" w:line="240" w:lineRule="auto"/>
              <w:jc w:val="both"/>
              <w:rPr>
                <w:b/>
                <w:bCs/>
                <w:sz w:val="24"/>
                <w:szCs w:val="24"/>
                <w:rtl/>
                <w:lang w:val="en-US" w:bidi="ar-KW"/>
              </w:rPr>
            </w:pPr>
          </w:p>
          <w:p w14:paraId="0F95B07C" w14:textId="77777777" w:rsidR="000A293F" w:rsidRPr="006766CD" w:rsidRDefault="000A293F" w:rsidP="00800E54">
            <w:pPr>
              <w:spacing w:after="0" w:line="240" w:lineRule="auto"/>
              <w:jc w:val="both"/>
              <w:rPr>
                <w:b/>
                <w:bCs/>
                <w:sz w:val="24"/>
                <w:szCs w:val="24"/>
                <w:rtl/>
                <w:lang w:val="en-US" w:bidi="ar-KW"/>
              </w:rPr>
            </w:pPr>
          </w:p>
        </w:tc>
      </w:tr>
      <w:tr w:rsidR="008D46A4" w:rsidRPr="00747A9A" w14:paraId="0F820A36" w14:textId="77777777" w:rsidTr="00E777CE">
        <w:tc>
          <w:tcPr>
            <w:tcW w:w="6408" w:type="dxa"/>
            <w:gridSpan w:val="2"/>
          </w:tcPr>
          <w:p w14:paraId="27E1F2A8" w14:textId="6B96107C" w:rsidR="00F10C4B" w:rsidRPr="00F10C4B" w:rsidRDefault="00F10C4B" w:rsidP="00F874B1">
            <w:pPr>
              <w:bidi/>
              <w:spacing w:after="0" w:line="240" w:lineRule="auto"/>
              <w:jc w:val="both"/>
              <w:rPr>
                <w:rFonts w:asciiTheme="majorBidi" w:hAnsiTheme="majorBidi" w:cstheme="majorBidi"/>
                <w:sz w:val="24"/>
                <w:szCs w:val="24"/>
                <w:lang w:val="en-US" w:bidi="ar-IQ"/>
              </w:rPr>
            </w:pPr>
            <w:r w:rsidRPr="00F10C4B">
              <w:rPr>
                <w:rFonts w:asciiTheme="majorBidi" w:hAnsiTheme="majorBidi" w:cstheme="majorBidi" w:hint="cs"/>
                <w:sz w:val="24"/>
                <w:szCs w:val="24"/>
                <w:rtl/>
                <w:lang w:val="en-US" w:bidi="ar-IQ"/>
              </w:rPr>
              <w:t>مقدمات للمادة</w:t>
            </w:r>
          </w:p>
          <w:p w14:paraId="2226EB54" w14:textId="77777777" w:rsidR="008D46A4" w:rsidRPr="00F10C4B" w:rsidRDefault="00CC4DFE" w:rsidP="00800E54">
            <w:pPr>
              <w:pStyle w:val="ListParagraph"/>
              <w:numPr>
                <w:ilvl w:val="0"/>
                <w:numId w:val="15"/>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نظرة عامة عن المذاهب الفقهية وتاريخ تكونها</w:t>
            </w:r>
          </w:p>
          <w:p w14:paraId="4A1EB641" w14:textId="77777777" w:rsidR="00CC4DFE" w:rsidRPr="00F10C4B" w:rsidRDefault="00CC4DFE" w:rsidP="00800E54">
            <w:pPr>
              <w:pStyle w:val="ListParagraph"/>
              <w:numPr>
                <w:ilvl w:val="0"/>
                <w:numId w:val="15"/>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شرح مختصر عن كل مذهب وأصول فقهه</w:t>
            </w:r>
          </w:p>
          <w:p w14:paraId="1742B30F" w14:textId="77777777" w:rsidR="00A7218B" w:rsidRPr="00315932" w:rsidRDefault="00A7218B" w:rsidP="00800E54">
            <w:pPr>
              <w:pStyle w:val="ListParagraph"/>
              <w:numPr>
                <w:ilvl w:val="0"/>
                <w:numId w:val="15"/>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أدب الخلاف بين الفقهاء</w:t>
            </w:r>
          </w:p>
          <w:p w14:paraId="74DBF8F3" w14:textId="77777777" w:rsidR="00A7218B" w:rsidRPr="00F10C4B" w:rsidRDefault="00A7218B" w:rsidP="00800E54">
            <w:p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hint="cs"/>
                <w:sz w:val="24"/>
                <w:szCs w:val="24"/>
                <w:rtl/>
                <w:lang w:val="en-US" w:bidi="ar-IQ"/>
              </w:rPr>
              <w:t>مسائل في الفقه المقارن</w:t>
            </w:r>
          </w:p>
          <w:p w14:paraId="35EA6C74" w14:textId="77777777" w:rsidR="00315932" w:rsidRDefault="00315932" w:rsidP="00800E54">
            <w:pPr>
              <w:pStyle w:val="ListParagraph"/>
              <w:numPr>
                <w:ilvl w:val="0"/>
                <w:numId w:val="16"/>
              </w:numPr>
              <w:bidi/>
              <w:spacing w:after="0" w:line="240" w:lineRule="auto"/>
              <w:jc w:val="both"/>
              <w:rPr>
                <w:rFonts w:asciiTheme="majorBidi" w:hAnsiTheme="majorBidi" w:cstheme="majorBidi"/>
                <w:sz w:val="24"/>
                <w:szCs w:val="24"/>
                <w:lang w:val="en-US" w:bidi="ar-IQ"/>
              </w:rPr>
            </w:pPr>
            <w:r w:rsidRPr="00F10C4B">
              <w:rPr>
                <w:rFonts w:asciiTheme="majorBidi" w:hAnsiTheme="majorBidi" w:cstheme="majorBidi"/>
                <w:sz w:val="24"/>
                <w:szCs w:val="24"/>
                <w:rtl/>
                <w:lang w:val="en-US" w:bidi="ar-IQ"/>
              </w:rPr>
              <w:t>أسباب اختلاف الفقهاء</w:t>
            </w:r>
            <w:r w:rsidRPr="00F10C4B">
              <w:rPr>
                <w:rFonts w:asciiTheme="majorBidi" w:hAnsiTheme="majorBidi" w:cstheme="majorBidi" w:hint="cs"/>
                <w:sz w:val="24"/>
                <w:szCs w:val="24"/>
                <w:rtl/>
                <w:lang w:val="en-US" w:bidi="ar-IQ"/>
              </w:rPr>
              <w:t xml:space="preserve"> من المصادر المتفق عليها والمختلف فيها</w:t>
            </w:r>
          </w:p>
          <w:p w14:paraId="7D4F6073" w14:textId="77777777" w:rsidR="00A7218B" w:rsidRPr="00F10C4B" w:rsidRDefault="00A7218B"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النية في الوضوء</w:t>
            </w:r>
          </w:p>
          <w:p w14:paraId="69341276" w14:textId="77777777" w:rsidR="00A7218B" w:rsidRPr="00F10C4B" w:rsidRDefault="00A7218B"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التسمية في ابتداء الوضوء</w:t>
            </w:r>
          </w:p>
          <w:p w14:paraId="0DB52E49" w14:textId="77777777" w:rsidR="00A7218B" w:rsidRPr="00F10C4B" w:rsidRDefault="00A7218B"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غسل الكفين في ابتداء الوضوء</w:t>
            </w:r>
          </w:p>
          <w:p w14:paraId="7ABD4BD5" w14:textId="77777777" w:rsidR="00A7218B" w:rsidRPr="00F10C4B" w:rsidRDefault="00A7218B"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حكم المضمضة والاستنشاق</w:t>
            </w:r>
          </w:p>
          <w:p w14:paraId="4B1315C0" w14:textId="77777777" w:rsidR="00A7218B" w:rsidRPr="00F10C4B" w:rsidRDefault="00A7218B"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غسل الوجه في الوضوء</w:t>
            </w:r>
          </w:p>
          <w:p w14:paraId="36364BD4" w14:textId="77777777" w:rsidR="00A7218B" w:rsidRPr="00F10C4B" w:rsidRDefault="00A7218B"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غسل اليدين إلى المرفقين</w:t>
            </w:r>
          </w:p>
          <w:p w14:paraId="5C07DF21" w14:textId="77777777" w:rsidR="00A7218B" w:rsidRPr="00F10C4B" w:rsidRDefault="00A7218B"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مسح الرأس</w:t>
            </w:r>
          </w:p>
          <w:p w14:paraId="3507CA08" w14:textId="77777777" w:rsidR="00A7218B" w:rsidRPr="00F10C4B" w:rsidRDefault="00A7218B"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lastRenderedPageBreak/>
              <w:t>مسح الأذنين</w:t>
            </w:r>
          </w:p>
          <w:p w14:paraId="06DE74F8" w14:textId="77777777" w:rsidR="00A7218B" w:rsidRPr="00F10C4B" w:rsidRDefault="00A7218B"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حكم القدمين</w:t>
            </w:r>
            <w:r w:rsidR="00102969" w:rsidRPr="00F10C4B">
              <w:rPr>
                <w:rFonts w:asciiTheme="majorBidi" w:hAnsiTheme="majorBidi" w:cstheme="majorBidi" w:hint="cs"/>
                <w:sz w:val="24"/>
                <w:szCs w:val="24"/>
                <w:rtl/>
                <w:lang w:val="en-US" w:bidi="ar-IQ"/>
              </w:rPr>
              <w:t xml:space="preserve"> في الوضوء</w:t>
            </w:r>
          </w:p>
          <w:p w14:paraId="1F39FC54" w14:textId="77777777" w:rsidR="00A7218B"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الترتيب</w:t>
            </w:r>
          </w:p>
          <w:p w14:paraId="0E91D8C4"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الموالاة</w:t>
            </w:r>
          </w:p>
          <w:p w14:paraId="0C359E2A"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شرائط وجوب الجمعة</w:t>
            </w:r>
          </w:p>
          <w:p w14:paraId="00016543"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شرائط صحة الجمعة</w:t>
            </w:r>
          </w:p>
          <w:p w14:paraId="50967110"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أحكام</w:t>
            </w:r>
            <w:r w:rsidRPr="00F10C4B">
              <w:rPr>
                <w:rFonts w:asciiTheme="majorBidi" w:hAnsiTheme="majorBidi" w:cstheme="majorBidi" w:hint="cs"/>
                <w:sz w:val="24"/>
                <w:szCs w:val="24"/>
                <w:rtl/>
                <w:lang w:val="en-US" w:bidi="ar-IQ"/>
              </w:rPr>
              <w:t xml:space="preserve"> أخرى</w:t>
            </w:r>
            <w:r w:rsidRPr="00F10C4B">
              <w:rPr>
                <w:rFonts w:asciiTheme="majorBidi" w:hAnsiTheme="majorBidi" w:cstheme="majorBidi"/>
                <w:sz w:val="24"/>
                <w:szCs w:val="24"/>
                <w:rtl/>
                <w:lang w:val="en-US" w:bidi="ar-IQ"/>
              </w:rPr>
              <w:t xml:space="preserve"> تتعلق بالجمعة</w:t>
            </w:r>
          </w:p>
          <w:p w14:paraId="367C55B8"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شرائط السفر الذي تصلى فيها صلاة المسافر</w:t>
            </w:r>
          </w:p>
          <w:p w14:paraId="5AF1528D"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أهم الأحكام المتعلقة بصلاة المسافر</w:t>
            </w:r>
          </w:p>
          <w:p w14:paraId="76F8DBD6"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الزكاة في مال القاصر</w:t>
            </w:r>
          </w:p>
          <w:p w14:paraId="4416A12B"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زكاة الدين</w:t>
            </w:r>
          </w:p>
          <w:p w14:paraId="3331D559"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الزكاة بالنسبة للدائن</w:t>
            </w:r>
          </w:p>
          <w:p w14:paraId="19D2924C"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إخراج القيمة في الزكاة</w:t>
            </w:r>
          </w:p>
          <w:p w14:paraId="3E4334B7"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hint="cs"/>
                <w:sz w:val="24"/>
                <w:szCs w:val="24"/>
                <w:rtl/>
                <w:lang w:val="en-US" w:bidi="ar-IQ"/>
              </w:rPr>
              <w:t>زكاة الحلي</w:t>
            </w:r>
          </w:p>
          <w:p w14:paraId="334A38C8"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يوم الشك وحكم صومه</w:t>
            </w:r>
          </w:p>
          <w:p w14:paraId="41712480"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وسائل ثبوت الهلال</w:t>
            </w:r>
          </w:p>
          <w:p w14:paraId="2C922628"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الرؤية التي يثبت بها الهلال</w:t>
            </w:r>
          </w:p>
          <w:p w14:paraId="7DCE9655"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أثر الحساب الفلكي في ثبوت الهلال</w:t>
            </w:r>
          </w:p>
          <w:p w14:paraId="796A37DB"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من يلزمه حكم ثبوت الهلال</w:t>
            </w:r>
          </w:p>
          <w:p w14:paraId="7AEDCBDC"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صوم أصحاب الاعذار</w:t>
            </w:r>
            <w:r w:rsidRPr="00F10C4B">
              <w:rPr>
                <w:rFonts w:asciiTheme="majorBidi" w:hAnsiTheme="majorBidi" w:cstheme="majorBidi" w:hint="cs"/>
                <w:sz w:val="24"/>
                <w:szCs w:val="24"/>
                <w:rtl/>
                <w:lang w:val="en-US" w:bidi="ar-IQ"/>
              </w:rPr>
              <w:t xml:space="preserve"> المسافر والمريض</w:t>
            </w:r>
          </w:p>
          <w:p w14:paraId="0FB2A824"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حكم من أدركه رمضان وهو مقيم ثم سافر</w:t>
            </w:r>
          </w:p>
          <w:p w14:paraId="53E9323C"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حكم من أصبح مقيماً صائماً ثم سافر</w:t>
            </w:r>
          </w:p>
          <w:p w14:paraId="34391ABD"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حكم من شرع في صوم رمضان وهو مسافر ثم بدا له تركه</w:t>
            </w:r>
          </w:p>
          <w:p w14:paraId="0DC39091"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حكم من قدم من السفر مفطرا</w:t>
            </w:r>
          </w:p>
          <w:p w14:paraId="228DBE3B"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عدم إطاقة الصوم</w:t>
            </w:r>
          </w:p>
          <w:p w14:paraId="32C78FB6"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الحمل والرضاع</w:t>
            </w:r>
          </w:p>
          <w:p w14:paraId="2CE10E63" w14:textId="77777777" w:rsidR="00102969" w:rsidRPr="00F10C4B" w:rsidRDefault="00102969"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الإكراه والنسيان</w:t>
            </w:r>
          </w:p>
          <w:p w14:paraId="50F1BA90" w14:textId="77777777" w:rsidR="00102969" w:rsidRPr="00F10C4B" w:rsidRDefault="00235766" w:rsidP="00800E54">
            <w:pPr>
              <w:pStyle w:val="ListParagraph"/>
              <w:numPr>
                <w:ilvl w:val="0"/>
                <w:numId w:val="16"/>
              </w:numPr>
              <w:bidi/>
              <w:spacing w:after="0" w:line="240" w:lineRule="auto"/>
              <w:jc w:val="both"/>
              <w:rPr>
                <w:rFonts w:asciiTheme="majorBidi" w:hAnsiTheme="majorBidi" w:cstheme="majorBidi"/>
                <w:sz w:val="24"/>
                <w:szCs w:val="24"/>
                <w:rtl/>
                <w:lang w:val="en-US" w:bidi="ar-IQ"/>
              </w:rPr>
            </w:pPr>
            <w:r w:rsidRPr="00F10C4B">
              <w:rPr>
                <w:rFonts w:asciiTheme="majorBidi" w:hAnsiTheme="majorBidi" w:cstheme="majorBidi"/>
                <w:sz w:val="24"/>
                <w:szCs w:val="24"/>
                <w:rtl/>
                <w:lang w:val="en-US" w:bidi="ar-IQ"/>
              </w:rPr>
              <w:t>حكم أداء الحج بعد الوجوب</w:t>
            </w:r>
          </w:p>
          <w:p w14:paraId="648F14E8" w14:textId="77777777" w:rsidR="00235766" w:rsidRPr="008F7255" w:rsidRDefault="00235766" w:rsidP="00800E54">
            <w:pPr>
              <w:pStyle w:val="ListParagraph"/>
              <w:numPr>
                <w:ilvl w:val="0"/>
                <w:numId w:val="16"/>
              </w:numPr>
              <w:bidi/>
              <w:spacing w:after="0" w:line="240" w:lineRule="auto"/>
              <w:jc w:val="both"/>
              <w:rPr>
                <w:rFonts w:ascii="Simplified Arabic" w:hAnsi="Simplified Arabic" w:cs="Simplified Arabic"/>
                <w:sz w:val="36"/>
                <w:szCs w:val="36"/>
                <w:lang w:bidi="ar-IQ"/>
              </w:rPr>
            </w:pPr>
            <w:r w:rsidRPr="00F10C4B">
              <w:rPr>
                <w:rFonts w:asciiTheme="majorBidi" w:hAnsiTheme="majorBidi" w:cstheme="majorBidi"/>
                <w:sz w:val="24"/>
                <w:szCs w:val="24"/>
                <w:rtl/>
                <w:lang w:val="en-US" w:bidi="ar-IQ"/>
              </w:rPr>
              <w:t>شروط الأضحية</w:t>
            </w:r>
          </w:p>
        </w:tc>
        <w:tc>
          <w:tcPr>
            <w:tcW w:w="2685" w:type="dxa"/>
          </w:tcPr>
          <w:p w14:paraId="6021E604" w14:textId="643B8737" w:rsidR="008D46A4" w:rsidRPr="00EC388C" w:rsidRDefault="00EC388C" w:rsidP="00F874B1">
            <w:pPr>
              <w:bidi/>
              <w:spacing w:after="0" w:line="240" w:lineRule="auto"/>
              <w:jc w:val="both"/>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lastRenderedPageBreak/>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14:paraId="3B26AE9C" w14:textId="77777777" w:rsidTr="00E8166B">
        <w:trPr>
          <w:trHeight w:val="2771"/>
        </w:trPr>
        <w:tc>
          <w:tcPr>
            <w:tcW w:w="9093" w:type="dxa"/>
            <w:gridSpan w:val="3"/>
          </w:tcPr>
          <w:p w14:paraId="0ACE7C88" w14:textId="77777777" w:rsidR="000A293F" w:rsidRPr="00EC388C" w:rsidRDefault="00EC388C" w:rsidP="00800E54">
            <w:pPr>
              <w:bidi/>
              <w:spacing w:after="0" w:line="240" w:lineRule="auto"/>
              <w:jc w:val="both"/>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14:paraId="2E8C28C0" w14:textId="77777777" w:rsidR="00AB753E" w:rsidRPr="00EC388C" w:rsidRDefault="00AB753E" w:rsidP="00800E54">
            <w:pPr>
              <w:bidi/>
              <w:spacing w:after="0" w:line="240" w:lineRule="auto"/>
              <w:jc w:val="both"/>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يكتب التدريسي نبذة عامة عن المادة التي سيدرسها ويجب ان تضم النقاط التالية</w:t>
            </w:r>
            <w:r w:rsidR="001F7289" w:rsidRPr="00EC388C">
              <w:rPr>
                <w:rFonts w:asciiTheme="majorBidi" w:hAnsiTheme="majorBidi" w:cstheme="majorBidi"/>
                <w:sz w:val="24"/>
                <w:szCs w:val="24"/>
                <w:rtl/>
                <w:lang w:bidi="ar-IQ"/>
              </w:rPr>
              <w:t xml:space="preserve"> (ان لاتقل عن 200 كلمة)</w:t>
            </w:r>
            <w:r w:rsidRPr="00EC388C">
              <w:rPr>
                <w:rFonts w:asciiTheme="majorBidi" w:hAnsiTheme="majorBidi" w:cstheme="majorBidi"/>
                <w:sz w:val="24"/>
                <w:szCs w:val="24"/>
                <w:rtl/>
                <w:lang w:bidi="ar-IQ"/>
              </w:rPr>
              <w:t>:</w:t>
            </w:r>
          </w:p>
          <w:p w14:paraId="52042232" w14:textId="77777777" w:rsidR="00AB753E" w:rsidRPr="00EC388C" w:rsidRDefault="00AB753E" w:rsidP="00800E54">
            <w:pPr>
              <w:pStyle w:val="ListParagraph"/>
              <w:numPr>
                <w:ilvl w:val="0"/>
                <w:numId w:val="12"/>
              </w:numPr>
              <w:bidi/>
              <w:spacing w:after="0" w:line="240" w:lineRule="auto"/>
              <w:jc w:val="both"/>
              <w:rPr>
                <w:rFonts w:asciiTheme="majorBidi" w:hAnsiTheme="majorBidi" w:cstheme="majorBidi"/>
                <w:sz w:val="24"/>
                <w:szCs w:val="24"/>
                <w:lang w:bidi="ar-IQ"/>
              </w:rPr>
            </w:pPr>
            <w:r w:rsidRPr="00EC388C">
              <w:rPr>
                <w:rFonts w:asciiTheme="majorBidi" w:hAnsiTheme="majorBidi" w:cstheme="majorBidi"/>
                <w:sz w:val="24"/>
                <w:szCs w:val="24"/>
                <w:rtl/>
                <w:lang w:bidi="ar-IQ"/>
              </w:rPr>
              <w:t>اهمية دراسة المادة</w:t>
            </w:r>
          </w:p>
          <w:p w14:paraId="03A0A6D8" w14:textId="77777777" w:rsidR="00AB753E" w:rsidRPr="00EC388C" w:rsidRDefault="00AB753E" w:rsidP="00800E54">
            <w:pPr>
              <w:pStyle w:val="ListParagraph"/>
              <w:numPr>
                <w:ilvl w:val="0"/>
                <w:numId w:val="12"/>
              </w:numPr>
              <w:bidi/>
              <w:spacing w:after="0" w:line="240" w:lineRule="auto"/>
              <w:jc w:val="both"/>
              <w:rPr>
                <w:rFonts w:asciiTheme="majorBidi" w:hAnsiTheme="majorBidi" w:cstheme="majorBidi"/>
                <w:sz w:val="24"/>
                <w:szCs w:val="24"/>
                <w:lang w:bidi="ar-IQ"/>
              </w:rPr>
            </w:pPr>
            <w:r w:rsidRPr="00EC388C">
              <w:rPr>
                <w:rFonts w:asciiTheme="majorBidi" w:hAnsiTheme="majorBidi" w:cstheme="majorBidi"/>
                <w:sz w:val="24"/>
                <w:szCs w:val="24"/>
                <w:rtl/>
                <w:lang w:bidi="ar-IQ"/>
              </w:rPr>
              <w:t>استيعاب المفاهيم الاساسية للمادة</w:t>
            </w:r>
          </w:p>
          <w:p w14:paraId="452D554E" w14:textId="77777777" w:rsidR="00AB753E" w:rsidRPr="00EC388C" w:rsidRDefault="00AB753E" w:rsidP="00800E54">
            <w:pPr>
              <w:pStyle w:val="ListParagraph"/>
              <w:numPr>
                <w:ilvl w:val="0"/>
                <w:numId w:val="12"/>
              </w:numPr>
              <w:bidi/>
              <w:spacing w:after="0" w:line="240" w:lineRule="auto"/>
              <w:jc w:val="both"/>
              <w:rPr>
                <w:rFonts w:asciiTheme="majorBidi" w:hAnsiTheme="majorBidi" w:cstheme="majorBidi"/>
                <w:sz w:val="24"/>
                <w:szCs w:val="24"/>
                <w:lang w:bidi="ar-IQ"/>
              </w:rPr>
            </w:pPr>
            <w:r w:rsidRPr="00EC388C">
              <w:rPr>
                <w:rFonts w:asciiTheme="majorBidi" w:hAnsiTheme="majorBidi" w:cstheme="majorBidi"/>
                <w:sz w:val="24"/>
                <w:szCs w:val="24"/>
                <w:rtl/>
                <w:lang w:bidi="ar-IQ"/>
              </w:rPr>
              <w:t>مبادئ ونظريات المادة</w:t>
            </w:r>
          </w:p>
          <w:p w14:paraId="772E6AF2" w14:textId="77777777" w:rsidR="00AB753E" w:rsidRPr="00EC388C" w:rsidRDefault="003F6A58" w:rsidP="00800E54">
            <w:pPr>
              <w:pStyle w:val="ListParagraph"/>
              <w:numPr>
                <w:ilvl w:val="0"/>
                <w:numId w:val="12"/>
              </w:numPr>
              <w:bidi/>
              <w:spacing w:after="0" w:line="240" w:lineRule="auto"/>
              <w:jc w:val="both"/>
              <w:rPr>
                <w:rFonts w:asciiTheme="majorBidi" w:hAnsiTheme="majorBidi" w:cstheme="majorBidi"/>
                <w:sz w:val="24"/>
                <w:szCs w:val="24"/>
                <w:lang w:bidi="ar-IQ"/>
              </w:rPr>
            </w:pPr>
            <w:r w:rsidRPr="00EC388C">
              <w:rPr>
                <w:rFonts w:asciiTheme="majorBidi" w:hAnsiTheme="majorBidi" w:cstheme="majorBidi"/>
                <w:sz w:val="24"/>
                <w:szCs w:val="24"/>
                <w:rtl/>
                <w:lang w:bidi="ar-IQ"/>
              </w:rPr>
              <w:t xml:space="preserve">معرفة </w:t>
            </w:r>
            <w:r w:rsidR="00AB753E" w:rsidRPr="00EC388C">
              <w:rPr>
                <w:rFonts w:asciiTheme="majorBidi" w:hAnsiTheme="majorBidi" w:cstheme="majorBidi"/>
                <w:sz w:val="24"/>
                <w:szCs w:val="24"/>
                <w:rtl/>
                <w:lang w:bidi="ar-IQ"/>
              </w:rPr>
              <w:t xml:space="preserve">سليمة </w:t>
            </w:r>
            <w:r w:rsidRPr="00EC388C">
              <w:rPr>
                <w:rFonts w:asciiTheme="majorBidi" w:hAnsiTheme="majorBidi" w:cstheme="majorBidi"/>
                <w:sz w:val="24"/>
                <w:szCs w:val="24"/>
                <w:rtl/>
                <w:lang w:bidi="ar-IQ"/>
              </w:rPr>
              <w:t>للاجزاء الرئيسية للمادة</w:t>
            </w:r>
          </w:p>
          <w:p w14:paraId="4AC9CF68" w14:textId="77777777" w:rsidR="008D46A4" w:rsidRPr="00EC388C" w:rsidRDefault="001F7289" w:rsidP="00800E54">
            <w:pPr>
              <w:pStyle w:val="ListParagraph"/>
              <w:numPr>
                <w:ilvl w:val="0"/>
                <w:numId w:val="12"/>
              </w:numPr>
              <w:bidi/>
              <w:spacing w:after="0" w:line="240" w:lineRule="auto"/>
              <w:jc w:val="both"/>
              <w:rPr>
                <w:rFonts w:asciiTheme="majorBidi" w:hAnsiTheme="majorBidi" w:cstheme="majorBidi"/>
                <w:sz w:val="24"/>
                <w:szCs w:val="24"/>
                <w:rtl/>
                <w:lang w:bidi="ar-IQ"/>
              </w:rPr>
            </w:pPr>
            <w:r w:rsidRPr="00EC388C">
              <w:rPr>
                <w:rFonts w:asciiTheme="majorBidi" w:hAnsiTheme="majorBidi" w:cstheme="majorBidi"/>
                <w:sz w:val="24"/>
                <w:szCs w:val="24"/>
                <w:rtl/>
                <w:lang w:bidi="ar-IQ"/>
              </w:rPr>
              <w:t>تضمين معلومات كافية ومفهومة تضمن استحصال الوظائف</w:t>
            </w:r>
          </w:p>
        </w:tc>
      </w:tr>
      <w:tr w:rsidR="00FD437F" w:rsidRPr="00747A9A" w14:paraId="44FEF061" w14:textId="77777777" w:rsidTr="00E8166B">
        <w:trPr>
          <w:trHeight w:val="1110"/>
        </w:trPr>
        <w:tc>
          <w:tcPr>
            <w:tcW w:w="9093" w:type="dxa"/>
            <w:gridSpan w:val="3"/>
          </w:tcPr>
          <w:p w14:paraId="56056ABE" w14:textId="77777777" w:rsidR="001F7289" w:rsidRDefault="00EC388C" w:rsidP="00800E54">
            <w:pPr>
              <w:bidi/>
              <w:spacing w:after="0" w:line="240" w:lineRule="auto"/>
              <w:jc w:val="both"/>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1F7289">
              <w:rPr>
                <w:rFonts w:cs="Times New Roman" w:hint="cs"/>
                <w:b/>
                <w:bCs/>
                <w:sz w:val="24"/>
                <w:szCs w:val="24"/>
                <w:rtl/>
                <w:lang w:bidi="ar-IQ"/>
              </w:rPr>
              <w:t xml:space="preserve">ان لاتقل عن </w:t>
            </w:r>
            <w:r w:rsidR="001F7289">
              <w:rPr>
                <w:rFonts w:hint="cs"/>
                <w:b/>
                <w:bCs/>
                <w:sz w:val="24"/>
                <w:szCs w:val="24"/>
                <w:rtl/>
                <w:lang w:bidi="ar-IQ"/>
              </w:rPr>
              <w:t xml:space="preserve">100 </w:t>
            </w:r>
            <w:r w:rsidR="001F7289">
              <w:rPr>
                <w:rFonts w:cs="Times New Roman" w:hint="cs"/>
                <w:b/>
                <w:bCs/>
                <w:sz w:val="24"/>
                <w:szCs w:val="24"/>
                <w:rtl/>
                <w:lang w:bidi="ar-IQ"/>
              </w:rPr>
              <w:t>كلمة</w:t>
            </w:r>
            <w:r w:rsidR="001F7289">
              <w:rPr>
                <w:rFonts w:hint="cs"/>
                <w:b/>
                <w:bCs/>
                <w:sz w:val="24"/>
                <w:szCs w:val="24"/>
                <w:rtl/>
                <w:lang w:bidi="ar-IQ"/>
              </w:rPr>
              <w:t>)</w:t>
            </w:r>
          </w:p>
          <w:p w14:paraId="28DCCD39" w14:textId="77777777" w:rsidR="00B3001D" w:rsidRPr="00800E54" w:rsidRDefault="00B3001D" w:rsidP="00800E54">
            <w:pPr>
              <w:bidi/>
              <w:spacing w:after="0"/>
              <w:ind w:left="855" w:hanging="284"/>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1- تهدف هذه المادة إلى إنماء الملكة الفقهية وتوسيع الآفاق العلمية لدى الطالب، وإلى تأهيل الطالب للنبوغ في علم الفقه لمن أراد التفقه في الدين.</w:t>
            </w:r>
          </w:p>
          <w:p w14:paraId="39B9C126" w14:textId="77777777" w:rsidR="00B3001D" w:rsidRPr="00800E54" w:rsidRDefault="00B3001D" w:rsidP="00800E54">
            <w:pPr>
              <w:bidi/>
              <w:spacing w:after="0"/>
              <w:ind w:left="855" w:hanging="284"/>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2- تعرف الطالب على أقوال الفقهاء في المسائل المختلف فيها، وتبيين طرائقهم في الاستدلال، وكيفية مآخذهم من الأدلة.</w:t>
            </w:r>
          </w:p>
          <w:p w14:paraId="2633A68C" w14:textId="77777777" w:rsidR="00B3001D" w:rsidRPr="00800E54" w:rsidRDefault="00B3001D" w:rsidP="00800E54">
            <w:pPr>
              <w:bidi/>
              <w:spacing w:after="0"/>
              <w:ind w:left="855" w:hanging="284"/>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3- التمرن على مقارنة أقوال العلماء، وإطالة النظر والتأمل فيما يشكل منها، ورد ما كان دليله ضعيفاً.</w:t>
            </w:r>
          </w:p>
          <w:p w14:paraId="2689173C" w14:textId="77777777" w:rsidR="00B3001D" w:rsidRPr="00800E54" w:rsidRDefault="00B3001D" w:rsidP="00800E54">
            <w:pPr>
              <w:bidi/>
              <w:spacing w:after="0"/>
              <w:ind w:left="855" w:hanging="284"/>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4- تعليم الطالب كيفية استخلاص الأحكام من الأدلة، بغية أن يكون من المتمرسين في العلوم الشرعية.</w:t>
            </w:r>
          </w:p>
          <w:p w14:paraId="744D327C" w14:textId="77777777" w:rsidR="00B3001D" w:rsidRPr="00800E54" w:rsidRDefault="00B3001D" w:rsidP="00800E54">
            <w:pPr>
              <w:bidi/>
              <w:spacing w:after="0"/>
              <w:ind w:left="855" w:hanging="284"/>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lastRenderedPageBreak/>
              <w:t>5- إخراج الطالب من ربقة الجمود والتعصب المذموم، وتكييفه على الترجيح حسب الدليل الصحيح، وذلك عن طريق ترسيخ مفهوم  " إذا صح الحديث فهو مذهبي " فيهم، بمنهج علمي دقيق.</w:t>
            </w:r>
          </w:p>
          <w:p w14:paraId="5096A925" w14:textId="77777777" w:rsidR="00B3001D" w:rsidRPr="00800E54" w:rsidRDefault="00B3001D" w:rsidP="00800E54">
            <w:pPr>
              <w:bidi/>
              <w:spacing w:after="0" w:line="240" w:lineRule="auto"/>
              <w:ind w:left="513"/>
              <w:jc w:val="both"/>
              <w:rPr>
                <w:rFonts w:asciiTheme="majorBidi" w:hAnsiTheme="majorBidi" w:cstheme="majorBidi"/>
                <w:b/>
                <w:bCs/>
                <w:sz w:val="24"/>
                <w:szCs w:val="24"/>
                <w:rtl/>
                <w:lang w:bidi="ar-IQ"/>
              </w:rPr>
            </w:pPr>
            <w:r w:rsidRPr="00800E54">
              <w:rPr>
                <w:rFonts w:asciiTheme="majorBidi" w:hAnsiTheme="majorBidi" w:cstheme="majorBidi"/>
                <w:sz w:val="24"/>
                <w:szCs w:val="24"/>
                <w:rtl/>
                <w:lang w:bidi="ar-IQ"/>
              </w:rPr>
              <w:t>6- تعلم الطالب أدب الخ</w:t>
            </w:r>
            <w:r w:rsidR="00315932" w:rsidRPr="00800E54">
              <w:rPr>
                <w:rFonts w:asciiTheme="majorBidi" w:hAnsiTheme="majorBidi" w:cstheme="majorBidi"/>
                <w:sz w:val="24"/>
                <w:szCs w:val="24"/>
                <w:rtl/>
                <w:lang w:bidi="ar-IQ"/>
              </w:rPr>
              <w:t>لاف بين العلماء وتطبيعه على ذلك.</w:t>
            </w:r>
          </w:p>
          <w:p w14:paraId="3EE3D213" w14:textId="77777777" w:rsidR="00FD437F" w:rsidRPr="00582D81" w:rsidRDefault="00FD437F" w:rsidP="00800E54">
            <w:pPr>
              <w:spacing w:after="0" w:line="240" w:lineRule="auto"/>
              <w:jc w:val="both"/>
              <w:rPr>
                <w:b/>
                <w:bCs/>
                <w:sz w:val="24"/>
                <w:szCs w:val="24"/>
                <w:u w:val="single"/>
                <w:lang w:val="en-US" w:bidi="ar-KW"/>
              </w:rPr>
            </w:pPr>
          </w:p>
        </w:tc>
      </w:tr>
      <w:tr w:rsidR="008D46A4" w:rsidRPr="00747A9A" w14:paraId="7D06E9DA" w14:textId="77777777" w:rsidTr="000144CC">
        <w:trPr>
          <w:trHeight w:val="704"/>
        </w:trPr>
        <w:tc>
          <w:tcPr>
            <w:tcW w:w="9093" w:type="dxa"/>
            <w:gridSpan w:val="3"/>
          </w:tcPr>
          <w:p w14:paraId="03588C0A" w14:textId="77777777" w:rsidR="00582D81" w:rsidRDefault="00EC388C" w:rsidP="00800E54">
            <w:pPr>
              <w:bidi/>
              <w:spacing w:after="0" w:line="240" w:lineRule="auto"/>
              <w:jc w:val="both"/>
              <w:rPr>
                <w:b/>
                <w:bCs/>
                <w:sz w:val="24"/>
                <w:szCs w:val="24"/>
                <w:rtl/>
                <w:lang w:bidi="ar-IQ"/>
              </w:rPr>
            </w:pPr>
            <w:r w:rsidRPr="00EC388C">
              <w:rPr>
                <w:rFonts w:asciiTheme="majorBidi" w:hAnsiTheme="majorBidi" w:cstheme="majorBidi"/>
                <w:b/>
                <w:bCs/>
                <w:sz w:val="24"/>
                <w:szCs w:val="24"/>
                <w:rtl/>
                <w:lang w:bidi="ar-IQ"/>
              </w:rPr>
              <w:lastRenderedPageBreak/>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14:paraId="77010417" w14:textId="77777777" w:rsidR="00B916A8" w:rsidRPr="006766CD" w:rsidRDefault="005832FA" w:rsidP="00800E54">
            <w:pPr>
              <w:bidi/>
              <w:spacing w:after="0" w:line="240" w:lineRule="auto"/>
              <w:jc w:val="both"/>
              <w:rPr>
                <w:sz w:val="24"/>
                <w:szCs w:val="24"/>
                <w:rtl/>
                <w:lang w:bidi="ar-KW"/>
              </w:rPr>
            </w:pPr>
            <w:r>
              <w:rPr>
                <w:rFonts w:cs="Times New Roman" w:hint="cs"/>
                <w:sz w:val="24"/>
                <w:szCs w:val="24"/>
                <w:rtl/>
                <w:lang w:bidi="ar-IQ"/>
              </w:rPr>
              <w:t>التزام الطلاب جيد جداً بالحضور والتواجد في المحاضرات وأراهم متشوقين لمعرفة كنه الخلاف بين العلماء والاطلاع على أدلتهم ومناقشاتهم، كما أنهم ملتزمون بمواعيد الاختبارات الفصلية ومشاريعهم التخرجية.</w:t>
            </w:r>
          </w:p>
        </w:tc>
      </w:tr>
      <w:tr w:rsidR="008D46A4" w:rsidRPr="00747A9A" w14:paraId="1051D0C7" w14:textId="77777777" w:rsidTr="000144CC">
        <w:trPr>
          <w:trHeight w:val="704"/>
        </w:trPr>
        <w:tc>
          <w:tcPr>
            <w:tcW w:w="9093" w:type="dxa"/>
            <w:gridSpan w:val="3"/>
          </w:tcPr>
          <w:p w14:paraId="0D464802" w14:textId="77777777" w:rsidR="00582D81" w:rsidRPr="00EC388C" w:rsidRDefault="00EC388C" w:rsidP="00800E54">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14:paraId="5C453949" w14:textId="77777777" w:rsidR="00582D81" w:rsidRPr="00EC388C" w:rsidRDefault="00AA4B18" w:rsidP="00800E54">
            <w:pPr>
              <w:bidi/>
              <w:spacing w:after="0" w:line="240" w:lineRule="auto"/>
              <w:jc w:val="both"/>
              <w:rPr>
                <w:rFonts w:asciiTheme="majorBidi" w:hAnsiTheme="majorBidi" w:cstheme="majorBidi"/>
                <w:b/>
                <w:bCs/>
                <w:sz w:val="24"/>
                <w:szCs w:val="24"/>
                <w:rtl/>
                <w:lang w:bidi="ar-IQ"/>
              </w:rPr>
            </w:pPr>
            <w:r w:rsidRPr="005832FA">
              <w:rPr>
                <w:rFonts w:cs="Times New Roman"/>
                <w:sz w:val="24"/>
                <w:szCs w:val="24"/>
                <w:rtl/>
                <w:lang w:bidi="ar-IQ"/>
              </w:rPr>
              <w:t xml:space="preserve">سيتم من خلال هذا الكورس تعليم الطلبة من خلال الوسائل التعليمية الحديثة مثل الكومبيوتر والداتاشو من خلال عرض سلايدات حول النقاط الرئيسية، وبعض العناوين الفرعية، والمواضيع </w:t>
            </w:r>
            <w:r w:rsidR="005832FA">
              <w:rPr>
                <w:rFonts w:cs="Times New Roman"/>
                <w:sz w:val="24"/>
                <w:szCs w:val="24"/>
                <w:rtl/>
                <w:lang w:bidi="ar-IQ"/>
              </w:rPr>
              <w:t>ذات الاهتمام والتي تحتاج الى ال</w:t>
            </w:r>
            <w:r w:rsidR="005832FA">
              <w:rPr>
                <w:rFonts w:cs="Times New Roman" w:hint="cs"/>
                <w:sz w:val="24"/>
                <w:szCs w:val="24"/>
                <w:rtl/>
                <w:lang w:bidi="ar-IQ"/>
              </w:rPr>
              <w:t>إ</w:t>
            </w:r>
            <w:r w:rsidR="005832FA">
              <w:rPr>
                <w:rFonts w:cs="Times New Roman"/>
                <w:sz w:val="24"/>
                <w:szCs w:val="24"/>
                <w:rtl/>
                <w:lang w:bidi="ar-IQ"/>
              </w:rPr>
              <w:t xml:space="preserve">براز في سبيل جلب انتباه الطلبة </w:t>
            </w:r>
            <w:r w:rsidR="005832FA">
              <w:rPr>
                <w:rFonts w:cs="Times New Roman" w:hint="cs"/>
                <w:sz w:val="24"/>
                <w:szCs w:val="24"/>
                <w:rtl/>
                <w:lang w:bidi="ar-IQ"/>
              </w:rPr>
              <w:t>إ</w:t>
            </w:r>
            <w:r w:rsidRPr="005832FA">
              <w:rPr>
                <w:rFonts w:cs="Times New Roman"/>
                <w:sz w:val="24"/>
                <w:szCs w:val="24"/>
                <w:rtl/>
                <w:lang w:bidi="ar-IQ"/>
              </w:rPr>
              <w:t>ليها،</w:t>
            </w:r>
            <w:r w:rsidR="005832FA">
              <w:rPr>
                <w:rFonts w:cs="Times New Roman"/>
                <w:sz w:val="24"/>
                <w:szCs w:val="24"/>
                <w:rtl/>
                <w:lang w:bidi="ar-IQ"/>
              </w:rPr>
              <w:t xml:space="preserve"> وفي سبيل الاستفادة التامة مما </w:t>
            </w:r>
            <w:r w:rsidR="005832FA">
              <w:rPr>
                <w:rFonts w:cs="Times New Roman" w:hint="cs"/>
                <w:sz w:val="24"/>
                <w:szCs w:val="24"/>
                <w:rtl/>
                <w:lang w:bidi="ar-IQ"/>
              </w:rPr>
              <w:t>ت</w:t>
            </w:r>
            <w:r w:rsidRPr="005832FA">
              <w:rPr>
                <w:rFonts w:cs="Times New Roman"/>
                <w:sz w:val="24"/>
                <w:szCs w:val="24"/>
                <w:rtl/>
                <w:lang w:bidi="ar-IQ"/>
              </w:rPr>
              <w:t>حتويه مواد الكورس.</w:t>
            </w:r>
          </w:p>
          <w:p w14:paraId="66B38713" w14:textId="77777777" w:rsidR="007F0899" w:rsidRPr="00EC388C" w:rsidRDefault="007F0899" w:rsidP="00800E54">
            <w:pPr>
              <w:bidi/>
              <w:spacing w:after="0" w:line="240" w:lineRule="auto"/>
              <w:jc w:val="both"/>
              <w:rPr>
                <w:rFonts w:asciiTheme="majorBidi" w:hAnsiTheme="majorBidi" w:cstheme="majorBidi"/>
                <w:sz w:val="24"/>
                <w:szCs w:val="24"/>
                <w:rtl/>
                <w:lang w:val="en-US" w:bidi="ar-IQ"/>
              </w:rPr>
            </w:pPr>
          </w:p>
        </w:tc>
      </w:tr>
      <w:tr w:rsidR="008D46A4" w:rsidRPr="00747A9A" w14:paraId="50BD588A" w14:textId="77777777" w:rsidTr="000144CC">
        <w:trPr>
          <w:trHeight w:val="704"/>
        </w:trPr>
        <w:tc>
          <w:tcPr>
            <w:tcW w:w="9093" w:type="dxa"/>
            <w:gridSpan w:val="3"/>
          </w:tcPr>
          <w:p w14:paraId="2DC312D9" w14:textId="77777777" w:rsidR="00582D81" w:rsidRPr="00EC388C" w:rsidRDefault="00EC388C" w:rsidP="00800E54">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14:paraId="2FB6DD49" w14:textId="77777777" w:rsidR="00582D81" w:rsidRPr="00EC388C" w:rsidRDefault="00AA4B18" w:rsidP="00800E54">
            <w:pPr>
              <w:bidi/>
              <w:spacing w:after="0" w:line="240" w:lineRule="auto"/>
              <w:jc w:val="both"/>
              <w:rPr>
                <w:rFonts w:asciiTheme="majorBidi" w:hAnsiTheme="majorBidi" w:cstheme="majorBidi"/>
                <w:b/>
                <w:bCs/>
                <w:sz w:val="28"/>
                <w:szCs w:val="28"/>
                <w:lang w:val="en-US" w:bidi="ar-KW"/>
              </w:rPr>
            </w:pPr>
            <w:r w:rsidRPr="005832FA">
              <w:rPr>
                <w:rFonts w:cs="Times New Roman"/>
                <w:sz w:val="24"/>
                <w:szCs w:val="24"/>
                <w:rtl/>
                <w:lang w:bidi="ar-IQ"/>
              </w:rPr>
              <w:t>يتم خلال هذا الكورس اجراء امتحانين تحريريين في سبيل تحديد درجة السعي، كل امتحان على 20 درجة والتي سيكون مجموعها 40 درجة، والامتحان النهائي للسنة الدراسية تكون على 60 درجة وهذا يساوي ما مجموعه 100 درجة.</w:t>
            </w:r>
          </w:p>
          <w:p w14:paraId="1553F3D1" w14:textId="77777777" w:rsidR="000F2337" w:rsidRPr="00EC388C" w:rsidRDefault="000F2337" w:rsidP="00800E54">
            <w:pPr>
              <w:spacing w:after="0" w:line="240" w:lineRule="auto"/>
              <w:jc w:val="both"/>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8D46A4" w:rsidRPr="00747A9A" w14:paraId="066FAB35" w14:textId="77777777" w:rsidTr="00EC388C">
        <w:trPr>
          <w:trHeight w:val="1819"/>
        </w:trPr>
        <w:tc>
          <w:tcPr>
            <w:tcW w:w="9093" w:type="dxa"/>
            <w:gridSpan w:val="3"/>
          </w:tcPr>
          <w:p w14:paraId="0AFA8825" w14:textId="77777777" w:rsidR="00E07FDD" w:rsidRPr="00EC388C" w:rsidRDefault="00EC388C" w:rsidP="00800E54">
            <w:pPr>
              <w:bidi/>
              <w:spacing w:after="0" w:line="240" w:lineRule="auto"/>
              <w:jc w:val="both"/>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14:paraId="48459708" w14:textId="77777777" w:rsidR="00FD437F" w:rsidRDefault="00AD304B" w:rsidP="00800E54">
            <w:pPr>
              <w:bidi/>
              <w:spacing w:after="0" w:line="240" w:lineRule="auto"/>
              <w:ind w:firstLine="513"/>
              <w:jc w:val="both"/>
              <w:rPr>
                <w:rFonts w:asciiTheme="majorBidi" w:hAnsiTheme="majorBidi" w:cstheme="majorBidi"/>
                <w:sz w:val="24"/>
                <w:szCs w:val="24"/>
                <w:rtl/>
                <w:lang w:val="en-US"/>
              </w:rPr>
            </w:pPr>
            <w:r>
              <w:rPr>
                <w:rFonts w:asciiTheme="majorBidi" w:hAnsiTheme="majorBidi" w:cstheme="majorBidi" w:hint="cs"/>
                <w:sz w:val="24"/>
                <w:szCs w:val="24"/>
                <w:rtl/>
                <w:lang w:val="en-US"/>
              </w:rPr>
              <w:t>يتعلم الطالب في هذه المادة الفقه المقارن</w:t>
            </w:r>
            <w:r w:rsidR="00E44F4B">
              <w:rPr>
                <w:rFonts w:asciiTheme="majorBidi" w:hAnsiTheme="majorBidi" w:cstheme="majorBidi" w:hint="cs"/>
                <w:sz w:val="24"/>
                <w:szCs w:val="24"/>
                <w:rtl/>
                <w:lang w:val="en-US"/>
              </w:rPr>
              <w:t xml:space="preserve"> للصحابة والتابعين، والفقه المقارن</w:t>
            </w:r>
            <w:r>
              <w:rPr>
                <w:rFonts w:asciiTheme="majorBidi" w:hAnsiTheme="majorBidi" w:cstheme="majorBidi" w:hint="cs"/>
                <w:sz w:val="24"/>
                <w:szCs w:val="24"/>
                <w:rtl/>
                <w:lang w:val="en-US"/>
              </w:rPr>
              <w:t xml:space="preserve"> بين سبعة مذاهب</w:t>
            </w:r>
            <w:r w:rsidR="00E44F4B">
              <w:rPr>
                <w:rFonts w:asciiTheme="majorBidi" w:hAnsiTheme="majorBidi" w:cstheme="majorBidi" w:hint="cs"/>
                <w:sz w:val="24"/>
                <w:szCs w:val="24"/>
                <w:rtl/>
                <w:lang w:val="en-US"/>
              </w:rPr>
              <w:t>،</w:t>
            </w:r>
            <w:r>
              <w:rPr>
                <w:rFonts w:asciiTheme="majorBidi" w:hAnsiTheme="majorBidi" w:cstheme="majorBidi" w:hint="cs"/>
                <w:sz w:val="24"/>
                <w:szCs w:val="24"/>
                <w:rtl/>
                <w:lang w:val="en-US"/>
              </w:rPr>
              <w:t xml:space="preserve"> فيتعرف على أقوال علمائنا وأئمتنا الذين ساروا </w:t>
            </w:r>
            <w:r>
              <w:rPr>
                <w:rFonts w:asciiTheme="majorBidi" w:hAnsiTheme="majorBidi" w:cstheme="majorBidi"/>
                <w:sz w:val="24"/>
                <w:szCs w:val="24"/>
                <w:rtl/>
                <w:lang w:val="en-US"/>
              </w:rPr>
              <w:t>–</w:t>
            </w:r>
            <w:r w:rsidR="00427D24">
              <w:rPr>
                <w:rFonts w:asciiTheme="majorBidi" w:hAnsiTheme="majorBidi" w:cstheme="majorBidi" w:hint="cs"/>
                <w:sz w:val="24"/>
                <w:szCs w:val="24"/>
                <w:rtl/>
                <w:lang w:val="en-US"/>
              </w:rPr>
              <w:t xml:space="preserve"> </w:t>
            </w:r>
            <w:r>
              <w:rPr>
                <w:rFonts w:asciiTheme="majorBidi" w:hAnsiTheme="majorBidi" w:cstheme="majorBidi" w:hint="cs"/>
                <w:sz w:val="24"/>
                <w:szCs w:val="24"/>
                <w:rtl/>
                <w:lang w:val="en-US"/>
              </w:rPr>
              <w:t>رحمهم الله</w:t>
            </w:r>
            <w:r w:rsidR="00427D24">
              <w:rPr>
                <w:rFonts w:asciiTheme="majorBidi" w:hAnsiTheme="majorBidi" w:cstheme="majorBidi" w:hint="cs"/>
                <w:sz w:val="24"/>
                <w:szCs w:val="24"/>
                <w:rtl/>
                <w:lang w:val="en-US"/>
              </w:rPr>
              <w:t xml:space="preserve"> </w:t>
            </w:r>
            <w:r>
              <w:rPr>
                <w:rFonts w:asciiTheme="majorBidi" w:hAnsiTheme="majorBidi" w:cstheme="majorBidi" w:hint="cs"/>
                <w:sz w:val="24"/>
                <w:szCs w:val="24"/>
                <w:rtl/>
                <w:lang w:val="en-US"/>
              </w:rPr>
              <w:t>- في طريق العلم، ف</w:t>
            </w:r>
            <w:r w:rsidR="00E44F4B">
              <w:rPr>
                <w:rFonts w:asciiTheme="majorBidi" w:hAnsiTheme="majorBidi" w:cstheme="majorBidi" w:hint="cs"/>
                <w:sz w:val="24"/>
                <w:szCs w:val="24"/>
                <w:rtl/>
                <w:lang w:val="en-US"/>
              </w:rPr>
              <w:t>أناروا لأمتهم الطريق، ومن هؤلاء فقه عمر بن الخطاب، وعلي بن أبي طالب، وابن مسعود، وفقه الحسن البصري، وعروة بن الزبير، وفقه الثوري، والأوزاعي، والليث بن سعد، وفقه أبي حنيفة، ومالك، والشافعي، وأحمد ابن حنبل، وداود وابن حزم الظاهريين، وفقه الزيدية،</w:t>
            </w:r>
            <w:r w:rsidR="00427D24">
              <w:rPr>
                <w:rFonts w:asciiTheme="majorBidi" w:hAnsiTheme="majorBidi" w:cstheme="majorBidi" w:hint="cs"/>
                <w:sz w:val="24"/>
                <w:szCs w:val="24"/>
                <w:rtl/>
                <w:lang w:val="en-US"/>
              </w:rPr>
              <w:t xml:space="preserve"> والإمامية.</w:t>
            </w:r>
          </w:p>
          <w:p w14:paraId="30BFF276" w14:textId="77777777" w:rsidR="007F0899" w:rsidRDefault="00427D24" w:rsidP="00800E54">
            <w:pPr>
              <w:bidi/>
              <w:spacing w:after="0" w:line="240" w:lineRule="auto"/>
              <w:jc w:val="both"/>
              <w:rPr>
                <w:rFonts w:asciiTheme="majorBidi" w:hAnsiTheme="majorBidi" w:cstheme="majorBidi"/>
                <w:sz w:val="24"/>
                <w:szCs w:val="24"/>
                <w:rtl/>
                <w:lang w:val="en-US"/>
              </w:rPr>
            </w:pPr>
            <w:r>
              <w:rPr>
                <w:rFonts w:asciiTheme="majorBidi" w:hAnsiTheme="majorBidi" w:cstheme="majorBidi" w:hint="cs"/>
                <w:sz w:val="24"/>
                <w:szCs w:val="24"/>
                <w:rtl/>
                <w:lang w:val="en-US"/>
              </w:rPr>
              <w:t>وبذلك يطلع الطلاب على أقوال أهل العلم وأدلتهم فيدركون زيف قول الذين يزعمون أن الفقه الإسلامي مستمد من التعاليم اليهودية أو القانون الروماني، فتتأكد لديه أصالة فقهنا واستقلاله عن غيره.</w:t>
            </w:r>
          </w:p>
          <w:p w14:paraId="4EC56990" w14:textId="77777777" w:rsidR="004F6096" w:rsidRPr="00427D24" w:rsidRDefault="004F6096" w:rsidP="00800E54">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وعن ملائمة محتوى المادة والأمورالجديدة التي يتعلمها الطالب نكتفي بما قاله الإمام النووي في مقدمة مجموعه: "</w:t>
            </w:r>
            <w:r w:rsidR="003118F8">
              <w:rPr>
                <w:rFonts w:asciiTheme="majorBidi" w:hAnsiTheme="majorBidi" w:cstheme="majorBidi"/>
                <w:sz w:val="24"/>
                <w:szCs w:val="24"/>
                <w:rtl/>
                <w:lang w:val="en-US"/>
              </w:rPr>
              <w:t xml:space="preserve">واعلم </w:t>
            </w:r>
            <w:r w:rsidR="003118F8">
              <w:rPr>
                <w:rFonts w:asciiTheme="majorBidi" w:hAnsiTheme="majorBidi" w:cstheme="majorBidi" w:hint="cs"/>
                <w:sz w:val="24"/>
                <w:szCs w:val="24"/>
                <w:rtl/>
                <w:lang w:val="en-US"/>
              </w:rPr>
              <w:t>أ</w:t>
            </w:r>
            <w:r w:rsidRPr="004F6096">
              <w:rPr>
                <w:rFonts w:asciiTheme="majorBidi" w:hAnsiTheme="majorBidi" w:cstheme="majorBidi"/>
                <w:sz w:val="24"/>
                <w:szCs w:val="24"/>
                <w:rtl/>
                <w:lang w:val="en-US"/>
              </w:rPr>
              <w:t>ن ممعرفة مذاهب السلف بأدلتها من أهم ما ي</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حتاج إليه</w:t>
            </w:r>
            <w:r w:rsidR="003118F8">
              <w:rPr>
                <w:rFonts w:asciiTheme="majorBidi" w:hAnsiTheme="majorBidi" w:cstheme="majorBidi" w:hint="cs"/>
                <w:sz w:val="24"/>
                <w:szCs w:val="24"/>
                <w:rtl/>
                <w:lang w:val="en-US"/>
              </w:rPr>
              <w:t>،</w:t>
            </w:r>
            <w:r w:rsidR="003118F8">
              <w:rPr>
                <w:rFonts w:asciiTheme="majorBidi" w:hAnsiTheme="majorBidi" w:cstheme="majorBidi"/>
                <w:sz w:val="24"/>
                <w:szCs w:val="24"/>
                <w:rtl/>
                <w:lang w:val="en-US"/>
              </w:rPr>
              <w:t xml:space="preserve"> ل</w:t>
            </w:r>
            <w:r w:rsidR="003118F8">
              <w:rPr>
                <w:rFonts w:asciiTheme="majorBidi" w:hAnsiTheme="majorBidi" w:cstheme="majorBidi" w:hint="cs"/>
                <w:sz w:val="24"/>
                <w:szCs w:val="24"/>
                <w:rtl/>
                <w:lang w:val="en-US"/>
              </w:rPr>
              <w:t>أ</w:t>
            </w:r>
            <w:r w:rsidRPr="004F6096">
              <w:rPr>
                <w:rFonts w:asciiTheme="majorBidi" w:hAnsiTheme="majorBidi" w:cstheme="majorBidi"/>
                <w:sz w:val="24"/>
                <w:szCs w:val="24"/>
                <w:rtl/>
                <w:lang w:val="en-US"/>
              </w:rPr>
              <w:t>ن اختلافهم في الفروع رحمة</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 xml:space="preserve"> وبذكر مذاهبهم بأدلتها يعرف المتمكن المذاهب على وجهها</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 xml:space="preserve"> والراجح من المرجوح</w:t>
            </w:r>
            <w:r w:rsidR="003118F8">
              <w:rPr>
                <w:rFonts w:asciiTheme="majorBidi" w:hAnsiTheme="majorBidi" w:cstheme="majorBidi" w:hint="cs"/>
                <w:sz w:val="24"/>
                <w:szCs w:val="24"/>
                <w:rtl/>
                <w:lang w:val="en-US"/>
              </w:rPr>
              <w:t>،</w:t>
            </w:r>
            <w:r w:rsidR="003118F8">
              <w:rPr>
                <w:rFonts w:asciiTheme="majorBidi" w:hAnsiTheme="majorBidi" w:cstheme="majorBidi"/>
                <w:sz w:val="24"/>
                <w:szCs w:val="24"/>
                <w:rtl/>
                <w:lang w:val="en-US"/>
              </w:rPr>
              <w:t xml:space="preserve"> ويتضح له ولغيره المشكلات</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 xml:space="preserve"> وتظهر الفوائد النفيسات</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 xml:space="preserve"> ويت</w:t>
            </w:r>
            <w:r w:rsidR="003118F8">
              <w:rPr>
                <w:rFonts w:asciiTheme="majorBidi" w:hAnsiTheme="majorBidi" w:cstheme="majorBidi"/>
                <w:sz w:val="24"/>
                <w:szCs w:val="24"/>
                <w:rtl/>
                <w:lang w:val="en-US"/>
              </w:rPr>
              <w:t>درب الناظر فيها بالسؤال والجواب</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 xml:space="preserve"> ويفتح </w:t>
            </w:r>
            <w:r w:rsidR="003118F8">
              <w:rPr>
                <w:rFonts w:asciiTheme="majorBidi" w:hAnsiTheme="majorBidi" w:cstheme="majorBidi"/>
                <w:sz w:val="24"/>
                <w:szCs w:val="24"/>
                <w:rtl/>
                <w:lang w:val="en-US"/>
              </w:rPr>
              <w:t>ذهنه ويتميز عند ذوى البصائر وال</w:t>
            </w:r>
            <w:r w:rsidR="003118F8">
              <w:rPr>
                <w:rFonts w:asciiTheme="majorBidi" w:hAnsiTheme="majorBidi" w:cstheme="majorBidi" w:hint="cs"/>
                <w:sz w:val="24"/>
                <w:szCs w:val="24"/>
                <w:rtl/>
                <w:lang w:val="en-US"/>
              </w:rPr>
              <w:t>أ</w:t>
            </w:r>
            <w:r w:rsidR="003118F8">
              <w:rPr>
                <w:rFonts w:asciiTheme="majorBidi" w:hAnsiTheme="majorBidi" w:cstheme="majorBidi"/>
                <w:sz w:val="24"/>
                <w:szCs w:val="24"/>
                <w:rtl/>
                <w:lang w:val="en-US"/>
              </w:rPr>
              <w:t>لباب</w:t>
            </w:r>
            <w:r w:rsidR="003118F8">
              <w:rPr>
                <w:rFonts w:asciiTheme="majorBidi" w:hAnsiTheme="majorBidi" w:cstheme="majorBidi" w:hint="cs"/>
                <w:sz w:val="24"/>
                <w:szCs w:val="24"/>
                <w:rtl/>
                <w:lang w:val="en-US"/>
              </w:rPr>
              <w:t>،</w:t>
            </w:r>
            <w:r w:rsidR="003118F8">
              <w:rPr>
                <w:rFonts w:asciiTheme="majorBidi" w:hAnsiTheme="majorBidi" w:cstheme="majorBidi"/>
                <w:sz w:val="24"/>
                <w:szCs w:val="24"/>
                <w:rtl/>
                <w:lang w:val="en-US"/>
              </w:rPr>
              <w:t xml:space="preserve"> ويعرف ال</w:t>
            </w:r>
            <w:r w:rsidR="003118F8">
              <w:rPr>
                <w:rFonts w:asciiTheme="majorBidi" w:hAnsiTheme="majorBidi" w:cstheme="majorBidi" w:hint="cs"/>
                <w:sz w:val="24"/>
                <w:szCs w:val="24"/>
                <w:rtl/>
                <w:lang w:val="en-US"/>
              </w:rPr>
              <w:t>أ</w:t>
            </w:r>
            <w:r w:rsidRPr="004F6096">
              <w:rPr>
                <w:rFonts w:asciiTheme="majorBidi" w:hAnsiTheme="majorBidi" w:cstheme="majorBidi"/>
                <w:sz w:val="24"/>
                <w:szCs w:val="24"/>
                <w:rtl/>
                <w:lang w:val="en-US"/>
              </w:rPr>
              <w:t>حاديث الصحيحة من الضعيفة</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 xml:space="preserve"> والدلائل الراجحة من المرجوحة</w:t>
            </w:r>
            <w:r w:rsidR="003118F8">
              <w:rPr>
                <w:rFonts w:asciiTheme="majorBidi" w:hAnsiTheme="majorBidi" w:cstheme="majorBidi" w:hint="cs"/>
                <w:sz w:val="24"/>
                <w:szCs w:val="24"/>
                <w:rtl/>
                <w:lang w:val="en-US"/>
              </w:rPr>
              <w:t>،</w:t>
            </w:r>
            <w:r w:rsidR="003118F8">
              <w:rPr>
                <w:rFonts w:asciiTheme="majorBidi" w:hAnsiTheme="majorBidi" w:cstheme="majorBidi"/>
                <w:sz w:val="24"/>
                <w:szCs w:val="24"/>
                <w:rtl/>
                <w:lang w:val="en-US"/>
              </w:rPr>
              <w:t xml:space="preserve"> ويقوم بالجمع بين ال</w:t>
            </w:r>
            <w:r w:rsidR="003118F8">
              <w:rPr>
                <w:rFonts w:asciiTheme="majorBidi" w:hAnsiTheme="majorBidi" w:cstheme="majorBidi" w:hint="cs"/>
                <w:sz w:val="24"/>
                <w:szCs w:val="24"/>
                <w:rtl/>
                <w:lang w:val="en-US"/>
              </w:rPr>
              <w:t>أ</w:t>
            </w:r>
            <w:r w:rsidRPr="004F6096">
              <w:rPr>
                <w:rFonts w:asciiTheme="majorBidi" w:hAnsiTheme="majorBidi" w:cstheme="majorBidi"/>
                <w:sz w:val="24"/>
                <w:szCs w:val="24"/>
                <w:rtl/>
                <w:lang w:val="en-US"/>
              </w:rPr>
              <w:t>حاديث المتعار</w:t>
            </w:r>
            <w:r>
              <w:rPr>
                <w:rFonts w:asciiTheme="majorBidi" w:hAnsiTheme="majorBidi" w:cstheme="majorBidi"/>
                <w:sz w:val="24"/>
                <w:szCs w:val="24"/>
                <w:rtl/>
                <w:lang w:val="en-US"/>
              </w:rPr>
              <w:t>ضات</w:t>
            </w:r>
            <w:r w:rsidR="003118F8">
              <w:rPr>
                <w:rFonts w:asciiTheme="majorBidi" w:hAnsiTheme="majorBidi" w:cstheme="majorBidi" w:hint="cs"/>
                <w:sz w:val="24"/>
                <w:szCs w:val="24"/>
                <w:rtl/>
                <w:lang w:val="en-US"/>
              </w:rPr>
              <w:t>،</w:t>
            </w:r>
            <w:r>
              <w:rPr>
                <w:rFonts w:asciiTheme="majorBidi" w:hAnsiTheme="majorBidi" w:cstheme="majorBidi"/>
                <w:sz w:val="24"/>
                <w:szCs w:val="24"/>
                <w:rtl/>
                <w:lang w:val="en-US"/>
              </w:rPr>
              <w:t xml:space="preserve"> والمعمول بظاهرها من المؤولا</w:t>
            </w:r>
            <w:r w:rsidRPr="004F6096">
              <w:rPr>
                <w:rFonts w:asciiTheme="majorBidi" w:hAnsiTheme="majorBidi" w:cstheme="majorBidi"/>
                <w:sz w:val="24"/>
                <w:szCs w:val="24"/>
                <w:rtl/>
                <w:lang w:val="en-US"/>
              </w:rPr>
              <w:t>ت</w:t>
            </w:r>
            <w:r w:rsidR="003118F8">
              <w:rPr>
                <w:rFonts w:asciiTheme="majorBidi" w:hAnsiTheme="majorBidi" w:cstheme="majorBidi" w:hint="cs"/>
                <w:sz w:val="24"/>
                <w:szCs w:val="24"/>
                <w:rtl/>
                <w:lang w:val="en-US"/>
              </w:rPr>
              <w:t>،</w:t>
            </w:r>
            <w:r w:rsidRPr="004F6096">
              <w:rPr>
                <w:rFonts w:asciiTheme="majorBidi" w:hAnsiTheme="majorBidi" w:cstheme="majorBidi"/>
                <w:sz w:val="24"/>
                <w:szCs w:val="24"/>
                <w:rtl/>
                <w:lang w:val="en-US"/>
              </w:rPr>
              <w:t xml:space="preserve"> ولا يشكل عليه إلا أفراد من النادر</w:t>
            </w:r>
            <w:r w:rsidR="003118F8">
              <w:rPr>
                <w:rFonts w:asciiTheme="majorBidi" w:hAnsiTheme="majorBidi" w:cstheme="majorBidi" w:hint="cs"/>
                <w:sz w:val="24"/>
                <w:szCs w:val="24"/>
                <w:rtl/>
                <w:lang w:val="en-US"/>
              </w:rPr>
              <w:t>.</w:t>
            </w:r>
            <w:r>
              <w:rPr>
                <w:rFonts w:asciiTheme="majorBidi" w:hAnsiTheme="majorBidi" w:cstheme="majorBidi" w:hint="cs"/>
                <w:sz w:val="24"/>
                <w:szCs w:val="24"/>
                <w:rtl/>
                <w:lang w:val="en-US" w:bidi="ar-IQ"/>
              </w:rPr>
              <w:t>"</w:t>
            </w:r>
            <w:r w:rsidR="003118F8">
              <w:rPr>
                <w:rFonts w:asciiTheme="majorBidi" w:hAnsiTheme="majorBidi" w:cstheme="majorBidi" w:hint="cs"/>
                <w:sz w:val="24"/>
                <w:szCs w:val="24"/>
                <w:rtl/>
                <w:lang w:val="en-US" w:bidi="ar-IQ"/>
              </w:rPr>
              <w:t xml:space="preserve"> وبذلك تتكون له شخصية فقهية تمكنه من الفتيا وحل المشاكل التي تعرض عليه خلال حياته العملية كرجل دين مطالب بإيجاد حلول شرعية للأزمات، إذ يتعلم من هذا العلم إطالة النظر والتأمل فيما يشكل عليه ويشتبه، بعدما كان سطحياً وظاهرياً في قراءة الأدلة.</w:t>
            </w:r>
          </w:p>
        </w:tc>
      </w:tr>
      <w:tr w:rsidR="008D46A4" w:rsidRPr="00747A9A" w14:paraId="594CDB8B" w14:textId="77777777" w:rsidTr="000144CC">
        <w:tc>
          <w:tcPr>
            <w:tcW w:w="9093" w:type="dxa"/>
            <w:gridSpan w:val="3"/>
          </w:tcPr>
          <w:p w14:paraId="0507C755" w14:textId="77777777" w:rsidR="00D100D6" w:rsidRPr="00EC388C" w:rsidRDefault="00EC388C" w:rsidP="00800E54">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14:paraId="1676A867" w14:textId="77777777" w:rsidR="00AA4B18" w:rsidRPr="00800E54" w:rsidRDefault="00AA4B18" w:rsidP="00800E54">
            <w:pPr>
              <w:bidi/>
              <w:spacing w:after="0" w:line="240" w:lineRule="auto"/>
              <w:ind w:left="360"/>
              <w:jc w:val="both"/>
              <w:rPr>
                <w:rFonts w:asciiTheme="majorBidi" w:hAnsiTheme="majorBidi" w:cstheme="majorBidi"/>
                <w:sz w:val="24"/>
                <w:szCs w:val="24"/>
                <w:rtl/>
                <w:lang w:val="en-US" w:bidi="ar-IQ"/>
              </w:rPr>
            </w:pPr>
            <w:r w:rsidRPr="00800E54">
              <w:rPr>
                <w:rFonts w:asciiTheme="majorBidi" w:hAnsiTheme="majorBidi" w:cstheme="majorBidi" w:hint="cs"/>
                <w:b/>
                <w:bCs/>
                <w:sz w:val="24"/>
                <w:szCs w:val="24"/>
                <w:rtl/>
                <w:lang w:val="en-US" w:bidi="ar-IQ"/>
              </w:rPr>
              <w:t>أ</w:t>
            </w:r>
            <w:r w:rsidRPr="00800E54">
              <w:rPr>
                <w:rFonts w:asciiTheme="majorBidi" w:hAnsiTheme="majorBidi" w:cstheme="majorBidi"/>
                <w:b/>
                <w:bCs/>
                <w:sz w:val="24"/>
                <w:szCs w:val="24"/>
                <w:rtl/>
                <w:lang w:val="en-US" w:bidi="ar-IQ"/>
              </w:rPr>
              <w:t>ولا:</w:t>
            </w:r>
            <w:r w:rsidRPr="00800E54">
              <w:rPr>
                <w:rFonts w:asciiTheme="majorBidi" w:hAnsiTheme="majorBidi" w:cstheme="majorBidi"/>
                <w:sz w:val="24"/>
                <w:szCs w:val="24"/>
                <w:rtl/>
                <w:lang w:val="en-US" w:bidi="ar-IQ"/>
              </w:rPr>
              <w:t xml:space="preserve"> المصادر الرئيسية:</w:t>
            </w:r>
          </w:p>
          <w:p w14:paraId="61272473" w14:textId="77777777" w:rsidR="00AA4B18" w:rsidRPr="00800E54" w:rsidRDefault="00AA4B18" w:rsidP="00800E54">
            <w:pPr>
              <w:bidi/>
              <w:spacing w:after="0" w:line="240" w:lineRule="auto"/>
              <w:ind w:left="360"/>
              <w:jc w:val="both"/>
              <w:rPr>
                <w:rFonts w:asciiTheme="majorBidi" w:hAnsiTheme="majorBidi" w:cstheme="majorBidi"/>
                <w:sz w:val="24"/>
                <w:szCs w:val="24"/>
                <w:rtl/>
                <w:lang w:val="en-US" w:bidi="ar-IQ"/>
              </w:rPr>
            </w:pPr>
            <w:r w:rsidRPr="00800E54">
              <w:rPr>
                <w:rFonts w:asciiTheme="majorBidi" w:hAnsiTheme="majorBidi" w:cstheme="majorBidi"/>
                <w:sz w:val="24"/>
                <w:szCs w:val="24"/>
                <w:rtl/>
                <w:lang w:val="en-US" w:bidi="ar-IQ"/>
              </w:rPr>
              <w:t>1- مسائل من الفقه المقارن. د. هاشم جميل عبدالله. طبعة جامعة بغداد/ ط1/ 1409هـ - 1989م.</w:t>
            </w:r>
          </w:p>
          <w:p w14:paraId="35AE2FFC" w14:textId="77777777" w:rsidR="00AA4B18" w:rsidRPr="00800E54" w:rsidRDefault="00AA4B18" w:rsidP="00800E54">
            <w:pPr>
              <w:bidi/>
              <w:spacing w:after="0" w:line="240" w:lineRule="auto"/>
              <w:ind w:left="360"/>
              <w:jc w:val="both"/>
              <w:rPr>
                <w:rFonts w:asciiTheme="majorBidi" w:hAnsiTheme="majorBidi" w:cstheme="majorBidi"/>
                <w:sz w:val="24"/>
                <w:szCs w:val="24"/>
                <w:rtl/>
                <w:lang w:val="en-US" w:bidi="ar-IQ"/>
              </w:rPr>
            </w:pPr>
            <w:r w:rsidRPr="00800E54">
              <w:rPr>
                <w:rFonts w:asciiTheme="majorBidi" w:hAnsiTheme="majorBidi" w:cstheme="majorBidi"/>
                <w:sz w:val="24"/>
                <w:szCs w:val="24"/>
                <w:rtl/>
                <w:lang w:val="en-US" w:bidi="ar-IQ"/>
              </w:rPr>
              <w:t>2- مسائل في الفقه المقارن. د. عمر سليمان الأشقر              د. ماجد أبو رخية</w:t>
            </w:r>
          </w:p>
          <w:p w14:paraId="7673B913" w14:textId="77777777" w:rsidR="00AA4B18" w:rsidRPr="00800E54" w:rsidRDefault="00AA4B18" w:rsidP="00800E54">
            <w:pPr>
              <w:bidi/>
              <w:spacing w:after="0" w:line="240" w:lineRule="auto"/>
              <w:ind w:left="360"/>
              <w:jc w:val="both"/>
              <w:rPr>
                <w:rFonts w:asciiTheme="majorBidi" w:hAnsiTheme="majorBidi" w:cstheme="majorBidi"/>
                <w:sz w:val="24"/>
                <w:szCs w:val="24"/>
                <w:rtl/>
                <w:lang w:val="en-US" w:bidi="ar-IQ"/>
              </w:rPr>
            </w:pPr>
            <w:r w:rsidRPr="00800E54">
              <w:rPr>
                <w:rFonts w:asciiTheme="majorBidi" w:hAnsiTheme="majorBidi" w:cstheme="majorBidi"/>
                <w:sz w:val="24"/>
                <w:szCs w:val="24"/>
                <w:rtl/>
                <w:lang w:val="en-US" w:bidi="ar-IQ"/>
              </w:rPr>
              <w:t xml:space="preserve">    </w:t>
            </w:r>
            <w:r w:rsidRPr="00800E54">
              <w:rPr>
                <w:rFonts w:asciiTheme="majorBidi" w:hAnsiTheme="majorBidi" w:cstheme="majorBidi" w:hint="cs"/>
                <w:sz w:val="24"/>
                <w:szCs w:val="24"/>
                <w:rtl/>
                <w:lang w:val="en-US" w:bidi="ar-IQ"/>
              </w:rPr>
              <w:t xml:space="preserve"> </w:t>
            </w:r>
            <w:r w:rsidRPr="00800E54">
              <w:rPr>
                <w:rFonts w:asciiTheme="majorBidi" w:hAnsiTheme="majorBidi" w:cstheme="majorBidi"/>
                <w:sz w:val="24"/>
                <w:szCs w:val="24"/>
                <w:rtl/>
                <w:lang w:val="en-US" w:bidi="ar-IQ"/>
              </w:rPr>
              <w:t xml:space="preserve">                       </w:t>
            </w:r>
            <w:r w:rsidR="000D27CD">
              <w:rPr>
                <w:rFonts w:asciiTheme="majorBidi" w:hAnsiTheme="majorBidi" w:cstheme="majorBidi" w:hint="cs"/>
                <w:sz w:val="24"/>
                <w:szCs w:val="24"/>
                <w:rtl/>
                <w:lang w:val="en-US" w:bidi="ar-IQ"/>
              </w:rPr>
              <w:t xml:space="preserve">      </w:t>
            </w:r>
            <w:r w:rsidRPr="00800E54">
              <w:rPr>
                <w:rFonts w:asciiTheme="majorBidi" w:hAnsiTheme="majorBidi" w:cstheme="majorBidi"/>
                <w:sz w:val="24"/>
                <w:szCs w:val="24"/>
                <w:rtl/>
                <w:lang w:val="en-US" w:bidi="ar-IQ"/>
              </w:rPr>
              <w:t xml:space="preserve"> د. محمد عثمان شبير               د. عبد الناصر أبو البصل</w:t>
            </w:r>
          </w:p>
          <w:p w14:paraId="509008A2" w14:textId="77777777" w:rsidR="00AA4B18" w:rsidRPr="00800E54" w:rsidRDefault="00AA4B18" w:rsidP="00800E54">
            <w:pPr>
              <w:bidi/>
              <w:spacing w:after="0" w:line="240" w:lineRule="auto"/>
              <w:ind w:left="360"/>
              <w:jc w:val="both"/>
              <w:rPr>
                <w:rFonts w:asciiTheme="majorBidi" w:hAnsiTheme="majorBidi" w:cstheme="majorBidi"/>
                <w:sz w:val="24"/>
                <w:szCs w:val="24"/>
                <w:rtl/>
                <w:lang w:val="en-US" w:bidi="ar-IQ"/>
              </w:rPr>
            </w:pPr>
            <w:r w:rsidRPr="00800E54">
              <w:rPr>
                <w:rFonts w:asciiTheme="majorBidi" w:hAnsiTheme="majorBidi" w:cstheme="majorBidi"/>
                <w:sz w:val="24"/>
                <w:szCs w:val="24"/>
                <w:rtl/>
                <w:lang w:val="en-US" w:bidi="ar-IQ"/>
              </w:rPr>
              <w:t xml:space="preserve">                                </w:t>
            </w:r>
            <w:r w:rsidR="000D27CD">
              <w:rPr>
                <w:rFonts w:asciiTheme="majorBidi" w:hAnsiTheme="majorBidi" w:cstheme="majorBidi" w:hint="cs"/>
                <w:sz w:val="24"/>
                <w:szCs w:val="24"/>
                <w:rtl/>
                <w:lang w:val="en-US" w:bidi="ar-IQ"/>
              </w:rPr>
              <w:t xml:space="preserve">   </w:t>
            </w:r>
            <w:r w:rsidRPr="00800E54">
              <w:rPr>
                <w:rFonts w:asciiTheme="majorBidi" w:hAnsiTheme="majorBidi" w:cstheme="majorBidi"/>
                <w:sz w:val="24"/>
                <w:szCs w:val="24"/>
                <w:rtl/>
                <w:lang w:val="en-US" w:bidi="ar-IQ"/>
              </w:rPr>
              <w:t>دار النفائس/ الأردن – ط2/ 1418هـ - 1997م.</w:t>
            </w:r>
          </w:p>
          <w:p w14:paraId="40A81D12" w14:textId="77777777" w:rsidR="00AA4B18" w:rsidRPr="00800E54" w:rsidRDefault="00AA4B18" w:rsidP="00800E54">
            <w:pPr>
              <w:bidi/>
              <w:spacing w:after="0" w:line="240" w:lineRule="auto"/>
              <w:ind w:left="855" w:hanging="495"/>
              <w:jc w:val="both"/>
              <w:rPr>
                <w:rFonts w:asciiTheme="majorBidi" w:hAnsiTheme="majorBidi" w:cstheme="majorBidi"/>
                <w:sz w:val="24"/>
                <w:szCs w:val="24"/>
                <w:lang w:val="en-US" w:bidi="ar-IQ"/>
              </w:rPr>
            </w:pPr>
            <w:r w:rsidRPr="00800E54">
              <w:rPr>
                <w:rFonts w:asciiTheme="majorBidi" w:hAnsiTheme="majorBidi" w:cstheme="majorBidi"/>
                <w:sz w:val="24"/>
                <w:szCs w:val="24"/>
                <w:rtl/>
                <w:lang w:val="en-US" w:bidi="ar-IQ"/>
              </w:rPr>
              <w:t>3- بداية المجتهد ونهاية المقتصد. محمد بن رشد القرطبي. دار الكتاب العربي – بيروت</w:t>
            </w:r>
            <w:r w:rsidRPr="00800E54">
              <w:rPr>
                <w:rFonts w:asciiTheme="majorBidi" w:hAnsiTheme="majorBidi" w:cstheme="majorBidi" w:hint="cs"/>
                <w:sz w:val="24"/>
                <w:szCs w:val="24"/>
                <w:rtl/>
                <w:lang w:val="en-US" w:bidi="ar-IQ"/>
              </w:rPr>
              <w:t xml:space="preserve"> -</w:t>
            </w:r>
            <w:r w:rsidRPr="00800E54">
              <w:rPr>
                <w:rFonts w:asciiTheme="majorBidi" w:hAnsiTheme="majorBidi" w:cstheme="majorBidi"/>
                <w:sz w:val="24"/>
                <w:szCs w:val="24"/>
                <w:rtl/>
                <w:lang w:val="en-US" w:bidi="ar-IQ"/>
              </w:rPr>
              <w:t xml:space="preserve"> لبنان</w:t>
            </w:r>
            <w:r w:rsidRPr="00800E54">
              <w:rPr>
                <w:rFonts w:asciiTheme="majorBidi" w:hAnsiTheme="majorBidi" w:cstheme="majorBidi" w:hint="cs"/>
                <w:sz w:val="24"/>
                <w:szCs w:val="24"/>
                <w:rtl/>
                <w:lang w:val="en-US" w:bidi="ar-IQ"/>
              </w:rPr>
              <w:t>/</w:t>
            </w:r>
            <w:r w:rsidRPr="00800E54">
              <w:rPr>
                <w:rFonts w:asciiTheme="majorBidi" w:hAnsiTheme="majorBidi" w:cstheme="majorBidi"/>
                <w:sz w:val="24"/>
                <w:szCs w:val="24"/>
                <w:rtl/>
                <w:lang w:val="en-US" w:bidi="ar-IQ"/>
              </w:rPr>
              <w:t>1430هـ - 2009م. تحقيق وتخريج: عبد الرزاق المهدي.</w:t>
            </w:r>
          </w:p>
          <w:p w14:paraId="0C701CCD" w14:textId="77777777" w:rsidR="00AA4B18" w:rsidRPr="00800E54" w:rsidRDefault="00AA4B18" w:rsidP="00800E54">
            <w:pPr>
              <w:bidi/>
              <w:spacing w:after="0"/>
              <w:ind w:left="288"/>
              <w:jc w:val="both"/>
              <w:rPr>
                <w:rFonts w:asciiTheme="majorBidi" w:hAnsiTheme="majorBidi" w:cstheme="majorBidi"/>
                <w:sz w:val="24"/>
                <w:szCs w:val="24"/>
                <w:rtl/>
                <w:lang w:val="en-US" w:bidi="ar-IQ"/>
              </w:rPr>
            </w:pPr>
            <w:r w:rsidRPr="00800E54">
              <w:rPr>
                <w:rFonts w:asciiTheme="majorBidi" w:hAnsiTheme="majorBidi" w:cstheme="majorBidi"/>
                <w:b/>
                <w:bCs/>
                <w:sz w:val="24"/>
                <w:szCs w:val="24"/>
                <w:rtl/>
                <w:lang w:val="en-US" w:bidi="ar-IQ"/>
              </w:rPr>
              <w:t>ثانيا</w:t>
            </w:r>
            <w:r w:rsidRPr="00800E54">
              <w:rPr>
                <w:rFonts w:asciiTheme="majorBidi" w:hAnsiTheme="majorBidi" w:cstheme="majorBidi"/>
                <w:sz w:val="24"/>
                <w:szCs w:val="24"/>
                <w:rtl/>
                <w:lang w:val="en-US" w:bidi="ar-IQ"/>
              </w:rPr>
              <w:t>: المصادر الثانوية:</w:t>
            </w:r>
          </w:p>
          <w:p w14:paraId="440D8F1B" w14:textId="77777777" w:rsidR="00AA4B18" w:rsidRPr="00800E54" w:rsidRDefault="00AA4B18" w:rsidP="00800E54">
            <w:pPr>
              <w:bidi/>
              <w:spacing w:after="0"/>
              <w:ind w:left="288"/>
              <w:jc w:val="both"/>
              <w:rPr>
                <w:rFonts w:asciiTheme="majorBidi" w:hAnsiTheme="majorBidi" w:cstheme="majorBidi"/>
                <w:sz w:val="24"/>
                <w:szCs w:val="24"/>
                <w:rtl/>
                <w:lang w:val="en-US" w:bidi="ar-IQ"/>
              </w:rPr>
            </w:pPr>
            <w:r w:rsidRPr="00800E54">
              <w:rPr>
                <w:rFonts w:asciiTheme="majorBidi" w:hAnsiTheme="majorBidi" w:cstheme="majorBidi"/>
                <w:sz w:val="24"/>
                <w:szCs w:val="24"/>
                <w:rtl/>
                <w:lang w:val="en-US" w:bidi="ar-IQ"/>
              </w:rPr>
              <w:t>1- الموسوعة الفقهية الكويتية.</w:t>
            </w:r>
          </w:p>
          <w:p w14:paraId="5737E635" w14:textId="77777777" w:rsidR="00D100D6" w:rsidRPr="00800E54" w:rsidRDefault="00AA4B18" w:rsidP="00800E54">
            <w:pPr>
              <w:bidi/>
              <w:spacing w:after="0" w:line="240" w:lineRule="auto"/>
              <w:ind w:left="360"/>
              <w:jc w:val="both"/>
              <w:rPr>
                <w:rFonts w:asciiTheme="majorBidi" w:hAnsiTheme="majorBidi" w:cstheme="majorBidi"/>
                <w:sz w:val="24"/>
                <w:szCs w:val="24"/>
                <w:rtl/>
                <w:lang w:val="en-US" w:bidi="ar-IQ"/>
              </w:rPr>
            </w:pPr>
            <w:r w:rsidRPr="00800E54">
              <w:rPr>
                <w:rFonts w:asciiTheme="majorBidi" w:hAnsiTheme="majorBidi" w:cstheme="majorBidi"/>
                <w:sz w:val="24"/>
                <w:szCs w:val="24"/>
                <w:rtl/>
                <w:lang w:val="en-US" w:bidi="ar-IQ"/>
              </w:rPr>
              <w:t>2- الموسوعة الفقهية المصرية.</w:t>
            </w:r>
          </w:p>
          <w:p w14:paraId="16877292" w14:textId="77777777" w:rsidR="00D100D6" w:rsidRPr="00EC388C" w:rsidRDefault="00AA4B18" w:rsidP="00800E54">
            <w:pPr>
              <w:bidi/>
              <w:spacing w:after="0" w:line="240" w:lineRule="auto"/>
              <w:ind w:left="360"/>
              <w:jc w:val="both"/>
              <w:rPr>
                <w:rFonts w:asciiTheme="majorBidi" w:hAnsiTheme="majorBidi" w:cstheme="majorBidi"/>
                <w:b/>
                <w:bCs/>
                <w:sz w:val="28"/>
                <w:szCs w:val="28"/>
                <w:lang w:val="en-US" w:bidi="ar-KW"/>
              </w:rPr>
            </w:pPr>
            <w:r w:rsidRPr="00800E54">
              <w:rPr>
                <w:rFonts w:asciiTheme="majorBidi" w:hAnsiTheme="majorBidi" w:cstheme="majorBidi" w:hint="cs"/>
                <w:sz w:val="24"/>
                <w:szCs w:val="24"/>
                <w:rtl/>
                <w:lang w:val="en-US" w:bidi="ar-IQ"/>
              </w:rPr>
              <w:t>3- بعض المواقع الفقهية على الإنترنيت</w:t>
            </w:r>
            <w:r w:rsidR="00C55C57" w:rsidRPr="00800E54">
              <w:rPr>
                <w:rFonts w:asciiTheme="majorBidi" w:hAnsiTheme="majorBidi" w:cstheme="majorBidi" w:hint="cs"/>
                <w:sz w:val="24"/>
                <w:szCs w:val="24"/>
                <w:rtl/>
                <w:lang w:val="en-US" w:bidi="ar-IQ"/>
              </w:rPr>
              <w:t>.</w:t>
            </w:r>
          </w:p>
          <w:p w14:paraId="6543136B" w14:textId="77777777" w:rsidR="00CC5CD1" w:rsidRPr="00EC388C" w:rsidRDefault="00CC5CD1" w:rsidP="00800E54">
            <w:pPr>
              <w:spacing w:after="0" w:line="240" w:lineRule="auto"/>
              <w:jc w:val="both"/>
              <w:rPr>
                <w:rFonts w:asciiTheme="majorBidi" w:hAnsiTheme="majorBidi" w:cstheme="majorBidi"/>
                <w:b/>
                <w:bCs/>
                <w:sz w:val="28"/>
                <w:szCs w:val="28"/>
                <w:lang w:val="en-US" w:bidi="ar-KW"/>
              </w:rPr>
            </w:pPr>
          </w:p>
        </w:tc>
      </w:tr>
      <w:tr w:rsidR="008D46A4" w:rsidRPr="00747A9A" w14:paraId="38784FFA" w14:textId="77777777" w:rsidTr="00D30596">
        <w:tc>
          <w:tcPr>
            <w:tcW w:w="2518" w:type="dxa"/>
            <w:tcBorders>
              <w:bottom w:val="single" w:sz="8" w:space="0" w:color="auto"/>
            </w:tcBorders>
          </w:tcPr>
          <w:p w14:paraId="748F3E02" w14:textId="77777777" w:rsidR="008D46A4" w:rsidRPr="00D30596" w:rsidRDefault="00D30596" w:rsidP="00800E54">
            <w:pPr>
              <w:bidi/>
              <w:spacing w:after="0" w:line="240" w:lineRule="auto"/>
              <w:jc w:val="both"/>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14:paraId="364ABCC0" w14:textId="77777777" w:rsidR="00D30596" w:rsidRPr="00EC388C" w:rsidRDefault="00EC388C" w:rsidP="00800E54">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14:paraId="6C37EC7C" w14:textId="77777777" w:rsidR="008D46A4" w:rsidRPr="00EC388C" w:rsidRDefault="008D46A4" w:rsidP="00800E54">
            <w:pPr>
              <w:spacing w:after="0" w:line="240" w:lineRule="auto"/>
              <w:jc w:val="both"/>
              <w:rPr>
                <w:rFonts w:asciiTheme="majorBidi" w:hAnsiTheme="majorBidi" w:cstheme="majorBidi"/>
                <w:b/>
                <w:bCs/>
                <w:sz w:val="24"/>
                <w:szCs w:val="24"/>
                <w:rtl/>
                <w:lang w:bidi="ar-KW"/>
              </w:rPr>
            </w:pPr>
          </w:p>
        </w:tc>
      </w:tr>
      <w:tr w:rsidR="008D46A4" w:rsidRPr="00747A9A" w14:paraId="12DB5B18" w14:textId="77777777" w:rsidTr="00D30596">
        <w:trPr>
          <w:trHeight w:val="1405"/>
        </w:trPr>
        <w:tc>
          <w:tcPr>
            <w:tcW w:w="2518" w:type="dxa"/>
            <w:tcBorders>
              <w:top w:val="single" w:sz="8" w:space="0" w:color="auto"/>
              <w:bottom w:val="single" w:sz="8" w:space="0" w:color="auto"/>
            </w:tcBorders>
          </w:tcPr>
          <w:p w14:paraId="7AA0F844" w14:textId="77777777" w:rsidR="00D30596" w:rsidRDefault="00D30596" w:rsidP="00800E54">
            <w:pPr>
              <w:bidi/>
              <w:spacing w:after="0" w:line="240" w:lineRule="auto"/>
              <w:jc w:val="both"/>
              <w:rPr>
                <w:sz w:val="24"/>
                <w:szCs w:val="24"/>
                <w:rtl/>
                <w:lang w:val="en-US" w:bidi="ar-IQ"/>
              </w:rPr>
            </w:pPr>
            <w:r>
              <w:rPr>
                <w:rFonts w:cs="Times New Roman" w:hint="cs"/>
                <w:sz w:val="24"/>
                <w:szCs w:val="24"/>
                <w:rtl/>
                <w:lang w:val="en-US" w:bidi="ar-IQ"/>
              </w:rPr>
              <w:lastRenderedPageBreak/>
              <w:t xml:space="preserve">اسم المحاضر </w:t>
            </w:r>
          </w:p>
          <w:p w14:paraId="0C614FBA" w14:textId="77777777" w:rsidR="00D30596" w:rsidRDefault="00D30596" w:rsidP="00800E54">
            <w:pPr>
              <w:bidi/>
              <w:spacing w:after="0" w:line="240" w:lineRule="auto"/>
              <w:jc w:val="both"/>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Pr>
                <w:rFonts w:cs="Times New Roman" w:hint="cs"/>
                <w:sz w:val="24"/>
                <w:szCs w:val="24"/>
                <w:rtl/>
                <w:lang w:val="en-US" w:bidi="ar-IQ"/>
              </w:rPr>
              <w:t>ساعتين</w:t>
            </w:r>
            <w:r>
              <w:rPr>
                <w:rFonts w:hint="cs"/>
                <w:sz w:val="24"/>
                <w:szCs w:val="24"/>
                <w:rtl/>
                <w:lang w:val="en-US" w:bidi="ar-IQ"/>
              </w:rPr>
              <w:t>)</w:t>
            </w:r>
          </w:p>
          <w:p w14:paraId="0C3C5256" w14:textId="77777777" w:rsidR="00D30596" w:rsidRDefault="00D30596" w:rsidP="00800E54">
            <w:pPr>
              <w:bidi/>
              <w:spacing w:after="0" w:line="240" w:lineRule="auto"/>
              <w:jc w:val="both"/>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14:paraId="012F76D3" w14:textId="77777777" w:rsidR="008D46A4" w:rsidRPr="006766CD" w:rsidRDefault="00001B33" w:rsidP="00800E54">
            <w:pPr>
              <w:spacing w:after="0" w:line="240" w:lineRule="auto"/>
              <w:jc w:val="both"/>
              <w:rPr>
                <w:sz w:val="24"/>
                <w:szCs w:val="24"/>
                <w:lang w:val="en-US" w:bidi="ar-IQ"/>
              </w:rPr>
            </w:pPr>
            <w:r w:rsidRPr="006766CD">
              <w:rPr>
                <w:sz w:val="24"/>
                <w:szCs w:val="24"/>
                <w:lang w:val="en-US" w:bidi="ar-IQ"/>
              </w:rPr>
              <w:t xml:space="preserve"> </w:t>
            </w:r>
          </w:p>
        </w:tc>
        <w:tc>
          <w:tcPr>
            <w:tcW w:w="6575" w:type="dxa"/>
            <w:gridSpan w:val="2"/>
            <w:tcBorders>
              <w:top w:val="single" w:sz="8" w:space="0" w:color="auto"/>
              <w:bottom w:val="single" w:sz="8" w:space="0" w:color="auto"/>
            </w:tcBorders>
          </w:tcPr>
          <w:p w14:paraId="14EE3E5E" w14:textId="77777777" w:rsidR="00001B33" w:rsidRPr="00EC388C" w:rsidRDefault="00015333" w:rsidP="00800E54">
            <w:pPr>
              <w:bidi/>
              <w:spacing w:after="0" w:line="240" w:lineRule="auto"/>
              <w:jc w:val="both"/>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في هذه الفقرة يذكر التدريسي عناوين جميع المواضيع التي سيقدمها خلال الفصل الدراسي. كذلك يجب ذكر </w:t>
            </w:r>
            <w:r w:rsidR="00E70DBB" w:rsidRPr="00EC388C">
              <w:rPr>
                <w:rFonts w:asciiTheme="majorBidi" w:hAnsiTheme="majorBidi" w:cstheme="majorBidi"/>
                <w:sz w:val="24"/>
                <w:szCs w:val="24"/>
                <w:rtl/>
                <w:lang w:bidi="ar-IQ"/>
              </w:rPr>
              <w:t>موجز</w:t>
            </w:r>
            <w:r w:rsidRPr="00EC388C">
              <w:rPr>
                <w:rFonts w:asciiTheme="majorBidi" w:hAnsiTheme="majorBidi" w:cstheme="majorBidi"/>
                <w:sz w:val="24"/>
                <w:szCs w:val="24"/>
                <w:rtl/>
                <w:lang w:bidi="ar-IQ"/>
              </w:rPr>
              <w:t xml:space="preserve"> عن </w:t>
            </w:r>
            <w:r w:rsidR="00700C17" w:rsidRPr="00EC388C">
              <w:rPr>
                <w:rFonts w:asciiTheme="majorBidi" w:hAnsiTheme="majorBidi" w:cstheme="majorBidi"/>
                <w:sz w:val="24"/>
                <w:szCs w:val="24"/>
                <w:rtl/>
                <w:lang w:bidi="ar-IQ"/>
              </w:rPr>
              <w:t>أ</w:t>
            </w:r>
            <w:r w:rsidRPr="00EC388C">
              <w:rPr>
                <w:rFonts w:asciiTheme="majorBidi" w:hAnsiTheme="majorBidi" w:cstheme="majorBidi"/>
                <w:sz w:val="24"/>
                <w:szCs w:val="24"/>
                <w:rtl/>
                <w:lang w:bidi="ar-IQ"/>
              </w:rPr>
              <w:t xml:space="preserve">هداف كل موضوع </w:t>
            </w:r>
            <w:r w:rsidR="00CA0D4D" w:rsidRPr="00EC388C">
              <w:rPr>
                <w:rFonts w:asciiTheme="majorBidi" w:hAnsiTheme="majorBidi" w:cstheme="majorBidi"/>
                <w:sz w:val="24"/>
                <w:szCs w:val="24"/>
                <w:rtl/>
                <w:lang w:bidi="ar-IQ"/>
              </w:rPr>
              <w:t xml:space="preserve">وتاريخه ومدة المحاضرة. يجب ان </w:t>
            </w:r>
            <w:r w:rsidR="00E70DBB" w:rsidRPr="00EC388C">
              <w:rPr>
                <w:rFonts w:asciiTheme="majorBidi" w:hAnsiTheme="majorBidi" w:cstheme="majorBidi"/>
                <w:sz w:val="24"/>
                <w:szCs w:val="24"/>
                <w:rtl/>
                <w:lang w:bidi="ar-IQ"/>
              </w:rPr>
              <w:t>يضم</w:t>
            </w:r>
            <w:r w:rsidR="00CA0D4D" w:rsidRPr="00EC388C">
              <w:rPr>
                <w:rFonts w:asciiTheme="majorBidi" w:hAnsiTheme="majorBidi" w:cstheme="majorBidi"/>
                <w:sz w:val="24"/>
                <w:szCs w:val="24"/>
                <w:rtl/>
                <w:lang w:bidi="ar-IQ"/>
              </w:rPr>
              <w:t xml:space="preserve"> كل فصل دراسي</w:t>
            </w:r>
            <w:r w:rsidR="00E70DBB" w:rsidRPr="00EC388C">
              <w:rPr>
                <w:rFonts w:asciiTheme="majorBidi" w:hAnsiTheme="majorBidi" w:cstheme="majorBidi"/>
                <w:sz w:val="24"/>
                <w:szCs w:val="24"/>
                <w:rtl/>
                <w:lang w:bidi="ar-IQ"/>
              </w:rPr>
              <w:t xml:space="preserve"> مالايقل</w:t>
            </w:r>
            <w:r w:rsidR="00CA0D4D" w:rsidRPr="00EC388C">
              <w:rPr>
                <w:rFonts w:asciiTheme="majorBidi" w:hAnsiTheme="majorBidi" w:cstheme="majorBidi"/>
                <w:sz w:val="24"/>
                <w:szCs w:val="24"/>
                <w:rtl/>
                <w:lang w:bidi="ar-IQ"/>
              </w:rPr>
              <w:t xml:space="preserve"> عن 16 اسبوعاً</w:t>
            </w:r>
            <w:r w:rsidR="00E70DBB" w:rsidRPr="00EC388C">
              <w:rPr>
                <w:rFonts w:asciiTheme="majorBidi" w:hAnsiTheme="majorBidi" w:cstheme="majorBidi"/>
                <w:sz w:val="24"/>
                <w:szCs w:val="24"/>
                <w:rtl/>
                <w:lang w:bidi="ar-IQ"/>
              </w:rPr>
              <w:t>.</w:t>
            </w:r>
          </w:p>
        </w:tc>
      </w:tr>
      <w:tr w:rsidR="008D46A4" w:rsidRPr="00747A9A" w14:paraId="435F36F7" w14:textId="77777777" w:rsidTr="0040102E">
        <w:trPr>
          <w:trHeight w:val="515"/>
        </w:trPr>
        <w:tc>
          <w:tcPr>
            <w:tcW w:w="2518" w:type="dxa"/>
            <w:tcBorders>
              <w:top w:val="single" w:sz="8" w:space="0" w:color="auto"/>
            </w:tcBorders>
          </w:tcPr>
          <w:p w14:paraId="04425684" w14:textId="77777777" w:rsidR="008D46A4" w:rsidRPr="00015321" w:rsidRDefault="008D46A4" w:rsidP="00800E54">
            <w:pPr>
              <w:spacing w:after="0" w:line="240" w:lineRule="auto"/>
              <w:jc w:val="both"/>
              <w:rPr>
                <w:b/>
                <w:bCs/>
                <w:sz w:val="28"/>
                <w:szCs w:val="28"/>
                <w:lang w:val="en-US" w:bidi="ar-KW"/>
              </w:rPr>
            </w:pPr>
          </w:p>
        </w:tc>
        <w:tc>
          <w:tcPr>
            <w:tcW w:w="6575" w:type="dxa"/>
            <w:gridSpan w:val="2"/>
            <w:tcBorders>
              <w:top w:val="single" w:sz="8" w:space="0" w:color="auto"/>
            </w:tcBorders>
          </w:tcPr>
          <w:p w14:paraId="7FFDB6EA" w14:textId="77777777" w:rsidR="008D46A4" w:rsidRPr="00EC388C" w:rsidRDefault="00EC388C" w:rsidP="00800E54">
            <w:pPr>
              <w:bidi/>
              <w:spacing w:after="0" w:line="240" w:lineRule="auto"/>
              <w:jc w:val="both"/>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14:paraId="550598F0" w14:textId="77777777" w:rsidTr="00D30596">
        <w:tc>
          <w:tcPr>
            <w:tcW w:w="2518" w:type="dxa"/>
          </w:tcPr>
          <w:p w14:paraId="36CC7F04" w14:textId="77777777" w:rsidR="00700C17" w:rsidRDefault="00700C17" w:rsidP="00800E54">
            <w:pPr>
              <w:bidi/>
              <w:spacing w:after="0" w:line="240" w:lineRule="auto"/>
              <w:jc w:val="both"/>
              <w:rPr>
                <w:sz w:val="24"/>
                <w:szCs w:val="24"/>
                <w:rtl/>
                <w:lang w:val="en-US" w:bidi="ar-IQ"/>
              </w:rPr>
            </w:pPr>
            <w:r>
              <w:rPr>
                <w:rFonts w:cs="Times New Roman" w:hint="cs"/>
                <w:sz w:val="24"/>
                <w:szCs w:val="24"/>
                <w:rtl/>
                <w:lang w:val="en-US" w:bidi="ar-IQ"/>
              </w:rPr>
              <w:t xml:space="preserve">اسم المحاضر </w:t>
            </w:r>
          </w:p>
          <w:p w14:paraId="5E319BC3" w14:textId="77777777" w:rsidR="00700C17" w:rsidRDefault="00700C17" w:rsidP="00800E54">
            <w:pPr>
              <w:bidi/>
              <w:spacing w:after="0" w:line="240" w:lineRule="auto"/>
              <w:jc w:val="both"/>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sidR="00BD6567">
              <w:rPr>
                <w:rFonts w:cs="Times New Roman"/>
                <w:sz w:val="24"/>
                <w:szCs w:val="24"/>
                <w:rtl/>
                <w:lang w:val="en-US" w:bidi="ar-IQ"/>
              </w:rPr>
              <w:t>٤</w:t>
            </w:r>
            <w:r>
              <w:rPr>
                <w:sz w:val="24"/>
                <w:szCs w:val="24"/>
                <w:lang w:val="en-US" w:bidi="ar-IQ"/>
              </w:rPr>
              <w:t>-</w:t>
            </w:r>
            <w:r w:rsidR="00BD6567">
              <w:rPr>
                <w:rFonts w:ascii="Arial" w:hAnsi="Arial" w:cs="Times New Roman"/>
                <w:sz w:val="24"/>
                <w:szCs w:val="24"/>
                <w:rtl/>
                <w:lang w:val="en-US" w:bidi="ar-IQ"/>
              </w:rPr>
              <w:t>٣</w:t>
            </w:r>
            <w:r w:rsidR="00BD6567">
              <w:rPr>
                <w:rFonts w:cs="Times New Roman" w:hint="cs"/>
                <w:sz w:val="24"/>
                <w:szCs w:val="24"/>
                <w:rtl/>
                <w:lang w:val="en-US" w:bidi="ar-IQ"/>
              </w:rPr>
              <w:t xml:space="preserve"> ساعات</w:t>
            </w:r>
            <w:r>
              <w:rPr>
                <w:rFonts w:hint="cs"/>
                <w:sz w:val="24"/>
                <w:szCs w:val="24"/>
                <w:rtl/>
                <w:lang w:val="en-US" w:bidi="ar-IQ"/>
              </w:rPr>
              <w:t>)</w:t>
            </w:r>
          </w:p>
          <w:p w14:paraId="3031637A" w14:textId="77777777" w:rsidR="00700C17" w:rsidRDefault="00700C17" w:rsidP="00800E54">
            <w:pPr>
              <w:bidi/>
              <w:spacing w:after="0" w:line="240" w:lineRule="auto"/>
              <w:jc w:val="both"/>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14:paraId="71C21EC7" w14:textId="77777777" w:rsidR="008D46A4" w:rsidRPr="006766CD" w:rsidRDefault="008D46A4" w:rsidP="00800E54">
            <w:pPr>
              <w:spacing w:after="0" w:line="240" w:lineRule="auto"/>
              <w:jc w:val="both"/>
              <w:rPr>
                <w:sz w:val="24"/>
                <w:szCs w:val="24"/>
                <w:lang w:val="en-US" w:bidi="ar-IQ"/>
              </w:rPr>
            </w:pPr>
          </w:p>
        </w:tc>
        <w:tc>
          <w:tcPr>
            <w:tcW w:w="6575" w:type="dxa"/>
            <w:gridSpan w:val="2"/>
          </w:tcPr>
          <w:p w14:paraId="3F23A1DE" w14:textId="77777777" w:rsidR="008D46A4" w:rsidRPr="00EC388C" w:rsidRDefault="00015321" w:rsidP="00800E54">
            <w:pPr>
              <w:bidi/>
              <w:spacing w:after="0" w:line="240" w:lineRule="auto"/>
              <w:jc w:val="both"/>
              <w:rPr>
                <w:rFonts w:asciiTheme="majorBidi" w:hAnsiTheme="majorBidi" w:cstheme="majorBidi"/>
                <w:sz w:val="24"/>
                <w:szCs w:val="24"/>
                <w:lang w:val="en-US" w:bidi="ar-KW"/>
              </w:rPr>
            </w:pPr>
            <w:r w:rsidRPr="00EC388C">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EC388C">
              <w:rPr>
                <w:rFonts w:asciiTheme="majorBidi" w:hAnsiTheme="majorBidi" w:cstheme="majorBidi"/>
                <w:sz w:val="24"/>
                <w:szCs w:val="24"/>
                <w:rtl/>
                <w:lang w:bidi="ar-IQ"/>
              </w:rPr>
              <w:t xml:space="preserve"> كل موضوع وتاريخه ومدة المحاضرة.</w:t>
            </w:r>
          </w:p>
        </w:tc>
      </w:tr>
      <w:tr w:rsidR="008D46A4" w:rsidRPr="00747A9A" w14:paraId="0C3177A5" w14:textId="77777777" w:rsidTr="000144CC">
        <w:trPr>
          <w:trHeight w:val="732"/>
        </w:trPr>
        <w:tc>
          <w:tcPr>
            <w:tcW w:w="9093" w:type="dxa"/>
            <w:gridSpan w:val="3"/>
          </w:tcPr>
          <w:p w14:paraId="52C9207A" w14:textId="77777777" w:rsidR="006F4460" w:rsidRPr="00800E54" w:rsidRDefault="00EC388C" w:rsidP="00800E54">
            <w:pPr>
              <w:bidi/>
              <w:spacing w:after="0" w:line="240" w:lineRule="auto"/>
              <w:jc w:val="both"/>
              <w:rPr>
                <w:rFonts w:asciiTheme="majorBidi" w:hAnsiTheme="majorBidi" w:cstheme="majorBidi"/>
                <w:b/>
                <w:bCs/>
                <w:sz w:val="24"/>
                <w:szCs w:val="24"/>
                <w:rtl/>
                <w:lang w:bidi="ar-IQ"/>
              </w:rPr>
            </w:pPr>
            <w:r w:rsidRPr="00800E54">
              <w:rPr>
                <w:rFonts w:asciiTheme="majorBidi" w:hAnsiTheme="majorBidi" w:cstheme="majorBidi"/>
                <w:b/>
                <w:bCs/>
                <w:sz w:val="24"/>
                <w:szCs w:val="24"/>
                <w:rtl/>
                <w:lang w:bidi="ar-KW"/>
              </w:rPr>
              <w:t>١٩</w:t>
            </w:r>
            <w:r w:rsidR="00700C17" w:rsidRPr="00800E54">
              <w:rPr>
                <w:rFonts w:asciiTheme="majorBidi" w:hAnsiTheme="majorBidi" w:cstheme="majorBidi"/>
                <w:b/>
                <w:bCs/>
                <w:sz w:val="24"/>
                <w:szCs w:val="24"/>
                <w:rtl/>
                <w:lang w:bidi="ar-KW"/>
              </w:rPr>
              <w:t xml:space="preserve">. </w:t>
            </w:r>
            <w:r w:rsidR="005E25AC" w:rsidRPr="00800E54">
              <w:rPr>
                <w:rFonts w:asciiTheme="majorBidi" w:hAnsiTheme="majorBidi" w:cstheme="majorBidi"/>
                <w:b/>
                <w:bCs/>
                <w:sz w:val="24"/>
                <w:szCs w:val="24"/>
                <w:rtl/>
                <w:lang w:bidi="ar-IQ"/>
              </w:rPr>
              <w:t>الاختبارات</w:t>
            </w:r>
          </w:p>
          <w:p w14:paraId="08EFDABD" w14:textId="77777777" w:rsidR="008D46A4" w:rsidRPr="00800E54" w:rsidRDefault="006F4460" w:rsidP="00800E54">
            <w:pPr>
              <w:bidi/>
              <w:spacing w:after="0" w:line="240" w:lineRule="auto"/>
              <w:jc w:val="both"/>
              <w:rPr>
                <w:rFonts w:asciiTheme="majorBidi" w:hAnsiTheme="majorBidi" w:cstheme="majorBidi"/>
                <w:sz w:val="24"/>
                <w:szCs w:val="24"/>
                <w:rtl/>
                <w:lang w:bidi="ar-IQ"/>
              </w:rPr>
            </w:pPr>
            <w:r w:rsidRPr="00800E54">
              <w:rPr>
                <w:rFonts w:asciiTheme="majorBidi" w:hAnsiTheme="majorBidi" w:cstheme="majorBidi" w:hint="cs"/>
                <w:sz w:val="24"/>
                <w:szCs w:val="24"/>
                <w:rtl/>
                <w:lang w:bidi="ar-IQ"/>
              </w:rPr>
              <w:t>يكون أسلوب الاختبارات إنشائي</w:t>
            </w:r>
            <w:r w:rsidR="00800E54">
              <w:rPr>
                <w:rFonts w:asciiTheme="majorBidi" w:hAnsiTheme="majorBidi" w:cstheme="majorBidi" w:hint="cs"/>
                <w:sz w:val="24"/>
                <w:szCs w:val="24"/>
                <w:rtl/>
                <w:lang w:bidi="ar-IQ"/>
              </w:rPr>
              <w:t xml:space="preserve"> وهو كالآتي</w:t>
            </w:r>
            <w:r w:rsidRPr="00800E54">
              <w:rPr>
                <w:rFonts w:asciiTheme="majorBidi" w:hAnsiTheme="majorBidi" w:cstheme="majorBidi" w:hint="cs"/>
                <w:sz w:val="24"/>
                <w:szCs w:val="24"/>
                <w:rtl/>
                <w:lang w:bidi="ar-IQ"/>
              </w:rPr>
              <w:t>:</w:t>
            </w:r>
          </w:p>
          <w:p w14:paraId="12E72213" w14:textId="0BD58132" w:rsidR="006F4460" w:rsidRPr="00800E54" w:rsidRDefault="006F4460" w:rsidP="00800E54">
            <w:pPr>
              <w:bidi/>
              <w:spacing w:after="0" w:line="228" w:lineRule="auto"/>
              <w:ind w:left="1162" w:hanging="1161"/>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س</w:t>
            </w:r>
            <w:r w:rsidR="00982FB5">
              <w:rPr>
                <w:rFonts w:asciiTheme="majorBidi" w:hAnsiTheme="majorBidi" w:cstheme="majorBidi" w:hint="cs"/>
                <w:sz w:val="24"/>
                <w:szCs w:val="24"/>
                <w:rtl/>
                <w:lang w:bidi="ar-IQ"/>
              </w:rPr>
              <w:t>1</w:t>
            </w:r>
            <w:r w:rsidRPr="00800E54">
              <w:rPr>
                <w:rFonts w:asciiTheme="majorBidi" w:hAnsiTheme="majorBidi" w:cstheme="majorBidi"/>
                <w:sz w:val="24"/>
                <w:szCs w:val="24"/>
                <w:rtl/>
                <w:lang w:bidi="ar-IQ"/>
              </w:rPr>
              <w:t>/                                                                           (20 درجة)</w:t>
            </w:r>
          </w:p>
          <w:p w14:paraId="4812F42B" w14:textId="77777777" w:rsidR="006F4460" w:rsidRPr="00800E54" w:rsidRDefault="006F4460" w:rsidP="00800E54">
            <w:pPr>
              <w:bidi/>
              <w:spacing w:after="0" w:line="228" w:lineRule="auto"/>
              <w:ind w:left="877" w:hanging="283"/>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 xml:space="preserve">أ- </w:t>
            </w:r>
            <w:r w:rsidRPr="00800E54">
              <w:rPr>
                <w:rFonts w:asciiTheme="majorBidi" w:hAnsiTheme="majorBidi" w:cstheme="majorBidi" w:hint="cs"/>
                <w:sz w:val="24"/>
                <w:szCs w:val="24"/>
                <w:rtl/>
                <w:lang w:bidi="ar-IQ"/>
              </w:rPr>
              <w:t>كيف استدل كل من الحنفية والجمهور على مذهبه في نية الوضوء بحديث "إنما الأعمال بالنيات"؟.</w:t>
            </w:r>
            <w:r w:rsidRPr="00800E54">
              <w:rPr>
                <w:rFonts w:asciiTheme="majorBidi" w:hAnsiTheme="majorBidi" w:cstheme="majorBidi"/>
                <w:sz w:val="24"/>
                <w:szCs w:val="24"/>
                <w:rtl/>
                <w:lang w:bidi="ar-IQ"/>
              </w:rPr>
              <w:t>(10) درجات</w:t>
            </w:r>
          </w:p>
          <w:p w14:paraId="1A2DDF7C" w14:textId="77777777" w:rsidR="006F4460" w:rsidRPr="00800E54" w:rsidRDefault="006F4460" w:rsidP="00800E54">
            <w:pPr>
              <w:bidi/>
              <w:spacing w:after="0" w:line="228" w:lineRule="auto"/>
              <w:ind w:left="1162" w:hanging="568"/>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 xml:space="preserve">ب- </w:t>
            </w:r>
            <w:r w:rsidRPr="00800E54">
              <w:rPr>
                <w:rFonts w:asciiTheme="majorBidi" w:hAnsiTheme="majorBidi" w:cstheme="majorBidi" w:hint="cs"/>
                <w:sz w:val="24"/>
                <w:szCs w:val="24"/>
                <w:rtl/>
                <w:lang w:bidi="ar-IQ"/>
              </w:rPr>
              <w:t>لفظ (أرجلكم) قريء بالنصب وبالجر، فتمسك الجمهور بقراءة االنصب عطفاً على المغسولات، وقالوا قراءة الجر على المجاورة. بماذا اعترض على ذلك؟ وكيف أجاب الجمهور؟</w:t>
            </w:r>
            <w:r w:rsidRPr="00800E54">
              <w:rPr>
                <w:rFonts w:asciiTheme="majorBidi" w:hAnsiTheme="majorBidi" w:cstheme="majorBidi"/>
                <w:sz w:val="24"/>
                <w:szCs w:val="24"/>
                <w:rtl/>
                <w:lang w:bidi="ar-IQ"/>
              </w:rPr>
              <w:t xml:space="preserve"> (10) درجات</w:t>
            </w:r>
          </w:p>
          <w:p w14:paraId="6CE35722" w14:textId="1A10C1B8" w:rsidR="006F4460" w:rsidRPr="00800E54" w:rsidRDefault="006F4460" w:rsidP="00800E54">
            <w:pPr>
              <w:bidi/>
              <w:spacing w:after="0" w:line="228" w:lineRule="auto"/>
              <w:ind w:left="1162" w:hanging="1161"/>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س</w:t>
            </w:r>
            <w:r w:rsidR="00982FB5">
              <w:rPr>
                <w:rFonts w:asciiTheme="majorBidi" w:hAnsiTheme="majorBidi" w:cstheme="majorBidi" w:hint="cs"/>
                <w:sz w:val="24"/>
                <w:szCs w:val="24"/>
                <w:rtl/>
                <w:lang w:bidi="ar-IQ"/>
              </w:rPr>
              <w:t>2</w:t>
            </w:r>
            <w:r w:rsidRPr="00800E54">
              <w:rPr>
                <w:rFonts w:asciiTheme="majorBidi" w:hAnsiTheme="majorBidi" w:cstheme="majorBidi"/>
                <w:sz w:val="24"/>
                <w:szCs w:val="24"/>
                <w:rtl/>
                <w:lang w:bidi="ar-IQ"/>
              </w:rPr>
              <w:t>/                                                                           (20 درجة)</w:t>
            </w:r>
          </w:p>
          <w:p w14:paraId="6892B14E" w14:textId="77777777" w:rsidR="006F4460" w:rsidRPr="00800E54" w:rsidRDefault="006F4460" w:rsidP="00800E54">
            <w:pPr>
              <w:bidi/>
              <w:spacing w:after="0" w:line="228" w:lineRule="auto"/>
              <w:ind w:left="877" w:hanging="283"/>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أ-</w:t>
            </w:r>
            <w:r w:rsidRPr="00800E54">
              <w:rPr>
                <w:rFonts w:asciiTheme="majorBidi" w:hAnsiTheme="majorBidi" w:cstheme="majorBidi" w:hint="cs"/>
                <w:sz w:val="24"/>
                <w:szCs w:val="24"/>
                <w:rtl/>
                <w:lang w:bidi="ar-IQ"/>
              </w:rPr>
              <w:t xml:space="preserve"> قال الظاهرية تجب الجمعة على المسافر، علل ذلك، واذكر أدلتهم، ثم ناقشها.</w:t>
            </w:r>
            <w:r w:rsidRPr="00800E54">
              <w:rPr>
                <w:rFonts w:asciiTheme="majorBidi" w:hAnsiTheme="majorBidi" w:cstheme="majorBidi"/>
                <w:sz w:val="24"/>
                <w:szCs w:val="24"/>
                <w:rtl/>
                <w:lang w:bidi="ar-IQ"/>
              </w:rPr>
              <w:t xml:space="preserve"> (10) درجات</w:t>
            </w:r>
          </w:p>
          <w:p w14:paraId="5EA8E436" w14:textId="77777777" w:rsidR="006F4460" w:rsidRPr="00800E54" w:rsidRDefault="006F4460" w:rsidP="00800E54">
            <w:pPr>
              <w:bidi/>
              <w:spacing w:after="0" w:line="228" w:lineRule="auto"/>
              <w:ind w:left="1162" w:hanging="568"/>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 xml:space="preserve">ب- </w:t>
            </w:r>
            <w:r w:rsidRPr="00800E54">
              <w:rPr>
                <w:rFonts w:asciiTheme="majorBidi" w:hAnsiTheme="majorBidi" w:cstheme="majorBidi" w:hint="cs"/>
                <w:sz w:val="24"/>
                <w:szCs w:val="24"/>
                <w:rtl/>
                <w:lang w:bidi="ar-IQ"/>
              </w:rPr>
              <w:t>ماذا رجح الدكتور هاشم جميل في تحديد مسافة القصر؟ وما هو دليله؟</w:t>
            </w:r>
            <w:r w:rsidRPr="00800E54">
              <w:rPr>
                <w:rFonts w:asciiTheme="majorBidi" w:hAnsiTheme="majorBidi" w:cstheme="majorBidi"/>
                <w:sz w:val="24"/>
                <w:szCs w:val="24"/>
                <w:rtl/>
                <w:lang w:bidi="ar-IQ"/>
              </w:rPr>
              <w:t xml:space="preserve"> (10) درجات</w:t>
            </w:r>
          </w:p>
          <w:p w14:paraId="1047D485" w14:textId="49D3FAAA" w:rsidR="006F4460" w:rsidRPr="00800E54" w:rsidRDefault="006F4460" w:rsidP="00800E54">
            <w:pPr>
              <w:bidi/>
              <w:spacing w:after="0" w:line="228" w:lineRule="auto"/>
              <w:ind w:left="1162" w:hanging="1161"/>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س</w:t>
            </w:r>
            <w:r w:rsidR="00982FB5">
              <w:rPr>
                <w:rFonts w:asciiTheme="majorBidi" w:hAnsiTheme="majorBidi" w:cstheme="majorBidi" w:hint="cs"/>
                <w:sz w:val="24"/>
                <w:szCs w:val="24"/>
                <w:rtl/>
                <w:lang w:bidi="ar-IQ"/>
              </w:rPr>
              <w:t>3</w:t>
            </w:r>
            <w:r w:rsidRPr="00800E54">
              <w:rPr>
                <w:rFonts w:asciiTheme="majorBidi" w:hAnsiTheme="majorBidi" w:cstheme="majorBidi"/>
                <w:sz w:val="24"/>
                <w:szCs w:val="24"/>
                <w:rtl/>
                <w:lang w:bidi="ar-IQ"/>
              </w:rPr>
              <w:t>/                                                                           (20 درجة)</w:t>
            </w:r>
          </w:p>
          <w:p w14:paraId="2EB0B12F" w14:textId="77777777" w:rsidR="006F4460" w:rsidRPr="00800E54" w:rsidRDefault="006F4460" w:rsidP="00800E54">
            <w:pPr>
              <w:bidi/>
              <w:spacing w:after="0" w:line="228" w:lineRule="auto"/>
              <w:ind w:left="877" w:hanging="283"/>
              <w:jc w:val="both"/>
              <w:rPr>
                <w:rFonts w:asciiTheme="majorBidi" w:hAnsiTheme="majorBidi" w:cstheme="majorBidi"/>
                <w:sz w:val="24"/>
                <w:szCs w:val="24"/>
                <w:rtl/>
                <w:lang w:bidi="ar-IQ"/>
              </w:rPr>
            </w:pPr>
            <w:r w:rsidRPr="00800E54">
              <w:rPr>
                <w:rFonts w:asciiTheme="majorBidi" w:hAnsiTheme="majorBidi" w:cstheme="majorBidi"/>
                <w:sz w:val="24"/>
                <w:szCs w:val="24"/>
                <w:rtl/>
                <w:lang w:bidi="ar-IQ"/>
              </w:rPr>
              <w:t>أ-</w:t>
            </w:r>
            <w:r w:rsidRPr="00800E54">
              <w:rPr>
                <w:rFonts w:asciiTheme="majorBidi" w:hAnsiTheme="majorBidi" w:cstheme="majorBidi" w:hint="cs"/>
                <w:sz w:val="24"/>
                <w:szCs w:val="24"/>
                <w:rtl/>
                <w:lang w:bidi="ar-IQ"/>
              </w:rPr>
              <w:t xml:space="preserve"> كاد أن يحصل اتفاق بين الفقهاء على وجود اختلاف مطالع القمر قياساً على مطالع الشمس، كيف تبيّن خطأ ذلك القياس؟ وتثبت أن للقمر مطلعاً واحداً، على ضوء ما درست.</w:t>
            </w:r>
            <w:r w:rsidRPr="00800E54">
              <w:rPr>
                <w:rFonts w:asciiTheme="majorBidi" w:hAnsiTheme="majorBidi" w:cstheme="majorBidi"/>
                <w:sz w:val="24"/>
                <w:szCs w:val="24"/>
                <w:rtl/>
                <w:lang w:bidi="ar-IQ"/>
              </w:rPr>
              <w:t xml:space="preserve"> (10) درجات</w:t>
            </w:r>
          </w:p>
          <w:p w14:paraId="4B8A1AC3" w14:textId="77777777" w:rsidR="006F4460" w:rsidRPr="00EC388C" w:rsidRDefault="006F4460" w:rsidP="00800E54">
            <w:pPr>
              <w:bidi/>
              <w:spacing w:after="0" w:line="240" w:lineRule="auto"/>
              <w:jc w:val="both"/>
              <w:rPr>
                <w:rFonts w:asciiTheme="majorBidi" w:hAnsiTheme="majorBidi" w:cstheme="majorBidi"/>
                <w:sz w:val="24"/>
                <w:szCs w:val="24"/>
                <w:lang w:val="en-US" w:bidi="ar-KW"/>
              </w:rPr>
            </w:pPr>
            <w:r w:rsidRPr="00800E54">
              <w:rPr>
                <w:rFonts w:asciiTheme="majorBidi" w:hAnsiTheme="majorBidi" w:cstheme="majorBidi"/>
                <w:sz w:val="24"/>
                <w:szCs w:val="24"/>
                <w:rtl/>
                <w:lang w:bidi="ar-IQ"/>
              </w:rPr>
              <w:t xml:space="preserve">ب- </w:t>
            </w:r>
            <w:r w:rsidRPr="00800E54">
              <w:rPr>
                <w:rFonts w:asciiTheme="majorBidi" w:hAnsiTheme="majorBidi" w:cstheme="majorBidi" w:hint="cs"/>
                <w:sz w:val="24"/>
                <w:szCs w:val="24"/>
                <w:rtl/>
                <w:lang w:bidi="ar-IQ"/>
              </w:rPr>
              <w:t>هل يجب على المجنون قضاء ما فاته من الصيام إذا أفاق؟ اذكر خلاف الفقهاء في ذلك مع الأدلة والمناقشة.</w:t>
            </w:r>
            <w:r w:rsidRPr="00800E54">
              <w:rPr>
                <w:rFonts w:asciiTheme="majorBidi" w:hAnsiTheme="majorBidi" w:cstheme="majorBidi"/>
                <w:sz w:val="24"/>
                <w:szCs w:val="24"/>
                <w:rtl/>
                <w:lang w:bidi="ar-IQ"/>
              </w:rPr>
              <w:t>(10) درجات</w:t>
            </w:r>
          </w:p>
        </w:tc>
      </w:tr>
      <w:tr w:rsidR="008D46A4" w:rsidRPr="00747A9A" w14:paraId="67A03683" w14:textId="77777777" w:rsidTr="000144CC">
        <w:trPr>
          <w:trHeight w:val="732"/>
        </w:trPr>
        <w:tc>
          <w:tcPr>
            <w:tcW w:w="9093" w:type="dxa"/>
            <w:gridSpan w:val="3"/>
          </w:tcPr>
          <w:p w14:paraId="60C7AF62" w14:textId="77777777" w:rsidR="001647A7" w:rsidRPr="00EC388C" w:rsidRDefault="00EC388C" w:rsidP="000D27CD">
            <w:pPr>
              <w:bidi/>
              <w:spacing w:after="0" w:line="240" w:lineRule="auto"/>
              <w:jc w:val="both"/>
              <w:rPr>
                <w:rFonts w:asciiTheme="majorBidi" w:hAnsiTheme="majorBidi" w:cstheme="majorBidi"/>
                <w:sz w:val="24"/>
                <w:szCs w:val="24"/>
                <w:lang w:val="en-US" w:bidi="ar-KW"/>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tc>
      </w:tr>
      <w:tr w:rsidR="00E61AD2" w:rsidRPr="00747A9A" w14:paraId="7458BAC4" w14:textId="77777777" w:rsidTr="000144CC">
        <w:trPr>
          <w:trHeight w:val="732"/>
        </w:trPr>
        <w:tc>
          <w:tcPr>
            <w:tcW w:w="9093" w:type="dxa"/>
            <w:gridSpan w:val="3"/>
          </w:tcPr>
          <w:p w14:paraId="08583FB9" w14:textId="77777777" w:rsidR="00961D90" w:rsidRDefault="00EC388C" w:rsidP="000D27CD">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14:paraId="3C91408C"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2B66185F"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06C1C25E"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524A390F"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047BD509"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1DA872EB"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624D6122"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4D94454B"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4C333652"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63B7CD17"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1D43DB60" w14:textId="77777777" w:rsidR="000D27CD" w:rsidRDefault="000D27CD" w:rsidP="000D27CD">
            <w:pPr>
              <w:bidi/>
              <w:spacing w:after="0" w:line="240" w:lineRule="auto"/>
              <w:jc w:val="both"/>
              <w:rPr>
                <w:rFonts w:asciiTheme="majorBidi" w:hAnsiTheme="majorBidi" w:cstheme="majorBidi"/>
                <w:b/>
                <w:bCs/>
                <w:sz w:val="24"/>
                <w:szCs w:val="24"/>
                <w:rtl/>
                <w:lang w:bidi="ar-IQ"/>
              </w:rPr>
            </w:pPr>
          </w:p>
          <w:p w14:paraId="4F43BA8E" w14:textId="77777777" w:rsidR="000D27CD" w:rsidRPr="000D27CD" w:rsidRDefault="000D27CD" w:rsidP="000D27CD">
            <w:pPr>
              <w:bidi/>
              <w:spacing w:after="0" w:line="240" w:lineRule="auto"/>
              <w:jc w:val="both"/>
              <w:rPr>
                <w:rFonts w:asciiTheme="majorBidi" w:hAnsiTheme="majorBidi" w:cstheme="majorBidi"/>
                <w:b/>
                <w:bCs/>
                <w:sz w:val="24"/>
                <w:szCs w:val="24"/>
                <w:rtl/>
                <w:lang w:bidi="ar-IQ"/>
              </w:rPr>
            </w:pPr>
          </w:p>
        </w:tc>
      </w:tr>
    </w:tbl>
    <w:p w14:paraId="0B01E199" w14:textId="77777777" w:rsidR="008D46A4" w:rsidRPr="007C6767" w:rsidRDefault="008D46A4" w:rsidP="00800E54">
      <w:pPr>
        <w:jc w:val="both"/>
        <w:rPr>
          <w:sz w:val="18"/>
          <w:szCs w:val="18"/>
        </w:rPr>
      </w:pPr>
      <w:r>
        <w:rPr>
          <w:sz w:val="28"/>
          <w:szCs w:val="28"/>
        </w:rPr>
        <w:br/>
      </w:r>
    </w:p>
    <w:p w14:paraId="62386FBD" w14:textId="77777777" w:rsidR="00E95307" w:rsidRPr="008D46A4" w:rsidRDefault="00961D90" w:rsidP="00800E54">
      <w:pPr>
        <w:jc w:val="both"/>
        <w:rPr>
          <w:lang w:val="en-US" w:bidi="ar-KW"/>
        </w:rPr>
      </w:pPr>
      <w:r>
        <w:rPr>
          <w:rFonts w:hint="cs"/>
          <w:rtl/>
          <w:lang w:val="en-US" w:bidi="ar-KW"/>
        </w:rPr>
        <w:t xml:space="preserve"> </w:t>
      </w: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4ACA" w14:textId="77777777" w:rsidR="00196B8A" w:rsidRDefault="00196B8A" w:rsidP="00483DD0">
      <w:pPr>
        <w:spacing w:after="0" w:line="240" w:lineRule="auto"/>
      </w:pPr>
      <w:r>
        <w:separator/>
      </w:r>
    </w:p>
  </w:endnote>
  <w:endnote w:type="continuationSeparator" w:id="0">
    <w:p w14:paraId="32E934DA" w14:textId="77777777" w:rsidR="00196B8A" w:rsidRDefault="00196B8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E6C3"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701B816E"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6685" w14:textId="77777777" w:rsidR="00196B8A" w:rsidRDefault="00196B8A" w:rsidP="00483DD0">
      <w:pPr>
        <w:spacing w:after="0" w:line="240" w:lineRule="auto"/>
      </w:pPr>
      <w:r>
        <w:separator/>
      </w:r>
    </w:p>
  </w:footnote>
  <w:footnote w:type="continuationSeparator" w:id="0">
    <w:p w14:paraId="289F4DF2" w14:textId="77777777" w:rsidR="00196B8A" w:rsidRDefault="00196B8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F949"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3ED"/>
    <w:multiLevelType w:val="hybridMultilevel"/>
    <w:tmpl w:val="EEB2B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D5DC2"/>
    <w:multiLevelType w:val="hybridMultilevel"/>
    <w:tmpl w:val="8902B23C"/>
    <w:lvl w:ilvl="0" w:tplc="18C0F5A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73E5BCB"/>
    <w:multiLevelType w:val="hybridMultilevel"/>
    <w:tmpl w:val="267CB00E"/>
    <w:lvl w:ilvl="0" w:tplc="C3E60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6914974">
    <w:abstractNumId w:val="1"/>
  </w:num>
  <w:num w:numId="2" w16cid:durableId="1705517967">
    <w:abstractNumId w:val="14"/>
  </w:num>
  <w:num w:numId="3" w16cid:durableId="1763405846">
    <w:abstractNumId w:val="2"/>
  </w:num>
  <w:num w:numId="4" w16cid:durableId="3948329">
    <w:abstractNumId w:val="11"/>
  </w:num>
  <w:num w:numId="5" w16cid:durableId="1688560680">
    <w:abstractNumId w:val="13"/>
  </w:num>
  <w:num w:numId="6" w16cid:durableId="694036829">
    <w:abstractNumId w:val="8"/>
  </w:num>
  <w:num w:numId="7" w16cid:durableId="984699221">
    <w:abstractNumId w:val="5"/>
  </w:num>
  <w:num w:numId="8" w16cid:durableId="1837569676">
    <w:abstractNumId w:val="9"/>
  </w:num>
  <w:num w:numId="9" w16cid:durableId="1606886106">
    <w:abstractNumId w:val="3"/>
  </w:num>
  <w:num w:numId="10" w16cid:durableId="1339386072">
    <w:abstractNumId w:val="10"/>
  </w:num>
  <w:num w:numId="11" w16cid:durableId="1671904847">
    <w:abstractNumId w:val="6"/>
  </w:num>
  <w:num w:numId="12" w16cid:durableId="1033312303">
    <w:abstractNumId w:val="12"/>
  </w:num>
  <w:num w:numId="13" w16cid:durableId="1628045394">
    <w:abstractNumId w:val="4"/>
  </w:num>
  <w:num w:numId="14" w16cid:durableId="741483431">
    <w:abstractNumId w:val="15"/>
  </w:num>
  <w:num w:numId="15" w16cid:durableId="590354155">
    <w:abstractNumId w:val="0"/>
  </w:num>
  <w:num w:numId="16" w16cid:durableId="5109978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15321"/>
    <w:rsid w:val="00015333"/>
    <w:rsid w:val="00017B5A"/>
    <w:rsid w:val="00044558"/>
    <w:rsid w:val="00053C1C"/>
    <w:rsid w:val="00054FC2"/>
    <w:rsid w:val="0006656D"/>
    <w:rsid w:val="000A293F"/>
    <w:rsid w:val="000D03E0"/>
    <w:rsid w:val="000D27CD"/>
    <w:rsid w:val="000E3A7E"/>
    <w:rsid w:val="000F2337"/>
    <w:rsid w:val="00102969"/>
    <w:rsid w:val="001178F4"/>
    <w:rsid w:val="001215D2"/>
    <w:rsid w:val="001527D7"/>
    <w:rsid w:val="001647A7"/>
    <w:rsid w:val="00196B8A"/>
    <w:rsid w:val="001A037D"/>
    <w:rsid w:val="001B5EBC"/>
    <w:rsid w:val="001C242A"/>
    <w:rsid w:val="001C4191"/>
    <w:rsid w:val="001F7289"/>
    <w:rsid w:val="002107F8"/>
    <w:rsid w:val="00211F17"/>
    <w:rsid w:val="00235766"/>
    <w:rsid w:val="00236016"/>
    <w:rsid w:val="0025284B"/>
    <w:rsid w:val="002C50D0"/>
    <w:rsid w:val="002F44B8"/>
    <w:rsid w:val="00305BAF"/>
    <w:rsid w:val="003118F8"/>
    <w:rsid w:val="00315932"/>
    <w:rsid w:val="003B6A2D"/>
    <w:rsid w:val="003C6449"/>
    <w:rsid w:val="003F6A58"/>
    <w:rsid w:val="0040102E"/>
    <w:rsid w:val="00427D24"/>
    <w:rsid w:val="00441BF4"/>
    <w:rsid w:val="00447EC2"/>
    <w:rsid w:val="00483DD0"/>
    <w:rsid w:val="00496757"/>
    <w:rsid w:val="004B0808"/>
    <w:rsid w:val="004C5B56"/>
    <w:rsid w:val="004D0E07"/>
    <w:rsid w:val="004D421F"/>
    <w:rsid w:val="004F6096"/>
    <w:rsid w:val="00517B2D"/>
    <w:rsid w:val="00533ACD"/>
    <w:rsid w:val="00536477"/>
    <w:rsid w:val="00542B94"/>
    <w:rsid w:val="00582D81"/>
    <w:rsid w:val="005832FA"/>
    <w:rsid w:val="0059508C"/>
    <w:rsid w:val="005E25AC"/>
    <w:rsid w:val="00634F2B"/>
    <w:rsid w:val="00635D4F"/>
    <w:rsid w:val="00644F7E"/>
    <w:rsid w:val="0066060A"/>
    <w:rsid w:val="006766CD"/>
    <w:rsid w:val="00695467"/>
    <w:rsid w:val="006A57BA"/>
    <w:rsid w:val="006B5084"/>
    <w:rsid w:val="006C0EF5"/>
    <w:rsid w:val="006C3B09"/>
    <w:rsid w:val="006F4460"/>
    <w:rsid w:val="00700C17"/>
    <w:rsid w:val="00756916"/>
    <w:rsid w:val="007C34B8"/>
    <w:rsid w:val="007F0899"/>
    <w:rsid w:val="0080086A"/>
    <w:rsid w:val="00800E54"/>
    <w:rsid w:val="008022DB"/>
    <w:rsid w:val="00805092"/>
    <w:rsid w:val="00807092"/>
    <w:rsid w:val="00830EE6"/>
    <w:rsid w:val="00854716"/>
    <w:rsid w:val="0086310E"/>
    <w:rsid w:val="008772A6"/>
    <w:rsid w:val="008C630A"/>
    <w:rsid w:val="008D46A4"/>
    <w:rsid w:val="008D537E"/>
    <w:rsid w:val="008F7255"/>
    <w:rsid w:val="00945508"/>
    <w:rsid w:val="00953B35"/>
    <w:rsid w:val="00955CC7"/>
    <w:rsid w:val="00961258"/>
    <w:rsid w:val="00961D90"/>
    <w:rsid w:val="00982FB5"/>
    <w:rsid w:val="009B05D4"/>
    <w:rsid w:val="009B281D"/>
    <w:rsid w:val="009B5828"/>
    <w:rsid w:val="009C7CEB"/>
    <w:rsid w:val="009E1617"/>
    <w:rsid w:val="009E3A65"/>
    <w:rsid w:val="009F7BEC"/>
    <w:rsid w:val="00A56BFC"/>
    <w:rsid w:val="00A65B77"/>
    <w:rsid w:val="00A66254"/>
    <w:rsid w:val="00A7218B"/>
    <w:rsid w:val="00AA4B18"/>
    <w:rsid w:val="00AA6785"/>
    <w:rsid w:val="00AB753E"/>
    <w:rsid w:val="00AD304B"/>
    <w:rsid w:val="00AD68F9"/>
    <w:rsid w:val="00AE307A"/>
    <w:rsid w:val="00B07BAD"/>
    <w:rsid w:val="00B3001D"/>
    <w:rsid w:val="00B341B9"/>
    <w:rsid w:val="00B6542D"/>
    <w:rsid w:val="00B716D3"/>
    <w:rsid w:val="00B916A8"/>
    <w:rsid w:val="00BB4ADB"/>
    <w:rsid w:val="00BD4A13"/>
    <w:rsid w:val="00BD6567"/>
    <w:rsid w:val="00C05607"/>
    <w:rsid w:val="00C15BD5"/>
    <w:rsid w:val="00C23B8A"/>
    <w:rsid w:val="00C3353F"/>
    <w:rsid w:val="00C45D83"/>
    <w:rsid w:val="00C46D58"/>
    <w:rsid w:val="00C525DA"/>
    <w:rsid w:val="00C55C57"/>
    <w:rsid w:val="00C744EC"/>
    <w:rsid w:val="00C857AF"/>
    <w:rsid w:val="00CA0D4D"/>
    <w:rsid w:val="00CC4DFE"/>
    <w:rsid w:val="00CC5CD1"/>
    <w:rsid w:val="00CF5475"/>
    <w:rsid w:val="00D100D6"/>
    <w:rsid w:val="00D2169A"/>
    <w:rsid w:val="00D24A7D"/>
    <w:rsid w:val="00D30596"/>
    <w:rsid w:val="00D753A4"/>
    <w:rsid w:val="00D921E4"/>
    <w:rsid w:val="00DC7E6B"/>
    <w:rsid w:val="00DD7054"/>
    <w:rsid w:val="00DF3D5E"/>
    <w:rsid w:val="00E07FDD"/>
    <w:rsid w:val="00E32266"/>
    <w:rsid w:val="00E44F4B"/>
    <w:rsid w:val="00E61AD2"/>
    <w:rsid w:val="00E70DBB"/>
    <w:rsid w:val="00E777CE"/>
    <w:rsid w:val="00E8166B"/>
    <w:rsid w:val="00E873BC"/>
    <w:rsid w:val="00E95307"/>
    <w:rsid w:val="00EB1AE0"/>
    <w:rsid w:val="00EC286D"/>
    <w:rsid w:val="00EC388C"/>
    <w:rsid w:val="00ED3387"/>
    <w:rsid w:val="00EE60FC"/>
    <w:rsid w:val="00EE7060"/>
    <w:rsid w:val="00F10C4B"/>
    <w:rsid w:val="00F2717C"/>
    <w:rsid w:val="00F874B1"/>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17C6"/>
  <w15:docId w15:val="{5FC9253C-FA4E-4D61-B4EB-DF0F6F13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3D08-555C-4CE8-8CDE-434D4613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1</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Hemen Balisani</cp:lastModifiedBy>
  <cp:revision>25</cp:revision>
  <cp:lastPrinted>2015-10-11T06:39:00Z</cp:lastPrinted>
  <dcterms:created xsi:type="dcterms:W3CDTF">2015-10-19T18:10:00Z</dcterms:created>
  <dcterms:modified xsi:type="dcterms:W3CDTF">2023-01-03T18:49:00Z</dcterms:modified>
</cp:coreProperties>
</file>