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78" w:rsidRPr="006C4578" w:rsidRDefault="006C4578">
      <w:pPr>
        <w:rPr>
          <w:sz w:val="36"/>
          <w:szCs w:val="36"/>
        </w:rPr>
      </w:pPr>
    </w:p>
    <w:p w:rsidR="006C4578" w:rsidRPr="006C4578" w:rsidRDefault="006C4578" w:rsidP="006C4578">
      <w:pPr>
        <w:bidi/>
        <w:ind w:left="-1"/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</w:pPr>
      <w:r w:rsidRPr="006C4578"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  <w:t xml:space="preserve">پ1/ لقی (‌‌ا): </w:t>
      </w:r>
      <w:r w:rsidRPr="006C4578">
        <w:rPr>
          <w:rFonts w:ascii="Unikurd Jino" w:eastAsia="Calibri" w:hAnsi="Unikurd Jino" w:cs="Unikurd Jino" w:hint="cs"/>
          <w:bCs/>
          <w:sz w:val="36"/>
          <w:szCs w:val="36"/>
          <w:u w:val="single"/>
          <w:rtl/>
          <w:lang w:bidi="ar-IQ"/>
        </w:rPr>
        <w:t xml:space="preserve">بە کورتی </w:t>
      </w:r>
      <w:r w:rsidRPr="006C4578"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  <w:t xml:space="preserve">پێناسەی (5) لە مانەی خوارەوە بكە: </w:t>
      </w:r>
      <w:r w:rsidRPr="006C4578">
        <w:rPr>
          <w:rFonts w:ascii="Unikurd Jino" w:eastAsia="Calibri" w:hAnsi="Unikurd Jino" w:cs="Unikurd Jino"/>
          <w:bCs/>
          <w:sz w:val="36"/>
          <w:szCs w:val="36"/>
          <w:rtl/>
          <w:lang w:bidi="ar-IQ"/>
        </w:rPr>
        <w:t xml:space="preserve"> </w:t>
      </w:r>
      <w:r w:rsidRPr="006C4578">
        <w:rPr>
          <w:rFonts w:ascii="Unikurd Jino" w:eastAsia="Calibri" w:hAnsi="Unikurd Jino" w:cs="Unikurd Jino" w:hint="cs"/>
          <w:bCs/>
          <w:sz w:val="36"/>
          <w:szCs w:val="36"/>
          <w:rtl/>
          <w:lang w:bidi="ar-IQ"/>
        </w:rPr>
        <w:t xml:space="preserve">                                                    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ku-Arab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١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.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سەدیق حەیدەری 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 2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. وەلی بەگ شێروانی 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>3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.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ku-Arab-IQ"/>
        </w:rPr>
        <w:t xml:space="preserve">خالید نەقشبەندی  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ku-Arab-IQ"/>
        </w:rPr>
        <w:t xml:space="preserve">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4.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یاسای کۆمەڵەکان ساڵی ١٩٦٠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   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5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. گوندی سۆریا     ٦. ڕۆژنامەی برایی (التاخی)</w:t>
      </w:r>
      <w:r w:rsidRPr="006C4578">
        <w:rPr>
          <w:rFonts w:ascii="Unikurd Goran" w:eastAsia="Calibri" w:hAnsi="Unikurd Goran" w:cs="Unikurd Goran"/>
          <w:bCs/>
          <w:sz w:val="36"/>
          <w:szCs w:val="36"/>
          <w:lang w:bidi="ar-IQ"/>
        </w:rPr>
        <w:t xml:space="preserve">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.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ku-Arab-IQ"/>
        </w:rPr>
        <w:t xml:space="preserve">     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ku-Arab-IQ"/>
        </w:rPr>
      </w:pPr>
      <w:r w:rsidRPr="006C4578">
        <w:rPr>
          <w:rFonts w:ascii="Unikurd Goran" w:eastAsia="Calibri" w:hAnsi="Unikurd Goran" w:cs="Unikurd Goran" w:hint="cs"/>
          <w:b w:val="0"/>
          <w:sz w:val="36"/>
          <w:szCs w:val="36"/>
          <w:rtl/>
          <w:lang w:bidi="ku-Arab-IQ"/>
        </w:rPr>
        <w:t xml:space="preserve">                   </w:t>
      </w:r>
    </w:p>
    <w:p w:rsidR="006C4578" w:rsidRPr="006C4578" w:rsidRDefault="006C4578" w:rsidP="006C4578">
      <w:pPr>
        <w:bidi/>
        <w:ind w:left="-1"/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</w:pPr>
      <w:r w:rsidRPr="006C4578">
        <w:rPr>
          <w:rFonts w:ascii="Unikurd Jino" w:eastAsia="Calibri" w:hAnsi="Unikurd Jino" w:cs="Unikurd Jino" w:hint="cs"/>
          <w:bCs/>
          <w:sz w:val="36"/>
          <w:szCs w:val="36"/>
          <w:u w:val="single"/>
          <w:rtl/>
          <w:lang w:bidi="ar-IQ"/>
        </w:rPr>
        <w:t xml:space="preserve">لقی (ب): </w:t>
      </w:r>
      <w:r w:rsidRPr="006C4578"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  <w:t>ئەم پێناس</w:t>
      </w:r>
      <w:r w:rsidRPr="006C4578">
        <w:rPr>
          <w:rFonts w:ascii="Unikurd Jino" w:eastAsia="Calibri" w:hAnsi="Unikurd Jino" w:cs="Unikurd Jino" w:hint="cs"/>
          <w:bCs/>
          <w:sz w:val="36"/>
          <w:szCs w:val="36"/>
          <w:u w:val="single"/>
          <w:rtl/>
          <w:lang w:bidi="ar-IQ"/>
        </w:rPr>
        <w:t>انە</w:t>
      </w:r>
      <w:r w:rsidRPr="006C4578"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  <w:t xml:space="preserve"> کێ و چی دەگرێتەوە؟  </w:t>
      </w:r>
      <w:r w:rsidRPr="006C4578">
        <w:rPr>
          <w:rFonts w:ascii="Unikurd Jino" w:eastAsia="Calibri" w:hAnsi="Unikurd Jino" w:cs="Unikurd Jino"/>
          <w:bCs/>
          <w:sz w:val="36"/>
          <w:szCs w:val="36"/>
          <w:rtl/>
          <w:lang w:bidi="ar-IQ"/>
        </w:rPr>
        <w:t xml:space="preserve"> </w:t>
      </w:r>
      <w:r w:rsidRPr="006C4578">
        <w:rPr>
          <w:rFonts w:ascii="Unikurd Jino" w:eastAsia="Calibri" w:hAnsi="Unikurd Jino" w:cs="Unikurd Jino" w:hint="cs"/>
          <w:bCs/>
          <w:sz w:val="36"/>
          <w:szCs w:val="36"/>
          <w:rtl/>
          <w:lang w:bidi="ar-IQ"/>
        </w:rPr>
        <w:t xml:space="preserve">                                                      </w:t>
      </w:r>
      <w:r w:rsidRPr="006C4578">
        <w:rPr>
          <w:rFonts w:ascii="Unikurd Jino" w:eastAsia="Calibri" w:hAnsi="Unikurd Jino" w:cs="Unikurd Jino"/>
          <w:bCs/>
          <w:sz w:val="36"/>
          <w:szCs w:val="36"/>
          <w:rtl/>
          <w:lang w:bidi="ar-IQ"/>
        </w:rPr>
        <w:t xml:space="preserve">            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١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.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------------  وەزیری بەرگری بوو لە کۆماری کوردستان.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٢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.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------------  ئەو شەڕەبوو کە لە ٢٥ی ئابی ساڵی ١٩٤٥ لە نێوان شۆڕشگێڕانی کورد و سوپای عێڕاق هەڵگیرسا و بە شکستی سوپای عێڕاق کۆتایی هات.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٣. ------------ ئەو ئەنجوومەنە بوو، کە دوای شۆڕشی چواردەی تەممووز بۆ بەڕێوەبردنی عێراق دامەزرا.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٤. -------------- ئەو کۆنگرەیە بوو، کە پارتی دیموکراتی کوردستان تەنها بۆ وەرگرتنی مۆڵەت لە ساڵی ١٩٦٠ لە شاری بەغداد گرێی دا.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٥. --------------- زمانحاڵی پارتی ژیانەوەی کوردستان بوو لە شاری مەهاباد دەردەچوو.     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 w:val="0"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 w:val="0"/>
          <w:sz w:val="36"/>
          <w:szCs w:val="36"/>
          <w:rtl/>
          <w:lang w:bidi="ar-IQ"/>
        </w:rPr>
        <w:t xml:space="preserve">    </w:t>
      </w:r>
    </w:p>
    <w:p w:rsidR="006C4578" w:rsidRPr="006C4578" w:rsidRDefault="006C4578" w:rsidP="006C4578">
      <w:pPr>
        <w:bidi/>
        <w:ind w:left="-1"/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</w:pPr>
      <w:r w:rsidRPr="006C4578"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  <w:t>پ٢/ ئەم خاڵانەی خوارەوە پەیوەندییان بە کام ڕووداوی کوردستانەوە هەیە، تەنها ناوی ڕووداوەکە بنووسە.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١. کشانەوەی هێزەکانی یەکێتی سۆڤییەت لە خاکی ئێران دوای جەنگی جیهانی دووەم.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٢. شۆڕشی گەلی میسری دژ بە ڕژێمی پاشایەتی ساڵی ١٩٥٢.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lastRenderedPageBreak/>
        <w:t>٣. دەرکردنی بەیاننامەی سەعید قەزاز موتەسەریفی هەولێر لە ٢٠ی ئابی ساڵی ١٩٤٥.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٤. کۆبوونەوەی وڵاتانی ئەندامی ڕێکخراوی ئۆپیک لە جەزائیر لە ئاداری ١٩٧٥.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٥. جێگیرکردنی مافی کورد لە بڕگەی سێیەمی دەستووری کاتی عێڕاق.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 w:val="0"/>
          <w:sz w:val="36"/>
          <w:szCs w:val="36"/>
          <w:rtl/>
          <w:lang w:bidi="ar-IQ"/>
        </w:rPr>
      </w:pPr>
    </w:p>
    <w:p w:rsidR="006C4578" w:rsidRPr="006C4578" w:rsidRDefault="006C4578" w:rsidP="006C4578">
      <w:pPr>
        <w:bidi/>
        <w:ind w:left="-1"/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</w:pPr>
      <w:r w:rsidRPr="006C4578"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  <w:t>پ3/ ئەم هۆکارانەی خوارەوە لێک بدە</w:t>
      </w:r>
      <w:r w:rsidRPr="006C4578">
        <w:rPr>
          <w:rFonts w:ascii="Unikurd Jino" w:eastAsia="Calibri" w:hAnsi="Unikurd Jino" w:cs="Unikurd Jino" w:hint="cs"/>
          <w:bCs/>
          <w:sz w:val="36"/>
          <w:szCs w:val="36"/>
          <w:u w:val="single"/>
          <w:rtl/>
          <w:lang w:bidi="ar-IQ"/>
        </w:rPr>
        <w:t>رەوە</w:t>
      </w:r>
      <w:r w:rsidRPr="006C4578"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  <w:t xml:space="preserve">:      </w:t>
      </w:r>
      <w:r w:rsidRPr="006C4578">
        <w:rPr>
          <w:rFonts w:ascii="Unikurd Jino" w:eastAsia="Calibri" w:hAnsi="Unikurd Jino" w:cs="Unikurd Jino" w:hint="cs"/>
          <w:bCs/>
          <w:sz w:val="36"/>
          <w:szCs w:val="36"/>
          <w:u w:val="single"/>
          <w:rtl/>
          <w:lang w:bidi="ar-IQ"/>
        </w:rPr>
        <w:t xml:space="preserve">   </w:t>
      </w:r>
      <w:r w:rsidRPr="006C4578"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  <w:t xml:space="preserve">                                </w:t>
      </w:r>
      <w:r w:rsidRPr="006C4578">
        <w:rPr>
          <w:rFonts w:ascii="Unikurd Jino" w:eastAsia="Calibri" w:hAnsi="Unikurd Jino" w:cs="Unikurd Jino" w:hint="cs"/>
          <w:bCs/>
          <w:sz w:val="36"/>
          <w:szCs w:val="36"/>
          <w:u w:val="single"/>
          <w:rtl/>
          <w:lang w:bidi="ar-IQ"/>
        </w:rPr>
        <w:t xml:space="preserve">       </w:t>
      </w:r>
      <w:r w:rsidRPr="006C4578"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  <w:t xml:space="preserve">          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١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.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بارزانی بانگهێشتی ڕاوێژکاری سیاسی بەریتانیای بۆ شاری موسڵ ڕەت کردەوە.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٢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>.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ئینگلیزەکان دژی پاڵپشتیکردنی کۆماری کوردستان وەستانەوە. 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٣. حزبی بەعس لە کۆتاییەکانی ساڵی ١٩٦٩ دەستی بە گفتوگۆ لەگەڵ سەرکردایەتی کورد کرد.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٤. کەوتنی کۆماری ئازەربێجان کاریگەری لەسەر کەوتنی کۆماری کوردستان هەبوو.</w:t>
      </w:r>
    </w:p>
    <w:p w:rsidR="006C4578" w:rsidRPr="006C4578" w:rsidRDefault="006C4578" w:rsidP="006C4578">
      <w:pPr>
        <w:bidi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٥. عێڕاق ساڵی ١٩٧٥ بە ناچاری ڕێککەوتنی لەگەڵ ئێران کرد. </w:t>
      </w:r>
    </w:p>
    <w:p w:rsidR="006C4578" w:rsidRPr="006C4578" w:rsidRDefault="006C4578" w:rsidP="006C4578">
      <w:pPr>
        <w:tabs>
          <w:tab w:val="left" w:pos="4755"/>
        </w:tabs>
        <w:bidi/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</w:pPr>
      <w:r w:rsidRPr="006C4578"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  <w:t xml:space="preserve">پ٤/تەنها وەڵامی یەک لق بدەرەوە:                           </w:t>
      </w:r>
      <w:r w:rsidRPr="006C4578">
        <w:rPr>
          <w:rFonts w:ascii="Unikurd Jino" w:eastAsia="Calibri" w:hAnsi="Unikurd Jino" w:cs="Unikurd Jino" w:hint="cs"/>
          <w:bCs/>
          <w:sz w:val="36"/>
          <w:szCs w:val="36"/>
          <w:u w:val="single"/>
          <w:rtl/>
          <w:lang w:bidi="ar-IQ"/>
        </w:rPr>
        <w:t xml:space="preserve">    </w:t>
      </w:r>
      <w:r w:rsidRPr="006C4578">
        <w:rPr>
          <w:rFonts w:ascii="Unikurd Jino" w:eastAsia="Calibri" w:hAnsi="Unikurd Jino" w:cs="Unikurd Jino"/>
          <w:bCs/>
          <w:sz w:val="36"/>
          <w:szCs w:val="36"/>
          <w:u w:val="single"/>
          <w:rtl/>
          <w:lang w:bidi="ar-IQ"/>
        </w:rPr>
        <w:t xml:space="preserve">                                 </w:t>
      </w:r>
    </w:p>
    <w:p w:rsidR="006C4578" w:rsidRPr="006C4578" w:rsidRDefault="006C4578" w:rsidP="006C4578">
      <w:pPr>
        <w:tabs>
          <w:tab w:val="left" w:pos="4755"/>
        </w:tabs>
        <w:bidi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لقی ‌ا: مەبەست لە ڕێککەوتنی شوباتی ساڵی ١٩٦٤ چیە؟ تەنها چوارخاڵی ناو ڕێککەوتنەکە بنووسە.</w:t>
      </w:r>
    </w:p>
    <w:p w:rsidR="006C4578" w:rsidRPr="006C4578" w:rsidRDefault="006C4578" w:rsidP="006C4578">
      <w:pPr>
        <w:tabs>
          <w:tab w:val="left" w:pos="4755"/>
        </w:tabs>
        <w:bidi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لقی ب: مەبەست لە بەیانی حوزەیرانی ساڵی ١٩٦٦ چیە؟ تەنها چوارخاڵی ناو بەیانەکە بنووسە.</w:t>
      </w:r>
    </w:p>
    <w:p w:rsidR="006C4578" w:rsidRPr="006C4578" w:rsidRDefault="006C4578" w:rsidP="006C4578">
      <w:pPr>
        <w:bidi/>
        <w:spacing w:after="200"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پ1/ پێناسەی (5) لە مانەی خوارەوە بكە:       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               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                      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١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.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مێجەر دانلیس 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 2-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ڕۆژنامەی پێشکەوتن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 3-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ku-Arab-IQ"/>
        </w:rPr>
        <w:t>شەڕی دۆڵاڤاژێ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ku-Arab-IQ"/>
        </w:rPr>
        <w:t xml:space="preserve">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4.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عەلی شان کوڕی عەلی شێر           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 5-ئەشکەوتی جاسەنە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  ٦.سادق خانی شکاک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    </w:t>
      </w:r>
    </w:p>
    <w:p w:rsidR="006C4578" w:rsidRPr="006C4578" w:rsidRDefault="006C4578" w:rsidP="006C4578">
      <w:pPr>
        <w:bidi/>
        <w:spacing w:after="200"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</w:p>
    <w:p w:rsidR="006C4578" w:rsidRPr="006C4578" w:rsidRDefault="006C4578" w:rsidP="006C4578">
      <w:pPr>
        <w:bidi/>
        <w:spacing w:after="200"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پ2/ ئەم هۆکارانەی خوارەوە لێک بدەرەوە:                    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                  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      </w:t>
      </w:r>
    </w:p>
    <w:p w:rsidR="006C4578" w:rsidRPr="006C4578" w:rsidRDefault="006C4578" w:rsidP="006C4578">
      <w:pPr>
        <w:bidi/>
        <w:spacing w:after="200"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١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>. هۆکارەکانی شکستی ڕاپەڕینەکەی شێخ سەعیدی پیران؟</w:t>
      </w:r>
    </w:p>
    <w:p w:rsidR="006C4578" w:rsidRPr="006C4578" w:rsidRDefault="006C4578" w:rsidP="006C4578">
      <w:pPr>
        <w:bidi/>
        <w:spacing w:after="200"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٢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>. ئینگلیزەکان ساڵی ١٩٢٢ شێخ مەحموودیان گەڕاندەوە کوردستان؟</w:t>
      </w:r>
    </w:p>
    <w:p w:rsidR="006C4578" w:rsidRPr="006C4578" w:rsidRDefault="006C4578" w:rsidP="006C4578">
      <w:pPr>
        <w:bidi/>
        <w:spacing w:after="200"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٣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.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هۆکارەکانی کوشتنی مارشمعون سەرۆکی تیارییەکان لەلایەن سمکۆی شکاک</w:t>
      </w:r>
    </w:p>
    <w:p w:rsidR="006C4578" w:rsidRPr="006C4578" w:rsidRDefault="006C4578" w:rsidP="006C4578">
      <w:pPr>
        <w:bidi/>
        <w:spacing w:after="200"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پ3/ئەمانەی خوارەوە بژمێرە:                                         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                 </w:t>
      </w:r>
    </w:p>
    <w:p w:rsidR="006C4578" w:rsidRPr="006C4578" w:rsidRDefault="006C4578" w:rsidP="006C4578">
      <w:pPr>
        <w:bidi/>
        <w:spacing w:after="200"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 ١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.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>ئەنجامەکانی ڕاپەڕینی شێخ ئەحمەدی بارزان ١٩٣١-١٩٣٢</w:t>
      </w:r>
    </w:p>
    <w:p w:rsidR="006C4578" w:rsidRPr="006C4578" w:rsidRDefault="006C4578" w:rsidP="006C4578">
      <w:pPr>
        <w:bidi/>
        <w:spacing w:after="200"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 ٢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>.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ئەنجامەکانی ڕاپەڕینی ئاگری داغ  ١٩٢٧ </w:t>
      </w:r>
    </w:p>
    <w:p w:rsidR="006C4578" w:rsidRPr="006C4578" w:rsidRDefault="006C4578" w:rsidP="006C4578">
      <w:pPr>
        <w:bidi/>
        <w:spacing w:after="200"/>
        <w:ind w:left="-1"/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 ٣. ئەنجامەکانی ڕاپەڕینی بەردەرکی سەرا ١٩٣٠</w:t>
      </w:r>
    </w:p>
    <w:p w:rsidR="006C4578" w:rsidRPr="006C4578" w:rsidRDefault="006C4578" w:rsidP="006C4578">
      <w:pPr>
        <w:bidi/>
        <w:spacing w:after="200"/>
        <w:ind w:left="-1"/>
        <w:rPr>
          <w:rFonts w:ascii="Unikurd Goran" w:eastAsia="Calibri" w:hAnsi="Unikurd Goran" w:cs="Unikurd Goran"/>
          <w:bCs/>
          <w:sz w:val="36"/>
          <w:szCs w:val="36"/>
          <w:lang w:bidi="ar-IQ"/>
        </w:rPr>
      </w:pP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پ4/ مەبەست لە ڕاپەڕینی دەرسیم چیە؟ گرنگترین هۆکارەکانی چی بوون؟ بەسەرکردایەتی کێ هەڵگیرسا؟ ئەنجامەکەی چی بوو؟                               </w:t>
      </w:r>
      <w:r w:rsidRPr="006C4578">
        <w:rPr>
          <w:rFonts w:ascii="Unikurd Goran" w:eastAsia="Calibri" w:hAnsi="Unikurd Goran" w:cs="Unikurd Goran" w:hint="cs"/>
          <w:bCs/>
          <w:sz w:val="36"/>
          <w:szCs w:val="36"/>
          <w:rtl/>
          <w:lang w:bidi="ar-IQ"/>
        </w:rPr>
        <w:t xml:space="preserve">         </w:t>
      </w:r>
      <w:r w:rsidRPr="006C4578">
        <w:rPr>
          <w:rFonts w:ascii="Unikurd Goran" w:eastAsia="Calibri" w:hAnsi="Unikurd Goran" w:cs="Unikurd Goran"/>
          <w:bCs/>
          <w:sz w:val="36"/>
          <w:szCs w:val="36"/>
          <w:rtl/>
          <w:lang w:bidi="ar-IQ"/>
        </w:rPr>
        <w:t xml:space="preserve">         </w:t>
      </w:r>
    </w:p>
    <w:p w:rsidR="004F563A" w:rsidRPr="006C4578" w:rsidRDefault="004F563A" w:rsidP="006C4578">
      <w:pPr>
        <w:rPr>
          <w:lang w:bidi="ar-IQ"/>
        </w:rPr>
      </w:pPr>
      <w:bookmarkStart w:id="0" w:name="_GoBack"/>
      <w:bookmarkEnd w:id="0"/>
    </w:p>
    <w:sectPr w:rsidR="004F563A" w:rsidRPr="006C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BF"/>
    <w:rsid w:val="004F563A"/>
    <w:rsid w:val="006261BF"/>
    <w:rsid w:val="006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78"/>
    <w:pPr>
      <w:spacing w:after="0" w:line="240" w:lineRule="auto"/>
    </w:pPr>
    <w:rPr>
      <w:rFonts w:ascii="Times New Roman" w:eastAsia="Times New Roman" w:hAnsi="Times New Roman"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78"/>
    <w:pPr>
      <w:spacing w:after="0" w:line="240" w:lineRule="auto"/>
    </w:pPr>
    <w:rPr>
      <w:rFonts w:ascii="Times New Roman" w:eastAsia="Times New Roman" w:hAnsi="Times New Roman"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2516</Characters>
  <Application>Microsoft Office Word</Application>
  <DocSecurity>0</DocSecurity>
  <Lines>20</Lines>
  <Paragraphs>5</Paragraphs>
  <ScaleCrop>false</ScaleCrop>
  <Company>SACC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2023-05-30T06:29:00Z</dcterms:created>
  <dcterms:modified xsi:type="dcterms:W3CDTF">2023-05-30T06:34:00Z</dcterms:modified>
</cp:coreProperties>
</file>