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1" w:rsidRPr="00B14541" w:rsidRDefault="00B14541" w:rsidP="00B14541">
      <w:pPr>
        <w:bidi/>
        <w:spacing w:after="140"/>
        <w:ind w:left="850"/>
        <w:jc w:val="both"/>
        <w:rPr>
          <w:rFonts w:ascii="Bahij Badiya" w:hAnsi="Bahij Badiya" w:cs="Bahij Badiya"/>
          <w:b w:val="0"/>
          <w:bCs/>
          <w:sz w:val="28"/>
          <w:szCs w:val="28"/>
          <w:lang w:bidi="ar-IQ"/>
        </w:rPr>
      </w:pP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>پ:1 أ/ ئاوزێڵێك بە ڕووبەری 450 كم</w:t>
      </w:r>
      <w:r w:rsidRPr="00B14541">
        <w:rPr>
          <w:rFonts w:ascii="Bahij Badiya" w:hAnsi="Bahij Badiya" w:cs="Bahij Badiya"/>
          <w:b w:val="0"/>
          <w:bCs/>
          <w:sz w:val="28"/>
          <w:szCs w:val="28"/>
          <w:vertAlign w:val="superscript"/>
          <w:rtl/>
          <w:lang w:bidi="ar-IQ"/>
        </w:rPr>
        <w:t>2</w:t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 بەرزییەكەی لە نێوان 900- 1850م، بارانی ساڵانەی 950 ملم بێت، وە هەریەك لە پانی و درێژییەكەی 12 و 35 كم بێت دوابەدوای یەك، تێكڕای لێژی و بارانی ساڵانەی خەملێنراوی بۆ بدۆزەوەو پاشان بە بەكارهێنانی هاوكێشەی بێركلی بڕی داهاتی ئاوی ساڵانەی تێدا بدۆزەوە.</w:t>
      </w:r>
    </w:p>
    <w:p w:rsidR="00B14541" w:rsidRPr="00B14541" w:rsidRDefault="00B14541" w:rsidP="00B14541">
      <w:pPr>
        <w:bidi/>
        <w:spacing w:after="140"/>
        <w:ind w:left="850"/>
        <w:jc w:val="both"/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      ب/ هەژماركردنی شێی خاك لە ڕووی چەمكەكەی، هاوكێشەكەی و دەرئەنجامەكەی ڕوون بكەوە.</w:t>
      </w:r>
    </w:p>
    <w:p w:rsidR="00B14541" w:rsidRPr="00B14541" w:rsidRDefault="00B14541" w:rsidP="00B14541">
      <w:pPr>
        <w:bidi/>
        <w:spacing w:after="140"/>
        <w:ind w:left="850"/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پ2/ ئەم بۆشاییانە تەواو بكە                                                                         </w:t>
      </w:r>
    </w:p>
    <w:p w:rsidR="00B14541" w:rsidRPr="00B14541" w:rsidRDefault="00B14541" w:rsidP="00B14541">
      <w:pPr>
        <w:numPr>
          <w:ilvl w:val="0"/>
          <w:numId w:val="1"/>
        </w:numPr>
        <w:bidi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بوونی خاڵی سەوز لە هەر خانەیەك لە توڵ وفرمانەكان ....</w:t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ab/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ab/>
        <w:t xml:space="preserve">  </w:t>
      </w:r>
    </w:p>
    <w:p w:rsidR="00B14541" w:rsidRPr="00B14541" w:rsidRDefault="00B14541" w:rsidP="00B14541">
      <w:pPr>
        <w:bidi/>
        <w:ind w:left="850"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2- ئاڕاستەی ڕۆیشتنی ئاویی دەنوێنرێت ....</w:t>
      </w:r>
    </w:p>
    <w:p w:rsidR="00B14541" w:rsidRPr="00B14541" w:rsidRDefault="00B14541" w:rsidP="00B14541">
      <w:pPr>
        <w:bidi/>
        <w:ind w:left="850"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3- دەكرێت لە ڕێگەی نێوانە كەنتۆرییەكان لێژی دیاربكرێت....</w:t>
      </w:r>
    </w:p>
    <w:p w:rsidR="00B14541" w:rsidRPr="00B14541" w:rsidRDefault="00B14541" w:rsidP="00B14541">
      <w:pPr>
        <w:bidi/>
        <w:ind w:left="850"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4- توندی باران برتییە لە ....</w:t>
      </w:r>
    </w:p>
    <w:p w:rsidR="00B14541" w:rsidRPr="00B14541" w:rsidRDefault="00B14541" w:rsidP="00B14541">
      <w:pPr>
        <w:bidi/>
        <w:ind w:left="850"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</w:p>
    <w:p w:rsidR="00B14541" w:rsidRPr="00B14541" w:rsidRDefault="00B14541" w:rsidP="00B14541">
      <w:pPr>
        <w:bidi/>
        <w:spacing w:after="140"/>
        <w:ind w:left="850"/>
        <w:jc w:val="both"/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پ3: بە ووردیی هەنگاوەكانی ئەمانە بنوسە                </w:t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ab/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ab/>
        <w:t xml:space="preserve">       </w:t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ab/>
        <w:t xml:space="preserve">                20 نمرە  </w:t>
      </w:r>
    </w:p>
    <w:p w:rsidR="00B14541" w:rsidRPr="00B14541" w:rsidRDefault="00B14541" w:rsidP="00B14541">
      <w:pPr>
        <w:numPr>
          <w:ilvl w:val="0"/>
          <w:numId w:val="2"/>
        </w:numPr>
        <w:bidi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‏دەرهێنانی پلەی گەرمیی ڕووكاریی (‏</w:t>
      </w:r>
      <w:r w:rsidRPr="00B14541">
        <w:rPr>
          <w:rFonts w:ascii="Bahij Badiya" w:hAnsi="Bahij Badiya" w:cs="Bahij Badiya"/>
          <w:sz w:val="28"/>
          <w:szCs w:val="28"/>
          <w:lang w:bidi="ar-IQ"/>
        </w:rPr>
        <w:t>LST</w:t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‏)‏</w:t>
      </w:r>
      <w:r w:rsidRPr="00B14541">
        <w:rPr>
          <w:rFonts w:ascii="Bahij Badiya" w:hAnsi="Bahij Badiya" w:cs="Bahij Badiya"/>
          <w:sz w:val="28"/>
          <w:szCs w:val="28"/>
          <w:cs/>
          <w:lang w:bidi="ar-IQ"/>
        </w:rPr>
        <w:t>‎</w:t>
      </w:r>
      <w:r w:rsidRPr="00B14541">
        <w:rPr>
          <w:rFonts w:ascii="Bahij Badiya" w:hAnsi="Bahij Badiya" w:cs="Bahij Badiya"/>
          <w:sz w:val="28"/>
          <w:szCs w:val="28"/>
          <w:lang w:bidi="ar-IQ"/>
        </w:rPr>
        <w:t>.</w:t>
      </w:r>
      <w:r w:rsidRPr="00B14541">
        <w:rPr>
          <w:rFonts w:ascii="Bahij Badiya" w:hAnsi="Bahij Badiya" w:cs="Bahij Badiya"/>
          <w:sz w:val="28"/>
          <w:szCs w:val="28"/>
          <w:cs/>
          <w:lang w:bidi="ar-IQ"/>
        </w:rPr>
        <w:t>‎</w:t>
      </w:r>
    </w:p>
    <w:p w:rsidR="00B14541" w:rsidRPr="00B14541" w:rsidRDefault="00B14541" w:rsidP="00B14541">
      <w:pPr>
        <w:numPr>
          <w:ilvl w:val="0"/>
          <w:numId w:val="2"/>
        </w:numPr>
        <w:bidi/>
        <w:jc w:val="both"/>
        <w:rPr>
          <w:rFonts w:ascii="Bahij Badiya" w:hAnsi="Bahij Badiya" w:cs="Bahij Badiya"/>
          <w:sz w:val="28"/>
          <w:szCs w:val="28"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ئامادەكردنی چڕی لقە ڕووبارییەكان و ئامادەكارییەكانی.‏</w:t>
      </w:r>
    </w:p>
    <w:p w:rsidR="00B14541" w:rsidRPr="00B14541" w:rsidRDefault="00B14541" w:rsidP="00B14541">
      <w:pPr>
        <w:numPr>
          <w:ilvl w:val="0"/>
          <w:numId w:val="2"/>
        </w:numPr>
        <w:bidi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شێوازی دووەمی هەژماركردنی توندی باران (</w:t>
      </w:r>
      <w:r w:rsidRPr="00B14541">
        <w:rPr>
          <w:rFonts w:ascii="Bahij Badiya" w:hAnsi="Bahij Badiya" w:cs="Bahij Badiya"/>
          <w:sz w:val="28"/>
          <w:szCs w:val="28"/>
          <w:lang w:val="en-GB" w:bidi="ar-IQ"/>
        </w:rPr>
        <w:t>Rainfall intensity</w:t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)</w:t>
      </w:r>
    </w:p>
    <w:p w:rsidR="00B14541" w:rsidRPr="00B14541" w:rsidRDefault="00B14541" w:rsidP="00B14541">
      <w:pPr>
        <w:numPr>
          <w:ilvl w:val="0"/>
          <w:numId w:val="2"/>
        </w:numPr>
        <w:bidi/>
        <w:rPr>
          <w:rFonts w:ascii="Bahij Badiya" w:hAnsi="Bahij Badiya" w:cs="Bahij Badiya"/>
          <w:sz w:val="28"/>
          <w:szCs w:val="28"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شێوازی زیسن بۆ هەژماركردنی بڕی باران.‏</w:t>
      </w:r>
    </w:p>
    <w:p w:rsidR="00B14541" w:rsidRPr="00B14541" w:rsidRDefault="00B14541" w:rsidP="00B14541">
      <w:pPr>
        <w:bidi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</w:p>
    <w:p w:rsidR="00B14541" w:rsidRPr="00B14541" w:rsidRDefault="00B14541" w:rsidP="00B14541">
      <w:pPr>
        <w:bidi/>
        <w:spacing w:after="140"/>
        <w:ind w:left="850"/>
        <w:jc w:val="both"/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پ4: بە ووردی لەمانە بدوێ   </w:t>
      </w:r>
      <w:r w:rsidRPr="00B14541">
        <w:rPr>
          <w:rFonts w:ascii="Bahij Badiya" w:hAnsi="Bahij Badiya" w:cs="Bahij Badiya"/>
          <w:b w:val="0"/>
          <w:bCs/>
          <w:sz w:val="28"/>
          <w:szCs w:val="28"/>
          <w:lang w:bidi="ar-IQ"/>
        </w:rPr>
        <w:t xml:space="preserve"> </w:t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 xml:space="preserve">                                     </w:t>
      </w:r>
      <w:r w:rsidRPr="00B14541">
        <w:rPr>
          <w:rFonts w:ascii="Bahij Badiya" w:hAnsi="Bahij Badiya" w:cs="Bahij Badiya"/>
          <w:b w:val="0"/>
          <w:bCs/>
          <w:sz w:val="28"/>
          <w:szCs w:val="28"/>
          <w:rtl/>
          <w:lang w:bidi="ar-IQ"/>
        </w:rPr>
        <w:tab/>
        <w:t xml:space="preserve">                         </w:t>
      </w:r>
    </w:p>
    <w:p w:rsidR="00B14541" w:rsidRPr="00B14541" w:rsidRDefault="00B14541" w:rsidP="00B14541">
      <w:pPr>
        <w:bidi/>
        <w:ind w:left="850"/>
        <w:jc w:val="both"/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1- ‏جیاوازی نێوان (‏</w:t>
      </w:r>
      <w:r w:rsidRPr="00B14541">
        <w:rPr>
          <w:rFonts w:ascii="Bahij Badiya" w:hAnsi="Bahij Badiya" w:cs="Bahij Badiya"/>
          <w:sz w:val="28"/>
          <w:szCs w:val="28"/>
          <w:lang w:bidi="ar-IQ"/>
        </w:rPr>
        <w:t>Contour List</w:t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‏) و (‏</w:t>
      </w:r>
      <w:r w:rsidRPr="00B14541">
        <w:rPr>
          <w:rFonts w:ascii="Bahij Badiya" w:hAnsi="Bahij Badiya" w:cs="Bahij Badiya"/>
          <w:sz w:val="28"/>
          <w:szCs w:val="28"/>
          <w:lang w:bidi="ar-IQ"/>
        </w:rPr>
        <w:t>Contour Barreries</w:t>
      </w:r>
      <w:r w:rsidRPr="00B14541">
        <w:rPr>
          <w:rFonts w:ascii="Bahij Badiya" w:hAnsi="Bahij Badiya" w:cs="Bahij Badiya"/>
          <w:sz w:val="28"/>
          <w:szCs w:val="28"/>
          <w:rtl/>
          <w:lang w:bidi="ar-IQ"/>
        </w:rPr>
        <w:t>‏) ‏</w:t>
      </w:r>
    </w:p>
    <w:p w:rsidR="00B14541" w:rsidRPr="00B14541" w:rsidRDefault="00B14541" w:rsidP="00B14541">
      <w:pPr>
        <w:rPr>
          <w:rFonts w:ascii="Bahij Badiya" w:hAnsi="Bahij Badiya" w:cs="Bahij Badiya"/>
          <w:sz w:val="28"/>
          <w:szCs w:val="28"/>
          <w:rtl/>
          <w:lang w:bidi="ar-IQ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OM"/>
        </w:rPr>
        <w:t>گریمانەی شێوازی نێوانە پێچەوانەی وەزنكراو چیەو چۆن بەهاكان هەژمار دەكات.</w:t>
      </w:r>
    </w:p>
    <w:p w:rsidR="00B14541" w:rsidRPr="00B14541" w:rsidRDefault="00B14541" w:rsidP="00B14541">
      <w:pPr>
        <w:bidi/>
        <w:spacing w:after="120"/>
        <w:ind w:left="1410" w:right="-992"/>
        <w:jc w:val="lowKashida"/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</w:pPr>
      <w:r w:rsidRPr="00B14541">
        <w:rPr>
          <w:rFonts w:ascii="Bahij Badiya" w:hAnsi="Bahij Badiya" w:cs="Bahij Badiya"/>
          <w:sz w:val="28"/>
          <w:szCs w:val="28"/>
          <w:rtl/>
          <w:lang w:bidi="ar-OM"/>
        </w:rPr>
        <w:t>‏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 xml:space="preserve"> 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پ</w:t>
      </w:r>
      <w:r>
        <w:rPr>
          <w:rFonts w:ascii="Bahij Badiya" w:eastAsiaTheme="minorHAnsi" w:hAnsi="Bahij Badiya" w:cs="Bahij Badiya" w:hint="cs"/>
          <w:b w:val="0"/>
          <w:sz w:val="28"/>
          <w:szCs w:val="28"/>
          <w:rtl/>
          <w:lang w:bidi="ar-OM"/>
        </w:rPr>
        <w:t>5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/ بە ووردی باس لەمانە بكە (12 نمرە)</w:t>
      </w:r>
    </w:p>
    <w:p w:rsidR="00B14541" w:rsidRPr="00B14541" w:rsidRDefault="00B14541" w:rsidP="00B14541">
      <w:pPr>
        <w:numPr>
          <w:ilvl w:val="0"/>
          <w:numId w:val="3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دیاریكردنی لێژی لە ڕێگەی هیڵە كەنتۆرییەكان</w:t>
      </w:r>
    </w:p>
    <w:p w:rsidR="00B14541" w:rsidRPr="00B14541" w:rsidRDefault="00B14541" w:rsidP="00B14541">
      <w:pPr>
        <w:numPr>
          <w:ilvl w:val="0"/>
          <w:numId w:val="3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دیاریكردنی ووردیی وێنەكان لە بەرنامەی (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lang w:val="en-GB" w:bidi="ar-OM"/>
        </w:rPr>
        <w:t>GIS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).</w:t>
      </w:r>
    </w:p>
    <w:p w:rsidR="00B14541" w:rsidRPr="00B14541" w:rsidRDefault="00B14541" w:rsidP="00B14541">
      <w:pPr>
        <w:numPr>
          <w:ilvl w:val="0"/>
          <w:numId w:val="3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 xml:space="preserve"> باس لە رێگەی ڕووبەرهاوتا بۆ دیاریكردنی بڕی داچۆڕان بكە</w:t>
      </w:r>
    </w:p>
    <w:p w:rsidR="00B14541" w:rsidRPr="00B14541" w:rsidRDefault="00B14541" w:rsidP="00B14541">
      <w:pPr>
        <w:bidi/>
        <w:spacing w:after="120"/>
        <w:ind w:left="1410" w:right="-992"/>
        <w:jc w:val="lowKashida"/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پ</w:t>
      </w:r>
      <w:r>
        <w:rPr>
          <w:rFonts w:ascii="Bahij Badiya" w:eastAsiaTheme="minorHAnsi" w:hAnsi="Bahij Badiya" w:cs="Bahij Badiya" w:hint="cs"/>
          <w:b w:val="0"/>
          <w:sz w:val="28"/>
          <w:szCs w:val="28"/>
          <w:rtl/>
          <w:lang w:bidi="ar-OM"/>
        </w:rPr>
        <w:t>6</w:t>
      </w: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/ ئ</w:t>
      </w:r>
      <w:bookmarkStart w:id="0" w:name="_GoBack"/>
      <w:bookmarkEnd w:id="0"/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ەم بۆشاییانە تەواو بكە (8 نمرە)</w:t>
      </w:r>
    </w:p>
    <w:p w:rsidR="00B14541" w:rsidRPr="00B14541" w:rsidRDefault="00B14541" w:rsidP="00B14541">
      <w:pPr>
        <w:numPr>
          <w:ilvl w:val="0"/>
          <w:numId w:val="4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 xml:space="preserve">باند بریتیە لە ........  </w:t>
      </w:r>
    </w:p>
    <w:p w:rsidR="00B14541" w:rsidRPr="00B14541" w:rsidRDefault="00B14541" w:rsidP="00B14541">
      <w:pPr>
        <w:numPr>
          <w:ilvl w:val="0"/>
          <w:numId w:val="4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 xml:space="preserve"> بۆ چارەسەكردنی گرفتی نزمی پلەی گەرمی شارو شارۆچكەكان  ........</w:t>
      </w:r>
    </w:p>
    <w:p w:rsidR="00E95CC0" w:rsidRPr="00B14541" w:rsidRDefault="00B14541" w:rsidP="00B14541">
      <w:pPr>
        <w:numPr>
          <w:ilvl w:val="0"/>
          <w:numId w:val="4"/>
        </w:numPr>
        <w:bidi/>
        <w:spacing w:after="120"/>
        <w:ind w:left="1410" w:right="-992" w:firstLine="0"/>
        <w:contextualSpacing/>
        <w:jc w:val="lowKashida"/>
        <w:rPr>
          <w:rFonts w:ascii="Bahij Badiya" w:eastAsiaTheme="minorHAnsi" w:hAnsi="Bahij Badiya" w:cs="Bahij Badiya"/>
          <w:b w:val="0"/>
          <w:sz w:val="28"/>
          <w:szCs w:val="28"/>
          <w:lang w:bidi="ar-OM"/>
        </w:rPr>
      </w:pPr>
      <w:r w:rsidRPr="00B14541">
        <w:rPr>
          <w:rFonts w:ascii="Bahij Badiya" w:eastAsiaTheme="minorHAnsi" w:hAnsi="Bahij Badiya" w:cs="Bahij Badiya"/>
          <w:b w:val="0"/>
          <w:sz w:val="28"/>
          <w:szCs w:val="28"/>
          <w:rtl/>
          <w:lang w:bidi="ar-OM"/>
        </w:rPr>
        <w:t>گرنگترین پێكهێنەری هیڵی كەنتۆری نێوانەی كەنتۆرییە  ...........</w:t>
      </w:r>
    </w:p>
    <w:sectPr w:rsidR="00E95CC0" w:rsidRPr="00B14541" w:rsidSect="00B14541">
      <w:pgSz w:w="12240" w:h="15840"/>
      <w:pgMar w:top="709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hij Badiya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C25"/>
    <w:multiLevelType w:val="hybridMultilevel"/>
    <w:tmpl w:val="D6087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1" w:hanging="360"/>
      </w:pPr>
    </w:lvl>
    <w:lvl w:ilvl="2" w:tplc="0409001B" w:tentative="1">
      <w:start w:val="1"/>
      <w:numFmt w:val="lowerRoman"/>
      <w:lvlText w:val="%3."/>
      <w:lvlJc w:val="right"/>
      <w:pPr>
        <w:ind w:left="659" w:hanging="180"/>
      </w:pPr>
    </w:lvl>
    <w:lvl w:ilvl="3" w:tplc="0409000F" w:tentative="1">
      <w:start w:val="1"/>
      <w:numFmt w:val="decimal"/>
      <w:lvlText w:val="%4."/>
      <w:lvlJc w:val="left"/>
      <w:pPr>
        <w:ind w:left="1379" w:hanging="360"/>
      </w:pPr>
    </w:lvl>
    <w:lvl w:ilvl="4" w:tplc="04090019" w:tentative="1">
      <w:start w:val="1"/>
      <w:numFmt w:val="lowerLetter"/>
      <w:lvlText w:val="%5."/>
      <w:lvlJc w:val="left"/>
      <w:pPr>
        <w:ind w:left="2099" w:hanging="360"/>
      </w:pPr>
    </w:lvl>
    <w:lvl w:ilvl="5" w:tplc="0409001B" w:tentative="1">
      <w:start w:val="1"/>
      <w:numFmt w:val="lowerRoman"/>
      <w:lvlText w:val="%6."/>
      <w:lvlJc w:val="right"/>
      <w:pPr>
        <w:ind w:left="2819" w:hanging="180"/>
      </w:pPr>
    </w:lvl>
    <w:lvl w:ilvl="6" w:tplc="0409000F" w:tentative="1">
      <w:start w:val="1"/>
      <w:numFmt w:val="decimal"/>
      <w:lvlText w:val="%7."/>
      <w:lvlJc w:val="left"/>
      <w:pPr>
        <w:ind w:left="3539" w:hanging="360"/>
      </w:pPr>
    </w:lvl>
    <w:lvl w:ilvl="7" w:tplc="04090019" w:tentative="1">
      <w:start w:val="1"/>
      <w:numFmt w:val="lowerLetter"/>
      <w:lvlText w:val="%8."/>
      <w:lvlJc w:val="left"/>
      <w:pPr>
        <w:ind w:left="4259" w:hanging="360"/>
      </w:pPr>
    </w:lvl>
    <w:lvl w:ilvl="8" w:tplc="0409001B" w:tentative="1">
      <w:start w:val="1"/>
      <w:numFmt w:val="lowerRoman"/>
      <w:lvlText w:val="%9."/>
      <w:lvlJc w:val="right"/>
      <w:pPr>
        <w:ind w:left="4979" w:hanging="180"/>
      </w:pPr>
    </w:lvl>
  </w:abstractNum>
  <w:abstractNum w:abstractNumId="1">
    <w:nsid w:val="6F833613"/>
    <w:multiLevelType w:val="hybridMultilevel"/>
    <w:tmpl w:val="7646BFAE"/>
    <w:lvl w:ilvl="0" w:tplc="D748712E">
      <w:start w:val="1"/>
      <w:numFmt w:val="decimal"/>
      <w:lvlText w:val="%1-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724B0004"/>
    <w:multiLevelType w:val="hybridMultilevel"/>
    <w:tmpl w:val="851608C6"/>
    <w:lvl w:ilvl="0" w:tplc="4FDAACBE">
      <w:start w:val="1"/>
      <w:numFmt w:val="arabicAlpha"/>
      <w:lvlText w:val="%1-"/>
      <w:lvlJc w:val="left"/>
      <w:pPr>
        <w:ind w:left="-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1" w:hanging="360"/>
      </w:pPr>
    </w:lvl>
    <w:lvl w:ilvl="2" w:tplc="0409001B" w:tentative="1">
      <w:start w:val="1"/>
      <w:numFmt w:val="lowerRoman"/>
      <w:lvlText w:val="%3."/>
      <w:lvlJc w:val="right"/>
      <w:pPr>
        <w:ind w:left="659" w:hanging="180"/>
      </w:pPr>
    </w:lvl>
    <w:lvl w:ilvl="3" w:tplc="0409000F" w:tentative="1">
      <w:start w:val="1"/>
      <w:numFmt w:val="decimal"/>
      <w:lvlText w:val="%4."/>
      <w:lvlJc w:val="left"/>
      <w:pPr>
        <w:ind w:left="1379" w:hanging="360"/>
      </w:pPr>
    </w:lvl>
    <w:lvl w:ilvl="4" w:tplc="04090019" w:tentative="1">
      <w:start w:val="1"/>
      <w:numFmt w:val="lowerLetter"/>
      <w:lvlText w:val="%5."/>
      <w:lvlJc w:val="left"/>
      <w:pPr>
        <w:ind w:left="2099" w:hanging="360"/>
      </w:pPr>
    </w:lvl>
    <w:lvl w:ilvl="5" w:tplc="0409001B" w:tentative="1">
      <w:start w:val="1"/>
      <w:numFmt w:val="lowerRoman"/>
      <w:lvlText w:val="%6."/>
      <w:lvlJc w:val="right"/>
      <w:pPr>
        <w:ind w:left="2819" w:hanging="180"/>
      </w:pPr>
    </w:lvl>
    <w:lvl w:ilvl="6" w:tplc="0409000F" w:tentative="1">
      <w:start w:val="1"/>
      <w:numFmt w:val="decimal"/>
      <w:lvlText w:val="%7."/>
      <w:lvlJc w:val="left"/>
      <w:pPr>
        <w:ind w:left="3539" w:hanging="360"/>
      </w:pPr>
    </w:lvl>
    <w:lvl w:ilvl="7" w:tplc="04090019" w:tentative="1">
      <w:start w:val="1"/>
      <w:numFmt w:val="lowerLetter"/>
      <w:lvlText w:val="%8."/>
      <w:lvlJc w:val="left"/>
      <w:pPr>
        <w:ind w:left="4259" w:hanging="360"/>
      </w:pPr>
    </w:lvl>
    <w:lvl w:ilvl="8" w:tplc="0409001B" w:tentative="1">
      <w:start w:val="1"/>
      <w:numFmt w:val="lowerRoman"/>
      <w:lvlText w:val="%9."/>
      <w:lvlJc w:val="right"/>
      <w:pPr>
        <w:ind w:left="4979" w:hanging="180"/>
      </w:pPr>
    </w:lvl>
  </w:abstractNum>
  <w:abstractNum w:abstractNumId="3">
    <w:nsid w:val="7945300C"/>
    <w:multiLevelType w:val="hybridMultilevel"/>
    <w:tmpl w:val="2F74DD32"/>
    <w:lvl w:ilvl="0" w:tplc="A0B031CE">
      <w:start w:val="1"/>
      <w:numFmt w:val="decimal"/>
      <w:lvlText w:val="%1-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A"/>
    <w:rsid w:val="007A360A"/>
    <w:rsid w:val="00B14541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41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41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SACC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2023-11-13T18:41:00Z</dcterms:created>
  <dcterms:modified xsi:type="dcterms:W3CDTF">2023-11-13T18:43:00Z</dcterms:modified>
</cp:coreProperties>
</file>