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71C" w14:textId="7C0E8AEA" w:rsidR="001D71D3" w:rsidRPr="00FF0303" w:rsidRDefault="00FF0303" w:rsidP="001859F7">
      <w:pPr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="Times New Roman" w:hAnsi="Times New Roman" w:cs="Times New Roman"/>
          <w:sz w:val="26"/>
          <w:szCs w:val="26"/>
        </w:rPr>
        <w:t xml:space="preserve">Q1- </w:t>
      </w:r>
      <w:r w:rsidR="00A8682B">
        <w:rPr>
          <w:rFonts w:ascii="Times New Roman" w:hAnsi="Times New Roman" w:cs="Times New Roman"/>
          <w:sz w:val="26"/>
          <w:szCs w:val="26"/>
        </w:rPr>
        <w:t xml:space="preserve">Answer </w:t>
      </w:r>
      <w:r w:rsidR="00342DBF">
        <w:rPr>
          <w:rFonts w:ascii="Times New Roman" w:hAnsi="Times New Roman" w:cs="Times New Roman"/>
          <w:sz w:val="26"/>
          <w:szCs w:val="26"/>
        </w:rPr>
        <w:t xml:space="preserve">the followings </w:t>
      </w:r>
      <w:r w:rsidR="001D71D3" w:rsidRPr="00FF0303">
        <w:rPr>
          <w:rFonts w:ascii="Times New Roman" w:hAnsi="Times New Roman" w:cs="Times New Roman"/>
          <w:sz w:val="26"/>
          <w:szCs w:val="26"/>
        </w:rPr>
        <w:t>true (T</w:t>
      </w:r>
      <w:r w:rsidR="001D71D3" w:rsidRPr="00FF0303">
        <w:rPr>
          <w:rFonts w:ascii="Times New Roman" w:hAnsi="Times New Roman" w:cs="Times New Roman" w:hint="cs"/>
          <w:sz w:val="26"/>
          <w:szCs w:val="26"/>
          <w:rtl/>
          <w:lang w:bidi="ar-AE"/>
        </w:rPr>
        <w:t xml:space="preserve"> (</w:t>
      </w:r>
      <w:r w:rsidR="00FC04E1">
        <w:rPr>
          <w:rFonts w:ascii="Times New Roman" w:hAnsi="Times New Roman" w:cs="Times New Roman"/>
          <w:sz w:val="26"/>
          <w:szCs w:val="26"/>
          <w:lang w:bidi="ar-AE"/>
        </w:rPr>
        <w:t>/</w:t>
      </w:r>
      <w:r w:rsidR="001D71D3" w:rsidRPr="00FF0303">
        <w:rPr>
          <w:rFonts w:ascii="Times New Roman" w:hAnsi="Times New Roman" w:cs="Times New Roman"/>
          <w:sz w:val="26"/>
          <w:szCs w:val="26"/>
          <w:lang w:bidi="ar-AE"/>
        </w:rPr>
        <w:t>false (F)</w:t>
      </w:r>
      <w:r w:rsidR="00FC04E1">
        <w:rPr>
          <w:rFonts w:ascii="Times New Roman" w:hAnsi="Times New Roman" w:cs="Times New Roman"/>
          <w:sz w:val="26"/>
          <w:szCs w:val="26"/>
          <w:lang w:bidi="ar-AE"/>
        </w:rPr>
        <w:t xml:space="preserve">questions, then try to correct the </w:t>
      </w:r>
      <w:r w:rsidR="006F64D0">
        <w:rPr>
          <w:rFonts w:asciiTheme="majorHAnsi" w:hAnsiTheme="majorHAnsi"/>
          <w:sz w:val="26"/>
          <w:szCs w:val="26"/>
        </w:rPr>
        <w:t xml:space="preserve">underline if it’s </w:t>
      </w:r>
      <w:r w:rsidR="00A8682B">
        <w:rPr>
          <w:rFonts w:asciiTheme="majorHAnsi" w:hAnsiTheme="majorHAnsi"/>
          <w:sz w:val="26"/>
          <w:szCs w:val="26"/>
        </w:rPr>
        <w:t>false</w:t>
      </w:r>
      <w:r w:rsidRPr="00FF0303">
        <w:rPr>
          <w:rFonts w:asciiTheme="majorHAnsi" w:hAnsiTheme="majorHAnsi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sz w:val="26"/>
          <w:szCs w:val="26"/>
          <w:lang w:bidi="ar-IQ"/>
        </w:rPr>
        <w:t>(9</w:t>
      </w:r>
      <w:r w:rsidRPr="00FF0303">
        <w:rPr>
          <w:rFonts w:ascii="Times New Roman" w:eastAsia="Times New Roman" w:hAnsi="Times New Roman" w:cs="Times New Roman"/>
          <w:sz w:val="26"/>
          <w:szCs w:val="26"/>
          <w:lang w:bidi="ar-IQ"/>
        </w:rPr>
        <w:t>Marks)</w:t>
      </w:r>
    </w:p>
    <w:p w14:paraId="35EEFD03" w14:textId="77777777" w:rsidR="001859F7" w:rsidRPr="001859F7" w:rsidRDefault="001D71D3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color w:val="FF0000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Identification of the compounds which means </w:t>
      </w:r>
      <w:r w:rsidR="009B1F32" w:rsidRPr="00FF0303">
        <w:rPr>
          <w:rFonts w:asciiTheme="majorBidi" w:hAnsiTheme="majorBidi" w:cstheme="majorBidi"/>
          <w:sz w:val="26"/>
          <w:szCs w:val="26"/>
          <w:u w:val="single"/>
        </w:rPr>
        <w:t>quantitative analysis</w:t>
      </w:r>
      <w:r w:rsidR="009B1F32" w:rsidRPr="00FF0303">
        <w:rPr>
          <w:rFonts w:asciiTheme="majorBidi" w:hAnsiTheme="majorBidi" w:cstheme="majorBidi"/>
          <w:sz w:val="26"/>
          <w:szCs w:val="26"/>
        </w:rPr>
        <w:t xml:space="preserve"> </w:t>
      </w:r>
      <w:r w:rsidRPr="00FF0303">
        <w:rPr>
          <w:rFonts w:asciiTheme="majorBidi" w:hAnsiTheme="majorBidi" w:cstheme="majorBidi"/>
          <w:sz w:val="26"/>
          <w:szCs w:val="26"/>
        </w:rPr>
        <w:t xml:space="preserve">(what is in the sample). </w:t>
      </w:r>
    </w:p>
    <w:p w14:paraId="2C6D2CA4" w14:textId="77777777" w:rsidR="001D71D3" w:rsidRPr="00FF0303" w:rsidRDefault="0030450E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color w:val="FF0000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 </w:t>
      </w:r>
    </w:p>
    <w:p w14:paraId="73564D2B" w14:textId="77777777" w:rsidR="00DE788D" w:rsidRPr="00FF0303" w:rsidRDefault="00DE788D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Gravimetric analysis is used for determination those elements that forms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soluble and stable</w:t>
      </w:r>
      <w:r w:rsidRPr="00FF0303">
        <w:rPr>
          <w:rFonts w:asciiTheme="majorBidi" w:hAnsiTheme="majorBidi" w:cstheme="majorBidi"/>
          <w:sz w:val="26"/>
          <w:szCs w:val="26"/>
        </w:rPr>
        <w:t xml:space="preserve"> mass after reaction with precipitating reagents.</w:t>
      </w:r>
      <w:r w:rsidR="0030450E" w:rsidRPr="00FF0303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</w:t>
      </w:r>
      <w:r w:rsidRPr="00FF0303">
        <w:rPr>
          <w:rFonts w:asciiTheme="majorBidi" w:hAnsiTheme="majorBidi" w:cstheme="majorBidi"/>
          <w:sz w:val="26"/>
          <w:szCs w:val="26"/>
        </w:rPr>
        <w:t xml:space="preserve"> </w:t>
      </w:r>
    </w:p>
    <w:p w14:paraId="50DB504C" w14:textId="77777777" w:rsidR="00AC1F89" w:rsidRPr="00FF0303" w:rsidRDefault="00DE788D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Gravimetric methods are classified as a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micro analysis</w:t>
      </w:r>
      <w:r w:rsidRPr="00FF0303">
        <w:rPr>
          <w:rFonts w:asciiTheme="majorBidi" w:hAnsiTheme="majorBidi" w:cstheme="majorBidi"/>
          <w:sz w:val="26"/>
          <w:szCs w:val="26"/>
        </w:rPr>
        <w:t xml:space="preserve">. </w:t>
      </w:r>
      <w:r w:rsidR="0030450E" w:rsidRPr="00FF0303">
        <w:rPr>
          <w:rFonts w:asciiTheme="majorBidi" w:hAnsiTheme="majorBidi" w:cstheme="majorBidi"/>
          <w:sz w:val="26"/>
          <w:szCs w:val="26"/>
        </w:rPr>
        <w:t xml:space="preserve">            </w:t>
      </w:r>
      <w:r w:rsidR="001859F7">
        <w:rPr>
          <w:rFonts w:asciiTheme="majorBidi" w:hAnsiTheme="majorBidi" w:cstheme="majorBidi"/>
          <w:sz w:val="26"/>
          <w:szCs w:val="26"/>
        </w:rPr>
        <w:t xml:space="preserve">                      </w:t>
      </w:r>
    </w:p>
    <w:p w14:paraId="08A4602F" w14:textId="77777777" w:rsidR="00AC1F89" w:rsidRPr="00FF0303" w:rsidRDefault="00AC1F89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A sample must be protected as dry until weighing is completed, therefore we can keep it in </w:t>
      </w:r>
      <w:r w:rsidR="009C0613" w:rsidRPr="00FF0303">
        <w:rPr>
          <w:rFonts w:asciiTheme="majorBidi" w:hAnsiTheme="majorBidi" w:cstheme="majorBidi"/>
          <w:sz w:val="26"/>
          <w:szCs w:val="26"/>
        </w:rPr>
        <w:t xml:space="preserve">a </w:t>
      </w:r>
      <w:r w:rsidR="009C0613" w:rsidRPr="00FF0303">
        <w:rPr>
          <w:rFonts w:asciiTheme="majorBidi" w:hAnsiTheme="majorBidi" w:cstheme="majorBidi"/>
          <w:sz w:val="26"/>
          <w:szCs w:val="26"/>
          <w:u w:val="single"/>
        </w:rPr>
        <w:t xml:space="preserve">muffle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furnace</w:t>
      </w:r>
      <w:r w:rsidR="0030450E" w:rsidRPr="00FF0303">
        <w:rPr>
          <w:rFonts w:asciiTheme="majorBidi" w:hAnsiTheme="majorBidi" w:cstheme="majorBidi"/>
          <w:sz w:val="26"/>
          <w:szCs w:val="26"/>
        </w:rPr>
        <w:t xml:space="preserve">.                         </w:t>
      </w:r>
    </w:p>
    <w:p w14:paraId="250AA61F" w14:textId="77777777" w:rsidR="00A87348" w:rsidRPr="00FF0303" w:rsidRDefault="00A87348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  <w:u w:val="single"/>
        </w:rPr>
      </w:pPr>
      <w:r w:rsidRPr="00FF0303">
        <w:rPr>
          <w:rFonts w:asciiTheme="majorBidi" w:hAnsiTheme="majorBidi" w:cstheme="majorBidi"/>
          <w:sz w:val="26"/>
          <w:szCs w:val="26"/>
          <w:u w:val="single"/>
        </w:rPr>
        <w:t xml:space="preserve">Oven </w:t>
      </w:r>
      <w:r w:rsidRPr="00FF0303">
        <w:rPr>
          <w:rFonts w:asciiTheme="majorBidi" w:hAnsiTheme="majorBidi" w:cstheme="majorBidi"/>
          <w:sz w:val="26"/>
          <w:szCs w:val="26"/>
        </w:rPr>
        <w:t xml:space="preserve">is used for ignition, that capable of being heating </w:t>
      </w:r>
      <w:r w:rsidR="009C0613" w:rsidRPr="00FF0303">
        <w:rPr>
          <w:rFonts w:asciiTheme="majorBidi" w:hAnsiTheme="majorBidi" w:cstheme="majorBidi"/>
          <w:sz w:val="26"/>
          <w:szCs w:val="26"/>
        </w:rPr>
        <w:t xml:space="preserve">up to </w:t>
      </w:r>
      <w:r w:rsidR="007A1697" w:rsidRPr="00FF0303">
        <w:rPr>
          <w:rFonts w:asciiTheme="majorBidi" w:hAnsiTheme="majorBidi" w:cstheme="majorBidi"/>
          <w:sz w:val="26"/>
          <w:szCs w:val="26"/>
        </w:rPr>
        <w:t>1400</w:t>
      </w:r>
      <w:r w:rsidRPr="00FF0303">
        <w:rPr>
          <w:rFonts w:asciiTheme="majorBidi" w:hAnsiTheme="majorBidi" w:cstheme="majorBidi"/>
          <w:sz w:val="26"/>
          <w:szCs w:val="26"/>
          <w:vertAlign w:val="superscript"/>
        </w:rPr>
        <w:t>o</w:t>
      </w:r>
      <w:r w:rsidRPr="00FF0303">
        <w:rPr>
          <w:rFonts w:asciiTheme="majorBidi" w:hAnsiTheme="majorBidi" w:cstheme="majorBidi"/>
          <w:sz w:val="26"/>
          <w:szCs w:val="26"/>
        </w:rPr>
        <w:t>C.</w:t>
      </w:r>
      <w:r w:rsidR="007A1697" w:rsidRPr="00FF0303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</w:p>
    <w:p w14:paraId="2493ABD6" w14:textId="77777777" w:rsidR="00155BF2" w:rsidRPr="00FF0303" w:rsidRDefault="00155BF2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color w:val="76923C" w:themeColor="accent3" w:themeShade="BF"/>
          <w:sz w:val="26"/>
          <w:szCs w:val="26"/>
        </w:rPr>
      </w:pPr>
      <w:r w:rsidRPr="00094D43">
        <w:rPr>
          <w:rFonts w:asciiTheme="majorBidi" w:hAnsiTheme="majorBidi" w:cstheme="majorBidi"/>
          <w:sz w:val="26"/>
          <w:szCs w:val="26"/>
          <w:u w:val="single"/>
        </w:rPr>
        <w:t>Post precipitation</w:t>
      </w:r>
      <w:r w:rsidRPr="00FF0303">
        <w:rPr>
          <w:rFonts w:asciiTheme="majorBidi" w:hAnsiTheme="majorBidi" w:cstheme="majorBidi"/>
          <w:sz w:val="26"/>
          <w:szCs w:val="26"/>
        </w:rPr>
        <w:t xml:space="preserve"> can be decrease by washing</w:t>
      </w:r>
      <w:r w:rsidR="001859F7">
        <w:rPr>
          <w:rFonts w:asciiTheme="majorBidi" w:hAnsiTheme="majorBidi" w:cstheme="majorBidi"/>
          <w:color w:val="76923C" w:themeColor="accent3" w:themeShade="BF"/>
          <w:sz w:val="26"/>
          <w:szCs w:val="26"/>
        </w:rPr>
        <w:t>.</w:t>
      </w:r>
    </w:p>
    <w:p w14:paraId="5033E98A" w14:textId="77777777" w:rsidR="000D3E11" w:rsidRPr="00FF0303" w:rsidRDefault="00471209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color w:val="FF0000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Inorganic precipitating agents are </w:t>
      </w:r>
      <w:r w:rsidR="0008799A" w:rsidRPr="00FF0303">
        <w:rPr>
          <w:rFonts w:asciiTheme="majorBidi" w:hAnsiTheme="majorBidi" w:cstheme="majorBidi"/>
          <w:sz w:val="26"/>
          <w:szCs w:val="26"/>
          <w:u w:val="single"/>
        </w:rPr>
        <w:t xml:space="preserve">more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selective</w:t>
      </w:r>
      <w:r w:rsidRPr="00FF0303">
        <w:rPr>
          <w:rFonts w:asciiTheme="majorBidi" w:hAnsiTheme="majorBidi" w:cstheme="majorBidi"/>
          <w:color w:val="FF0000"/>
          <w:sz w:val="26"/>
          <w:szCs w:val="26"/>
        </w:rPr>
        <w:t>.</w:t>
      </w:r>
      <w:r w:rsidR="0004000C" w:rsidRPr="00FF0303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</w:p>
    <w:p w14:paraId="729320D5" w14:textId="77777777" w:rsidR="00A34409" w:rsidRPr="00FF0303" w:rsidRDefault="000D3E11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color w:val="FF0000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  <w:u w:val="single"/>
        </w:rPr>
        <w:t>Coagulation</w:t>
      </w:r>
      <w:r w:rsidRPr="00FF0303">
        <w:rPr>
          <w:rFonts w:asciiTheme="majorBidi" w:hAnsiTheme="majorBidi" w:cstheme="majorBidi"/>
          <w:sz w:val="26"/>
          <w:szCs w:val="26"/>
        </w:rPr>
        <w:t xml:space="preserve"> allows the precipitate to stand in contact with the liquid from which it was formed for complete precipitation. </w:t>
      </w:r>
    </w:p>
    <w:p w14:paraId="115F7315" w14:textId="77777777" w:rsidR="001859F7" w:rsidRPr="001859F7" w:rsidRDefault="004F117F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color w:val="FF0000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  <w:u w:val="single"/>
        </w:rPr>
        <w:t>Direct method</w:t>
      </w:r>
      <w:r w:rsidRPr="00FF0303">
        <w:rPr>
          <w:rFonts w:asciiTheme="majorBidi" w:hAnsiTheme="majorBidi" w:cstheme="majorBidi"/>
          <w:sz w:val="26"/>
          <w:szCs w:val="26"/>
        </w:rPr>
        <w:t xml:space="preserve">: </w:t>
      </w:r>
      <w:r w:rsidR="009C7C24" w:rsidRPr="00FF0303">
        <w:rPr>
          <w:rFonts w:asciiTheme="majorBidi" w:hAnsiTheme="majorBidi" w:cstheme="majorBidi"/>
          <w:sz w:val="26"/>
          <w:szCs w:val="26"/>
        </w:rPr>
        <w:t>The weight of the residue remaining after the volatilizatio</w:t>
      </w:r>
      <w:r w:rsidRPr="00FF0303">
        <w:rPr>
          <w:rFonts w:asciiTheme="majorBidi" w:hAnsiTheme="majorBidi" w:cstheme="majorBidi"/>
          <w:sz w:val="26"/>
          <w:szCs w:val="26"/>
        </w:rPr>
        <w:t>n of constituent is determined.</w:t>
      </w:r>
    </w:p>
    <w:p w14:paraId="15CEAF18" w14:textId="77777777" w:rsidR="009C0613" w:rsidRPr="00FF0303" w:rsidRDefault="004F117F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color w:val="FF0000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 </w:t>
      </w:r>
    </w:p>
    <w:p w14:paraId="351FE39E" w14:textId="77777777" w:rsidR="00C11AD4" w:rsidRPr="00FF0303" w:rsidRDefault="00C11AD4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The water present in the </w:t>
      </w:r>
      <w:proofErr w:type="gramStart"/>
      <w:r w:rsidRPr="00FF0303">
        <w:rPr>
          <w:rFonts w:asciiTheme="majorBidi" w:hAnsiTheme="majorBidi" w:cstheme="majorBidi"/>
          <w:sz w:val="26"/>
          <w:szCs w:val="26"/>
        </w:rPr>
        <w:t>Ca(</w:t>
      </w:r>
      <w:proofErr w:type="gramEnd"/>
      <w:r w:rsidRPr="00FF0303">
        <w:rPr>
          <w:rFonts w:asciiTheme="majorBidi" w:hAnsiTheme="majorBidi" w:cstheme="majorBidi"/>
          <w:sz w:val="26"/>
          <w:szCs w:val="26"/>
        </w:rPr>
        <w:t>OH)</w:t>
      </w:r>
      <w:r w:rsidRPr="00FF0303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Pr="00FF0303">
        <w:rPr>
          <w:rFonts w:asciiTheme="majorBidi" w:hAnsiTheme="majorBidi" w:cstheme="majorBidi"/>
          <w:sz w:val="26"/>
          <w:szCs w:val="26"/>
        </w:rPr>
        <w:t xml:space="preserve"> is the type of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water of hydration</w:t>
      </w:r>
      <w:r w:rsidRPr="00FF0303">
        <w:rPr>
          <w:rFonts w:asciiTheme="majorBidi" w:hAnsiTheme="majorBidi" w:cstheme="majorBidi"/>
          <w:sz w:val="26"/>
          <w:szCs w:val="26"/>
        </w:rPr>
        <w:t xml:space="preserve">. </w:t>
      </w:r>
    </w:p>
    <w:p w14:paraId="236BEB35" w14:textId="77777777" w:rsidR="00F9476B" w:rsidRPr="00FF0303" w:rsidRDefault="00423BCF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  <w:u w:val="single"/>
        </w:rPr>
        <w:t xml:space="preserve">Occluded water </w:t>
      </w:r>
      <w:r w:rsidRPr="00FF0303">
        <w:rPr>
          <w:rFonts w:asciiTheme="majorBidi" w:hAnsiTheme="majorBidi" w:cstheme="majorBidi"/>
          <w:sz w:val="26"/>
          <w:szCs w:val="26"/>
        </w:rPr>
        <w:t xml:space="preserve">is also named as hygroscopic water. </w:t>
      </w:r>
    </w:p>
    <w:p w14:paraId="7E2B1CAD" w14:textId="77777777" w:rsidR="0061597F" w:rsidRPr="00FF0303" w:rsidRDefault="0061597F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  <w:u w:val="single"/>
        </w:rPr>
        <w:t xml:space="preserve">The </w:t>
      </w:r>
      <w:hyperlink r:id="rId7" w:anchor=":~:text=Sulfuric%20acid%20(American%20spelling)%20or,that%20is%20miscible%20with%20water." w:history="1">
        <w:r w:rsidR="004905CA" w:rsidRPr="00FF0303">
          <w:rPr>
            <w:rFonts w:asciiTheme="majorBidi" w:hAnsiTheme="majorBidi" w:cstheme="majorBidi"/>
            <w:sz w:val="26"/>
            <w:szCs w:val="26"/>
            <w:u w:val="single"/>
          </w:rPr>
          <w:t>Sulfuric acid</w:t>
        </w:r>
      </w:hyperlink>
      <w:r w:rsidRPr="00FF0303">
        <w:rPr>
          <w:rFonts w:asciiTheme="majorBidi" w:hAnsiTheme="majorBidi" w:cstheme="majorBidi"/>
          <w:sz w:val="26"/>
          <w:szCs w:val="26"/>
        </w:rPr>
        <w:t xml:space="preserve"> added to the sulfate solution to prevent </w:t>
      </w:r>
      <w:r w:rsidR="004905CA" w:rsidRPr="00FF0303">
        <w:rPr>
          <w:rFonts w:asciiTheme="majorBidi" w:hAnsiTheme="majorBidi" w:cstheme="majorBidi"/>
          <w:sz w:val="26"/>
          <w:szCs w:val="26"/>
        </w:rPr>
        <w:t>formation of other barium salts</w:t>
      </w:r>
      <w:r w:rsidRPr="00FF0303">
        <w:rPr>
          <w:rFonts w:asciiTheme="majorBidi" w:hAnsiTheme="majorBidi" w:cstheme="majorBidi"/>
          <w:sz w:val="26"/>
          <w:szCs w:val="26"/>
        </w:rPr>
        <w:t>.</w:t>
      </w:r>
    </w:p>
    <w:p w14:paraId="56F8238A" w14:textId="77777777" w:rsidR="0061597F" w:rsidRPr="00FF0303" w:rsidRDefault="00ED7EB7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The precipitating agent for the sulfate ion is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LiCl</w:t>
      </w:r>
      <w:r w:rsidRPr="00FF0303">
        <w:rPr>
          <w:rFonts w:asciiTheme="majorBidi" w:hAnsiTheme="majorBidi" w:cstheme="majorBidi"/>
          <w:sz w:val="26"/>
          <w:szCs w:val="26"/>
        </w:rPr>
        <w:t xml:space="preserve">. </w:t>
      </w:r>
    </w:p>
    <w:p w14:paraId="0878475E" w14:textId="77777777" w:rsidR="00420750" w:rsidRPr="00FF0303" w:rsidRDefault="00420750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The results will be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(+</w:t>
      </w:r>
      <w:proofErr w:type="spellStart"/>
      <w:r w:rsidRPr="00FF0303">
        <w:rPr>
          <w:rFonts w:asciiTheme="majorBidi" w:hAnsiTheme="majorBidi" w:cstheme="majorBidi"/>
          <w:sz w:val="26"/>
          <w:szCs w:val="26"/>
          <w:u w:val="single"/>
        </w:rPr>
        <w:t>ve</w:t>
      </w:r>
      <w:proofErr w:type="spellEnd"/>
      <w:r w:rsidRPr="00FF0303">
        <w:rPr>
          <w:rFonts w:asciiTheme="majorBidi" w:hAnsiTheme="majorBidi" w:cstheme="majorBidi"/>
          <w:sz w:val="26"/>
          <w:szCs w:val="26"/>
          <w:u w:val="single"/>
        </w:rPr>
        <w:t xml:space="preserve"> error)</w:t>
      </w:r>
      <w:r w:rsidRPr="00FF0303">
        <w:rPr>
          <w:rFonts w:asciiTheme="majorBidi" w:hAnsiTheme="majorBidi" w:cstheme="majorBidi"/>
          <w:sz w:val="26"/>
          <w:szCs w:val="26"/>
        </w:rPr>
        <w:t xml:space="preserve"> due to the removal of Cl</w:t>
      </w:r>
      <w:r w:rsidRPr="00FF0303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Pr="00FF0303">
        <w:rPr>
          <w:rFonts w:asciiTheme="majorBidi" w:hAnsiTheme="majorBidi" w:cstheme="majorBidi"/>
          <w:sz w:val="26"/>
          <w:szCs w:val="26"/>
        </w:rPr>
        <w:t xml:space="preserve"> from the ppt. In the absence of excess silver nitrate (</w:t>
      </w:r>
      <w:r w:rsidRPr="001859F7">
        <w:rPr>
          <w:rFonts w:asciiTheme="majorBidi" w:hAnsiTheme="majorBidi" w:cstheme="majorBidi"/>
          <w:sz w:val="26"/>
          <w:szCs w:val="26"/>
        </w:rPr>
        <w:t>AgNO</w:t>
      </w:r>
      <w:r w:rsidRPr="001859F7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Pr="001859F7">
        <w:rPr>
          <w:rFonts w:asciiTheme="majorBidi" w:hAnsiTheme="majorBidi" w:cstheme="majorBidi"/>
          <w:sz w:val="26"/>
          <w:szCs w:val="26"/>
        </w:rPr>
        <w:t>).</w:t>
      </w:r>
    </w:p>
    <w:p w14:paraId="095699A6" w14:textId="77777777" w:rsidR="001859F7" w:rsidRPr="001859F7" w:rsidRDefault="00155BF2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1859F7">
        <w:rPr>
          <w:rFonts w:asciiTheme="majorBidi" w:hAnsiTheme="majorBidi" w:cstheme="majorBidi"/>
          <w:sz w:val="26"/>
          <w:szCs w:val="26"/>
        </w:rPr>
        <w:t>The addition of more than %10 of the real volume of AgNO</w:t>
      </w:r>
      <w:r w:rsidRPr="001859F7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Pr="001859F7">
        <w:rPr>
          <w:rFonts w:asciiTheme="majorBidi" w:hAnsiTheme="majorBidi" w:cstheme="majorBidi"/>
          <w:sz w:val="26"/>
          <w:szCs w:val="26"/>
        </w:rPr>
        <w:t xml:space="preserve"> caused to </w:t>
      </w:r>
      <w:r w:rsidRPr="001859F7">
        <w:rPr>
          <w:rFonts w:asciiTheme="majorBidi" w:hAnsiTheme="majorBidi" w:cstheme="majorBidi"/>
          <w:sz w:val="26"/>
          <w:szCs w:val="26"/>
          <w:u w:val="single"/>
        </w:rPr>
        <w:t>decrease</w:t>
      </w:r>
      <w:r w:rsidRPr="001859F7">
        <w:rPr>
          <w:rFonts w:asciiTheme="majorBidi" w:hAnsiTheme="majorBidi" w:cstheme="majorBidi"/>
          <w:sz w:val="26"/>
          <w:szCs w:val="26"/>
        </w:rPr>
        <w:t xml:space="preserve"> in the solubility of silver chloride due to the formation of the soluble complex cation.  </w:t>
      </w:r>
    </w:p>
    <w:p w14:paraId="5A512721" w14:textId="77777777" w:rsidR="001859F7" w:rsidRPr="001859F7" w:rsidRDefault="00EF259A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1859F7">
        <w:rPr>
          <w:rFonts w:asciiTheme="majorBidi" w:hAnsiTheme="majorBidi" w:cstheme="majorBidi"/>
          <w:sz w:val="26"/>
          <w:szCs w:val="26"/>
        </w:rPr>
        <w:t xml:space="preserve">The precipitating agent for the fluoride ion is </w:t>
      </w:r>
      <w:r w:rsidRPr="001859F7">
        <w:rPr>
          <w:rFonts w:asciiTheme="majorBidi" w:hAnsiTheme="majorBidi" w:cstheme="majorBidi"/>
          <w:sz w:val="26"/>
          <w:szCs w:val="26"/>
          <w:u w:val="single"/>
        </w:rPr>
        <w:t>lead nitrate</w:t>
      </w:r>
      <w:r w:rsidRPr="001859F7">
        <w:rPr>
          <w:rFonts w:asciiTheme="majorBidi" w:hAnsiTheme="majorBidi" w:cstheme="majorBidi"/>
          <w:sz w:val="26"/>
          <w:szCs w:val="26"/>
        </w:rPr>
        <w:t xml:space="preserve">. </w:t>
      </w:r>
    </w:p>
    <w:p w14:paraId="7657152C" w14:textId="77777777" w:rsidR="005E4ADD" w:rsidRPr="001859F7" w:rsidRDefault="005E4ADD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1859F7">
        <w:rPr>
          <w:rFonts w:asciiTheme="majorBidi" w:hAnsiTheme="majorBidi" w:cstheme="majorBidi"/>
          <w:sz w:val="26"/>
          <w:szCs w:val="26"/>
          <w:u w:val="single"/>
        </w:rPr>
        <w:t>Specific precipitating</w:t>
      </w:r>
      <w:r w:rsidRPr="001859F7">
        <w:rPr>
          <w:rFonts w:asciiTheme="majorBidi" w:hAnsiTheme="majorBidi" w:cstheme="majorBidi"/>
          <w:sz w:val="26"/>
          <w:szCs w:val="26"/>
        </w:rPr>
        <w:t xml:space="preserve"> agents precipitate only a single chemical species</w:t>
      </w:r>
      <w:r w:rsidR="00172EF2" w:rsidRPr="001859F7">
        <w:rPr>
          <w:rFonts w:asciiTheme="majorBidi" w:hAnsiTheme="majorBidi" w:cstheme="majorBidi"/>
          <w:sz w:val="26"/>
          <w:szCs w:val="26"/>
        </w:rPr>
        <w:t xml:space="preserve">. </w:t>
      </w:r>
    </w:p>
    <w:p w14:paraId="05D42050" w14:textId="77777777" w:rsidR="00B72BFD" w:rsidRPr="00FF0303" w:rsidRDefault="002243DB" w:rsidP="001859F7">
      <w:pPr>
        <w:pStyle w:val="ListParagraph"/>
        <w:numPr>
          <w:ilvl w:val="0"/>
          <w:numId w:val="3"/>
        </w:numPr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  <w:sectPr w:rsidR="00B72BFD" w:rsidRPr="00FF0303" w:rsidSect="00493DDA">
          <w:headerReference w:type="default" r:id="rId8"/>
          <w:pgSz w:w="12240" w:h="15840"/>
          <w:pgMar w:top="110" w:right="540" w:bottom="1440" w:left="1440" w:header="180" w:footer="0" w:gutter="0"/>
          <w:cols w:space="720"/>
          <w:docGrid w:linePitch="360"/>
        </w:sectPr>
      </w:pPr>
      <w:r w:rsidRPr="00FF0303">
        <w:rPr>
          <w:rFonts w:asciiTheme="majorBidi" w:hAnsiTheme="majorBidi" w:cstheme="majorBidi"/>
          <w:sz w:val="26"/>
          <w:szCs w:val="26"/>
        </w:rPr>
        <w:t>CaSO</w:t>
      </w:r>
      <w:r w:rsidRPr="00FF0303">
        <w:rPr>
          <w:rFonts w:asciiTheme="majorBidi" w:hAnsiTheme="majorBidi" w:cstheme="majorBidi"/>
          <w:sz w:val="26"/>
          <w:szCs w:val="26"/>
          <w:vertAlign w:val="subscript"/>
        </w:rPr>
        <w:t>4</w:t>
      </w:r>
      <w:r w:rsidRPr="00FF0303">
        <w:rPr>
          <w:rFonts w:asciiTheme="majorBidi" w:hAnsiTheme="majorBidi" w:cstheme="majorBidi"/>
          <w:sz w:val="26"/>
          <w:szCs w:val="26"/>
        </w:rPr>
        <w:t xml:space="preserve"> is the type of desiccant that has a </w:t>
      </w:r>
      <w:r w:rsidRPr="00FF0303">
        <w:rPr>
          <w:rFonts w:asciiTheme="majorBidi" w:hAnsiTheme="majorBidi" w:cstheme="majorBidi"/>
          <w:sz w:val="26"/>
          <w:szCs w:val="26"/>
          <w:u w:val="single"/>
        </w:rPr>
        <w:t>high capacity</w:t>
      </w:r>
      <w:r w:rsidRPr="00FF0303">
        <w:rPr>
          <w:rFonts w:asciiTheme="majorBidi" w:hAnsiTheme="majorBidi" w:cstheme="majorBidi"/>
          <w:sz w:val="26"/>
          <w:szCs w:val="26"/>
        </w:rPr>
        <w:t xml:space="preserve"> that can be regenerated.</w:t>
      </w:r>
      <w:r w:rsidRPr="00FF0303">
        <w:rPr>
          <w:rFonts w:ascii="Arial" w:eastAsia="Times New Roman" w:hAnsi="Arial" w:cs="Times New Roman"/>
          <w:color w:val="000000" w:themeColor="text1"/>
          <w:kern w:val="24"/>
          <w:sz w:val="26"/>
          <w:szCs w:val="26"/>
        </w:rPr>
        <w:t xml:space="preserve"> </w:t>
      </w:r>
    </w:p>
    <w:p w14:paraId="35E8631F" w14:textId="77777777" w:rsidR="003002E8" w:rsidRPr="00FF0303" w:rsidRDefault="00FF0303" w:rsidP="001859F7">
      <w:pPr>
        <w:tabs>
          <w:tab w:val="left" w:pos="6901"/>
        </w:tabs>
        <w:ind w:left="-720"/>
        <w:rPr>
          <w:rFonts w:ascii="Times New Roman" w:eastAsia="Times New Roman" w:hAnsi="Times New Roman" w:cs="Times New Roman"/>
          <w:sz w:val="26"/>
          <w:szCs w:val="26"/>
          <w:lang w:bidi="ar-IQ"/>
        </w:rPr>
      </w:pPr>
      <w:r w:rsidRPr="00FF0303">
        <w:rPr>
          <w:rFonts w:ascii="Times New Roman" w:eastAsia="Times New Roman" w:hAnsi="Times New Roman" w:cs="Times New Roman"/>
          <w:sz w:val="26"/>
          <w:szCs w:val="26"/>
          <w:lang w:bidi="ar-IQ"/>
        </w:rPr>
        <w:lastRenderedPageBreak/>
        <w:t xml:space="preserve">Q2- </w:t>
      </w:r>
      <w:r w:rsidR="003002E8" w:rsidRPr="00FF0303">
        <w:rPr>
          <w:rFonts w:ascii="Times New Roman" w:eastAsia="Times New Roman" w:hAnsi="Times New Roman" w:cs="Times New Roman"/>
          <w:sz w:val="26"/>
          <w:szCs w:val="26"/>
          <w:lang w:bidi="ar-IQ"/>
        </w:rPr>
        <w:t>A sample containing sulphate ion is to be analyzed by precipitation as BaSO</w:t>
      </w:r>
      <w:r w:rsidR="003002E8" w:rsidRPr="00FF0303">
        <w:rPr>
          <w:rFonts w:ascii="Times New Roman" w:eastAsia="Times New Roman" w:hAnsi="Times New Roman" w:cs="Times New Roman"/>
          <w:sz w:val="26"/>
          <w:szCs w:val="26"/>
          <w:vertAlign w:val="subscript"/>
          <w:lang w:bidi="ar-IQ"/>
        </w:rPr>
        <w:t>4</w:t>
      </w:r>
      <w:r w:rsidR="003002E8" w:rsidRPr="00FF0303">
        <w:rPr>
          <w:rFonts w:ascii="Times New Roman" w:eastAsia="Times New Roman" w:hAnsi="Times New Roman" w:cs="Times New Roman"/>
          <w:sz w:val="26"/>
          <w:szCs w:val="26"/>
          <w:lang w:bidi="ar-IQ"/>
        </w:rPr>
        <w:t>. If it is known that sulphate content in this sample is 55%, what is the sample mass should be taken to ensure that a precipitate mass about 0.2g is produced?</w:t>
      </w:r>
      <w:r>
        <w:rPr>
          <w:rFonts w:ascii="Times New Roman" w:eastAsia="Times New Roman" w:hAnsi="Times New Roman" w:cs="Times New Roman"/>
          <w:sz w:val="26"/>
          <w:szCs w:val="26"/>
          <w:lang w:bidi="ar-IQ"/>
        </w:rPr>
        <w:t xml:space="preserve"> (7</w:t>
      </w:r>
      <w:r w:rsidR="003002E8" w:rsidRPr="00FF0303">
        <w:rPr>
          <w:rFonts w:ascii="Times New Roman" w:eastAsia="Times New Roman" w:hAnsi="Times New Roman" w:cs="Times New Roman"/>
          <w:sz w:val="26"/>
          <w:szCs w:val="26"/>
          <w:lang w:bidi="ar-IQ"/>
        </w:rPr>
        <w:t>Marks)</w:t>
      </w:r>
    </w:p>
    <w:p w14:paraId="2F2F6FBC" w14:textId="77777777" w:rsidR="00CF3CDC" w:rsidRPr="00FF0303" w:rsidRDefault="00CF3CDC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49DE401C" w14:textId="77777777" w:rsidR="004200D6" w:rsidRPr="00FF0303" w:rsidRDefault="004200D6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6E4E5094" w14:textId="77777777" w:rsidR="00CF3CDC" w:rsidRPr="00FF0303" w:rsidRDefault="00CF3CDC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4D7638DF" w14:textId="77777777" w:rsidR="00CF3CDC" w:rsidRPr="00FF0303" w:rsidRDefault="00CF3CDC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4B70ADA2" w14:textId="77777777" w:rsidR="00CF3CDC" w:rsidRDefault="00CF3CDC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3CC20BE6" w14:textId="77777777" w:rsidR="00FF0303" w:rsidRDefault="00FF0303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7B4F4D8B" w14:textId="77777777" w:rsidR="001859F7" w:rsidRPr="00FF0303" w:rsidRDefault="001859F7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2C5EC947" w14:textId="77777777" w:rsidR="00CF3CDC" w:rsidRPr="00FF0303" w:rsidRDefault="00CF3CDC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4B5C8554" w14:textId="77777777" w:rsidR="00CF3CDC" w:rsidRPr="00FF0303" w:rsidRDefault="00CF3CDC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3773CDDE" w14:textId="77777777" w:rsidR="00CF3CDC" w:rsidRPr="00FF0303" w:rsidRDefault="00CF3CDC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14:paraId="70AD9C21" w14:textId="77777777" w:rsidR="004200D6" w:rsidRPr="00FF0303" w:rsidRDefault="00FF0303" w:rsidP="001859F7">
      <w:pPr>
        <w:pStyle w:val="ListParagraph"/>
        <w:bidi w:val="0"/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  <w:r w:rsidRPr="00FF0303">
        <w:rPr>
          <w:rFonts w:asciiTheme="majorBidi" w:hAnsiTheme="majorBidi" w:cstheme="majorBidi"/>
          <w:sz w:val="26"/>
          <w:szCs w:val="26"/>
        </w:rPr>
        <w:t xml:space="preserve">Q3- </w:t>
      </w:r>
      <w:r w:rsidR="004200D6" w:rsidRPr="00FF0303">
        <w:rPr>
          <w:rFonts w:asciiTheme="majorBidi" w:hAnsiTheme="majorBidi" w:cstheme="majorBidi"/>
          <w:sz w:val="26"/>
          <w:szCs w:val="26"/>
        </w:rPr>
        <w:t>A hydrated magnesium salt, MgSO</w:t>
      </w:r>
      <w:r w:rsidR="004200D6" w:rsidRPr="00FF0303">
        <w:rPr>
          <w:rFonts w:asciiTheme="majorBidi" w:hAnsiTheme="majorBidi" w:cstheme="majorBidi"/>
          <w:sz w:val="26"/>
          <w:szCs w:val="26"/>
          <w:vertAlign w:val="subscript"/>
        </w:rPr>
        <w:t>4</w:t>
      </w:r>
      <w:r w:rsidR="00CF3CDC" w:rsidRPr="00FF0303">
        <w:rPr>
          <w:rFonts w:asciiTheme="majorBidi" w:hAnsiTheme="majorBidi" w:cstheme="majorBidi"/>
          <w:sz w:val="26"/>
          <w:szCs w:val="26"/>
        </w:rPr>
        <w:t>.</w:t>
      </w:r>
      <w:r w:rsidR="004200D6" w:rsidRPr="00FF0303">
        <w:rPr>
          <w:rFonts w:asciiTheme="majorBidi" w:hAnsiTheme="majorBidi" w:cstheme="majorBidi"/>
          <w:sz w:val="26"/>
          <w:szCs w:val="26"/>
        </w:rPr>
        <w:t>xH</w:t>
      </w:r>
      <w:r w:rsidR="004200D6" w:rsidRPr="00FF0303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4200D6" w:rsidRPr="00FF0303">
        <w:rPr>
          <w:rFonts w:asciiTheme="majorBidi" w:hAnsiTheme="majorBidi" w:cstheme="majorBidi"/>
          <w:sz w:val="26"/>
          <w:szCs w:val="26"/>
        </w:rPr>
        <w:t>O, was heated until all the water of hydration was lost. If a 3.188 g</w:t>
      </w:r>
      <w:r w:rsidR="00CF3CDC" w:rsidRPr="00FF0303">
        <w:rPr>
          <w:rFonts w:asciiTheme="majorBidi" w:hAnsiTheme="majorBidi" w:cstheme="majorBidi"/>
          <w:sz w:val="26"/>
          <w:szCs w:val="26"/>
        </w:rPr>
        <w:t>m</w:t>
      </w:r>
      <w:r w:rsidR="004200D6" w:rsidRPr="00FF0303">
        <w:rPr>
          <w:rFonts w:asciiTheme="majorBidi" w:hAnsiTheme="majorBidi" w:cstheme="majorBidi"/>
          <w:sz w:val="26"/>
          <w:szCs w:val="26"/>
        </w:rPr>
        <w:t xml:space="preserve"> sample of hydrated salt produced 1.558 g</w:t>
      </w:r>
      <w:r w:rsidR="00CF3CDC" w:rsidRPr="00FF0303">
        <w:rPr>
          <w:rFonts w:asciiTheme="majorBidi" w:hAnsiTheme="majorBidi" w:cstheme="majorBidi"/>
          <w:sz w:val="26"/>
          <w:szCs w:val="26"/>
        </w:rPr>
        <w:t>m</w:t>
      </w:r>
      <w:r w:rsidR="004200D6" w:rsidRPr="00FF0303">
        <w:rPr>
          <w:rFonts w:asciiTheme="majorBidi" w:hAnsiTheme="majorBidi" w:cstheme="majorBidi"/>
          <w:sz w:val="26"/>
          <w:szCs w:val="26"/>
        </w:rPr>
        <w:t xml:space="preserve"> of anhydrous salt, </w:t>
      </w:r>
      <w:r w:rsidR="00CF3CDC" w:rsidRPr="00FF0303">
        <w:rPr>
          <w:rFonts w:asciiTheme="majorBidi" w:hAnsiTheme="majorBidi" w:cstheme="majorBidi"/>
          <w:sz w:val="26"/>
          <w:szCs w:val="26"/>
        </w:rPr>
        <w:t>what is the</w:t>
      </w:r>
      <w:r w:rsidR="004200D6" w:rsidRPr="00FF0303">
        <w:rPr>
          <w:rFonts w:asciiTheme="majorBidi" w:hAnsiTheme="majorBidi" w:cstheme="majorBidi"/>
          <w:sz w:val="26"/>
          <w:szCs w:val="26"/>
        </w:rPr>
        <w:t xml:space="preserve"> value of x in </w:t>
      </w:r>
      <w:r w:rsidR="00CF3CDC" w:rsidRPr="00FF0303">
        <w:rPr>
          <w:rFonts w:asciiTheme="majorBidi" w:hAnsiTheme="majorBidi" w:cstheme="majorBidi"/>
          <w:sz w:val="26"/>
          <w:szCs w:val="26"/>
        </w:rPr>
        <w:t>MgSO</w:t>
      </w:r>
      <w:r w:rsidR="00CF3CDC" w:rsidRPr="00FF0303">
        <w:rPr>
          <w:rFonts w:asciiTheme="majorBidi" w:hAnsiTheme="majorBidi" w:cstheme="majorBidi"/>
          <w:sz w:val="26"/>
          <w:szCs w:val="26"/>
          <w:vertAlign w:val="subscript"/>
        </w:rPr>
        <w:t>4</w:t>
      </w:r>
      <w:r w:rsidR="00CF3CDC" w:rsidRPr="00FF0303">
        <w:rPr>
          <w:rFonts w:asciiTheme="majorBidi" w:hAnsiTheme="majorBidi" w:cstheme="majorBidi"/>
          <w:sz w:val="26"/>
          <w:szCs w:val="26"/>
        </w:rPr>
        <w:t>.xH</w:t>
      </w:r>
      <w:r w:rsidR="00CF3CDC" w:rsidRPr="00FF0303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CF3CDC" w:rsidRPr="00FF0303">
        <w:rPr>
          <w:rFonts w:asciiTheme="majorBidi" w:hAnsiTheme="majorBidi" w:cstheme="majorBidi"/>
          <w:sz w:val="26"/>
          <w:szCs w:val="26"/>
        </w:rPr>
        <w:t>O?</w:t>
      </w:r>
      <w:r w:rsidRPr="00FF0303">
        <w:rPr>
          <w:rFonts w:ascii="Times New Roman" w:eastAsia="Times New Roman" w:hAnsi="Times New Roman" w:cs="Times New Roman"/>
          <w:sz w:val="26"/>
          <w:szCs w:val="26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IQ"/>
        </w:rPr>
        <w:t>(8</w:t>
      </w:r>
      <w:r w:rsidRPr="00FF0303">
        <w:rPr>
          <w:rFonts w:ascii="Times New Roman" w:eastAsia="Times New Roman" w:hAnsi="Times New Roman" w:cs="Times New Roman"/>
          <w:sz w:val="26"/>
          <w:szCs w:val="26"/>
          <w:lang w:bidi="ar-IQ"/>
        </w:rPr>
        <w:t>Marks)</w:t>
      </w:r>
    </w:p>
    <w:p w14:paraId="4F4BA010" w14:textId="77777777" w:rsidR="0061597F" w:rsidRPr="00FF0303" w:rsidRDefault="0061597F" w:rsidP="001859F7">
      <w:pPr>
        <w:spacing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sectPr w:rsidR="0061597F" w:rsidRPr="00FF0303" w:rsidSect="00C97B5B">
      <w:headerReference w:type="default" r:id="rId9"/>
      <w:footerReference w:type="default" r:id="rId10"/>
      <w:pgSz w:w="12240" w:h="15840"/>
      <w:pgMar w:top="560" w:right="5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58CE" w14:textId="77777777" w:rsidR="00951E1F" w:rsidRDefault="00951E1F" w:rsidP="001F6B29">
      <w:pPr>
        <w:spacing w:after="0" w:line="240" w:lineRule="auto"/>
      </w:pPr>
      <w:r>
        <w:separator/>
      </w:r>
    </w:p>
  </w:endnote>
  <w:endnote w:type="continuationSeparator" w:id="0">
    <w:p w14:paraId="3FE3D4DB" w14:textId="77777777" w:rsidR="00951E1F" w:rsidRDefault="00951E1F" w:rsidP="001F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27E8" w14:textId="77777777" w:rsidR="00155BF2" w:rsidRDefault="0015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5BBC" w14:textId="77777777" w:rsidR="00951E1F" w:rsidRDefault="00951E1F" w:rsidP="001F6B29">
      <w:pPr>
        <w:spacing w:after="0" w:line="240" w:lineRule="auto"/>
      </w:pPr>
      <w:r>
        <w:separator/>
      </w:r>
    </w:p>
  </w:footnote>
  <w:footnote w:type="continuationSeparator" w:id="0">
    <w:p w14:paraId="44025E73" w14:textId="77777777" w:rsidR="00951E1F" w:rsidRDefault="00951E1F" w:rsidP="001F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A27D" w14:textId="77777777" w:rsidR="00155BF2" w:rsidRPr="00B72BFD" w:rsidRDefault="00155BF2" w:rsidP="00B72BFD">
    <w:pPr>
      <w:spacing w:after="0" w:line="360" w:lineRule="auto"/>
      <w:ind w:left="284" w:right="-285"/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</w:pPr>
    <w:r w:rsidRPr="00B72BFD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 xml:space="preserve">Name of Student:   ______________________________   ___ Sta, &amp; </w:t>
    </w:r>
    <w:proofErr w:type="spellStart"/>
    <w:r w:rsidRPr="00B72BFD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>Grav</w:t>
    </w:r>
    <w:proofErr w:type="spellEnd"/>
    <w:r w:rsidRPr="00B72BFD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 xml:space="preserve">, </w:t>
    </w:r>
    <w:proofErr w:type="spellStart"/>
    <w:r w:rsidRPr="00B72BFD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>Analy</w:t>
    </w:r>
    <w:proofErr w:type="spellEnd"/>
    <w:r w:rsidRPr="00B72BFD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>, Lab.</w:t>
    </w:r>
  </w:p>
  <w:p w14:paraId="71EB6116" w14:textId="65E39EC4" w:rsidR="00155BF2" w:rsidRPr="00B72BFD" w:rsidRDefault="00155BF2" w:rsidP="00A25046">
    <w:pPr>
      <w:spacing w:line="360" w:lineRule="auto"/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</w:pPr>
    <w:r w:rsidRPr="00B72BFD">
      <w:rPr>
        <w:rFonts w:asciiTheme="majorBidi" w:hAnsiTheme="majorBidi" w:cstheme="majorBidi"/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FEE76" wp14:editId="252C20CD">
              <wp:simplePos x="0" y="0"/>
              <wp:positionH relativeFrom="column">
                <wp:posOffset>808990</wp:posOffset>
              </wp:positionH>
              <wp:positionV relativeFrom="paragraph">
                <wp:posOffset>295910</wp:posOffset>
              </wp:positionV>
              <wp:extent cx="5003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9A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3.7pt;margin-top:23.3pt;width:3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"/>
          </w:pict>
        </mc:Fallback>
      </mc:AlternateContent>
    </w:r>
    <w:r w:rsidRPr="00B72BFD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>Group: _________________         Time: 1 hour                            Date:    /      /20</w:t>
    </w:r>
    <w:r w:rsidR="00CF7D01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>2</w:t>
    </w:r>
    <w:r w:rsidR="0075708A">
      <w:rPr>
        <w:rFonts w:asciiTheme="majorBidi" w:hAnsiTheme="majorBidi" w:cstheme="majorBidi"/>
        <w:b/>
        <w:bCs/>
        <w:i/>
        <w:iCs/>
        <w:sz w:val="28"/>
        <w:szCs w:val="28"/>
        <w:lang w:bidi="ar-IQ"/>
      </w:rPr>
      <w:t>3</w:t>
    </w:r>
  </w:p>
  <w:p w14:paraId="6DF8745D" w14:textId="77777777" w:rsidR="00155BF2" w:rsidRDefault="0015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CD9B" w14:textId="77777777" w:rsidR="00C97B5B" w:rsidRDefault="00C97B5B" w:rsidP="00094D43">
    <w:pPr>
      <w:pStyle w:val="Header"/>
      <w:jc w:val="center"/>
    </w:pPr>
  </w:p>
  <w:p w14:paraId="411C1179" w14:textId="77777777" w:rsidR="00155BF2" w:rsidRPr="00882D8A" w:rsidRDefault="00094D43" w:rsidP="00094D43">
    <w:pPr>
      <w:pStyle w:val="Header"/>
      <w:jc w:val="center"/>
    </w:pPr>
    <w:proofErr w:type="spellStart"/>
    <w:r>
      <w:t>At.Wt</w:t>
    </w:r>
    <w:proofErr w:type="spellEnd"/>
    <w:r>
      <w:t xml:space="preserve"> (Ba=137.32, S=32.06, O=16, Mg=24.3, H=1)g/mole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4FF"/>
    <w:multiLevelType w:val="hybridMultilevel"/>
    <w:tmpl w:val="EA6E2FD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27E11F8D"/>
    <w:multiLevelType w:val="hybridMultilevel"/>
    <w:tmpl w:val="188618F0"/>
    <w:lvl w:ilvl="0" w:tplc="050ABE6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CA6"/>
    <w:multiLevelType w:val="hybridMultilevel"/>
    <w:tmpl w:val="EA6E2FD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3D2158E9"/>
    <w:multiLevelType w:val="hybridMultilevel"/>
    <w:tmpl w:val="13DC35D4"/>
    <w:lvl w:ilvl="0" w:tplc="878452E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A22"/>
    <w:rsid w:val="00012593"/>
    <w:rsid w:val="0004000C"/>
    <w:rsid w:val="0007653E"/>
    <w:rsid w:val="0008799A"/>
    <w:rsid w:val="00094D43"/>
    <w:rsid w:val="000C208B"/>
    <w:rsid w:val="000D3E11"/>
    <w:rsid w:val="00155BF2"/>
    <w:rsid w:val="00172EF2"/>
    <w:rsid w:val="001859F7"/>
    <w:rsid w:val="001D71D3"/>
    <w:rsid w:val="001F6B29"/>
    <w:rsid w:val="002243DB"/>
    <w:rsid w:val="002E049E"/>
    <w:rsid w:val="003002E8"/>
    <w:rsid w:val="0030450E"/>
    <w:rsid w:val="00342DBF"/>
    <w:rsid w:val="003B63D8"/>
    <w:rsid w:val="003B7812"/>
    <w:rsid w:val="00403936"/>
    <w:rsid w:val="004200D6"/>
    <w:rsid w:val="00420750"/>
    <w:rsid w:val="00423BCF"/>
    <w:rsid w:val="0045101C"/>
    <w:rsid w:val="00471209"/>
    <w:rsid w:val="004905CA"/>
    <w:rsid w:val="00493DDA"/>
    <w:rsid w:val="004F117F"/>
    <w:rsid w:val="00532259"/>
    <w:rsid w:val="005D5A22"/>
    <w:rsid w:val="005E4ADD"/>
    <w:rsid w:val="0061597F"/>
    <w:rsid w:val="00644614"/>
    <w:rsid w:val="006F64D0"/>
    <w:rsid w:val="00735F53"/>
    <w:rsid w:val="00746005"/>
    <w:rsid w:val="0075708A"/>
    <w:rsid w:val="00780C0D"/>
    <w:rsid w:val="007A1697"/>
    <w:rsid w:val="007A7C0D"/>
    <w:rsid w:val="00807ABB"/>
    <w:rsid w:val="00882D8A"/>
    <w:rsid w:val="008975C4"/>
    <w:rsid w:val="009216FA"/>
    <w:rsid w:val="009271F3"/>
    <w:rsid w:val="00951E1F"/>
    <w:rsid w:val="00983500"/>
    <w:rsid w:val="009B1F32"/>
    <w:rsid w:val="009C0613"/>
    <w:rsid w:val="009C7C24"/>
    <w:rsid w:val="00A25046"/>
    <w:rsid w:val="00A34409"/>
    <w:rsid w:val="00A6020A"/>
    <w:rsid w:val="00A8682B"/>
    <w:rsid w:val="00A87348"/>
    <w:rsid w:val="00AC007B"/>
    <w:rsid w:val="00AC1F89"/>
    <w:rsid w:val="00AF6EE1"/>
    <w:rsid w:val="00B72BFD"/>
    <w:rsid w:val="00BE4C3D"/>
    <w:rsid w:val="00C11AD4"/>
    <w:rsid w:val="00C14ADA"/>
    <w:rsid w:val="00C8765A"/>
    <w:rsid w:val="00C97B5B"/>
    <w:rsid w:val="00CF3CDC"/>
    <w:rsid w:val="00CF7D01"/>
    <w:rsid w:val="00DA069E"/>
    <w:rsid w:val="00DD6F5A"/>
    <w:rsid w:val="00DE788D"/>
    <w:rsid w:val="00E67E7E"/>
    <w:rsid w:val="00E809A8"/>
    <w:rsid w:val="00ED7EB7"/>
    <w:rsid w:val="00EF259A"/>
    <w:rsid w:val="00F33C0F"/>
    <w:rsid w:val="00F9476B"/>
    <w:rsid w:val="00FC04E1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21DFC"/>
  <w15:docId w15:val="{F4FD8E4E-A142-4901-9CEB-9F253CFD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0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A"/>
    <w:pPr>
      <w:bidi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05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05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29"/>
  </w:style>
  <w:style w:type="paragraph" w:styleId="Footer">
    <w:name w:val="footer"/>
    <w:basedOn w:val="Normal"/>
    <w:link w:val="FooterChar"/>
    <w:uiPriority w:val="99"/>
    <w:unhideWhenUsed/>
    <w:rsid w:val="001F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ulfuric_ac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Huda Ibrahim</cp:lastModifiedBy>
  <cp:revision>9</cp:revision>
  <cp:lastPrinted>2021-12-10T08:47:00Z</cp:lastPrinted>
  <dcterms:created xsi:type="dcterms:W3CDTF">2021-12-08T18:50:00Z</dcterms:created>
  <dcterms:modified xsi:type="dcterms:W3CDTF">2023-05-30T15:12:00Z</dcterms:modified>
</cp:coreProperties>
</file>