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56" w:rsidRPr="007B66DD" w:rsidRDefault="00392A56" w:rsidP="00392A56">
      <w:pPr>
        <w:tabs>
          <w:tab w:val="left" w:pos="1200"/>
        </w:tabs>
        <w:ind w:left="-851"/>
        <w:jc w:val="center"/>
        <w:rPr>
          <w:rFonts w:asciiTheme="minorHAnsi" w:hAnsiTheme="minorHAnsi"/>
          <w:b/>
          <w:bCs/>
          <w:sz w:val="44"/>
          <w:szCs w:val="44"/>
          <w:lang w:bidi="ar-KW"/>
        </w:rPr>
      </w:pPr>
      <w:r w:rsidRPr="007B66DD">
        <w:rPr>
          <w:rFonts w:asciiTheme="minorHAnsi" w:hAnsiTheme="minorHAnsi"/>
          <w:b/>
          <w:bCs/>
          <w:noProof/>
          <w:sz w:val="44"/>
          <w:szCs w:val="44"/>
          <w:lang w:val="en-US"/>
        </w:rPr>
        <w:drawing>
          <wp:anchor distT="0" distB="0" distL="114300" distR="114300" simplePos="0" relativeHeight="251659264"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Pr>
          <w:rFonts w:asciiTheme="minorHAnsi" w:hAnsiTheme="minorHAnsi"/>
          <w:b/>
          <w:bCs/>
          <w:sz w:val="44"/>
          <w:szCs w:val="44"/>
          <w:lang w:bidi="ar-KW"/>
        </w:rPr>
        <w:t xml:space="preserve">   </w:t>
      </w:r>
    </w:p>
    <w:p w:rsidR="00392A56" w:rsidRPr="007B66DD" w:rsidRDefault="00392A56" w:rsidP="00392A56">
      <w:pPr>
        <w:tabs>
          <w:tab w:val="left" w:pos="1200"/>
        </w:tabs>
        <w:jc w:val="center"/>
        <w:rPr>
          <w:rFonts w:asciiTheme="minorHAnsi" w:hAnsiTheme="minorHAnsi"/>
          <w:b/>
          <w:bCs/>
          <w:sz w:val="44"/>
          <w:szCs w:val="44"/>
          <w:lang w:bidi="ar-KW"/>
        </w:rPr>
      </w:pPr>
      <w:bookmarkStart w:id="0" w:name="_GoBack"/>
      <w:bookmarkEnd w:id="0"/>
    </w:p>
    <w:p w:rsidR="00392A56" w:rsidRPr="007B66DD" w:rsidRDefault="00392A56" w:rsidP="00392A56">
      <w:pPr>
        <w:tabs>
          <w:tab w:val="left" w:pos="1200"/>
        </w:tabs>
        <w:jc w:val="center"/>
        <w:rPr>
          <w:rFonts w:asciiTheme="minorHAnsi" w:hAnsiTheme="minorHAnsi"/>
          <w:b/>
          <w:bCs/>
          <w:sz w:val="44"/>
          <w:szCs w:val="44"/>
          <w:lang w:bidi="ar-KW"/>
        </w:rPr>
      </w:pPr>
    </w:p>
    <w:p w:rsidR="00392A56" w:rsidRPr="007B66DD" w:rsidRDefault="00392A56" w:rsidP="00392A56">
      <w:pPr>
        <w:tabs>
          <w:tab w:val="left" w:pos="1200"/>
        </w:tabs>
        <w:rPr>
          <w:rFonts w:asciiTheme="minorHAnsi" w:hAnsiTheme="minorHAnsi"/>
          <w:b/>
          <w:bCs/>
          <w:sz w:val="44"/>
          <w:szCs w:val="44"/>
          <w:lang w:bidi="ar-KW"/>
        </w:rPr>
      </w:pPr>
    </w:p>
    <w:p w:rsidR="00392A56" w:rsidRDefault="00392A56" w:rsidP="00392A56">
      <w:pPr>
        <w:tabs>
          <w:tab w:val="left" w:pos="1200"/>
        </w:tabs>
        <w:rPr>
          <w:rFonts w:asciiTheme="minorHAnsi" w:hAnsiTheme="minorHAnsi"/>
          <w:b/>
          <w:bCs/>
          <w:sz w:val="44"/>
          <w:szCs w:val="44"/>
          <w:lang w:bidi="ar-KW"/>
        </w:rPr>
      </w:pPr>
      <w:r w:rsidRPr="00A1518F">
        <w:rPr>
          <w:rFonts w:asciiTheme="minorHAnsi" w:hAnsiTheme="minorHAnsi"/>
          <w:b/>
          <w:bCs/>
          <w:sz w:val="44"/>
          <w:szCs w:val="44"/>
          <w:lang w:bidi="ar-KW"/>
        </w:rPr>
        <w:t xml:space="preserve">Department of Statistics </w:t>
      </w:r>
    </w:p>
    <w:p w:rsidR="00392A56" w:rsidRPr="007B66DD" w:rsidRDefault="00392A56" w:rsidP="00392A5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College of </w:t>
      </w:r>
      <w:proofErr w:type="spellStart"/>
      <w:r w:rsidRPr="007B66DD">
        <w:rPr>
          <w:rFonts w:asciiTheme="minorHAnsi" w:hAnsiTheme="minorHAnsi"/>
          <w:b/>
          <w:bCs/>
          <w:sz w:val="44"/>
          <w:szCs w:val="44"/>
          <w:lang w:bidi="ar-KW"/>
        </w:rPr>
        <w:t>Administration&amp;Economy</w:t>
      </w:r>
      <w:proofErr w:type="spellEnd"/>
    </w:p>
    <w:p w:rsidR="00392A56" w:rsidRPr="007B66DD" w:rsidRDefault="00392A56" w:rsidP="00392A5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University of </w:t>
      </w:r>
      <w:proofErr w:type="spellStart"/>
      <w:r w:rsidRPr="007B66DD">
        <w:rPr>
          <w:rFonts w:asciiTheme="minorHAnsi" w:hAnsiTheme="minorHAnsi"/>
          <w:b/>
          <w:bCs/>
          <w:sz w:val="44"/>
          <w:szCs w:val="44"/>
          <w:lang w:bidi="ar-KW"/>
        </w:rPr>
        <w:t>Salahaddin</w:t>
      </w:r>
      <w:proofErr w:type="spellEnd"/>
    </w:p>
    <w:p w:rsidR="00392A56" w:rsidRPr="00FE3B0E" w:rsidRDefault="00392A56" w:rsidP="00FE3B0E">
      <w:pPr>
        <w:tabs>
          <w:tab w:val="left" w:pos="1200"/>
        </w:tabs>
        <w:rPr>
          <w:rFonts w:asciiTheme="minorHAnsi" w:hAnsiTheme="minorHAnsi"/>
          <w:b/>
          <w:bCs/>
          <w:sz w:val="44"/>
          <w:szCs w:val="44"/>
          <w:lang w:val="en-US" w:bidi="ar-KW"/>
        </w:rPr>
      </w:pPr>
      <w:r w:rsidRPr="007B66DD">
        <w:rPr>
          <w:rFonts w:asciiTheme="minorHAnsi" w:hAnsiTheme="minorHAnsi"/>
          <w:b/>
          <w:bCs/>
          <w:sz w:val="44"/>
          <w:szCs w:val="44"/>
          <w:lang w:bidi="ar-KW"/>
        </w:rPr>
        <w:t>Subject:</w:t>
      </w:r>
      <w:r>
        <w:rPr>
          <w:rFonts w:asciiTheme="minorHAnsi" w:hAnsiTheme="minorHAnsi"/>
          <w:b/>
          <w:bCs/>
          <w:sz w:val="44"/>
          <w:szCs w:val="44"/>
          <w:lang w:bidi="ar-KW"/>
        </w:rPr>
        <w:t xml:space="preserve"> </w:t>
      </w:r>
      <w:r w:rsidR="00FE3B0E">
        <w:rPr>
          <w:rFonts w:asciiTheme="minorHAnsi" w:hAnsiTheme="minorHAnsi"/>
          <w:b/>
          <w:bCs/>
          <w:sz w:val="44"/>
          <w:szCs w:val="44"/>
          <w:lang w:val="en-US" w:bidi="ar-KW"/>
        </w:rPr>
        <w:t>Bayesian Decision Theory</w:t>
      </w:r>
    </w:p>
    <w:p w:rsidR="00392A56" w:rsidRPr="007B66DD" w:rsidRDefault="00392A56" w:rsidP="00392A5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Course Book – (Year </w:t>
      </w:r>
      <w:r>
        <w:rPr>
          <w:rFonts w:asciiTheme="minorHAnsi" w:hAnsiTheme="minorHAnsi"/>
          <w:b/>
          <w:bCs/>
          <w:sz w:val="44"/>
          <w:szCs w:val="44"/>
          <w:lang w:bidi="ar-KW"/>
        </w:rPr>
        <w:t>3)</w:t>
      </w:r>
    </w:p>
    <w:p w:rsidR="00392A56" w:rsidRPr="00F331CC" w:rsidRDefault="00392A56" w:rsidP="00392A56">
      <w:pPr>
        <w:tabs>
          <w:tab w:val="left" w:pos="1200"/>
        </w:tabs>
        <w:rPr>
          <w:rFonts w:asciiTheme="minorHAnsi" w:hAnsiTheme="minorHAnsi"/>
          <w:b/>
          <w:bCs/>
          <w:sz w:val="44"/>
          <w:szCs w:val="44"/>
          <w:lang w:val="en-US" w:bidi="ar-KW"/>
        </w:rPr>
      </w:pPr>
      <w:r w:rsidRPr="007B66DD">
        <w:rPr>
          <w:rFonts w:asciiTheme="minorHAnsi" w:hAnsiTheme="minorHAnsi"/>
          <w:b/>
          <w:bCs/>
          <w:sz w:val="44"/>
          <w:szCs w:val="44"/>
          <w:lang w:bidi="ar-KW"/>
        </w:rPr>
        <w:t xml:space="preserve">Lecturer's </w:t>
      </w:r>
      <w:proofErr w:type="gramStart"/>
      <w:r w:rsidRPr="007B66DD">
        <w:rPr>
          <w:rFonts w:asciiTheme="minorHAnsi" w:hAnsiTheme="minorHAnsi"/>
          <w:b/>
          <w:bCs/>
          <w:sz w:val="44"/>
          <w:szCs w:val="44"/>
          <w:lang w:bidi="ar-KW"/>
        </w:rPr>
        <w:t>name:</w:t>
      </w:r>
      <w:r>
        <w:rPr>
          <w:rFonts w:ascii="Calibri,Bold" w:hAnsi="Calibri,Bold" w:cs="Calibri,Bold"/>
          <w:b/>
          <w:bCs/>
          <w:sz w:val="44"/>
          <w:szCs w:val="44"/>
          <w:lang w:val="en-US"/>
        </w:rPr>
        <w:t>Huda</w:t>
      </w:r>
      <w:proofErr w:type="gramEnd"/>
      <w:r>
        <w:rPr>
          <w:rFonts w:ascii="Calibri,Bold" w:hAnsi="Calibri,Bold" w:cs="Calibri,Bold"/>
          <w:b/>
          <w:bCs/>
          <w:sz w:val="44"/>
          <w:szCs w:val="44"/>
          <w:lang w:val="en-US"/>
        </w:rPr>
        <w:t xml:space="preserve"> </w:t>
      </w:r>
      <w:proofErr w:type="spellStart"/>
      <w:r>
        <w:rPr>
          <w:rFonts w:ascii="Calibri,Bold" w:hAnsi="Calibri,Bold" w:cs="Calibri,Bold"/>
          <w:b/>
          <w:bCs/>
          <w:sz w:val="44"/>
          <w:szCs w:val="44"/>
          <w:lang w:val="en-US"/>
        </w:rPr>
        <w:t>Qardagh</w:t>
      </w:r>
      <w:proofErr w:type="spellEnd"/>
      <w:r>
        <w:rPr>
          <w:rFonts w:ascii="Calibri,Bold" w:hAnsi="Calibri,Bold" w:cs="Calibri,Bold"/>
          <w:b/>
          <w:bCs/>
          <w:sz w:val="44"/>
          <w:szCs w:val="44"/>
          <w:lang w:val="en-US"/>
        </w:rPr>
        <w:t xml:space="preserve"> </w:t>
      </w:r>
      <w:proofErr w:type="spellStart"/>
      <w:r>
        <w:rPr>
          <w:rFonts w:ascii="Calibri,Bold" w:hAnsi="Calibri,Bold" w:cs="Calibri,Bold"/>
          <w:b/>
          <w:bCs/>
          <w:sz w:val="44"/>
          <w:szCs w:val="44"/>
          <w:lang w:val="en-US"/>
        </w:rPr>
        <w:t>Yalda</w:t>
      </w:r>
      <w:proofErr w:type="spellEnd"/>
    </w:p>
    <w:p w:rsidR="00392A56" w:rsidRPr="007B66DD" w:rsidRDefault="00392A56" w:rsidP="00392A5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Academic Year: 20</w:t>
      </w:r>
      <w:r>
        <w:rPr>
          <w:rFonts w:asciiTheme="minorHAnsi" w:hAnsiTheme="minorHAnsi"/>
          <w:b/>
          <w:bCs/>
          <w:sz w:val="44"/>
          <w:szCs w:val="44"/>
          <w:lang w:bidi="ar-KW"/>
        </w:rPr>
        <w:t>22/2023</w:t>
      </w:r>
    </w:p>
    <w:p w:rsidR="00392A56" w:rsidRPr="007B66DD" w:rsidRDefault="00392A56" w:rsidP="00392A56">
      <w:pPr>
        <w:tabs>
          <w:tab w:val="left" w:pos="1200"/>
        </w:tabs>
        <w:jc w:val="center"/>
        <w:rPr>
          <w:rFonts w:asciiTheme="minorHAnsi" w:hAnsiTheme="minorHAnsi"/>
          <w:b/>
          <w:bCs/>
          <w:sz w:val="44"/>
          <w:szCs w:val="44"/>
          <w:lang w:bidi="ar-KW"/>
        </w:rPr>
      </w:pPr>
    </w:p>
    <w:p w:rsidR="00392A56" w:rsidRPr="007B66DD" w:rsidRDefault="00392A56" w:rsidP="00392A56">
      <w:pPr>
        <w:tabs>
          <w:tab w:val="left" w:pos="1200"/>
        </w:tabs>
        <w:jc w:val="center"/>
        <w:rPr>
          <w:rFonts w:asciiTheme="minorHAnsi" w:hAnsiTheme="minorHAnsi"/>
          <w:b/>
          <w:bCs/>
          <w:sz w:val="44"/>
          <w:szCs w:val="44"/>
          <w:lang w:bidi="ar-KW"/>
        </w:rPr>
      </w:pPr>
    </w:p>
    <w:p w:rsidR="00392A56" w:rsidRPr="007B66DD" w:rsidRDefault="00392A56" w:rsidP="00392A56">
      <w:pPr>
        <w:tabs>
          <w:tab w:val="left" w:pos="1200"/>
        </w:tabs>
        <w:jc w:val="center"/>
        <w:rPr>
          <w:rFonts w:asciiTheme="minorHAnsi" w:hAnsiTheme="minorHAnsi"/>
          <w:b/>
          <w:bCs/>
          <w:sz w:val="44"/>
          <w:szCs w:val="44"/>
          <w:lang w:bidi="ar-KW"/>
        </w:rPr>
      </w:pPr>
    </w:p>
    <w:p w:rsidR="00392A56" w:rsidRPr="007B66DD" w:rsidRDefault="00392A56" w:rsidP="00392A56">
      <w:pPr>
        <w:tabs>
          <w:tab w:val="left" w:pos="1200"/>
        </w:tabs>
        <w:jc w:val="center"/>
        <w:rPr>
          <w:rFonts w:asciiTheme="minorHAnsi" w:hAnsiTheme="minorHAnsi"/>
          <w:b/>
          <w:bCs/>
          <w:sz w:val="44"/>
          <w:szCs w:val="44"/>
          <w:lang w:bidi="ar-KW"/>
        </w:rPr>
      </w:pPr>
    </w:p>
    <w:p w:rsidR="00392A56" w:rsidRPr="007B66DD" w:rsidRDefault="00392A56" w:rsidP="00392A56">
      <w:pPr>
        <w:tabs>
          <w:tab w:val="left" w:pos="1200"/>
        </w:tabs>
        <w:jc w:val="center"/>
        <w:rPr>
          <w:rFonts w:asciiTheme="minorHAnsi" w:hAnsiTheme="minorHAnsi"/>
          <w:b/>
          <w:bCs/>
          <w:sz w:val="44"/>
          <w:szCs w:val="44"/>
          <w:lang w:bidi="ar-KW"/>
        </w:rPr>
      </w:pPr>
    </w:p>
    <w:p w:rsidR="00392A56" w:rsidRPr="007B66DD" w:rsidRDefault="00392A56" w:rsidP="00392A56">
      <w:pPr>
        <w:tabs>
          <w:tab w:val="left" w:pos="1200"/>
        </w:tabs>
        <w:jc w:val="center"/>
        <w:rPr>
          <w:rFonts w:asciiTheme="minorHAnsi" w:hAnsiTheme="minorHAnsi"/>
          <w:sz w:val="28"/>
          <w:szCs w:val="28"/>
          <w:lang w:bidi="ar-KW"/>
        </w:rPr>
      </w:pPr>
      <w:r w:rsidRPr="007B66DD">
        <w:rPr>
          <w:rFonts w:asciiTheme="minorHAnsi" w:hAnsiTheme="minorHAnsi"/>
          <w:b/>
          <w:bCs/>
          <w:sz w:val="44"/>
          <w:szCs w:val="44"/>
          <w:lang w:bidi="ar-KW"/>
        </w:rPr>
        <w:lastRenderedPageBreak/>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4"/>
        <w:gridCol w:w="5899"/>
      </w:tblGrid>
      <w:tr w:rsidR="00392A56" w:rsidRPr="007B66DD" w:rsidTr="00500948">
        <w:tc>
          <w:tcPr>
            <w:tcW w:w="3194" w:type="dxa"/>
          </w:tcPr>
          <w:p w:rsidR="00392A56" w:rsidRPr="007B66DD" w:rsidRDefault="00392A56" w:rsidP="00500948">
            <w:pPr>
              <w:spacing w:after="0" w:line="240" w:lineRule="auto"/>
              <w:rPr>
                <w:rFonts w:asciiTheme="minorHAnsi" w:hAnsiTheme="minorHAnsi"/>
                <w:b/>
                <w:bCs/>
                <w:sz w:val="24"/>
                <w:szCs w:val="24"/>
                <w:rtl/>
                <w:lang w:bidi="ar-KW"/>
              </w:rPr>
            </w:pPr>
            <w:r w:rsidRPr="007B66DD">
              <w:rPr>
                <w:rFonts w:asciiTheme="minorHAnsi" w:hAnsiTheme="minorHAnsi"/>
                <w:b/>
                <w:bCs/>
                <w:sz w:val="24"/>
                <w:szCs w:val="24"/>
                <w:lang w:val="en-US" w:bidi="ar-KW"/>
              </w:rPr>
              <w:t xml:space="preserve">1. </w:t>
            </w:r>
            <w:r w:rsidRPr="007B66DD">
              <w:rPr>
                <w:rFonts w:asciiTheme="minorHAnsi" w:hAnsiTheme="minorHAnsi"/>
                <w:b/>
                <w:bCs/>
                <w:sz w:val="24"/>
                <w:szCs w:val="24"/>
                <w:lang w:bidi="ar-KW"/>
              </w:rPr>
              <w:t>Course name</w:t>
            </w:r>
          </w:p>
        </w:tc>
        <w:tc>
          <w:tcPr>
            <w:tcW w:w="5899" w:type="dxa"/>
          </w:tcPr>
          <w:p w:rsidR="00392A56" w:rsidRPr="007B66DD" w:rsidRDefault="00392A56" w:rsidP="00500948">
            <w:pPr>
              <w:spacing w:after="0" w:line="240" w:lineRule="auto"/>
              <w:rPr>
                <w:rFonts w:asciiTheme="minorHAnsi" w:hAnsiTheme="minorHAnsi"/>
                <w:b/>
                <w:bCs/>
                <w:sz w:val="24"/>
                <w:szCs w:val="24"/>
                <w:lang w:bidi="ar-KW"/>
              </w:rPr>
            </w:pPr>
            <w:r>
              <w:rPr>
                <w:rFonts w:ascii="Calibri,Bold" w:hAnsi="Calibri,Bold" w:cs="Calibri,Bold"/>
                <w:b/>
                <w:bCs/>
                <w:sz w:val="24"/>
                <w:szCs w:val="24"/>
                <w:lang w:val="en-US"/>
              </w:rPr>
              <w:t>Decision Theory</w:t>
            </w:r>
          </w:p>
        </w:tc>
      </w:tr>
      <w:tr w:rsidR="00392A56" w:rsidRPr="007B66DD" w:rsidTr="00500948">
        <w:tc>
          <w:tcPr>
            <w:tcW w:w="3194" w:type="dxa"/>
          </w:tcPr>
          <w:p w:rsidR="00392A56" w:rsidRPr="007B66DD" w:rsidRDefault="00392A56" w:rsidP="00500948">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bidi="ar-KW"/>
              </w:rPr>
              <w:t>2. Lecturer in charge</w:t>
            </w:r>
          </w:p>
        </w:tc>
        <w:tc>
          <w:tcPr>
            <w:tcW w:w="5899" w:type="dxa"/>
          </w:tcPr>
          <w:p w:rsidR="00392A56" w:rsidRPr="00F331CC" w:rsidRDefault="00392A56" w:rsidP="00500948">
            <w:pPr>
              <w:spacing w:after="0" w:line="240" w:lineRule="auto"/>
              <w:rPr>
                <w:rFonts w:asciiTheme="minorHAnsi" w:hAnsiTheme="minorHAnsi"/>
                <w:b/>
                <w:bCs/>
                <w:sz w:val="24"/>
                <w:szCs w:val="24"/>
                <w:lang w:val="en-US" w:bidi="ar-KW"/>
              </w:rPr>
            </w:pPr>
            <w:r>
              <w:rPr>
                <w:rFonts w:ascii="Calibri,Bold" w:hAnsi="Calibri,Bold" w:cs="Calibri,Bold"/>
                <w:b/>
                <w:bCs/>
                <w:sz w:val="24"/>
                <w:szCs w:val="24"/>
                <w:lang w:val="en-US"/>
              </w:rPr>
              <w:t xml:space="preserve">Huda </w:t>
            </w:r>
            <w:proofErr w:type="spellStart"/>
            <w:r>
              <w:rPr>
                <w:rFonts w:ascii="Calibri,Bold" w:hAnsi="Calibri,Bold" w:cs="Calibri,Bold"/>
                <w:b/>
                <w:bCs/>
                <w:sz w:val="24"/>
                <w:szCs w:val="24"/>
                <w:lang w:val="en-US"/>
              </w:rPr>
              <w:t>Qardagh</w:t>
            </w:r>
            <w:proofErr w:type="spellEnd"/>
            <w:r>
              <w:rPr>
                <w:rFonts w:ascii="Calibri,Bold" w:hAnsi="Calibri,Bold" w:cs="Calibri,Bold"/>
                <w:b/>
                <w:bCs/>
                <w:sz w:val="24"/>
                <w:szCs w:val="24"/>
                <w:lang w:val="en-US"/>
              </w:rPr>
              <w:t xml:space="preserve"> </w:t>
            </w:r>
            <w:proofErr w:type="spellStart"/>
            <w:r>
              <w:rPr>
                <w:rFonts w:ascii="Calibri,Bold" w:hAnsi="Calibri,Bold" w:cs="Calibri,Bold"/>
                <w:b/>
                <w:bCs/>
                <w:sz w:val="24"/>
                <w:szCs w:val="24"/>
                <w:lang w:val="en-US"/>
              </w:rPr>
              <w:t>Yalda</w:t>
            </w:r>
            <w:proofErr w:type="spellEnd"/>
            <w:r>
              <w:rPr>
                <w:rFonts w:ascii="Calibri,Bold" w:hAnsi="Calibri,Bold" w:cs="Calibri,Bold"/>
                <w:b/>
                <w:bCs/>
                <w:sz w:val="24"/>
                <w:szCs w:val="24"/>
                <w:lang w:val="en-US"/>
              </w:rPr>
              <w:t xml:space="preserve"> </w:t>
            </w:r>
          </w:p>
        </w:tc>
      </w:tr>
      <w:tr w:rsidR="00392A56" w:rsidRPr="007B66DD" w:rsidTr="00500948">
        <w:tc>
          <w:tcPr>
            <w:tcW w:w="3194" w:type="dxa"/>
            <w:vAlign w:val="center"/>
          </w:tcPr>
          <w:p w:rsidR="00392A56" w:rsidRPr="007B66DD" w:rsidRDefault="00392A56" w:rsidP="00500948">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3. Department/ College</w:t>
            </w:r>
          </w:p>
        </w:tc>
        <w:tc>
          <w:tcPr>
            <w:tcW w:w="5899" w:type="dxa"/>
          </w:tcPr>
          <w:p w:rsidR="00392A56" w:rsidRPr="007B66DD" w:rsidRDefault="00392A56" w:rsidP="00500948">
            <w:pPr>
              <w:spacing w:after="0" w:line="360" w:lineRule="auto"/>
              <w:rPr>
                <w:rFonts w:asciiTheme="minorHAnsi" w:hAnsiTheme="minorHAnsi" w:cstheme="majorBidi"/>
                <w:sz w:val="24"/>
                <w:szCs w:val="24"/>
              </w:rPr>
            </w:pPr>
            <w:r>
              <w:rPr>
                <w:rFonts w:ascii="Calibri,Bold" w:hAnsi="Calibri,Bold" w:cs="Calibri,Bold"/>
                <w:b/>
                <w:bCs/>
                <w:sz w:val="24"/>
                <w:szCs w:val="24"/>
                <w:lang w:val="en-US"/>
              </w:rPr>
              <w:t>Statistics – Administration &amp; Economics College</w:t>
            </w:r>
          </w:p>
        </w:tc>
      </w:tr>
      <w:tr w:rsidR="00392A56" w:rsidRPr="007B66DD" w:rsidTr="00500948">
        <w:trPr>
          <w:trHeight w:val="352"/>
        </w:trPr>
        <w:tc>
          <w:tcPr>
            <w:tcW w:w="3194" w:type="dxa"/>
          </w:tcPr>
          <w:p w:rsidR="00392A56" w:rsidRPr="007B66DD" w:rsidRDefault="00392A56" w:rsidP="00500948">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4. Contact</w:t>
            </w:r>
          </w:p>
        </w:tc>
        <w:tc>
          <w:tcPr>
            <w:tcW w:w="5899" w:type="dxa"/>
          </w:tcPr>
          <w:p w:rsidR="00392A56" w:rsidRDefault="00392A56" w:rsidP="00500948">
            <w:pPr>
              <w:spacing w:after="0" w:line="240" w:lineRule="auto"/>
              <w:rPr>
                <w:rFonts w:asciiTheme="minorHAnsi" w:hAnsiTheme="minorHAnsi"/>
                <w:b/>
                <w:bCs/>
                <w:sz w:val="24"/>
                <w:szCs w:val="24"/>
                <w:lang w:val="en-US" w:bidi="ar-KW"/>
              </w:rPr>
            </w:pPr>
            <w:proofErr w:type="spellStart"/>
            <w:r>
              <w:rPr>
                <w:rFonts w:ascii="Calibri,Bold" w:hAnsi="Calibri,Bold" w:cs="Calibri,Bold"/>
                <w:b/>
                <w:bCs/>
                <w:sz w:val="24"/>
                <w:szCs w:val="24"/>
                <w:lang w:val="en-US"/>
              </w:rPr>
              <w:t>e-mail:Huda.yalda</w:t>
            </w:r>
            <w:proofErr w:type="spellEnd"/>
            <w:r>
              <w:rPr>
                <w:rFonts w:ascii="Calibri,Bold" w:hAnsi="Calibri,Bold" w:cs="Calibri,Bold"/>
                <w:b/>
                <w:bCs/>
                <w:sz w:val="24"/>
                <w:szCs w:val="24"/>
                <w:lang w:val="en-US"/>
              </w:rPr>
              <w:t xml:space="preserve"> @Yahoo.com</w:t>
            </w:r>
          </w:p>
          <w:p w:rsidR="00392A56" w:rsidRPr="007B66DD"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Tel.0750 4874330</w:t>
            </w:r>
          </w:p>
        </w:tc>
      </w:tr>
      <w:tr w:rsidR="00392A56" w:rsidRPr="007B66DD" w:rsidTr="00500948">
        <w:tc>
          <w:tcPr>
            <w:tcW w:w="3194" w:type="dxa"/>
            <w:vAlign w:val="center"/>
          </w:tcPr>
          <w:p w:rsidR="00392A56" w:rsidRPr="007B66DD" w:rsidRDefault="00392A56" w:rsidP="00500948">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5. Time (in hours) per week</w:t>
            </w:r>
          </w:p>
        </w:tc>
        <w:tc>
          <w:tcPr>
            <w:tcW w:w="5899" w:type="dxa"/>
          </w:tcPr>
          <w:p w:rsidR="00392A56" w:rsidRPr="007B66DD" w:rsidRDefault="00392A56" w:rsidP="00500948">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Theory:   </w:t>
            </w:r>
            <w:r>
              <w:rPr>
                <w:rFonts w:asciiTheme="minorHAnsi" w:hAnsiTheme="minorHAnsi"/>
                <w:b/>
                <w:bCs/>
                <w:sz w:val="24"/>
                <w:szCs w:val="24"/>
                <w:lang w:bidi="ar-KW"/>
              </w:rPr>
              <w:t>2 hours</w:t>
            </w:r>
          </w:p>
          <w:p w:rsidR="00392A56" w:rsidRPr="007B66DD" w:rsidRDefault="00392A56" w:rsidP="00500948">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Practical: </w:t>
            </w:r>
            <w:r>
              <w:rPr>
                <w:rFonts w:asciiTheme="minorHAnsi" w:hAnsiTheme="minorHAnsi"/>
                <w:b/>
                <w:bCs/>
                <w:sz w:val="24"/>
                <w:szCs w:val="24"/>
                <w:lang w:bidi="ar-KW"/>
              </w:rPr>
              <w:t>1houes</w:t>
            </w:r>
          </w:p>
        </w:tc>
      </w:tr>
      <w:tr w:rsidR="00392A56" w:rsidRPr="007B66DD" w:rsidTr="00500948">
        <w:tc>
          <w:tcPr>
            <w:tcW w:w="3194" w:type="dxa"/>
          </w:tcPr>
          <w:p w:rsidR="00392A56" w:rsidRPr="007B66DD" w:rsidRDefault="00392A56" w:rsidP="00500948">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6. Office hours</w:t>
            </w:r>
          </w:p>
        </w:tc>
        <w:tc>
          <w:tcPr>
            <w:tcW w:w="5899" w:type="dxa"/>
          </w:tcPr>
          <w:p w:rsidR="00392A56" w:rsidRPr="007B66DD" w:rsidRDefault="00392A56" w:rsidP="00500948">
            <w:pPr>
              <w:spacing w:after="0" w:line="240" w:lineRule="auto"/>
              <w:rPr>
                <w:rFonts w:asciiTheme="minorHAnsi" w:hAnsiTheme="minorHAnsi"/>
                <w:b/>
                <w:bCs/>
                <w:sz w:val="24"/>
                <w:szCs w:val="24"/>
                <w:lang w:bidi="ar-KW"/>
              </w:rPr>
            </w:pPr>
            <w:r>
              <w:rPr>
                <w:rFonts w:ascii="Calibri,Bold" w:hAnsi="Calibri,Bold" w:cs="Calibri,Bold"/>
                <w:b/>
                <w:bCs/>
                <w:sz w:val="24"/>
                <w:szCs w:val="24"/>
                <w:lang w:val="en-US"/>
              </w:rPr>
              <w:t>2</w:t>
            </w:r>
            <w:r>
              <w:rPr>
                <w:rFonts w:asciiTheme="minorHAnsi" w:hAnsiTheme="minorHAnsi"/>
                <w:b/>
                <w:bCs/>
                <w:sz w:val="24"/>
                <w:szCs w:val="24"/>
                <w:lang w:bidi="ar-KW"/>
              </w:rPr>
              <w:t xml:space="preserve"> per week</w:t>
            </w:r>
          </w:p>
        </w:tc>
      </w:tr>
      <w:tr w:rsidR="00392A56" w:rsidRPr="007B66DD" w:rsidTr="00500948">
        <w:tc>
          <w:tcPr>
            <w:tcW w:w="3194" w:type="dxa"/>
          </w:tcPr>
          <w:p w:rsidR="00392A56" w:rsidRPr="007B66DD" w:rsidRDefault="00392A56" w:rsidP="00500948">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7. Course code</w:t>
            </w:r>
          </w:p>
        </w:tc>
        <w:tc>
          <w:tcPr>
            <w:tcW w:w="5899" w:type="dxa"/>
          </w:tcPr>
          <w:p w:rsidR="00392A56" w:rsidRPr="007B66DD" w:rsidRDefault="00392A56" w:rsidP="00500948">
            <w:pPr>
              <w:spacing w:after="0" w:line="240" w:lineRule="auto"/>
              <w:rPr>
                <w:rFonts w:asciiTheme="minorHAnsi" w:hAnsiTheme="minorHAnsi"/>
                <w:b/>
                <w:bCs/>
                <w:sz w:val="24"/>
                <w:szCs w:val="24"/>
                <w:lang w:bidi="ar-KW"/>
              </w:rPr>
            </w:pPr>
            <w:r>
              <w:rPr>
                <w:rFonts w:ascii="Calibri,Bold" w:hAnsi="Calibri,Bold" w:cs="Calibri,Bold"/>
                <w:b/>
                <w:bCs/>
                <w:sz w:val="24"/>
                <w:szCs w:val="24"/>
                <w:lang w:val="en-US"/>
              </w:rPr>
              <w:t>SAE102</w:t>
            </w:r>
          </w:p>
        </w:tc>
      </w:tr>
      <w:tr w:rsidR="00392A56" w:rsidRPr="007B66DD" w:rsidTr="00500948">
        <w:tc>
          <w:tcPr>
            <w:tcW w:w="3194" w:type="dxa"/>
          </w:tcPr>
          <w:p w:rsidR="00392A56" w:rsidRPr="007B66DD" w:rsidRDefault="00392A56" w:rsidP="00500948">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val="en-US" w:bidi="ar-KW"/>
              </w:rPr>
              <w:t xml:space="preserve">8. Teacher's academic profile </w:t>
            </w:r>
          </w:p>
        </w:tc>
        <w:tc>
          <w:tcPr>
            <w:tcW w:w="5899" w:type="dxa"/>
          </w:tcPr>
          <w:p w:rsidR="00392A56" w:rsidRPr="004123AB" w:rsidRDefault="00392A56" w:rsidP="00500948">
            <w:pPr>
              <w:spacing w:after="0" w:line="240" w:lineRule="auto"/>
              <w:rPr>
                <w:rFonts w:cs="Calibri"/>
                <w:b/>
                <w:bCs/>
                <w:sz w:val="24"/>
                <w:szCs w:val="24"/>
                <w:lang w:val="en-US" w:bidi="ar-KW"/>
              </w:rPr>
            </w:pPr>
            <w:r w:rsidRPr="004123AB">
              <w:rPr>
                <w:rFonts w:cs="Calibri"/>
                <w:b/>
                <w:bCs/>
                <w:sz w:val="24"/>
                <w:szCs w:val="24"/>
                <w:lang w:val="en-US"/>
              </w:rPr>
              <w:t xml:space="preserve">I born in Erbil- Iraq on </w:t>
            </w:r>
            <w:proofErr w:type="gramStart"/>
            <w:r w:rsidRPr="004123AB">
              <w:rPr>
                <w:rFonts w:cs="Calibri"/>
                <w:b/>
                <w:bCs/>
                <w:sz w:val="24"/>
                <w:szCs w:val="24"/>
                <w:lang w:val="en-US"/>
              </w:rPr>
              <w:t>1967 .</w:t>
            </w:r>
            <w:proofErr w:type="gramEnd"/>
            <w:r w:rsidRPr="004123AB">
              <w:rPr>
                <w:rFonts w:cs="Calibri"/>
                <w:b/>
                <w:bCs/>
                <w:sz w:val="24"/>
                <w:szCs w:val="24"/>
                <w:lang w:val="en-US"/>
              </w:rPr>
              <w:t xml:space="preserve"> At Administration &amp; Economics College – </w:t>
            </w:r>
            <w:proofErr w:type="spellStart"/>
            <w:r w:rsidRPr="004123AB">
              <w:rPr>
                <w:rFonts w:cs="Calibri"/>
                <w:b/>
                <w:bCs/>
                <w:sz w:val="24"/>
                <w:szCs w:val="24"/>
                <w:lang w:val="en-US"/>
              </w:rPr>
              <w:t>Salahaddin</w:t>
            </w:r>
            <w:proofErr w:type="spellEnd"/>
            <w:r w:rsidRPr="004123AB">
              <w:rPr>
                <w:rFonts w:cs="Calibri"/>
                <w:b/>
                <w:bCs/>
                <w:sz w:val="24"/>
                <w:szCs w:val="24"/>
                <w:lang w:val="en-US"/>
              </w:rPr>
              <w:t xml:space="preserve"> university , </w:t>
            </w:r>
            <w:proofErr w:type="spellStart"/>
            <w:r w:rsidRPr="004123AB">
              <w:rPr>
                <w:rFonts w:cs="Calibri"/>
                <w:b/>
                <w:bCs/>
                <w:sz w:val="24"/>
                <w:szCs w:val="24"/>
                <w:lang w:val="en-US"/>
              </w:rPr>
              <w:t>Salahaddin</w:t>
            </w:r>
            <w:proofErr w:type="spellEnd"/>
            <w:r w:rsidRPr="004123AB">
              <w:rPr>
                <w:rFonts w:cs="Calibri"/>
                <w:b/>
                <w:bCs/>
                <w:sz w:val="24"/>
                <w:szCs w:val="24"/>
                <w:lang w:val="en-US" w:bidi="ar-KW"/>
              </w:rPr>
              <w:t xml:space="preserve"> </w:t>
            </w:r>
          </w:p>
          <w:p w:rsidR="00392A56" w:rsidRPr="004123AB" w:rsidRDefault="00392A56" w:rsidP="00500948">
            <w:pPr>
              <w:spacing w:after="0" w:line="240" w:lineRule="auto"/>
              <w:rPr>
                <w:rFonts w:cs="Calibri"/>
                <w:b/>
                <w:bCs/>
                <w:sz w:val="24"/>
                <w:szCs w:val="24"/>
                <w:lang w:val="en-US" w:bidi="ar-KW"/>
              </w:rPr>
            </w:pPr>
            <w:r w:rsidRPr="004123AB">
              <w:rPr>
                <w:rFonts w:cs="Calibri"/>
                <w:b/>
                <w:bCs/>
                <w:sz w:val="24"/>
                <w:szCs w:val="24"/>
                <w:lang w:val="en-US" w:bidi="ar-KW"/>
              </w:rPr>
              <w:t>-MSC ( Statistic Department ) (</w:t>
            </w:r>
            <w:r w:rsidRPr="004123AB">
              <w:rPr>
                <w:rFonts w:cs="Calibri"/>
                <w:b/>
                <w:bCs/>
                <w:sz w:val="24"/>
                <w:szCs w:val="24"/>
                <w:lang w:val="en-US"/>
              </w:rPr>
              <w:t>College</w:t>
            </w:r>
            <w:r w:rsidRPr="004123AB">
              <w:rPr>
                <w:rFonts w:cs="Calibri"/>
                <w:b/>
                <w:bCs/>
                <w:sz w:val="24"/>
                <w:szCs w:val="24"/>
                <w:lang w:val="en-US" w:bidi="ar-KW"/>
              </w:rPr>
              <w:t xml:space="preserve"> </w:t>
            </w:r>
            <w:r w:rsidRPr="004123AB">
              <w:rPr>
                <w:rFonts w:cs="Calibri"/>
                <w:b/>
                <w:bCs/>
                <w:sz w:val="24"/>
                <w:szCs w:val="24"/>
                <w:lang w:val="en-US"/>
              </w:rPr>
              <w:t xml:space="preserve">Administration &amp; Economics– </w:t>
            </w:r>
            <w:proofErr w:type="spellStart"/>
            <w:r w:rsidRPr="004123AB">
              <w:rPr>
                <w:rFonts w:cs="Calibri"/>
                <w:b/>
                <w:bCs/>
                <w:sz w:val="24"/>
                <w:szCs w:val="24"/>
                <w:lang w:val="en-US"/>
              </w:rPr>
              <w:t>Salahaddin</w:t>
            </w:r>
            <w:proofErr w:type="spellEnd"/>
            <w:r w:rsidRPr="004123AB">
              <w:rPr>
                <w:rFonts w:cs="Calibri"/>
                <w:b/>
                <w:bCs/>
                <w:sz w:val="24"/>
                <w:szCs w:val="24"/>
                <w:lang w:val="en-US"/>
              </w:rPr>
              <w:t xml:space="preserve"> university , </w:t>
            </w:r>
            <w:proofErr w:type="spellStart"/>
            <w:r w:rsidRPr="004123AB">
              <w:rPr>
                <w:rFonts w:cs="Calibri"/>
                <w:b/>
                <w:bCs/>
                <w:sz w:val="24"/>
                <w:szCs w:val="24"/>
                <w:lang w:val="en-US"/>
              </w:rPr>
              <w:t>Salahaddin</w:t>
            </w:r>
            <w:proofErr w:type="spellEnd"/>
            <w:r w:rsidRPr="004123AB">
              <w:rPr>
                <w:rFonts w:cs="Calibri"/>
                <w:b/>
                <w:bCs/>
                <w:sz w:val="24"/>
                <w:szCs w:val="24"/>
                <w:lang w:val="en-US" w:bidi="ar-KW"/>
              </w:rPr>
              <w:t xml:space="preserve">  ) 2000</w:t>
            </w:r>
          </w:p>
          <w:p w:rsidR="00392A56" w:rsidRPr="004123AB" w:rsidRDefault="00392A56" w:rsidP="00500948">
            <w:pPr>
              <w:spacing w:after="0" w:line="240" w:lineRule="auto"/>
              <w:rPr>
                <w:rFonts w:cs="Calibri"/>
                <w:b/>
                <w:bCs/>
                <w:sz w:val="24"/>
                <w:szCs w:val="24"/>
                <w:lang w:val="en-US" w:bidi="ar-KW"/>
              </w:rPr>
            </w:pPr>
            <w:r w:rsidRPr="004123AB">
              <w:rPr>
                <w:rFonts w:cs="Calibri"/>
                <w:b/>
                <w:bCs/>
                <w:sz w:val="24"/>
                <w:szCs w:val="24"/>
                <w:lang w:val="en-US" w:bidi="ar-KW"/>
              </w:rPr>
              <w:t xml:space="preserve">Assistant lecturer (2001) The </w:t>
            </w:r>
            <w:r w:rsidRPr="004123AB">
              <w:rPr>
                <w:rFonts w:cs="Calibri"/>
                <w:b/>
                <w:bCs/>
                <w:sz w:val="24"/>
                <w:szCs w:val="24"/>
                <w:lang w:val="en-US"/>
              </w:rPr>
              <w:t xml:space="preserve">university of </w:t>
            </w:r>
            <w:proofErr w:type="spellStart"/>
            <w:r w:rsidRPr="004123AB">
              <w:rPr>
                <w:rFonts w:cs="Calibri"/>
                <w:b/>
                <w:bCs/>
                <w:sz w:val="24"/>
                <w:szCs w:val="24"/>
                <w:lang w:val="en-US"/>
              </w:rPr>
              <w:t>Salahaddin</w:t>
            </w:r>
            <w:proofErr w:type="spellEnd"/>
            <w:r>
              <w:rPr>
                <w:rFonts w:cs="Calibri"/>
                <w:b/>
                <w:bCs/>
                <w:sz w:val="24"/>
                <w:szCs w:val="24"/>
                <w:lang w:val="en-US" w:bidi="ar-KW"/>
              </w:rPr>
              <w:t xml:space="preserve"> Erbil</w:t>
            </w:r>
            <w:r w:rsidRPr="004123AB">
              <w:rPr>
                <w:rFonts w:cs="Calibri"/>
                <w:b/>
                <w:bCs/>
                <w:sz w:val="24"/>
                <w:szCs w:val="24"/>
                <w:lang w:val="en-US" w:bidi="ar-KW"/>
              </w:rPr>
              <w:t xml:space="preserve"> </w:t>
            </w:r>
          </w:p>
          <w:p w:rsidR="00392A56" w:rsidRDefault="00392A56" w:rsidP="00500948">
            <w:pPr>
              <w:spacing w:after="0" w:line="240" w:lineRule="auto"/>
              <w:rPr>
                <w:rFonts w:cs="Calibri"/>
                <w:b/>
                <w:bCs/>
                <w:sz w:val="24"/>
                <w:szCs w:val="24"/>
                <w:lang w:val="en-US" w:bidi="ar-KW"/>
              </w:rPr>
            </w:pPr>
            <w:r w:rsidRPr="004123AB">
              <w:rPr>
                <w:rFonts w:cs="Calibri"/>
                <w:b/>
                <w:bCs/>
                <w:sz w:val="24"/>
                <w:szCs w:val="24"/>
                <w:lang w:val="en-US" w:bidi="ar-KW"/>
              </w:rPr>
              <w:t xml:space="preserve">Lecturer (2014) The </w:t>
            </w:r>
            <w:r w:rsidRPr="004123AB">
              <w:rPr>
                <w:rFonts w:cs="Calibri"/>
                <w:b/>
                <w:bCs/>
                <w:sz w:val="24"/>
                <w:szCs w:val="24"/>
                <w:lang w:val="en-US"/>
              </w:rPr>
              <w:t xml:space="preserve">university of </w:t>
            </w:r>
            <w:proofErr w:type="spellStart"/>
            <w:r w:rsidRPr="004123AB">
              <w:rPr>
                <w:rFonts w:cs="Calibri"/>
                <w:b/>
                <w:bCs/>
                <w:sz w:val="24"/>
                <w:szCs w:val="24"/>
                <w:lang w:val="en-US"/>
              </w:rPr>
              <w:t>Salahaddin</w:t>
            </w:r>
            <w:proofErr w:type="spellEnd"/>
            <w:r>
              <w:rPr>
                <w:rFonts w:cs="Calibri"/>
                <w:b/>
                <w:bCs/>
                <w:sz w:val="24"/>
                <w:szCs w:val="24"/>
                <w:lang w:val="en-US"/>
              </w:rPr>
              <w:t>-</w:t>
            </w:r>
            <w:r w:rsidRPr="004123AB">
              <w:rPr>
                <w:rFonts w:cs="Calibri"/>
                <w:b/>
                <w:bCs/>
                <w:sz w:val="24"/>
                <w:szCs w:val="24"/>
                <w:lang w:val="en-US" w:bidi="ar-KW"/>
              </w:rPr>
              <w:t xml:space="preserve"> </w:t>
            </w:r>
            <w:r>
              <w:rPr>
                <w:rFonts w:cs="Calibri"/>
                <w:b/>
                <w:bCs/>
                <w:sz w:val="24"/>
                <w:szCs w:val="24"/>
                <w:lang w:val="en-US" w:bidi="ar-KW"/>
              </w:rPr>
              <w:t>Erbil</w:t>
            </w:r>
          </w:p>
          <w:p w:rsidR="00392A56" w:rsidRPr="004123AB" w:rsidRDefault="00392A56" w:rsidP="00500948">
            <w:pPr>
              <w:spacing w:after="0" w:line="240" w:lineRule="auto"/>
              <w:rPr>
                <w:rFonts w:cs="Calibri"/>
                <w:b/>
                <w:bCs/>
                <w:sz w:val="24"/>
                <w:szCs w:val="24"/>
                <w:lang w:val="en-US" w:bidi="ar-KW"/>
              </w:rPr>
            </w:pPr>
            <w:r>
              <w:rPr>
                <w:rFonts w:cs="Calibri"/>
                <w:b/>
                <w:bCs/>
                <w:sz w:val="24"/>
                <w:szCs w:val="24"/>
                <w:lang w:val="en-US" w:bidi="ar-KW"/>
              </w:rPr>
              <w:t xml:space="preserve">Teaching from (16) years at </w:t>
            </w:r>
            <w:r w:rsidRPr="004123AB">
              <w:rPr>
                <w:rFonts w:cs="Calibri"/>
                <w:b/>
                <w:bCs/>
                <w:sz w:val="24"/>
                <w:szCs w:val="24"/>
                <w:lang w:val="en-US" w:bidi="ar-KW"/>
              </w:rPr>
              <w:t xml:space="preserve">The </w:t>
            </w:r>
            <w:r w:rsidRPr="004123AB">
              <w:rPr>
                <w:rFonts w:cs="Calibri"/>
                <w:b/>
                <w:bCs/>
                <w:sz w:val="24"/>
                <w:szCs w:val="24"/>
                <w:lang w:val="en-US"/>
              </w:rPr>
              <w:t xml:space="preserve">university of </w:t>
            </w:r>
            <w:proofErr w:type="spellStart"/>
            <w:r w:rsidRPr="004123AB">
              <w:rPr>
                <w:rFonts w:cs="Calibri"/>
                <w:b/>
                <w:bCs/>
                <w:sz w:val="24"/>
                <w:szCs w:val="24"/>
                <w:lang w:val="en-US"/>
              </w:rPr>
              <w:t>Salahaddin</w:t>
            </w:r>
            <w:proofErr w:type="spellEnd"/>
            <w:r>
              <w:rPr>
                <w:rFonts w:cs="Calibri"/>
                <w:b/>
                <w:bCs/>
                <w:sz w:val="24"/>
                <w:szCs w:val="24"/>
                <w:lang w:val="en-US"/>
              </w:rPr>
              <w:t>-</w:t>
            </w:r>
            <w:r w:rsidRPr="004123AB">
              <w:rPr>
                <w:rFonts w:cs="Calibri"/>
                <w:b/>
                <w:bCs/>
                <w:sz w:val="24"/>
                <w:szCs w:val="24"/>
                <w:lang w:val="en-US" w:bidi="ar-KW"/>
              </w:rPr>
              <w:t xml:space="preserve"> </w:t>
            </w:r>
            <w:r>
              <w:rPr>
                <w:rFonts w:cs="Calibri"/>
                <w:b/>
                <w:bCs/>
                <w:sz w:val="24"/>
                <w:szCs w:val="24"/>
                <w:lang w:val="en-US" w:bidi="ar-KW"/>
              </w:rPr>
              <w:t xml:space="preserve">Erbil </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The Subjects That I taught</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-(Statistic – 1th </w:t>
            </w:r>
            <w:proofErr w:type="gramStart"/>
            <w:r>
              <w:rPr>
                <w:rFonts w:asciiTheme="minorHAnsi" w:hAnsiTheme="minorHAnsi"/>
                <w:b/>
                <w:bCs/>
                <w:sz w:val="24"/>
                <w:szCs w:val="24"/>
                <w:lang w:val="en-US" w:bidi="ar-KW"/>
              </w:rPr>
              <w:t>Stage )</w:t>
            </w:r>
            <w:proofErr w:type="gramEnd"/>
            <w:r>
              <w:rPr>
                <w:rFonts w:asciiTheme="minorHAnsi" w:hAnsiTheme="minorHAnsi"/>
                <w:b/>
                <w:bCs/>
                <w:sz w:val="24"/>
                <w:szCs w:val="24"/>
                <w:lang w:val="en-US" w:bidi="ar-KW"/>
              </w:rPr>
              <w:t xml:space="preserve"> (Account dep.)</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-(Computer-1</w:t>
            </w:r>
            <w:proofErr w:type="gramStart"/>
            <w:r>
              <w:rPr>
                <w:rFonts w:asciiTheme="minorHAnsi" w:hAnsiTheme="minorHAnsi"/>
                <w:b/>
                <w:bCs/>
                <w:sz w:val="24"/>
                <w:szCs w:val="24"/>
                <w:lang w:val="en-US" w:bidi="ar-KW"/>
              </w:rPr>
              <w:t>th  Stage</w:t>
            </w:r>
            <w:proofErr w:type="gramEnd"/>
            <w:r>
              <w:rPr>
                <w:rFonts w:asciiTheme="minorHAnsi" w:hAnsiTheme="minorHAnsi"/>
                <w:b/>
                <w:bCs/>
                <w:sz w:val="24"/>
                <w:szCs w:val="24"/>
                <w:lang w:val="en-US" w:bidi="ar-KW"/>
              </w:rPr>
              <w:t xml:space="preserve">) (Account dep. And Administration </w:t>
            </w:r>
            <w:proofErr w:type="gramStart"/>
            <w:r>
              <w:rPr>
                <w:rFonts w:asciiTheme="minorHAnsi" w:hAnsiTheme="minorHAnsi"/>
                <w:b/>
                <w:bCs/>
                <w:sz w:val="24"/>
                <w:szCs w:val="24"/>
                <w:lang w:val="en-US" w:bidi="ar-KW"/>
              </w:rPr>
              <w:t>dep. )</w:t>
            </w:r>
            <w:proofErr w:type="gramEnd"/>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-(Linear Al-gerbera- 2 </w:t>
            </w:r>
            <w:proofErr w:type="spellStart"/>
            <w:r>
              <w:rPr>
                <w:rFonts w:asciiTheme="minorHAnsi" w:hAnsiTheme="minorHAnsi"/>
                <w:b/>
                <w:bCs/>
                <w:sz w:val="24"/>
                <w:szCs w:val="24"/>
                <w:lang w:val="en-US" w:bidi="ar-KW"/>
              </w:rPr>
              <w:t>th</w:t>
            </w:r>
            <w:proofErr w:type="spellEnd"/>
            <w:r>
              <w:rPr>
                <w:rFonts w:asciiTheme="minorHAnsi" w:hAnsiTheme="minorHAnsi"/>
                <w:b/>
                <w:bCs/>
                <w:sz w:val="24"/>
                <w:szCs w:val="24"/>
                <w:lang w:val="en-US" w:bidi="ar-KW"/>
              </w:rPr>
              <w:t xml:space="preserve"> stage) (Stat. dep.)</w:t>
            </w:r>
          </w:p>
          <w:p w:rsidR="00392A56" w:rsidRDefault="00392A56" w:rsidP="00500948">
            <w:pPr>
              <w:spacing w:after="0" w:line="240" w:lineRule="auto"/>
              <w:rPr>
                <w:rFonts w:asciiTheme="minorHAnsi" w:hAnsiTheme="minorHAnsi"/>
                <w:b/>
                <w:bCs/>
                <w:sz w:val="24"/>
                <w:szCs w:val="24"/>
                <w:lang w:val="en-US" w:bidi="ar-KW"/>
              </w:rPr>
            </w:pPr>
            <w:proofErr w:type="gramStart"/>
            <w:r>
              <w:rPr>
                <w:rFonts w:asciiTheme="minorHAnsi" w:hAnsiTheme="minorHAnsi"/>
                <w:b/>
                <w:bCs/>
                <w:sz w:val="24"/>
                <w:szCs w:val="24"/>
                <w:lang w:val="en-US" w:bidi="ar-KW"/>
              </w:rPr>
              <w:t>-(</w:t>
            </w:r>
            <w:proofErr w:type="gramEnd"/>
            <w:r>
              <w:rPr>
                <w:rFonts w:asciiTheme="minorHAnsi" w:hAnsiTheme="minorHAnsi"/>
                <w:b/>
                <w:bCs/>
                <w:sz w:val="24"/>
                <w:szCs w:val="24"/>
                <w:lang w:val="en-US" w:bidi="ar-KW"/>
              </w:rPr>
              <w:t xml:space="preserve">Math. </w:t>
            </w:r>
            <w:proofErr w:type="gramStart"/>
            <w:r>
              <w:rPr>
                <w:rFonts w:asciiTheme="minorHAnsi" w:hAnsiTheme="minorHAnsi"/>
                <w:b/>
                <w:bCs/>
                <w:sz w:val="24"/>
                <w:szCs w:val="24"/>
                <w:lang w:val="en-US" w:bidi="ar-KW"/>
              </w:rPr>
              <w:t>Stats.-</w:t>
            </w:r>
            <w:proofErr w:type="gramEnd"/>
            <w:r>
              <w:rPr>
                <w:rFonts w:asciiTheme="minorHAnsi" w:hAnsiTheme="minorHAnsi"/>
                <w:b/>
                <w:bCs/>
                <w:sz w:val="24"/>
                <w:szCs w:val="24"/>
                <w:lang w:val="en-US" w:bidi="ar-KW"/>
              </w:rPr>
              <w:t xml:space="preserve"> 3th stage) (Stat. dep.)</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-Decision Theory-3th stage) (Stat. dep.)</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Multivariate </w:t>
            </w:r>
            <w:proofErr w:type="spellStart"/>
            <w:r>
              <w:rPr>
                <w:rFonts w:asciiTheme="minorHAnsi" w:hAnsiTheme="minorHAnsi"/>
                <w:b/>
                <w:bCs/>
                <w:sz w:val="24"/>
                <w:szCs w:val="24"/>
                <w:lang w:val="en-US" w:bidi="ar-KW"/>
              </w:rPr>
              <w:t>Aanlysis</w:t>
            </w:r>
            <w:proofErr w:type="spellEnd"/>
            <w:r>
              <w:rPr>
                <w:rFonts w:asciiTheme="minorHAnsi" w:hAnsiTheme="minorHAnsi"/>
                <w:b/>
                <w:bCs/>
                <w:sz w:val="24"/>
                <w:szCs w:val="24"/>
                <w:lang w:val="en-US" w:bidi="ar-KW"/>
              </w:rPr>
              <w:t xml:space="preserve"> -4th stage) (Stat. dep.) </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The Number of researches that I had accomplished (2)</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The Language </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Arabic</w:t>
            </w:r>
          </w:p>
          <w:p w:rsidR="00392A56" w:rsidRDefault="00392A56" w:rsidP="00500948">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Kurdish</w:t>
            </w:r>
          </w:p>
          <w:p w:rsidR="00392A56" w:rsidRPr="00F331CC" w:rsidRDefault="00392A56" w:rsidP="00500948">
            <w:pPr>
              <w:spacing w:after="0" w:line="240" w:lineRule="auto"/>
              <w:rPr>
                <w:rFonts w:asciiTheme="minorHAnsi" w:hAnsiTheme="minorHAnsi"/>
                <w:b/>
                <w:bCs/>
                <w:sz w:val="24"/>
                <w:szCs w:val="24"/>
                <w:rtl/>
                <w:lang w:val="en-US" w:bidi="ar-KW"/>
              </w:rPr>
            </w:pPr>
            <w:r>
              <w:rPr>
                <w:rFonts w:asciiTheme="minorHAnsi" w:hAnsiTheme="minorHAnsi"/>
                <w:b/>
                <w:bCs/>
                <w:sz w:val="24"/>
                <w:szCs w:val="24"/>
                <w:lang w:val="en-US" w:bidi="ar-KW"/>
              </w:rPr>
              <w:t xml:space="preserve">English  </w:t>
            </w:r>
          </w:p>
        </w:tc>
      </w:tr>
      <w:tr w:rsidR="00392A56" w:rsidRPr="007B66DD" w:rsidTr="00500948">
        <w:tc>
          <w:tcPr>
            <w:tcW w:w="3194" w:type="dxa"/>
          </w:tcPr>
          <w:p w:rsidR="00392A56" w:rsidRPr="007B66DD" w:rsidRDefault="00392A56" w:rsidP="00500948">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9. Keywords</w:t>
            </w:r>
          </w:p>
        </w:tc>
        <w:tc>
          <w:tcPr>
            <w:tcW w:w="5899" w:type="dxa"/>
          </w:tcPr>
          <w:p w:rsidR="00392A56" w:rsidRPr="006E0DC9" w:rsidRDefault="00392A56" w:rsidP="00500948">
            <w:pPr>
              <w:spacing w:after="0" w:line="240" w:lineRule="auto"/>
              <w:rPr>
                <w:rFonts w:asciiTheme="minorHAnsi" w:hAnsiTheme="minorHAnsi"/>
                <w:sz w:val="24"/>
                <w:szCs w:val="24"/>
                <w:lang w:val="en-US" w:bidi="ar-KW"/>
              </w:rPr>
            </w:pPr>
            <w:r w:rsidRPr="006E0DC9">
              <w:rPr>
                <w:rFonts w:ascii="Calibri,Bold" w:hAnsi="Calibri,Bold" w:cs="Calibri,Bold"/>
                <w:sz w:val="24"/>
                <w:szCs w:val="24"/>
                <w:lang w:val="en-US"/>
              </w:rPr>
              <w:t xml:space="preserve">Multivariate </w:t>
            </w:r>
            <w:r>
              <w:rPr>
                <w:rFonts w:asciiTheme="minorHAnsi" w:hAnsiTheme="minorHAnsi"/>
                <w:sz w:val="24"/>
                <w:szCs w:val="24"/>
                <w:lang w:val="en-US" w:bidi="ar-KW"/>
              </w:rPr>
              <w:t xml:space="preserve"> Normal Dist. Var.-</w:t>
            </w:r>
            <w:proofErr w:type="spellStart"/>
            <w:r>
              <w:rPr>
                <w:rFonts w:asciiTheme="minorHAnsi" w:hAnsiTheme="minorHAnsi"/>
                <w:sz w:val="24"/>
                <w:szCs w:val="24"/>
                <w:lang w:val="en-US" w:bidi="ar-KW"/>
              </w:rPr>
              <w:t>Cov.Matrix</w:t>
            </w:r>
            <w:proofErr w:type="spellEnd"/>
            <w:r>
              <w:rPr>
                <w:rFonts w:asciiTheme="minorHAnsi" w:hAnsiTheme="minorHAnsi"/>
                <w:sz w:val="24"/>
                <w:szCs w:val="24"/>
                <w:lang w:val="en-US" w:bidi="ar-KW"/>
              </w:rPr>
              <w:t xml:space="preserve"> Correlation (Multiple and partial corr.) Eigen Values.</w:t>
            </w:r>
          </w:p>
        </w:tc>
      </w:tr>
      <w:tr w:rsidR="00392A56" w:rsidRPr="007B66DD" w:rsidTr="00500948">
        <w:trPr>
          <w:trHeight w:val="1125"/>
        </w:trPr>
        <w:tc>
          <w:tcPr>
            <w:tcW w:w="9093" w:type="dxa"/>
            <w:gridSpan w:val="2"/>
          </w:tcPr>
          <w:p w:rsidR="00392A56" w:rsidRDefault="00392A56" w:rsidP="0050094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10. Course overview:</w:t>
            </w:r>
          </w:p>
          <w:p w:rsidR="00392A56" w:rsidRDefault="00392A56" w:rsidP="00500948">
            <w:pPr>
              <w:autoSpaceDE w:val="0"/>
              <w:autoSpaceDN w:val="0"/>
              <w:adjustRightInd w:val="0"/>
              <w:spacing w:after="0" w:line="240" w:lineRule="auto"/>
              <w:rPr>
                <w:rFonts w:cs="Calibri"/>
                <w:sz w:val="28"/>
                <w:szCs w:val="28"/>
              </w:rPr>
            </w:pPr>
            <w:r>
              <w:rPr>
                <w:rFonts w:cs="Calibri"/>
                <w:sz w:val="28"/>
                <w:szCs w:val="28"/>
              </w:rPr>
              <w:t xml:space="preserve">Multivariate analysis consists of a collection of methods that can be used when several measurements are made on each individual or object in one or more samples. We will refer to the measurements as variables and to the individuals or objects as units (research units, sampling units, or experimental units) or observations. In practice, multivariate data sets are common, although they are not always analyzed as such. But the exclusive use of </w:t>
            </w:r>
            <w:r>
              <w:rPr>
                <w:rFonts w:cs="Calibri"/>
                <w:sz w:val="28"/>
                <w:szCs w:val="28"/>
              </w:rPr>
              <w:lastRenderedPageBreak/>
              <w:t>Univariate procedures with such data is no longer excusable, given the availability of multivariate techniques and inexpensive computing power to carry them out.▪</w:t>
            </w:r>
          </w:p>
          <w:p w:rsidR="00392A56" w:rsidRDefault="00392A56" w:rsidP="00500948">
            <w:pPr>
              <w:autoSpaceDE w:val="0"/>
              <w:autoSpaceDN w:val="0"/>
              <w:adjustRightInd w:val="0"/>
              <w:spacing w:after="0" w:line="240" w:lineRule="auto"/>
              <w:rPr>
                <w:rFonts w:cs="Calibri"/>
                <w:sz w:val="28"/>
                <w:szCs w:val="28"/>
              </w:rPr>
            </w:pPr>
            <w:r>
              <w:rPr>
                <w:rFonts w:cs="Calibri"/>
                <w:sz w:val="28"/>
                <w:szCs w:val="28"/>
              </w:rPr>
              <w:t xml:space="preserve">Historically, the bulk of applications of multivariate techniques have been in the </w:t>
            </w:r>
            <w:proofErr w:type="spellStart"/>
            <w:r>
              <w:rPr>
                <w:rFonts w:cs="Calibri"/>
                <w:sz w:val="28"/>
                <w:szCs w:val="28"/>
              </w:rPr>
              <w:t>behavioral</w:t>
            </w:r>
            <w:proofErr w:type="spellEnd"/>
            <w:r>
              <w:rPr>
                <w:rFonts w:cs="Calibri"/>
                <w:sz w:val="28"/>
                <w:szCs w:val="28"/>
              </w:rPr>
              <w:t xml:space="preserve"> and biological sciences. However, interest in multivariate methods has now spread to numerous other fields of investigation. For example, I have collaborated on multivariate problems with researchers in education, chemistry, physics, geology, engineering, law, business, literature, religion, public broadcasting, nursing, mining, linguistics, biology, psychology, and many other fields.</w:t>
            </w:r>
          </w:p>
          <w:p w:rsidR="00392A56" w:rsidRDefault="00392A56" w:rsidP="00500948">
            <w:r>
              <w:rPr>
                <w:rFonts w:cs="Calibri"/>
                <w:sz w:val="28"/>
                <w:szCs w:val="28"/>
              </w:rPr>
              <w:t>The statistical prerequisites are basic familiarity with the normal distribution, t-tests, confidence intervals, multiple regression, and analysis of variance. These techniques are reviewed as each is extended to the analogous multivariate procedure. This is a multivariate methods text. Most of the results are given without proof. In a few cases proofs are provided, but the major emphasis is on heuristic explanations. Our goal is an intuitive grasp of multivariate analysis, in the same mode as other statistical methods courses. Some problems are algebraic in nature, but the majority involve data sets to be</w:t>
            </w:r>
          </w:p>
          <w:p w:rsidR="00392A56" w:rsidRPr="00F331CC" w:rsidRDefault="00392A56" w:rsidP="00500948">
            <w:pPr>
              <w:spacing w:after="0" w:line="240" w:lineRule="auto"/>
              <w:jc w:val="both"/>
              <w:rPr>
                <w:rFonts w:asciiTheme="minorHAnsi" w:hAnsiTheme="minorHAnsi"/>
                <w:sz w:val="24"/>
                <w:szCs w:val="24"/>
                <w:rtl/>
                <w:lang w:val="en-US" w:bidi="ar-KW"/>
              </w:rPr>
            </w:pPr>
          </w:p>
        </w:tc>
      </w:tr>
      <w:tr w:rsidR="00392A56" w:rsidRPr="007B66DD" w:rsidTr="00500948">
        <w:trPr>
          <w:trHeight w:val="850"/>
        </w:trPr>
        <w:tc>
          <w:tcPr>
            <w:tcW w:w="9093" w:type="dxa"/>
            <w:gridSpan w:val="2"/>
          </w:tcPr>
          <w:p w:rsidR="00392A56" w:rsidRDefault="00392A56" w:rsidP="0050094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11. Course objective:</w:t>
            </w:r>
          </w:p>
          <w:p w:rsidR="00392A56" w:rsidRDefault="00392A56" w:rsidP="0050094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After completing the study of this subject through the academic year the students will be able to understanding these subjects (In English language):</w:t>
            </w:r>
          </w:p>
          <w:p w:rsidR="00392A56" w:rsidRDefault="00392A56" w:rsidP="00500948">
            <w:pPr>
              <w:autoSpaceDE w:val="0"/>
              <w:autoSpaceDN w:val="0"/>
              <w:adjustRightInd w:val="0"/>
              <w:spacing w:after="0" w:line="240" w:lineRule="auto"/>
              <w:rPr>
                <w:rFonts w:cs="Calibri"/>
                <w:sz w:val="28"/>
                <w:szCs w:val="28"/>
              </w:rPr>
            </w:pPr>
            <w:r>
              <w:rPr>
                <w:rFonts w:cs="Calibri"/>
                <w:sz w:val="28"/>
                <w:szCs w:val="28"/>
              </w:rPr>
              <w:t>I have formulated three objectives that I hope this lectures will achieve for the student. These objectives are based on long experience teaching a course in multivariate methods, consulting on multivariate problems with researchers in many fields, and guiding statistics graduate students as they consulted with similar clients.</w:t>
            </w:r>
          </w:p>
          <w:p w:rsidR="00392A56" w:rsidRDefault="00392A56" w:rsidP="00500948">
            <w:pPr>
              <w:autoSpaceDE w:val="0"/>
              <w:autoSpaceDN w:val="0"/>
              <w:adjustRightInd w:val="0"/>
              <w:spacing w:after="0" w:line="240" w:lineRule="auto"/>
              <w:rPr>
                <w:rFonts w:cs="Calibri"/>
                <w:sz w:val="28"/>
                <w:szCs w:val="28"/>
              </w:rPr>
            </w:pPr>
            <w:r>
              <w:rPr>
                <w:rFonts w:cs="Calibri"/>
                <w:sz w:val="28"/>
                <w:szCs w:val="28"/>
              </w:rPr>
              <w:t>The first objective is to gain a thorough understanding of the details of various multivariate techniques, their purposes, their assumptions, their limitations, and so on. Many of these techniques are related; yet they differ in some essential ways. We emphasize these similarities and differences.</w:t>
            </w:r>
          </w:p>
          <w:p w:rsidR="00392A56" w:rsidRDefault="00392A56" w:rsidP="00500948">
            <w:pPr>
              <w:autoSpaceDE w:val="0"/>
              <w:autoSpaceDN w:val="0"/>
              <w:adjustRightInd w:val="0"/>
              <w:spacing w:after="0" w:line="240" w:lineRule="auto"/>
              <w:rPr>
                <w:rFonts w:cs="Calibri"/>
                <w:sz w:val="28"/>
                <w:szCs w:val="28"/>
              </w:rPr>
            </w:pPr>
            <w:r>
              <w:rPr>
                <w:rFonts w:cs="Calibri"/>
                <w:sz w:val="28"/>
                <w:szCs w:val="28"/>
              </w:rPr>
              <w:t>The second objective is to be able to select one or more appropriate techniques for a given multivariate data set. Recognizing the essential nature of a multivariate data set is the first step in a meaningful analysis.</w:t>
            </w:r>
          </w:p>
          <w:p w:rsidR="00392A56" w:rsidRDefault="00392A56" w:rsidP="00500948">
            <w:pPr>
              <w:autoSpaceDE w:val="0"/>
              <w:autoSpaceDN w:val="0"/>
              <w:adjustRightInd w:val="0"/>
              <w:spacing w:after="0" w:line="240" w:lineRule="auto"/>
              <w:rPr>
                <w:rFonts w:cs="Calibri"/>
              </w:rPr>
            </w:pPr>
            <w:r>
              <w:rPr>
                <w:rFonts w:cs="Calibri"/>
              </w:rPr>
              <w:t>Ministry of Higher Education and Scientific research</w:t>
            </w:r>
          </w:p>
          <w:p w:rsidR="00392A56" w:rsidRPr="00F331CC" w:rsidRDefault="00392A56" w:rsidP="00500948">
            <w:pPr>
              <w:spacing w:after="0" w:line="240" w:lineRule="auto"/>
              <w:rPr>
                <w:rFonts w:asciiTheme="minorHAnsi" w:hAnsiTheme="minorHAnsi"/>
                <w:b/>
                <w:bCs/>
                <w:sz w:val="24"/>
                <w:szCs w:val="24"/>
                <w:u w:val="single"/>
                <w:lang w:val="en-US" w:bidi="ar-KW"/>
              </w:rPr>
            </w:pPr>
            <w:r>
              <w:rPr>
                <w:rFonts w:cs="Calibri"/>
                <w:sz w:val="28"/>
                <w:szCs w:val="28"/>
              </w:rPr>
              <w:lastRenderedPageBreak/>
              <w:t>The third objective is to be able to interpret the results of a computer analysis of a multivariate data</w:t>
            </w:r>
          </w:p>
        </w:tc>
      </w:tr>
      <w:tr w:rsidR="00392A56" w:rsidRPr="007B66DD" w:rsidTr="00500948">
        <w:trPr>
          <w:trHeight w:val="704"/>
        </w:trPr>
        <w:tc>
          <w:tcPr>
            <w:tcW w:w="9093" w:type="dxa"/>
            <w:gridSpan w:val="2"/>
          </w:tcPr>
          <w:p w:rsidR="00392A56" w:rsidRDefault="00392A56" w:rsidP="0050094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12. Student's obligation</w:t>
            </w:r>
          </w:p>
          <w:p w:rsidR="00392A56" w:rsidRDefault="00392A56" w:rsidP="00500948">
            <w:pPr>
              <w:autoSpaceDE w:val="0"/>
              <w:autoSpaceDN w:val="0"/>
              <w:adjustRightInd w:val="0"/>
              <w:spacing w:after="0" w:line="240" w:lineRule="auto"/>
              <w:rPr>
                <w:rFonts w:cs="Calibri"/>
                <w:sz w:val="28"/>
                <w:szCs w:val="28"/>
              </w:rPr>
            </w:pPr>
            <w:r>
              <w:rPr>
                <w:rFonts w:ascii="Symbol" w:hAnsi="Symbol" w:cs="Symbol"/>
                <w:sz w:val="28"/>
                <w:szCs w:val="28"/>
              </w:rPr>
              <w:t></w:t>
            </w:r>
            <w:r>
              <w:rPr>
                <w:rFonts w:ascii="Symbol" w:hAnsi="Symbol" w:cs="Symbol"/>
                <w:sz w:val="28"/>
                <w:szCs w:val="28"/>
              </w:rPr>
              <w:t></w:t>
            </w:r>
            <w:r>
              <w:rPr>
                <w:rFonts w:cs="Calibri"/>
                <w:sz w:val="28"/>
                <w:szCs w:val="28"/>
              </w:rPr>
              <w:t>Students commitment to come to the lecture by the times specified in the weekly schedule, and is located on the student's responsibility to cooperate with the teacher in the discussion of the ideas raised during the lecture. As well as the need for collective participation by students to solve the questions and exercises that put on the lecture in addition to the questions that are required to be resolved outside the times of the lecture (Homework).</w:t>
            </w:r>
          </w:p>
          <w:p w:rsidR="00392A56" w:rsidRDefault="00392A56" w:rsidP="00500948">
            <w:pPr>
              <w:autoSpaceDE w:val="0"/>
              <w:autoSpaceDN w:val="0"/>
              <w:adjustRightInd w:val="0"/>
              <w:spacing w:after="0" w:line="240" w:lineRule="auto"/>
            </w:pPr>
            <w:r>
              <w:rPr>
                <w:rFonts w:ascii="Symbol" w:hAnsi="Symbol" w:cs="Symbol"/>
                <w:sz w:val="28"/>
                <w:szCs w:val="28"/>
              </w:rPr>
              <w:t></w:t>
            </w:r>
            <w:r>
              <w:rPr>
                <w:rFonts w:ascii="Symbol" w:hAnsi="Symbol" w:cs="Symbol"/>
                <w:sz w:val="28"/>
                <w:szCs w:val="28"/>
              </w:rPr>
              <w:t></w:t>
            </w:r>
            <w:r>
              <w:rPr>
                <w:rFonts w:cs="Calibri"/>
                <w:sz w:val="28"/>
                <w:szCs w:val="28"/>
              </w:rPr>
              <w:t>The student should be preparing for sudden exams (Quizzes) that may accrue by the teacher to ascertain the extent of follow-up of article was dominate in time of need.</w:t>
            </w:r>
            <w:r w:rsidRPr="00447697">
              <w:rPr>
                <w:rFonts w:ascii="Calibri,Bold" w:hAnsi="Calibri,Bold" w:cs="Calibri,Bold"/>
                <w:b/>
                <w:bCs/>
                <w:sz w:val="28"/>
                <w:szCs w:val="28"/>
              </w:rPr>
              <w:t xml:space="preserve"> </w:t>
            </w:r>
          </w:p>
          <w:p w:rsidR="00392A56" w:rsidRPr="007B66DD" w:rsidRDefault="00392A56" w:rsidP="00500948">
            <w:pPr>
              <w:spacing w:after="0" w:line="240" w:lineRule="auto"/>
              <w:jc w:val="both"/>
              <w:rPr>
                <w:rFonts w:asciiTheme="minorHAnsi" w:hAnsiTheme="minorHAnsi"/>
                <w:sz w:val="24"/>
                <w:szCs w:val="24"/>
                <w:rtl/>
                <w:lang w:bidi="ar-KW"/>
              </w:rPr>
            </w:pPr>
          </w:p>
        </w:tc>
      </w:tr>
      <w:tr w:rsidR="00392A56" w:rsidRPr="007B66DD" w:rsidTr="00500948">
        <w:trPr>
          <w:trHeight w:val="704"/>
        </w:trPr>
        <w:tc>
          <w:tcPr>
            <w:tcW w:w="9093" w:type="dxa"/>
            <w:gridSpan w:val="2"/>
          </w:tcPr>
          <w:p w:rsidR="00392A56" w:rsidRDefault="00392A56" w:rsidP="0050094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13. Forms of teaching</w:t>
            </w:r>
          </w:p>
          <w:p w:rsidR="00392A56" w:rsidRDefault="00392A56" w:rsidP="00500948">
            <w:pPr>
              <w:autoSpaceDE w:val="0"/>
              <w:autoSpaceDN w:val="0"/>
              <w:adjustRightInd w:val="0"/>
              <w:spacing w:after="0" w:line="240" w:lineRule="auto"/>
              <w:rPr>
                <w:rFonts w:cs="Calibri"/>
                <w:sz w:val="28"/>
                <w:szCs w:val="28"/>
              </w:rPr>
            </w:pPr>
            <w:r>
              <w:rPr>
                <w:rFonts w:cs="Calibri"/>
                <w:sz w:val="28"/>
                <w:szCs w:val="28"/>
              </w:rPr>
              <w:t>To get best understanding to the students the lecturer use different forms of teaching such as:</w:t>
            </w:r>
          </w:p>
          <w:p w:rsidR="00392A56" w:rsidRDefault="00392A56" w:rsidP="00500948">
            <w:pPr>
              <w:autoSpaceDE w:val="0"/>
              <w:autoSpaceDN w:val="0"/>
              <w:adjustRightInd w:val="0"/>
              <w:spacing w:after="0" w:line="240" w:lineRule="auto"/>
              <w:rPr>
                <w:rFonts w:cs="Calibri"/>
                <w:sz w:val="28"/>
                <w:szCs w:val="28"/>
              </w:rPr>
            </w:pPr>
            <w:r>
              <w:rPr>
                <w:rFonts w:ascii="Symbol" w:hAnsi="Symbol" w:cs="Symbol"/>
                <w:sz w:val="28"/>
                <w:szCs w:val="28"/>
              </w:rPr>
              <w:t></w:t>
            </w:r>
            <w:r>
              <w:rPr>
                <w:rFonts w:ascii="Symbol" w:hAnsi="Symbol" w:cs="Symbol"/>
                <w:sz w:val="28"/>
                <w:szCs w:val="28"/>
              </w:rPr>
              <w:t></w:t>
            </w:r>
            <w:r>
              <w:rPr>
                <w:rFonts w:cs="Calibri"/>
                <w:sz w:val="28"/>
                <w:szCs w:val="28"/>
              </w:rPr>
              <w:t>Power point presentation for the head titles, definitions, figures, summary of conclusions.</w:t>
            </w:r>
          </w:p>
          <w:p w:rsidR="00392A56" w:rsidRDefault="00392A56" w:rsidP="00500948">
            <w:pPr>
              <w:autoSpaceDE w:val="0"/>
              <w:autoSpaceDN w:val="0"/>
              <w:adjustRightInd w:val="0"/>
              <w:spacing w:after="0" w:line="240" w:lineRule="auto"/>
              <w:rPr>
                <w:rFonts w:cs="Calibri"/>
                <w:sz w:val="28"/>
                <w:szCs w:val="28"/>
              </w:rPr>
            </w:pPr>
            <w:r>
              <w:rPr>
                <w:rFonts w:ascii="Symbol" w:hAnsi="Symbol" w:cs="Symbol"/>
                <w:sz w:val="28"/>
                <w:szCs w:val="28"/>
              </w:rPr>
              <w:t></w:t>
            </w:r>
            <w:r>
              <w:rPr>
                <w:rFonts w:ascii="Symbol" w:hAnsi="Symbol" w:cs="Symbol"/>
                <w:sz w:val="28"/>
                <w:szCs w:val="28"/>
              </w:rPr>
              <w:t></w:t>
            </w:r>
            <w:r>
              <w:rPr>
                <w:rFonts w:cs="Calibri"/>
                <w:sz w:val="28"/>
                <w:szCs w:val="28"/>
              </w:rPr>
              <w:t>The traditional method of teaching (Chalk and talk).</w:t>
            </w:r>
          </w:p>
          <w:p w:rsidR="00392A56" w:rsidRDefault="00392A56" w:rsidP="00500948">
            <w:pPr>
              <w:autoSpaceDE w:val="0"/>
              <w:autoSpaceDN w:val="0"/>
              <w:adjustRightInd w:val="0"/>
              <w:spacing w:after="0" w:line="240" w:lineRule="auto"/>
              <w:rPr>
                <w:rFonts w:cs="Calibri"/>
                <w:sz w:val="28"/>
                <w:szCs w:val="28"/>
              </w:rPr>
            </w:pPr>
            <w:r>
              <w:rPr>
                <w:rFonts w:ascii="Symbol" w:hAnsi="Symbol" w:cs="Symbol"/>
                <w:sz w:val="28"/>
                <w:szCs w:val="28"/>
              </w:rPr>
              <w:t></w:t>
            </w:r>
            <w:r>
              <w:rPr>
                <w:rFonts w:ascii="Symbol" w:hAnsi="Symbol" w:cs="Symbol"/>
                <w:sz w:val="28"/>
                <w:szCs w:val="28"/>
              </w:rPr>
              <w:t></w:t>
            </w:r>
            <w:r>
              <w:rPr>
                <w:rFonts w:cs="Calibri"/>
                <w:sz w:val="28"/>
                <w:szCs w:val="28"/>
              </w:rPr>
              <w:t>Solving the examples by shearing the students to get them will understand.</w:t>
            </w:r>
          </w:p>
          <w:p w:rsidR="00392A56" w:rsidRDefault="00392A56" w:rsidP="00500948">
            <w:pPr>
              <w:autoSpaceDE w:val="0"/>
              <w:autoSpaceDN w:val="0"/>
              <w:adjustRightInd w:val="0"/>
              <w:spacing w:after="0" w:line="240" w:lineRule="auto"/>
            </w:pPr>
            <w:r>
              <w:rPr>
                <w:rFonts w:ascii="Symbol" w:hAnsi="Symbol" w:cs="Symbol"/>
                <w:sz w:val="28"/>
                <w:szCs w:val="28"/>
              </w:rPr>
              <w:t></w:t>
            </w:r>
            <w:r>
              <w:rPr>
                <w:rFonts w:ascii="Symbol" w:hAnsi="Symbol" w:cs="Symbol"/>
                <w:sz w:val="28"/>
                <w:szCs w:val="28"/>
              </w:rPr>
              <w:t></w:t>
            </w:r>
            <w:r>
              <w:rPr>
                <w:rFonts w:cs="Calibri"/>
                <w:sz w:val="28"/>
                <w:szCs w:val="28"/>
              </w:rPr>
              <w:t>Classroom discussions.</w:t>
            </w:r>
            <w:r w:rsidRPr="00447697">
              <w:rPr>
                <w:rFonts w:ascii="Calibri,Bold" w:hAnsi="Calibri,Bold" w:cs="Calibri,Bold"/>
                <w:b/>
                <w:bCs/>
                <w:sz w:val="28"/>
                <w:szCs w:val="28"/>
              </w:rPr>
              <w:t xml:space="preserve"> </w:t>
            </w:r>
          </w:p>
          <w:p w:rsidR="00392A56" w:rsidRPr="00F331CC" w:rsidRDefault="00392A56" w:rsidP="00500948">
            <w:pPr>
              <w:spacing w:after="0" w:line="240" w:lineRule="auto"/>
              <w:jc w:val="both"/>
              <w:rPr>
                <w:rFonts w:asciiTheme="minorHAnsi" w:hAnsiTheme="minorHAnsi"/>
                <w:sz w:val="24"/>
                <w:szCs w:val="24"/>
                <w:rtl/>
                <w:lang w:val="en-US" w:bidi="ar-KW"/>
              </w:rPr>
            </w:pPr>
          </w:p>
        </w:tc>
      </w:tr>
      <w:tr w:rsidR="00392A56" w:rsidRPr="007B66DD" w:rsidTr="00500948">
        <w:trPr>
          <w:trHeight w:val="704"/>
        </w:trPr>
        <w:tc>
          <w:tcPr>
            <w:tcW w:w="9093" w:type="dxa"/>
            <w:gridSpan w:val="2"/>
          </w:tcPr>
          <w:p w:rsidR="00392A56" w:rsidRPr="0044529B" w:rsidRDefault="00392A56" w:rsidP="00500948">
            <w:pPr>
              <w:autoSpaceDE w:val="0"/>
              <w:autoSpaceDN w:val="0"/>
              <w:adjustRightInd w:val="0"/>
              <w:spacing w:after="0" w:line="240" w:lineRule="auto"/>
              <w:rPr>
                <w:rFonts w:ascii="Calibri,Bold" w:hAnsi="Calibri,Bold" w:cs="Calibri,Bold"/>
                <w:sz w:val="24"/>
                <w:szCs w:val="24"/>
                <w:lang w:val="en-US"/>
              </w:rPr>
            </w:pPr>
            <w:r w:rsidRPr="0044529B">
              <w:rPr>
                <w:rFonts w:ascii="Calibri,Bold" w:hAnsi="Calibri,Bold" w:cs="Calibri,Bold"/>
                <w:sz w:val="24"/>
                <w:szCs w:val="24"/>
                <w:lang w:val="en-US"/>
              </w:rPr>
              <w:t>14. Assessment scheme</w:t>
            </w:r>
          </w:p>
          <w:p w:rsidR="00392A56" w:rsidRPr="007B66DD" w:rsidRDefault="00392A56" w:rsidP="00500948">
            <w:pPr>
              <w:spacing w:after="0" w:line="240" w:lineRule="auto"/>
              <w:jc w:val="both"/>
              <w:rPr>
                <w:rFonts w:asciiTheme="minorHAnsi" w:hAnsiTheme="minorHAnsi"/>
                <w:rtl/>
              </w:rPr>
            </w:pPr>
            <w:r w:rsidRPr="0044529B">
              <w:rPr>
                <w:rFonts w:ascii="Calibri,Bold" w:hAnsi="Calibri,Bold" w:cs="Calibri,Bold"/>
                <w:sz w:val="24"/>
                <w:szCs w:val="24"/>
                <w:lang w:val="en-US"/>
              </w:rPr>
              <w:t xml:space="preserve">During the </w:t>
            </w:r>
            <w:proofErr w:type="gramStart"/>
            <w:r w:rsidRPr="0044529B">
              <w:rPr>
                <w:rFonts w:ascii="Calibri,Bold" w:hAnsi="Calibri,Bold" w:cs="Calibri,Bold"/>
                <w:sz w:val="24"/>
                <w:szCs w:val="24"/>
                <w:lang w:val="en-US"/>
              </w:rPr>
              <w:t>study ,</w:t>
            </w:r>
            <w:proofErr w:type="gramEnd"/>
            <w:r w:rsidRPr="0044529B">
              <w:rPr>
                <w:rFonts w:ascii="Calibri,Bold" w:hAnsi="Calibri,Bold" w:cs="Calibri,Bold"/>
                <w:sz w:val="24"/>
                <w:szCs w:val="24"/>
                <w:lang w:val="en-US"/>
              </w:rPr>
              <w:t xml:space="preserve"> the students are required to do two closed book examinations ; there will be an examination in the first course of 15 marks , and the second examination in the second course of 20 marks , and 3 marks to write a report analytic using real data or quizzes . The remaining marks scores for daily activities .There will be a final examination of 60 marks.</w:t>
            </w:r>
          </w:p>
        </w:tc>
      </w:tr>
      <w:tr w:rsidR="00392A56" w:rsidRPr="007B66DD" w:rsidTr="00500948">
        <w:trPr>
          <w:trHeight w:val="704"/>
        </w:trPr>
        <w:tc>
          <w:tcPr>
            <w:tcW w:w="9093" w:type="dxa"/>
            <w:gridSpan w:val="2"/>
          </w:tcPr>
          <w:p w:rsidR="00392A56" w:rsidRPr="0044529B" w:rsidRDefault="00392A56" w:rsidP="00500948">
            <w:pPr>
              <w:autoSpaceDE w:val="0"/>
              <w:autoSpaceDN w:val="0"/>
              <w:adjustRightInd w:val="0"/>
              <w:spacing w:after="0" w:line="240" w:lineRule="auto"/>
              <w:rPr>
                <w:rFonts w:ascii="Calibri,Bold" w:hAnsi="Calibri,Bold" w:cs="Calibri,Bold"/>
                <w:sz w:val="28"/>
                <w:szCs w:val="28"/>
              </w:rPr>
            </w:pPr>
            <w:bookmarkStart w:id="1" w:name="comi1100"/>
            <w:bookmarkEnd w:id="1"/>
            <w:r w:rsidRPr="0044529B">
              <w:rPr>
                <w:rFonts w:ascii="Calibri,Bold" w:hAnsi="Calibri,Bold" w:cs="Calibri,Bold"/>
                <w:sz w:val="28"/>
                <w:szCs w:val="28"/>
              </w:rPr>
              <w:t>15. Student learning outcome:</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cs="Calibri"/>
                <w:sz w:val="28"/>
                <w:szCs w:val="28"/>
              </w:rPr>
              <w:t xml:space="preserve">Student learning </w:t>
            </w:r>
            <w:r>
              <w:rPr>
                <w:rFonts w:ascii="Times New Roman" w:hAnsi="Times New Roman" w:cs="Times New Roman"/>
                <w:sz w:val="28"/>
                <w:szCs w:val="28"/>
              </w:rPr>
              <w:t>that each data type has extensions and various combinations of the four are possible.</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few examples of analyses for each case are as follows: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A single sample with several variables measured on each sampling unit: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 </w:t>
            </w:r>
            <w:r>
              <w:rPr>
                <w:rFonts w:ascii="Times New Roman" w:hAnsi="Times New Roman" w:cs="Times New Roman"/>
                <w:sz w:val="28"/>
                <w:szCs w:val="28"/>
              </w:rPr>
              <w:t>Test the hypothesis that the means of the variables have specified values.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 </w:t>
            </w:r>
            <w:r>
              <w:rPr>
                <w:rFonts w:ascii="Times New Roman" w:hAnsi="Times New Roman" w:cs="Times New Roman"/>
                <w:sz w:val="28"/>
                <w:szCs w:val="28"/>
              </w:rPr>
              <w:t>Test the hypothesis that the variables are uncorrelated and have a common variance.</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(c) </w:t>
            </w:r>
            <w:r>
              <w:rPr>
                <w:rFonts w:ascii="Times New Roman" w:hAnsi="Times New Roman" w:cs="Times New Roman"/>
                <w:sz w:val="28"/>
                <w:szCs w:val="28"/>
              </w:rPr>
              <w:t>Find a small set of linear combinations of the original variables that summarizes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most of the variation in the data (principal components).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(d) </w:t>
            </w:r>
            <w:r>
              <w:rPr>
                <w:rFonts w:ascii="Times New Roman" w:hAnsi="Times New Roman" w:cs="Times New Roman"/>
                <w:sz w:val="28"/>
                <w:szCs w:val="28"/>
              </w:rPr>
              <w:t>Express the original variables as linear functions of a smaller set of underlying</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variables that account for the original variables and their </w:t>
            </w:r>
            <w:proofErr w:type="spellStart"/>
            <w:r>
              <w:rPr>
                <w:rFonts w:ascii="Times New Roman" w:hAnsi="Times New Roman" w:cs="Times New Roman"/>
                <w:sz w:val="28"/>
                <w:szCs w:val="28"/>
              </w:rPr>
              <w:t>intercorrelations</w:t>
            </w:r>
            <w:proofErr w:type="spellEnd"/>
            <w:r>
              <w:rPr>
                <w:rFonts w:ascii="Times New Roman" w:hAnsi="Times New Roman" w:cs="Times New Roman"/>
                <w:sz w:val="28"/>
                <w:szCs w:val="28"/>
              </w:rPr>
              <w:t xml:space="preserve"> (factor analysis).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A single sample with two sets of variables measured on each unit: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 </w:t>
            </w:r>
            <w:r>
              <w:rPr>
                <w:rFonts w:ascii="Times New Roman" w:hAnsi="Times New Roman" w:cs="Times New Roman"/>
                <w:sz w:val="28"/>
                <w:szCs w:val="28"/>
              </w:rPr>
              <w:t>Determine the number, the size, and the nature of relationships between the two sets of variables (canonical correlation). For example, you may wish to relate a set of interest variables to a set of achievement variables. How much overall correlation is there between these two sets?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 </w:t>
            </w:r>
            <w:r>
              <w:rPr>
                <w:rFonts w:ascii="Times New Roman" w:hAnsi="Times New Roman" w:cs="Times New Roman"/>
                <w:sz w:val="28"/>
                <w:szCs w:val="28"/>
              </w:rPr>
              <w:t>Find a model to predict one set of variables from the other set (multivariate multiple regression).</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Two samples with several variables measured on each unit: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 </w:t>
            </w:r>
            <w:r>
              <w:rPr>
                <w:rFonts w:ascii="Times New Roman" w:hAnsi="Times New Roman" w:cs="Times New Roman"/>
                <w:sz w:val="28"/>
                <w:szCs w:val="28"/>
              </w:rPr>
              <w:t>Compare the means of the variables across the two samples (</w:t>
            </w:r>
            <w:proofErr w:type="spellStart"/>
            <w:r>
              <w:rPr>
                <w:rFonts w:ascii="Times New Roman" w:hAnsi="Times New Roman" w:cs="Times New Roman"/>
                <w:sz w:val="28"/>
                <w:szCs w:val="28"/>
              </w:rPr>
              <w:t>Hotelling’s</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2-test).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 </w:t>
            </w:r>
            <w:r>
              <w:rPr>
                <w:rFonts w:ascii="Times New Roman" w:hAnsi="Times New Roman" w:cs="Times New Roman"/>
                <w:sz w:val="28"/>
                <w:szCs w:val="28"/>
              </w:rPr>
              <w:t>Find a linear combination of the variables that best separates the two samples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(discriminant analysis).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(c) </w:t>
            </w:r>
            <w:r>
              <w:rPr>
                <w:rFonts w:ascii="Times New Roman" w:hAnsi="Times New Roman" w:cs="Times New Roman"/>
                <w:sz w:val="28"/>
                <w:szCs w:val="28"/>
              </w:rPr>
              <w:t>Find a function of the variables that accurately allocates the units into the two groups (classification analysis).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Three or more samples with several variables measured on each unit: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 </w:t>
            </w:r>
            <w:r>
              <w:rPr>
                <w:rFonts w:ascii="Times New Roman" w:hAnsi="Times New Roman" w:cs="Times New Roman"/>
                <w:sz w:val="28"/>
                <w:szCs w:val="28"/>
              </w:rPr>
              <w:t>Compare the means of the variables across the groups (multivariate analysis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of variance).</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 </w:t>
            </w:r>
            <w:r>
              <w:rPr>
                <w:rFonts w:ascii="Times New Roman" w:hAnsi="Times New Roman" w:cs="Times New Roman"/>
                <w:sz w:val="28"/>
                <w:szCs w:val="28"/>
              </w:rPr>
              <w:t>Extension of 3(b) to more than two groups.</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(c) </w:t>
            </w:r>
            <w:r>
              <w:rPr>
                <w:rFonts w:ascii="Times New Roman" w:hAnsi="Times New Roman" w:cs="Times New Roman"/>
                <w:sz w:val="28"/>
                <w:szCs w:val="28"/>
              </w:rPr>
              <w:t>Extension of 3(c) to more than two groups.</w:t>
            </w:r>
          </w:p>
          <w:p w:rsidR="00392A56" w:rsidRPr="00F331CC" w:rsidRDefault="00392A56" w:rsidP="00500948">
            <w:pPr>
              <w:spacing w:after="0" w:line="240" w:lineRule="auto"/>
              <w:jc w:val="both"/>
              <w:rPr>
                <w:rFonts w:asciiTheme="minorHAnsi" w:hAnsiTheme="minorHAnsi"/>
                <w:rtl/>
                <w:lang w:val="en-US"/>
              </w:rPr>
            </w:pPr>
          </w:p>
        </w:tc>
      </w:tr>
      <w:tr w:rsidR="00392A56" w:rsidRPr="007B66DD" w:rsidTr="00500948">
        <w:tc>
          <w:tcPr>
            <w:tcW w:w="9093" w:type="dxa"/>
            <w:gridSpan w:val="2"/>
          </w:tcPr>
          <w:p w:rsidR="00392A56" w:rsidRDefault="00392A56" w:rsidP="0050094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8"/>
                <w:szCs w:val="28"/>
                <w:lang w:val="en-US"/>
              </w:rPr>
              <w:lastRenderedPageBreak/>
              <w:t xml:space="preserve">16. Course Reading List and References </w:t>
            </w:r>
            <w:r>
              <w:rPr>
                <w:rFonts w:ascii="Calibri,Bold" w:hAnsi="Calibri,Bold" w:cs="Calibri,Bold"/>
                <w:b/>
                <w:bCs/>
                <w:sz w:val="24"/>
                <w:szCs w:val="24"/>
                <w:lang w:val="en-US"/>
              </w:rPr>
              <w: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Benz</w:t>
            </w:r>
            <w:r>
              <w:rPr>
                <w:rFonts w:ascii="MS Mincho" w:eastAsia="MS Mincho" w:hAnsi="Calibri,Bold" w:cs="MS Mincho" w:hint="eastAsia"/>
                <w:sz w:val="28"/>
                <w:szCs w:val="28"/>
              </w:rPr>
              <w:t>´</w:t>
            </w:r>
            <w:proofErr w:type="spellStart"/>
            <w:r>
              <w:rPr>
                <w:rFonts w:ascii="Times New Roman" w:hAnsi="Times New Roman" w:cs="Times New Roman"/>
                <w:sz w:val="28"/>
                <w:szCs w:val="28"/>
              </w:rPr>
              <w:t>ecri</w:t>
            </w:r>
            <w:proofErr w:type="spellEnd"/>
            <w:r>
              <w:rPr>
                <w:rFonts w:ascii="Times New Roman" w:hAnsi="Times New Roman" w:cs="Times New Roman"/>
                <w:sz w:val="28"/>
                <w:szCs w:val="28"/>
              </w:rPr>
              <w:t xml:space="preserve">, J.-P. (1992), </w:t>
            </w:r>
            <w:r>
              <w:rPr>
                <w:rFonts w:ascii="Times New Roman" w:hAnsi="Times New Roman" w:cs="Times New Roman"/>
                <w:i/>
                <w:iCs/>
                <w:sz w:val="28"/>
                <w:szCs w:val="28"/>
              </w:rPr>
              <w:t>Correspondence Analysis Handbook</w:t>
            </w:r>
            <w:r>
              <w:rPr>
                <w:rFonts w:ascii="Times New Roman" w:hAnsi="Times New Roman" w:cs="Times New Roman"/>
                <w:sz w:val="28"/>
                <w:szCs w:val="28"/>
              </w:rPr>
              <w:t>, New York: Marcel Dekker.</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Bock, R. D. (1963), ―Multivariate Analysis of Variance of Repeated Measurements,‖ in </w:t>
            </w:r>
            <w:r>
              <w:rPr>
                <w:rFonts w:ascii="Times New Roman" w:hAnsi="Times New Roman" w:cs="Times New Roman"/>
                <w:i/>
                <w:iCs/>
                <w:sz w:val="28"/>
                <w:szCs w:val="28"/>
              </w:rPr>
              <w:t>Problems of Measuring Change</w:t>
            </w:r>
            <w:r>
              <w:rPr>
                <w:rFonts w:ascii="Times New Roman" w:hAnsi="Times New Roman" w:cs="Times New Roman"/>
                <w:sz w:val="28"/>
                <w:szCs w:val="28"/>
              </w:rPr>
              <w:t>, C. W. Harris (ed.), Madison, Wis.: University of Wisconsin Press, pp. 85–103.</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Bock, R. D. (1975), </w:t>
            </w:r>
            <w:r>
              <w:rPr>
                <w:rFonts w:ascii="Times New Roman" w:hAnsi="Times New Roman" w:cs="Times New Roman"/>
                <w:i/>
                <w:iCs/>
                <w:sz w:val="28"/>
                <w:szCs w:val="28"/>
              </w:rPr>
              <w:t xml:space="preserve">Multivariate Statistical Methods in </w:t>
            </w:r>
            <w:proofErr w:type="spellStart"/>
            <w:r>
              <w:rPr>
                <w:rFonts w:ascii="Times New Roman" w:hAnsi="Times New Roman" w:cs="Times New Roman"/>
                <w:i/>
                <w:iCs/>
                <w:sz w:val="28"/>
                <w:szCs w:val="28"/>
              </w:rPr>
              <w:t>Behavioral</w:t>
            </w:r>
            <w:proofErr w:type="spellEnd"/>
            <w:r>
              <w:rPr>
                <w:rFonts w:ascii="Times New Roman" w:hAnsi="Times New Roman" w:cs="Times New Roman"/>
                <w:i/>
                <w:iCs/>
                <w:sz w:val="28"/>
                <w:szCs w:val="28"/>
              </w:rPr>
              <w:t xml:space="preserve"> Research</w:t>
            </w:r>
            <w:r>
              <w:rPr>
                <w:rFonts w:ascii="Times New Roman" w:hAnsi="Times New Roman" w:cs="Times New Roman"/>
                <w:sz w:val="28"/>
                <w:szCs w:val="28"/>
              </w:rPr>
              <w:t>, New York: McGraw-Hill.</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Box, G. E. P. (1954), ―Some Theorems on Quadratic Forms Applied in the Study of Analysis of Variance Problems: II. The Effect of Inequality of Variance and of Correlation between Errors in the Two-Way </w:t>
            </w:r>
            <w:proofErr w:type="gramStart"/>
            <w:r>
              <w:rPr>
                <w:rFonts w:ascii="Times New Roman" w:hAnsi="Times New Roman" w:cs="Times New Roman"/>
                <w:sz w:val="28"/>
                <w:szCs w:val="28"/>
              </w:rPr>
              <w:t>Classification,‖</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Annals of Mathematical Statistics</w:t>
            </w:r>
            <w:r>
              <w:rPr>
                <w:rFonts w:ascii="Times New Roman" w:hAnsi="Times New Roman" w:cs="Times New Roman"/>
                <w:sz w:val="28"/>
                <w:szCs w:val="28"/>
              </w:rPr>
              <w: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Burdick, R. K. (1979), ―On the Use of Canonical Analysis to Test MANOVA </w:t>
            </w:r>
            <w:proofErr w:type="gramStart"/>
            <w:r>
              <w:rPr>
                <w:rFonts w:ascii="Times New Roman" w:hAnsi="Times New Roman" w:cs="Times New Roman"/>
                <w:sz w:val="28"/>
                <w:szCs w:val="28"/>
              </w:rPr>
              <w:t>Hypotheses,‖</w:t>
            </w:r>
            <w:proofErr w:type="gramEnd"/>
            <w:r>
              <w:rPr>
                <w:rFonts w:ascii="Times New Roman" w:hAnsi="Times New Roman" w:cs="Times New Roman"/>
                <w:sz w:val="28"/>
                <w:szCs w:val="28"/>
              </w:rPr>
              <w:t xml:space="preserve"> Presented at the Annual Meeting of the American Statistical Association, Washington, D.C., August 1979.</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6- Chambers, J. M., and </w:t>
            </w:r>
            <w:proofErr w:type="spellStart"/>
            <w:r>
              <w:rPr>
                <w:rFonts w:ascii="Times New Roman" w:hAnsi="Times New Roman" w:cs="Times New Roman"/>
                <w:sz w:val="28"/>
                <w:szCs w:val="28"/>
              </w:rPr>
              <w:t>Kleiner</w:t>
            </w:r>
            <w:proofErr w:type="spellEnd"/>
            <w:r>
              <w:rPr>
                <w:rFonts w:ascii="Times New Roman" w:hAnsi="Times New Roman" w:cs="Times New Roman"/>
                <w:sz w:val="28"/>
                <w:szCs w:val="28"/>
              </w:rPr>
              <w:t xml:space="preserve">, B. (1982), ―Graphical Techniques for Multivariate Data and for Clustering,‖ in </w:t>
            </w:r>
            <w:r>
              <w:rPr>
                <w:rFonts w:ascii="Times New Roman" w:hAnsi="Times New Roman" w:cs="Times New Roman"/>
                <w:i/>
                <w:iCs/>
                <w:sz w:val="28"/>
                <w:szCs w:val="28"/>
              </w:rPr>
              <w:t>Handbook of Statistics</w:t>
            </w:r>
            <w:r>
              <w:rPr>
                <w:rFonts w:ascii="Times New Roman" w:hAnsi="Times New Roman" w:cs="Times New Roman"/>
                <w:sz w:val="28"/>
                <w:szCs w:val="28"/>
              </w:rPr>
              <w:t xml:space="preserve">, Vol. 2, P. R. </w:t>
            </w:r>
            <w:proofErr w:type="spellStart"/>
            <w:r>
              <w:rPr>
                <w:rFonts w:ascii="Times New Roman" w:hAnsi="Times New Roman" w:cs="Times New Roman"/>
                <w:sz w:val="28"/>
                <w:szCs w:val="28"/>
              </w:rPr>
              <w:t>Krishnaiah</w:t>
            </w:r>
            <w:proofErr w:type="spellEnd"/>
            <w:r>
              <w:rPr>
                <w:rFonts w:ascii="Times New Roman" w:hAnsi="Times New Roman" w:cs="Times New Roman"/>
                <w:sz w:val="28"/>
                <w:szCs w:val="28"/>
              </w:rPr>
              <w:t xml:space="preserve"> and L. N. </w:t>
            </w:r>
            <w:proofErr w:type="spellStart"/>
            <w:r>
              <w:rPr>
                <w:rFonts w:ascii="Times New Roman" w:hAnsi="Times New Roman" w:cs="Times New Roman"/>
                <w:sz w:val="28"/>
                <w:szCs w:val="28"/>
              </w:rPr>
              <w:t>Kanal</w:t>
            </w:r>
            <w:proofErr w:type="spellEnd"/>
          </w:p>
          <w:p w:rsidR="00392A56" w:rsidRDefault="00392A56" w:rsidP="00500948">
            <w:pPr>
              <w:autoSpaceDE w:val="0"/>
              <w:autoSpaceDN w:val="0"/>
              <w:adjustRightInd w:val="0"/>
              <w:spacing w:after="0" w:line="240" w:lineRule="auto"/>
              <w:rPr>
                <w:rFonts w:cs="Calibri"/>
              </w:rPr>
            </w:pPr>
            <w:r>
              <w:rPr>
                <w:rFonts w:cs="Calibri"/>
              </w:rPr>
              <w:t>Ministry of Higher Education and Scientific research</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(eds.), New York: North-Holland.</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Cramer, E.M., and </w:t>
            </w:r>
            <w:proofErr w:type="spellStart"/>
            <w:proofErr w:type="gramStart"/>
            <w:r>
              <w:rPr>
                <w:rFonts w:ascii="Times New Roman" w:hAnsi="Times New Roman" w:cs="Times New Roman"/>
                <w:sz w:val="28"/>
                <w:szCs w:val="28"/>
              </w:rPr>
              <w:t>Nicewander,W</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A. (1979), ―Some Symmetric, Invariant Measures of Multivariate Association,‖ </w:t>
            </w:r>
            <w:proofErr w:type="spellStart"/>
            <w:r>
              <w:rPr>
                <w:rFonts w:ascii="Times New Roman" w:hAnsi="Times New Roman" w:cs="Times New Roman"/>
                <w:i/>
                <w:iCs/>
                <w:sz w:val="28"/>
                <w:szCs w:val="28"/>
              </w:rPr>
              <w:t>Psychometrika</w:t>
            </w:r>
            <w:proofErr w:type="spellEnd"/>
            <w:r>
              <w:rPr>
                <w:rFonts w:ascii="Times New Roman" w:hAnsi="Times New Roman" w:cs="Times New Roman"/>
                <w:sz w:val="28"/>
                <w:szCs w:val="28"/>
              </w:rPr>
              <w:t>.</w:t>
            </w:r>
          </w:p>
          <w:p w:rsidR="00392A56" w:rsidRDefault="00392A56" w:rsidP="0050094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Davidson, M. L. (1972), ―Univariate versus Multivariate Tests in Repeated Measures </w:t>
            </w:r>
            <w:proofErr w:type="gramStart"/>
            <w:r>
              <w:rPr>
                <w:rFonts w:ascii="Times New Roman" w:hAnsi="Times New Roman" w:cs="Times New Roman"/>
                <w:sz w:val="28"/>
                <w:szCs w:val="28"/>
              </w:rPr>
              <w:t>Experiments,‖</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Psychological Bulletin</w:t>
            </w:r>
            <w:r>
              <w:rPr>
                <w:rFonts w:ascii="Times New Roman" w:hAnsi="Times New Roman" w:cs="Times New Roman"/>
                <w:sz w:val="28"/>
                <w:szCs w:val="28"/>
              </w:rPr>
              <w:t>.</w:t>
            </w:r>
          </w:p>
          <w:p w:rsidR="00392A56" w:rsidRPr="00401EC6" w:rsidRDefault="00392A56" w:rsidP="00500948">
            <w:pPr>
              <w:spacing w:after="0" w:line="240" w:lineRule="auto"/>
              <w:rPr>
                <w:rFonts w:asciiTheme="minorHAnsi" w:hAnsiTheme="minorHAnsi"/>
                <w:sz w:val="24"/>
                <w:szCs w:val="24"/>
                <w:lang w:val="en-US" w:bidi="ar-IQ"/>
              </w:rPr>
            </w:pPr>
            <w:r>
              <w:rPr>
                <w:rFonts w:cs="Calibri"/>
                <w:sz w:val="24"/>
                <w:szCs w:val="24"/>
                <w:lang w:val="en-US"/>
              </w:rPr>
              <w:t>.</w:t>
            </w:r>
          </w:p>
        </w:tc>
      </w:tr>
    </w:tbl>
    <w:p w:rsidR="00392A56" w:rsidRDefault="00392A56" w:rsidP="00392A56">
      <w:pPr>
        <w:pBdr>
          <w:top w:val="single" w:sz="4" w:space="31" w:color="auto"/>
          <w:left w:val="single" w:sz="4" w:space="4" w:color="auto"/>
          <w:bottom w:val="single" w:sz="4" w:space="1" w:color="auto"/>
          <w:right w:val="single" w:sz="4" w:space="1" w:color="auto"/>
        </w:pBdr>
        <w:jc w:val="center"/>
        <w:rPr>
          <w:b/>
          <w:bCs/>
          <w:sz w:val="40"/>
          <w:szCs w:val="40"/>
          <w:u w:val="single"/>
        </w:rPr>
      </w:pPr>
      <w:proofErr w:type="gramStart"/>
      <w:r w:rsidRPr="00AA558D">
        <w:rPr>
          <w:b/>
          <w:bCs/>
          <w:sz w:val="40"/>
          <w:szCs w:val="40"/>
          <w:u w:val="single"/>
        </w:rPr>
        <w:lastRenderedPageBreak/>
        <w:t>Subject :</w:t>
      </w:r>
      <w:proofErr w:type="gramEnd"/>
      <w:r w:rsidRPr="00AA558D">
        <w:rPr>
          <w:b/>
          <w:bCs/>
          <w:sz w:val="40"/>
          <w:szCs w:val="40"/>
          <w:u w:val="single"/>
        </w:rPr>
        <w:t xml:space="preserve"> </w:t>
      </w:r>
      <w:r>
        <w:rPr>
          <w:b/>
          <w:bCs/>
          <w:sz w:val="40"/>
          <w:szCs w:val="40"/>
          <w:u w:val="single"/>
        </w:rPr>
        <w:t>Decision Theory</w:t>
      </w:r>
    </w:p>
    <w:tbl>
      <w:tblPr>
        <w:tblStyle w:val="TableGrid"/>
        <w:tblpPr w:leftFromText="180" w:rightFromText="180" w:vertAnchor="text" w:horzAnchor="margin" w:tblpXSpec="center" w:tblpY="182"/>
        <w:tblOverlap w:val="never"/>
        <w:tblW w:w="9464" w:type="dxa"/>
        <w:tblLayout w:type="fixed"/>
        <w:tblLook w:val="04A0" w:firstRow="1" w:lastRow="0" w:firstColumn="1" w:lastColumn="0" w:noHBand="0" w:noVBand="1"/>
      </w:tblPr>
      <w:tblGrid>
        <w:gridCol w:w="1809"/>
        <w:gridCol w:w="7623"/>
        <w:gridCol w:w="32"/>
      </w:tblGrid>
      <w:tr w:rsidR="00392A56" w:rsidRPr="00E1319C" w:rsidTr="006303E6">
        <w:trPr>
          <w:gridAfter w:val="1"/>
          <w:wAfter w:w="32" w:type="dxa"/>
        </w:trPr>
        <w:tc>
          <w:tcPr>
            <w:tcW w:w="1809" w:type="dxa"/>
          </w:tcPr>
          <w:p w:rsidR="00392A56" w:rsidRDefault="00392A56" w:rsidP="00392A56">
            <w:pPr>
              <w:rPr>
                <w:sz w:val="36"/>
                <w:szCs w:val="36"/>
              </w:rPr>
            </w:pPr>
            <w:r w:rsidRPr="006C35C8">
              <w:rPr>
                <w:b/>
                <w:bCs/>
                <w:sz w:val="32"/>
                <w:szCs w:val="32"/>
              </w:rPr>
              <w:t xml:space="preserve">Week ( </w:t>
            </w:r>
            <w:r>
              <w:rPr>
                <w:b/>
                <w:bCs/>
                <w:sz w:val="32"/>
                <w:szCs w:val="32"/>
              </w:rPr>
              <w:t>1</w:t>
            </w:r>
            <w:r w:rsidRPr="006C35C8">
              <w:rPr>
                <w:b/>
                <w:bCs/>
                <w:sz w:val="32"/>
                <w:szCs w:val="32"/>
              </w:rPr>
              <w:t xml:space="preserve"> ) :</w:t>
            </w:r>
          </w:p>
        </w:tc>
        <w:tc>
          <w:tcPr>
            <w:tcW w:w="7623" w:type="dxa"/>
          </w:tcPr>
          <w:p w:rsidR="00392A56" w:rsidRPr="00E1319C" w:rsidRDefault="00392A56" w:rsidP="00392A56">
            <w:pPr>
              <w:numPr>
                <w:ilvl w:val="0"/>
                <w:numId w:val="2"/>
              </w:numPr>
              <w:rPr>
                <w:sz w:val="36"/>
                <w:szCs w:val="36"/>
                <w:lang w:bidi="ar-IQ"/>
              </w:rPr>
            </w:pPr>
            <w:r w:rsidRPr="00E1319C">
              <w:rPr>
                <w:sz w:val="36"/>
                <w:szCs w:val="36"/>
              </w:rPr>
              <w:t>The Bayesian decision theory</w:t>
            </w:r>
            <w:r>
              <w:rPr>
                <w:sz w:val="36"/>
                <w:szCs w:val="36"/>
              </w:rPr>
              <w:t xml:space="preserve"> /</w:t>
            </w:r>
            <w:r w:rsidRPr="00E1319C">
              <w:rPr>
                <w:rFonts w:eastAsia="+mn-ea" w:cs="+mn-cs"/>
                <w:b/>
                <w:bCs/>
                <w:color w:val="000000"/>
                <w:kern w:val="24"/>
                <w:sz w:val="56"/>
                <w:szCs w:val="56"/>
                <w:u w:val="single"/>
                <w:lang w:bidi="ar-IQ"/>
              </w:rPr>
              <w:t xml:space="preserve"> </w:t>
            </w:r>
            <w:r w:rsidRPr="00E1319C">
              <w:rPr>
                <w:sz w:val="36"/>
                <w:szCs w:val="36"/>
              </w:rPr>
              <w:t xml:space="preserve">Prior  probability and posterior probability </w:t>
            </w:r>
          </w:p>
          <w:p w:rsidR="00392A56" w:rsidRPr="00E1319C" w:rsidRDefault="00392A56" w:rsidP="00392A56">
            <w:pPr>
              <w:rPr>
                <w:sz w:val="36"/>
                <w:szCs w:val="36"/>
              </w:rPr>
            </w:pPr>
          </w:p>
        </w:tc>
      </w:tr>
      <w:tr w:rsidR="00392A56" w:rsidRPr="00C852E6" w:rsidTr="006303E6">
        <w:trPr>
          <w:gridAfter w:val="1"/>
          <w:wAfter w:w="32" w:type="dxa"/>
        </w:trPr>
        <w:tc>
          <w:tcPr>
            <w:tcW w:w="1809" w:type="dxa"/>
          </w:tcPr>
          <w:p w:rsidR="00392A56" w:rsidRDefault="00392A56" w:rsidP="00392A56">
            <w:pPr>
              <w:rPr>
                <w:sz w:val="36"/>
                <w:szCs w:val="36"/>
              </w:rPr>
            </w:pPr>
            <w:r w:rsidRPr="006C35C8">
              <w:rPr>
                <w:b/>
                <w:bCs/>
                <w:sz w:val="32"/>
                <w:szCs w:val="32"/>
              </w:rPr>
              <w:t xml:space="preserve">Week ( </w:t>
            </w:r>
            <w:r>
              <w:rPr>
                <w:b/>
                <w:bCs/>
                <w:sz w:val="32"/>
                <w:szCs w:val="32"/>
              </w:rPr>
              <w:t>2</w:t>
            </w:r>
            <w:r w:rsidRPr="006C35C8">
              <w:rPr>
                <w:b/>
                <w:bCs/>
                <w:sz w:val="32"/>
                <w:szCs w:val="32"/>
              </w:rPr>
              <w:t xml:space="preserve"> )  </w:t>
            </w:r>
            <w:r w:rsidRPr="006C35C8">
              <w:rPr>
                <w:sz w:val="32"/>
                <w:szCs w:val="32"/>
              </w:rPr>
              <w:t>;</w:t>
            </w:r>
          </w:p>
        </w:tc>
        <w:tc>
          <w:tcPr>
            <w:tcW w:w="7623" w:type="dxa"/>
          </w:tcPr>
          <w:p w:rsidR="00392A56" w:rsidRDefault="00392A56" w:rsidP="00392A56">
            <w:pPr>
              <w:rPr>
                <w:b/>
                <w:bCs/>
                <w:sz w:val="32"/>
                <w:szCs w:val="32"/>
              </w:rPr>
            </w:pPr>
          </w:p>
          <w:p w:rsidR="00392A56" w:rsidRPr="00C852E6" w:rsidRDefault="00392A56" w:rsidP="00392A56">
            <w:pPr>
              <w:rPr>
                <w:sz w:val="36"/>
                <w:szCs w:val="36"/>
              </w:rPr>
            </w:pPr>
            <w:r w:rsidRPr="00C852E6">
              <w:rPr>
                <w:sz w:val="36"/>
                <w:szCs w:val="36"/>
              </w:rPr>
              <w:t>Problem taking decision of the first type</w:t>
            </w:r>
          </w:p>
        </w:tc>
      </w:tr>
      <w:tr w:rsidR="00392A56" w:rsidRPr="00300CD0" w:rsidTr="006303E6">
        <w:trPr>
          <w:gridAfter w:val="1"/>
          <w:wAfter w:w="32" w:type="dxa"/>
        </w:trPr>
        <w:tc>
          <w:tcPr>
            <w:tcW w:w="1809" w:type="dxa"/>
          </w:tcPr>
          <w:p w:rsidR="00392A56" w:rsidRDefault="00392A56" w:rsidP="00392A56">
            <w:pPr>
              <w:rPr>
                <w:sz w:val="36"/>
                <w:szCs w:val="36"/>
              </w:rPr>
            </w:pPr>
            <w:r w:rsidRPr="006C35C8">
              <w:rPr>
                <w:b/>
                <w:bCs/>
                <w:sz w:val="32"/>
                <w:szCs w:val="32"/>
              </w:rPr>
              <w:t xml:space="preserve">Week( </w:t>
            </w:r>
            <w:r>
              <w:rPr>
                <w:b/>
                <w:bCs/>
                <w:sz w:val="32"/>
                <w:szCs w:val="32"/>
              </w:rPr>
              <w:t>3)</w:t>
            </w:r>
          </w:p>
        </w:tc>
        <w:tc>
          <w:tcPr>
            <w:tcW w:w="7623" w:type="dxa"/>
          </w:tcPr>
          <w:p w:rsidR="00392A56" w:rsidRPr="00300CD0" w:rsidRDefault="00392A56" w:rsidP="00392A56">
            <w:pPr>
              <w:rPr>
                <w:sz w:val="36"/>
                <w:szCs w:val="36"/>
              </w:rPr>
            </w:pPr>
            <w:r w:rsidRPr="00300CD0">
              <w:rPr>
                <w:sz w:val="36"/>
                <w:szCs w:val="36"/>
              </w:rPr>
              <w:t>Problems</w:t>
            </w:r>
          </w:p>
        </w:tc>
      </w:tr>
      <w:tr w:rsidR="00392A56" w:rsidTr="006303E6">
        <w:trPr>
          <w:gridAfter w:val="1"/>
          <w:wAfter w:w="32" w:type="dxa"/>
        </w:trPr>
        <w:tc>
          <w:tcPr>
            <w:tcW w:w="1809" w:type="dxa"/>
          </w:tcPr>
          <w:p w:rsidR="00392A56" w:rsidRPr="00D379FB" w:rsidRDefault="00392A56" w:rsidP="00392A56">
            <w:pPr>
              <w:rPr>
                <w:sz w:val="36"/>
                <w:szCs w:val="36"/>
              </w:rPr>
            </w:pPr>
            <w:r w:rsidRPr="00D379FB">
              <w:rPr>
                <w:b/>
                <w:bCs/>
                <w:sz w:val="32"/>
                <w:szCs w:val="32"/>
              </w:rPr>
              <w:t xml:space="preserve">Week ( </w:t>
            </w:r>
            <w:r>
              <w:rPr>
                <w:b/>
                <w:bCs/>
                <w:sz w:val="32"/>
                <w:szCs w:val="32"/>
              </w:rPr>
              <w:t>4</w:t>
            </w:r>
            <w:r w:rsidRPr="00D379FB">
              <w:rPr>
                <w:b/>
                <w:bCs/>
                <w:sz w:val="32"/>
                <w:szCs w:val="32"/>
              </w:rPr>
              <w:t xml:space="preserve"> ) ;</w:t>
            </w:r>
          </w:p>
        </w:tc>
        <w:tc>
          <w:tcPr>
            <w:tcW w:w="7623" w:type="dxa"/>
          </w:tcPr>
          <w:p w:rsidR="00392A56" w:rsidRPr="00A27316" w:rsidRDefault="00392A56" w:rsidP="00392A56">
            <w:pPr>
              <w:ind w:left="277"/>
              <w:rPr>
                <w:sz w:val="36"/>
                <w:szCs w:val="36"/>
                <w:rtl/>
                <w:lang w:bidi="ar-IQ"/>
              </w:rPr>
            </w:pPr>
            <w:r w:rsidRPr="00A27316">
              <w:rPr>
                <w:b/>
                <w:bCs/>
                <w:sz w:val="36"/>
                <w:szCs w:val="36"/>
              </w:rPr>
              <w:t xml:space="preserve">Example : </w:t>
            </w:r>
            <w:r w:rsidRPr="00A27316">
              <w:rPr>
                <w:sz w:val="36"/>
                <w:szCs w:val="36"/>
              </w:rPr>
              <w:t xml:space="preserve">If  the utility  function is </w:t>
            </w:r>
          </w:p>
          <w:p w:rsidR="00392A56" w:rsidRPr="00A27316" w:rsidRDefault="00392A56" w:rsidP="00392A56">
            <w:pPr>
              <w:ind w:left="277"/>
              <w:rPr>
                <w:sz w:val="36"/>
                <w:szCs w:val="36"/>
                <w:rtl/>
                <w:lang w:bidi="ar-IQ"/>
              </w:rPr>
            </w:pPr>
            <w:r w:rsidRPr="00A27316">
              <w:rPr>
                <w:sz w:val="36"/>
                <w:szCs w:val="36"/>
              </w:rPr>
              <w:t xml:space="preserve">the prior prob. for the state of nature ( </w:t>
            </w:r>
            <w:r w:rsidRPr="00A27316">
              <w:rPr>
                <w:sz w:val="36"/>
                <w:szCs w:val="36"/>
                <w:lang w:val="el-GR"/>
              </w:rPr>
              <w:t>θ</w:t>
            </w:r>
            <w:r w:rsidRPr="00A27316">
              <w:rPr>
                <w:sz w:val="36"/>
                <w:szCs w:val="36"/>
              </w:rPr>
              <w:t xml:space="preserve"> ) is normal dist. Mean equal to ( </w:t>
            </w:r>
            <w:r w:rsidRPr="00A27316">
              <w:rPr>
                <w:sz w:val="36"/>
                <w:szCs w:val="36"/>
                <w:lang w:val="el-GR"/>
              </w:rPr>
              <w:t>θ</w:t>
            </w:r>
            <w:r w:rsidRPr="00A27316">
              <w:rPr>
                <w:sz w:val="36"/>
                <w:szCs w:val="36"/>
              </w:rPr>
              <w:t xml:space="preserve">0 )  and var. equal one  </w:t>
            </w:r>
            <w:r w:rsidRPr="00A27316">
              <w:rPr>
                <w:sz w:val="36"/>
                <w:szCs w:val="36"/>
                <w:lang w:val="el-GR"/>
              </w:rPr>
              <w:t>θ</w:t>
            </w:r>
            <w:r w:rsidRPr="00A27316">
              <w:rPr>
                <w:sz w:val="36"/>
                <w:szCs w:val="36"/>
              </w:rPr>
              <w:t xml:space="preserve"> ~ N ( </w:t>
            </w:r>
            <w:r w:rsidRPr="00A27316">
              <w:rPr>
                <w:sz w:val="36"/>
                <w:szCs w:val="36"/>
                <w:lang w:val="el-GR"/>
              </w:rPr>
              <w:t>θ</w:t>
            </w:r>
            <w:r w:rsidRPr="00A27316">
              <w:rPr>
                <w:sz w:val="36"/>
                <w:szCs w:val="36"/>
              </w:rPr>
              <w:t>o, 1 )</w:t>
            </w:r>
          </w:p>
          <w:p w:rsidR="00392A56" w:rsidRDefault="00392A56" w:rsidP="00392A56">
            <w:pPr>
              <w:ind w:left="277"/>
              <w:rPr>
                <w:sz w:val="36"/>
                <w:szCs w:val="36"/>
                <w:lang w:bidi="ar-IQ"/>
              </w:rPr>
            </w:pPr>
            <w:r w:rsidRPr="00A27316">
              <w:rPr>
                <w:b/>
                <w:bCs/>
                <w:sz w:val="36"/>
                <w:szCs w:val="36"/>
              </w:rPr>
              <w:t xml:space="preserve">Find : </w:t>
            </w:r>
            <w:r w:rsidRPr="00A27316">
              <w:rPr>
                <w:sz w:val="36"/>
                <w:szCs w:val="36"/>
              </w:rPr>
              <w:t xml:space="preserve">The Bayes estimation for ( </w:t>
            </w:r>
            <w:r w:rsidRPr="00A27316">
              <w:rPr>
                <w:sz w:val="36"/>
                <w:szCs w:val="36"/>
                <w:lang w:val="el-GR"/>
              </w:rPr>
              <w:t>θ</w:t>
            </w:r>
            <w:r w:rsidRPr="00A27316">
              <w:rPr>
                <w:sz w:val="36"/>
                <w:szCs w:val="36"/>
              </w:rPr>
              <w:t xml:space="preserve"> ) and Bayes utility of ( </w:t>
            </w:r>
            <w:r w:rsidRPr="00A27316">
              <w:rPr>
                <w:sz w:val="36"/>
                <w:szCs w:val="36"/>
                <w:lang w:val="el-GR"/>
              </w:rPr>
              <w:t>θ</w:t>
            </w:r>
            <w:r w:rsidRPr="00A27316">
              <w:rPr>
                <w:sz w:val="36"/>
                <w:szCs w:val="36"/>
              </w:rPr>
              <w:t xml:space="preserve"> )  </w:t>
            </w:r>
          </w:p>
        </w:tc>
      </w:tr>
      <w:tr w:rsidR="00392A56" w:rsidRPr="009E7B2A" w:rsidTr="006303E6">
        <w:trPr>
          <w:gridAfter w:val="1"/>
          <w:wAfter w:w="32" w:type="dxa"/>
        </w:trPr>
        <w:tc>
          <w:tcPr>
            <w:tcW w:w="1809" w:type="dxa"/>
          </w:tcPr>
          <w:p w:rsidR="00392A56" w:rsidRDefault="00392A56" w:rsidP="00392A56">
            <w:pPr>
              <w:rPr>
                <w:sz w:val="36"/>
                <w:szCs w:val="36"/>
              </w:rPr>
            </w:pPr>
            <w:r w:rsidRPr="00780306">
              <w:rPr>
                <w:b/>
                <w:bCs/>
                <w:sz w:val="32"/>
                <w:szCs w:val="32"/>
              </w:rPr>
              <w:t xml:space="preserve">Week ( </w:t>
            </w:r>
            <w:r>
              <w:rPr>
                <w:b/>
                <w:bCs/>
                <w:sz w:val="32"/>
                <w:szCs w:val="32"/>
              </w:rPr>
              <w:t>5</w:t>
            </w:r>
            <w:r w:rsidRPr="00780306">
              <w:rPr>
                <w:b/>
                <w:bCs/>
                <w:sz w:val="32"/>
                <w:szCs w:val="32"/>
              </w:rPr>
              <w:t xml:space="preserve"> )</w:t>
            </w:r>
          </w:p>
        </w:tc>
        <w:tc>
          <w:tcPr>
            <w:tcW w:w="7623" w:type="dxa"/>
          </w:tcPr>
          <w:p w:rsidR="00392A56" w:rsidRPr="009E7B2A" w:rsidRDefault="00392A56" w:rsidP="00392A56">
            <w:pPr>
              <w:numPr>
                <w:ilvl w:val="0"/>
                <w:numId w:val="3"/>
              </w:numPr>
              <w:rPr>
                <w:sz w:val="36"/>
                <w:szCs w:val="36"/>
                <w:lang w:bidi="ar-IQ"/>
              </w:rPr>
            </w:pPr>
            <w:r w:rsidRPr="009E7B2A">
              <w:rPr>
                <w:sz w:val="36"/>
                <w:szCs w:val="36"/>
              </w:rPr>
              <w:t>Median</w:t>
            </w:r>
            <w:r>
              <w:rPr>
                <w:sz w:val="36"/>
                <w:szCs w:val="36"/>
              </w:rPr>
              <w:t>/</w:t>
            </w:r>
            <w:r w:rsidRPr="009E7B2A">
              <w:rPr>
                <w:rFonts w:eastAsia="+mn-ea" w:cs="+mn-cs"/>
                <w:color w:val="000000"/>
                <w:kern w:val="24"/>
                <w:sz w:val="56"/>
                <w:szCs w:val="56"/>
                <w:lang w:bidi="ar-IQ"/>
              </w:rPr>
              <w:t xml:space="preserve"> </w:t>
            </w:r>
            <w:r w:rsidRPr="009E7B2A">
              <w:rPr>
                <w:sz w:val="36"/>
                <w:szCs w:val="36"/>
              </w:rPr>
              <w:t>1- If the prior prob. for the state of nature is discrete , Then Median is :</w:t>
            </w:r>
          </w:p>
          <w:p w:rsidR="00392A56" w:rsidRPr="009E7B2A" w:rsidRDefault="00392A56" w:rsidP="00392A56">
            <w:pPr>
              <w:ind w:left="360"/>
              <w:rPr>
                <w:sz w:val="36"/>
                <w:szCs w:val="36"/>
                <w:lang w:bidi="ar-IQ"/>
              </w:rPr>
            </w:pPr>
          </w:p>
        </w:tc>
      </w:tr>
      <w:tr w:rsidR="00392A56" w:rsidRPr="009E7B2A" w:rsidTr="006303E6">
        <w:trPr>
          <w:gridAfter w:val="1"/>
          <w:wAfter w:w="32" w:type="dxa"/>
        </w:trPr>
        <w:tc>
          <w:tcPr>
            <w:tcW w:w="1809" w:type="dxa"/>
          </w:tcPr>
          <w:p w:rsidR="00392A56" w:rsidRPr="00780306" w:rsidRDefault="00392A56" w:rsidP="00392A56">
            <w:pPr>
              <w:rPr>
                <w:b/>
                <w:bCs/>
                <w:sz w:val="32"/>
                <w:szCs w:val="32"/>
              </w:rPr>
            </w:pPr>
            <w:r>
              <w:rPr>
                <w:b/>
                <w:bCs/>
                <w:sz w:val="32"/>
                <w:szCs w:val="32"/>
              </w:rPr>
              <w:t>Week(6)</w:t>
            </w:r>
          </w:p>
        </w:tc>
        <w:tc>
          <w:tcPr>
            <w:tcW w:w="7623" w:type="dxa"/>
          </w:tcPr>
          <w:p w:rsidR="00392A56" w:rsidRPr="009E7B2A" w:rsidRDefault="00392A56" w:rsidP="00392A56">
            <w:pPr>
              <w:ind w:left="360"/>
              <w:rPr>
                <w:sz w:val="36"/>
                <w:szCs w:val="36"/>
                <w:rtl/>
                <w:lang w:bidi="ar-IQ"/>
              </w:rPr>
            </w:pPr>
            <w:r w:rsidRPr="009E7B2A">
              <w:rPr>
                <w:sz w:val="36"/>
                <w:szCs w:val="36"/>
              </w:rPr>
              <w:t>2- If the prior prob. for the state of nature is continuous, Then Median is :</w:t>
            </w:r>
          </w:p>
          <w:p w:rsidR="00392A56" w:rsidRPr="009E7B2A" w:rsidRDefault="00392A56" w:rsidP="00392A56">
            <w:pPr>
              <w:ind w:left="284"/>
              <w:rPr>
                <w:sz w:val="36"/>
                <w:szCs w:val="36"/>
              </w:rPr>
            </w:pPr>
          </w:p>
        </w:tc>
      </w:tr>
      <w:tr w:rsidR="00392A56" w:rsidRPr="00B40B7E" w:rsidTr="006303E6">
        <w:trPr>
          <w:gridAfter w:val="1"/>
          <w:wAfter w:w="32" w:type="dxa"/>
        </w:trPr>
        <w:tc>
          <w:tcPr>
            <w:tcW w:w="1809" w:type="dxa"/>
          </w:tcPr>
          <w:p w:rsidR="00392A56" w:rsidRDefault="00392A56" w:rsidP="00392A56">
            <w:pPr>
              <w:rPr>
                <w:sz w:val="36"/>
                <w:szCs w:val="36"/>
              </w:rPr>
            </w:pPr>
            <w:r w:rsidRPr="00780306">
              <w:rPr>
                <w:b/>
                <w:bCs/>
                <w:sz w:val="32"/>
                <w:szCs w:val="32"/>
              </w:rPr>
              <w:t xml:space="preserve">Week ( </w:t>
            </w:r>
            <w:r>
              <w:rPr>
                <w:b/>
                <w:bCs/>
                <w:sz w:val="32"/>
                <w:szCs w:val="32"/>
              </w:rPr>
              <w:t>7</w:t>
            </w:r>
            <w:r w:rsidRPr="00780306">
              <w:rPr>
                <w:b/>
                <w:bCs/>
                <w:sz w:val="32"/>
                <w:szCs w:val="32"/>
              </w:rPr>
              <w:t xml:space="preserve"> ) :</w:t>
            </w:r>
            <w:r w:rsidRPr="00F37D68">
              <w:rPr>
                <w:b/>
                <w:bCs/>
                <w:sz w:val="32"/>
                <w:szCs w:val="32"/>
                <w:u w:val="single"/>
              </w:rPr>
              <w:t xml:space="preserve"> </w:t>
            </w:r>
            <w:r w:rsidRPr="00F37D68">
              <w:rPr>
                <w:sz w:val="32"/>
                <w:szCs w:val="32"/>
              </w:rPr>
              <w:t xml:space="preserve"> </w:t>
            </w:r>
          </w:p>
        </w:tc>
        <w:tc>
          <w:tcPr>
            <w:tcW w:w="7623" w:type="dxa"/>
          </w:tcPr>
          <w:p w:rsidR="00392A56" w:rsidRPr="00B40B7E" w:rsidRDefault="00392A56" w:rsidP="00392A56">
            <w:pPr>
              <w:ind w:left="360"/>
              <w:rPr>
                <w:sz w:val="36"/>
                <w:szCs w:val="36"/>
                <w:lang w:bidi="ar-IQ"/>
              </w:rPr>
            </w:pPr>
            <w:r w:rsidRPr="00B40B7E">
              <w:rPr>
                <w:sz w:val="36"/>
                <w:szCs w:val="36"/>
              </w:rPr>
              <w:t>Example</w:t>
            </w:r>
            <w:r>
              <w:rPr>
                <w:sz w:val="36"/>
                <w:szCs w:val="36"/>
              </w:rPr>
              <w:t>/</w:t>
            </w:r>
            <w:r w:rsidRPr="00B40B7E">
              <w:rPr>
                <w:rFonts w:eastAsia="+mn-ea" w:cs="+mn-cs"/>
                <w:color w:val="000000"/>
                <w:kern w:val="24"/>
                <w:sz w:val="56"/>
                <w:szCs w:val="56"/>
                <w:lang w:bidi="ar-IQ"/>
              </w:rPr>
              <w:t xml:space="preserve"> </w:t>
            </w:r>
            <w:r w:rsidRPr="00B40B7E">
              <w:rPr>
                <w:sz w:val="36"/>
                <w:szCs w:val="36"/>
              </w:rPr>
              <w:t>consider the following utility T.</w:t>
            </w:r>
          </w:p>
          <w:p w:rsidR="00392A56" w:rsidRPr="00B40B7E" w:rsidRDefault="00392A56" w:rsidP="00392A56">
            <w:pPr>
              <w:ind w:left="360"/>
              <w:rPr>
                <w:sz w:val="36"/>
                <w:szCs w:val="36"/>
                <w:rtl/>
                <w:lang w:bidi="ar-IQ"/>
              </w:rPr>
            </w:pPr>
            <w:r w:rsidRPr="00B40B7E">
              <w:rPr>
                <w:sz w:val="36"/>
                <w:szCs w:val="36"/>
              </w:rPr>
              <w:lastRenderedPageBreak/>
              <w:t xml:space="preserve">If P ( </w:t>
            </w:r>
            <w:r w:rsidRPr="00B40B7E">
              <w:rPr>
                <w:sz w:val="36"/>
                <w:szCs w:val="36"/>
                <w:lang w:val="el-GR"/>
              </w:rPr>
              <w:t>θ</w:t>
            </w:r>
            <w:r w:rsidRPr="00B40B7E">
              <w:rPr>
                <w:sz w:val="36"/>
                <w:szCs w:val="36"/>
              </w:rPr>
              <w:t>1 ) = P (</w:t>
            </w:r>
            <w:r w:rsidRPr="00B40B7E">
              <w:rPr>
                <w:sz w:val="36"/>
                <w:szCs w:val="36"/>
                <w:lang w:val="el-GR"/>
              </w:rPr>
              <w:t>θ</w:t>
            </w:r>
            <w:r w:rsidRPr="00B40B7E">
              <w:rPr>
                <w:sz w:val="36"/>
                <w:szCs w:val="36"/>
              </w:rPr>
              <w:t>2 )</w:t>
            </w:r>
          </w:p>
          <w:p w:rsidR="00392A56" w:rsidRPr="00B40B7E" w:rsidRDefault="00392A56" w:rsidP="00392A56">
            <w:pPr>
              <w:ind w:left="360"/>
              <w:rPr>
                <w:sz w:val="36"/>
                <w:szCs w:val="36"/>
                <w:rtl/>
                <w:lang w:bidi="ar-IQ"/>
              </w:rPr>
            </w:pPr>
            <w:r w:rsidRPr="00B40B7E">
              <w:rPr>
                <w:sz w:val="36"/>
                <w:szCs w:val="36"/>
              </w:rPr>
              <w:t xml:space="preserve"> P ( </w:t>
            </w:r>
            <w:r w:rsidRPr="00B40B7E">
              <w:rPr>
                <w:sz w:val="36"/>
                <w:szCs w:val="36"/>
                <w:lang w:val="el-GR"/>
              </w:rPr>
              <w:t>θ</w:t>
            </w:r>
            <w:r w:rsidRPr="00B40B7E">
              <w:rPr>
                <w:sz w:val="36"/>
                <w:szCs w:val="36"/>
              </w:rPr>
              <w:t>1 ) = 2P (</w:t>
            </w:r>
            <w:r w:rsidRPr="00B40B7E">
              <w:rPr>
                <w:sz w:val="36"/>
                <w:szCs w:val="36"/>
                <w:lang w:val="el-GR"/>
              </w:rPr>
              <w:t>θ</w:t>
            </w:r>
            <w:r w:rsidRPr="00B40B7E">
              <w:rPr>
                <w:sz w:val="36"/>
                <w:szCs w:val="36"/>
              </w:rPr>
              <w:t xml:space="preserve">3 ) </w:t>
            </w:r>
          </w:p>
          <w:p w:rsidR="00392A56" w:rsidRPr="00B40B7E" w:rsidRDefault="00392A56" w:rsidP="00392A56">
            <w:pPr>
              <w:ind w:left="360"/>
              <w:rPr>
                <w:sz w:val="36"/>
                <w:szCs w:val="36"/>
                <w:rtl/>
                <w:lang w:bidi="ar-IQ"/>
              </w:rPr>
            </w:pPr>
            <w:r w:rsidRPr="00B40B7E">
              <w:rPr>
                <w:b/>
                <w:bCs/>
                <w:sz w:val="36"/>
                <w:szCs w:val="36"/>
                <w:u w:val="single"/>
              </w:rPr>
              <w:t>Find :</w:t>
            </w:r>
            <w:r w:rsidRPr="00B40B7E">
              <w:rPr>
                <w:sz w:val="36"/>
                <w:szCs w:val="36"/>
              </w:rPr>
              <w:t xml:space="preserve"> 1 – The S. utility table</w:t>
            </w:r>
          </w:p>
          <w:p w:rsidR="00392A56" w:rsidRPr="00B40B7E" w:rsidRDefault="00392A56" w:rsidP="00392A56">
            <w:pPr>
              <w:ind w:left="360"/>
              <w:rPr>
                <w:sz w:val="36"/>
                <w:szCs w:val="36"/>
                <w:rtl/>
                <w:lang w:bidi="ar-IQ"/>
              </w:rPr>
            </w:pPr>
            <w:r w:rsidRPr="00B40B7E">
              <w:rPr>
                <w:sz w:val="36"/>
                <w:szCs w:val="36"/>
              </w:rPr>
              <w:t xml:space="preserve">2-  The Bayes decision and Bayes utility </w:t>
            </w:r>
          </w:p>
          <w:p w:rsidR="00392A56" w:rsidRPr="00B40B7E" w:rsidRDefault="00392A56" w:rsidP="00392A56">
            <w:pPr>
              <w:ind w:left="360"/>
              <w:rPr>
                <w:sz w:val="36"/>
                <w:szCs w:val="36"/>
              </w:rPr>
            </w:pPr>
          </w:p>
        </w:tc>
      </w:tr>
      <w:tr w:rsidR="00392A56" w:rsidRPr="003E6D56" w:rsidTr="006303E6">
        <w:trPr>
          <w:gridAfter w:val="1"/>
          <w:wAfter w:w="32" w:type="dxa"/>
        </w:trPr>
        <w:tc>
          <w:tcPr>
            <w:tcW w:w="1809" w:type="dxa"/>
          </w:tcPr>
          <w:p w:rsidR="00392A56" w:rsidRDefault="00392A56" w:rsidP="00392A56">
            <w:pPr>
              <w:rPr>
                <w:sz w:val="36"/>
                <w:szCs w:val="36"/>
              </w:rPr>
            </w:pPr>
            <w:r w:rsidRPr="00780306">
              <w:rPr>
                <w:b/>
                <w:bCs/>
                <w:sz w:val="32"/>
                <w:szCs w:val="32"/>
              </w:rPr>
              <w:lastRenderedPageBreak/>
              <w:t xml:space="preserve">Week ( </w:t>
            </w:r>
            <w:r>
              <w:rPr>
                <w:b/>
                <w:bCs/>
                <w:sz w:val="32"/>
                <w:szCs w:val="32"/>
              </w:rPr>
              <w:t>8</w:t>
            </w:r>
            <w:r w:rsidRPr="00780306">
              <w:rPr>
                <w:b/>
                <w:bCs/>
                <w:sz w:val="32"/>
                <w:szCs w:val="32"/>
              </w:rPr>
              <w:t>)</w:t>
            </w:r>
          </w:p>
        </w:tc>
        <w:tc>
          <w:tcPr>
            <w:tcW w:w="7623" w:type="dxa"/>
          </w:tcPr>
          <w:p w:rsidR="00392A56" w:rsidRPr="003E6D56" w:rsidRDefault="00392A56" w:rsidP="00392A56">
            <w:pPr>
              <w:numPr>
                <w:ilvl w:val="0"/>
                <w:numId w:val="4"/>
              </w:numPr>
              <w:rPr>
                <w:sz w:val="36"/>
                <w:szCs w:val="36"/>
                <w:lang w:bidi="ar-IQ"/>
              </w:rPr>
            </w:pPr>
            <w:r w:rsidRPr="003E6D56">
              <w:rPr>
                <w:sz w:val="36"/>
                <w:szCs w:val="36"/>
              </w:rPr>
              <w:t xml:space="preserve">  Example   </w:t>
            </w:r>
            <w:r>
              <w:rPr>
                <w:sz w:val="36"/>
                <w:szCs w:val="36"/>
              </w:rPr>
              <w:t>/</w:t>
            </w:r>
            <w:r w:rsidRPr="003E6D56">
              <w:rPr>
                <w:rFonts w:eastAsia="+mn-ea" w:cs="+mn-cs"/>
                <w:color w:val="000000"/>
                <w:kern w:val="24"/>
                <w:sz w:val="56"/>
                <w:szCs w:val="56"/>
                <w:lang w:bidi="ar-IQ"/>
              </w:rPr>
              <w:t xml:space="preserve"> </w:t>
            </w:r>
            <w:r w:rsidRPr="003E6D56">
              <w:rPr>
                <w:sz w:val="36"/>
                <w:szCs w:val="36"/>
              </w:rPr>
              <w:t xml:space="preserve">If the prior </w:t>
            </w:r>
            <w:proofErr w:type="gramStart"/>
            <w:r w:rsidRPr="003E6D56">
              <w:rPr>
                <w:sz w:val="36"/>
                <w:szCs w:val="36"/>
              </w:rPr>
              <w:t>dist..</w:t>
            </w:r>
            <w:proofErr w:type="gramEnd"/>
            <w:r w:rsidRPr="003E6D56">
              <w:rPr>
                <w:sz w:val="36"/>
                <w:szCs w:val="36"/>
              </w:rPr>
              <w:t xml:space="preserve"> for the state of nature is :</w:t>
            </w:r>
          </w:p>
          <w:p w:rsidR="00392A56" w:rsidRPr="003E6D56" w:rsidRDefault="00392A56" w:rsidP="00392A56">
            <w:pPr>
              <w:ind w:left="360"/>
              <w:rPr>
                <w:sz w:val="36"/>
                <w:szCs w:val="36"/>
                <w:rtl/>
                <w:lang w:bidi="ar-IQ"/>
              </w:rPr>
            </w:pPr>
            <w:r w:rsidRPr="003E6D56">
              <w:rPr>
                <w:sz w:val="36"/>
                <w:szCs w:val="36"/>
              </w:rPr>
              <w:t>1- If  the utility  function is :</w:t>
            </w:r>
          </w:p>
          <w:p w:rsidR="00392A56" w:rsidRPr="003E6D56" w:rsidRDefault="00392A56" w:rsidP="00392A56">
            <w:pPr>
              <w:ind w:left="360"/>
              <w:rPr>
                <w:sz w:val="36"/>
                <w:szCs w:val="36"/>
                <w:rtl/>
                <w:lang w:bidi="ar-IQ"/>
              </w:rPr>
            </w:pPr>
            <w:r w:rsidRPr="003E6D56">
              <w:rPr>
                <w:sz w:val="36"/>
                <w:szCs w:val="36"/>
              </w:rPr>
              <w:t>Find the Bayes decision</w:t>
            </w:r>
          </w:p>
          <w:p w:rsidR="00392A56" w:rsidRPr="003E6D56" w:rsidRDefault="00392A56" w:rsidP="00392A56">
            <w:pPr>
              <w:ind w:left="360"/>
              <w:rPr>
                <w:sz w:val="36"/>
                <w:szCs w:val="36"/>
                <w:lang w:bidi="ar-IQ"/>
              </w:rPr>
            </w:pPr>
          </w:p>
        </w:tc>
      </w:tr>
      <w:tr w:rsidR="00392A56" w:rsidTr="006303E6">
        <w:trPr>
          <w:gridAfter w:val="1"/>
          <w:wAfter w:w="32" w:type="dxa"/>
          <w:trHeight w:val="1287"/>
        </w:trPr>
        <w:tc>
          <w:tcPr>
            <w:tcW w:w="1809" w:type="dxa"/>
          </w:tcPr>
          <w:p w:rsidR="00392A56" w:rsidRDefault="00392A56" w:rsidP="00392A56">
            <w:pPr>
              <w:rPr>
                <w:sz w:val="36"/>
                <w:szCs w:val="36"/>
              </w:rPr>
            </w:pPr>
            <w:r w:rsidRPr="00780306">
              <w:rPr>
                <w:b/>
                <w:bCs/>
                <w:sz w:val="32"/>
                <w:szCs w:val="32"/>
              </w:rPr>
              <w:t xml:space="preserve">Week ( </w:t>
            </w:r>
            <w:r>
              <w:rPr>
                <w:b/>
                <w:bCs/>
                <w:sz w:val="32"/>
                <w:szCs w:val="32"/>
              </w:rPr>
              <w:t>9</w:t>
            </w:r>
            <w:r w:rsidRPr="00780306">
              <w:rPr>
                <w:b/>
                <w:bCs/>
                <w:sz w:val="32"/>
                <w:szCs w:val="32"/>
              </w:rPr>
              <w:t>)</w:t>
            </w:r>
          </w:p>
        </w:tc>
        <w:tc>
          <w:tcPr>
            <w:tcW w:w="7623" w:type="dxa"/>
          </w:tcPr>
          <w:p w:rsidR="00392A56" w:rsidRPr="003E6D56" w:rsidRDefault="00392A56" w:rsidP="00392A56">
            <w:pPr>
              <w:ind w:left="360"/>
              <w:rPr>
                <w:sz w:val="36"/>
                <w:szCs w:val="36"/>
                <w:rtl/>
                <w:lang w:bidi="ar-IQ"/>
              </w:rPr>
            </w:pPr>
            <w:r w:rsidRPr="003E6D56">
              <w:rPr>
                <w:sz w:val="36"/>
                <w:szCs w:val="36"/>
              </w:rPr>
              <w:t xml:space="preserve">2- If  the utility  function is :  u ( d , </w:t>
            </w:r>
            <w:r w:rsidRPr="003E6D56">
              <w:rPr>
                <w:sz w:val="36"/>
                <w:szCs w:val="36"/>
                <w:lang w:val="el-GR"/>
              </w:rPr>
              <w:t>θ</w:t>
            </w:r>
            <w:r w:rsidRPr="003E6D56">
              <w:rPr>
                <w:sz w:val="36"/>
                <w:szCs w:val="36"/>
              </w:rPr>
              <w:t xml:space="preserve"> ) = - | d -  </w:t>
            </w:r>
            <w:r w:rsidRPr="003E6D56">
              <w:rPr>
                <w:sz w:val="36"/>
                <w:szCs w:val="36"/>
                <w:lang w:val="el-GR"/>
              </w:rPr>
              <w:t>θ</w:t>
            </w:r>
            <w:r w:rsidRPr="003E6D56">
              <w:rPr>
                <w:sz w:val="36"/>
                <w:szCs w:val="36"/>
              </w:rPr>
              <w:t xml:space="preserve"> | </w:t>
            </w:r>
          </w:p>
          <w:p w:rsidR="00392A56" w:rsidRPr="003E6D56" w:rsidRDefault="00392A56" w:rsidP="00392A56">
            <w:pPr>
              <w:ind w:left="-2133" w:firstLine="2493"/>
              <w:rPr>
                <w:sz w:val="36"/>
                <w:szCs w:val="36"/>
                <w:rtl/>
                <w:lang w:bidi="ar-IQ"/>
              </w:rPr>
            </w:pPr>
            <w:r w:rsidRPr="003E6D56">
              <w:rPr>
                <w:sz w:val="36"/>
                <w:szCs w:val="36"/>
              </w:rPr>
              <w:t>Find the Bayes decision</w:t>
            </w:r>
          </w:p>
          <w:p w:rsidR="00392A56" w:rsidRPr="003E6D56" w:rsidRDefault="00392A56" w:rsidP="00392A56">
            <w:pPr>
              <w:ind w:left="360"/>
              <w:rPr>
                <w:sz w:val="36"/>
                <w:szCs w:val="36"/>
                <w:rtl/>
                <w:lang w:bidi="ar-IQ"/>
              </w:rPr>
            </w:pPr>
            <w:r w:rsidRPr="003E6D56">
              <w:rPr>
                <w:sz w:val="36"/>
                <w:szCs w:val="36"/>
              </w:rPr>
              <w:t xml:space="preserve">3- If  the utility  function is : </w:t>
            </w:r>
          </w:p>
          <w:p w:rsidR="00392A56" w:rsidRPr="003E6D56" w:rsidRDefault="00392A56" w:rsidP="00392A56">
            <w:pPr>
              <w:ind w:left="360"/>
              <w:rPr>
                <w:sz w:val="36"/>
                <w:szCs w:val="36"/>
                <w:rtl/>
                <w:lang w:bidi="ar-IQ"/>
              </w:rPr>
            </w:pPr>
            <w:r w:rsidRPr="003E6D56">
              <w:rPr>
                <w:sz w:val="36"/>
                <w:szCs w:val="36"/>
              </w:rPr>
              <w:t xml:space="preserve">Find the Bayes decision and Bayes </w:t>
            </w:r>
            <w:proofErr w:type="gramStart"/>
            <w:r w:rsidRPr="003E6D56">
              <w:rPr>
                <w:sz w:val="36"/>
                <w:szCs w:val="36"/>
              </w:rPr>
              <w:t>utility .</w:t>
            </w:r>
            <w:proofErr w:type="gramEnd"/>
          </w:p>
          <w:p w:rsidR="00392A56" w:rsidRDefault="00392A56" w:rsidP="00392A56">
            <w:pPr>
              <w:rPr>
                <w:sz w:val="32"/>
                <w:szCs w:val="32"/>
              </w:rPr>
            </w:pPr>
          </w:p>
          <w:p w:rsidR="00392A56" w:rsidRDefault="00392A56" w:rsidP="00392A56">
            <w:pPr>
              <w:rPr>
                <w:sz w:val="32"/>
                <w:szCs w:val="32"/>
              </w:rPr>
            </w:pPr>
          </w:p>
          <w:p w:rsidR="00392A56" w:rsidRPr="00F37D68" w:rsidRDefault="00392A56" w:rsidP="00392A56">
            <w:pPr>
              <w:rPr>
                <w:sz w:val="32"/>
                <w:szCs w:val="32"/>
              </w:rPr>
            </w:pPr>
          </w:p>
          <w:p w:rsidR="00392A56" w:rsidRDefault="00392A56" w:rsidP="00392A56">
            <w:pPr>
              <w:rPr>
                <w:sz w:val="36"/>
                <w:szCs w:val="36"/>
              </w:rPr>
            </w:pPr>
          </w:p>
        </w:tc>
      </w:tr>
      <w:tr w:rsidR="00392A56" w:rsidRPr="007631C1" w:rsidTr="006303E6">
        <w:trPr>
          <w:gridAfter w:val="1"/>
          <w:wAfter w:w="32" w:type="dxa"/>
        </w:trPr>
        <w:tc>
          <w:tcPr>
            <w:tcW w:w="1809" w:type="dxa"/>
          </w:tcPr>
          <w:p w:rsidR="00392A56" w:rsidRDefault="00392A56" w:rsidP="006303E6">
            <w:pPr>
              <w:rPr>
                <w:sz w:val="36"/>
                <w:szCs w:val="36"/>
              </w:rPr>
            </w:pPr>
            <w:r w:rsidRPr="00780306">
              <w:rPr>
                <w:b/>
                <w:bCs/>
                <w:sz w:val="32"/>
                <w:szCs w:val="32"/>
              </w:rPr>
              <w:t xml:space="preserve">Week ( </w:t>
            </w:r>
            <w:r>
              <w:rPr>
                <w:b/>
                <w:bCs/>
                <w:sz w:val="32"/>
                <w:szCs w:val="32"/>
              </w:rPr>
              <w:t>10</w:t>
            </w:r>
            <w:r w:rsidRPr="00780306">
              <w:rPr>
                <w:b/>
                <w:bCs/>
                <w:sz w:val="32"/>
                <w:szCs w:val="32"/>
              </w:rPr>
              <w:t xml:space="preserve"> ) </w:t>
            </w:r>
          </w:p>
        </w:tc>
        <w:tc>
          <w:tcPr>
            <w:tcW w:w="7623" w:type="dxa"/>
          </w:tcPr>
          <w:p w:rsidR="00392A56" w:rsidRPr="007631C1" w:rsidRDefault="00392A56" w:rsidP="00392A56">
            <w:pPr>
              <w:rPr>
                <w:sz w:val="36"/>
                <w:szCs w:val="36"/>
              </w:rPr>
            </w:pPr>
            <w:r w:rsidRPr="007631C1">
              <w:rPr>
                <w:b/>
                <w:bCs/>
                <w:sz w:val="36"/>
                <w:szCs w:val="36"/>
              </w:rPr>
              <w:t>Solution  ( 3)</w:t>
            </w:r>
          </w:p>
        </w:tc>
      </w:tr>
      <w:tr w:rsidR="00392A56" w:rsidTr="006303E6">
        <w:trPr>
          <w:trHeight w:val="56"/>
        </w:trPr>
        <w:tc>
          <w:tcPr>
            <w:tcW w:w="1809" w:type="dxa"/>
          </w:tcPr>
          <w:p w:rsidR="00392A56" w:rsidRDefault="00392A56" w:rsidP="006303E6">
            <w:pPr>
              <w:rPr>
                <w:sz w:val="36"/>
                <w:szCs w:val="36"/>
              </w:rPr>
            </w:pPr>
            <w:r w:rsidRPr="00780306">
              <w:rPr>
                <w:b/>
                <w:bCs/>
                <w:sz w:val="32"/>
                <w:szCs w:val="32"/>
              </w:rPr>
              <w:t xml:space="preserve">Week ( </w:t>
            </w:r>
            <w:r>
              <w:rPr>
                <w:b/>
                <w:bCs/>
                <w:sz w:val="32"/>
                <w:szCs w:val="32"/>
              </w:rPr>
              <w:t>11</w:t>
            </w:r>
            <w:r w:rsidRPr="00780306">
              <w:rPr>
                <w:b/>
                <w:bCs/>
                <w:sz w:val="32"/>
                <w:szCs w:val="32"/>
              </w:rPr>
              <w:t xml:space="preserve"> )</w:t>
            </w:r>
            <w:r w:rsidRPr="009164C3">
              <w:rPr>
                <w:b/>
                <w:bCs/>
                <w:sz w:val="32"/>
                <w:szCs w:val="32"/>
                <w:u w:val="single"/>
              </w:rPr>
              <w:t xml:space="preserve"> </w:t>
            </w:r>
            <w:r w:rsidRPr="009164C3">
              <w:rPr>
                <w:sz w:val="32"/>
                <w:szCs w:val="32"/>
              </w:rPr>
              <w:t xml:space="preserve"> </w:t>
            </w:r>
          </w:p>
          <w:p w:rsidR="00392A56" w:rsidRPr="00A26E92"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Pr="00A26E92" w:rsidRDefault="00392A56" w:rsidP="006303E6">
            <w:pPr>
              <w:rPr>
                <w:sz w:val="36"/>
                <w:szCs w:val="36"/>
              </w:rPr>
            </w:pPr>
            <w:r w:rsidRPr="00780306">
              <w:rPr>
                <w:b/>
                <w:bCs/>
                <w:sz w:val="32"/>
                <w:szCs w:val="32"/>
              </w:rPr>
              <w:t xml:space="preserve">Week ( </w:t>
            </w:r>
            <w:r>
              <w:rPr>
                <w:b/>
                <w:bCs/>
                <w:sz w:val="32"/>
                <w:szCs w:val="32"/>
              </w:rPr>
              <w:t>1</w:t>
            </w:r>
            <w:r w:rsidR="006303E6">
              <w:rPr>
                <w:b/>
                <w:bCs/>
                <w:sz w:val="32"/>
                <w:szCs w:val="32"/>
              </w:rPr>
              <w:t>2</w:t>
            </w:r>
            <w:r w:rsidRPr="00780306">
              <w:rPr>
                <w:b/>
                <w:bCs/>
                <w:sz w:val="32"/>
                <w:szCs w:val="32"/>
              </w:rPr>
              <w:t>)</w:t>
            </w:r>
            <w:r w:rsidRPr="009164C3">
              <w:rPr>
                <w:b/>
                <w:bCs/>
                <w:sz w:val="32"/>
                <w:szCs w:val="32"/>
                <w:u w:val="single"/>
              </w:rPr>
              <w:t xml:space="preserve"> </w:t>
            </w:r>
            <w:r w:rsidRPr="009164C3">
              <w:rPr>
                <w:sz w:val="32"/>
                <w:szCs w:val="32"/>
              </w:rPr>
              <w:t xml:space="preserve"> </w:t>
            </w:r>
          </w:p>
        </w:tc>
        <w:tc>
          <w:tcPr>
            <w:tcW w:w="7655" w:type="dxa"/>
            <w:gridSpan w:val="2"/>
          </w:tcPr>
          <w:p w:rsidR="00392A56" w:rsidRPr="00B13DB7" w:rsidRDefault="00392A56" w:rsidP="00392A56">
            <w:pPr>
              <w:rPr>
                <w:sz w:val="32"/>
                <w:szCs w:val="32"/>
                <w:u w:val="single"/>
              </w:rPr>
            </w:pPr>
            <w:r w:rsidRPr="00B13DB7">
              <w:rPr>
                <w:sz w:val="32"/>
                <w:szCs w:val="32"/>
                <w:u w:val="single"/>
              </w:rPr>
              <w:t>:</w:t>
            </w:r>
            <w:r w:rsidRPr="00B13DB7">
              <w:rPr>
                <w:rFonts w:eastAsia="+mj-ea" w:cs="+mj-cs"/>
                <w:color w:val="000000"/>
                <w:kern w:val="24"/>
                <w:sz w:val="50"/>
                <w:szCs w:val="50"/>
                <w:u w:val="single"/>
              </w:rPr>
              <w:t xml:space="preserve"> </w:t>
            </w:r>
            <w:r w:rsidRPr="00B13DB7">
              <w:rPr>
                <w:sz w:val="32"/>
                <w:szCs w:val="32"/>
                <w:u w:val="single"/>
              </w:rPr>
              <w:t xml:space="preserve">Problem taking decision of the </w:t>
            </w:r>
            <w:proofErr w:type="spellStart"/>
            <w:r w:rsidRPr="00B13DB7">
              <w:rPr>
                <w:sz w:val="32"/>
                <w:szCs w:val="32"/>
                <w:u w:val="single"/>
              </w:rPr>
              <w:t>secone</w:t>
            </w:r>
            <w:proofErr w:type="spellEnd"/>
            <w:r w:rsidRPr="00B13DB7">
              <w:rPr>
                <w:sz w:val="32"/>
                <w:szCs w:val="32"/>
                <w:u w:val="single"/>
              </w:rPr>
              <w:t xml:space="preserve"> type   </w:t>
            </w:r>
          </w:p>
          <w:p w:rsidR="00392A56" w:rsidRPr="00B13DB7" w:rsidRDefault="00392A56" w:rsidP="00392A56">
            <w:pPr>
              <w:rPr>
                <w:sz w:val="32"/>
                <w:szCs w:val="32"/>
                <w:u w:val="single"/>
              </w:rPr>
            </w:pPr>
          </w:p>
          <w:p w:rsidR="00392A56" w:rsidRDefault="00392A56" w:rsidP="00392A56">
            <w:pPr>
              <w:rPr>
                <w:b/>
                <w:bCs/>
                <w:sz w:val="32"/>
                <w:szCs w:val="32"/>
                <w:u w:val="single"/>
              </w:rPr>
            </w:pPr>
          </w:p>
          <w:p w:rsidR="00392A56" w:rsidRDefault="00392A56" w:rsidP="00392A56">
            <w:pPr>
              <w:rPr>
                <w:b/>
                <w:bCs/>
                <w:sz w:val="32"/>
                <w:szCs w:val="32"/>
                <w:u w:val="single"/>
              </w:rPr>
            </w:pPr>
          </w:p>
          <w:p w:rsidR="00392A56" w:rsidRPr="00BD59B7" w:rsidRDefault="00392A56" w:rsidP="00392A56">
            <w:pPr>
              <w:rPr>
                <w:sz w:val="32"/>
                <w:szCs w:val="32"/>
              </w:rPr>
            </w:pPr>
          </w:p>
          <w:p w:rsidR="00392A56" w:rsidRPr="00BD59B7" w:rsidRDefault="00392A56" w:rsidP="00392A56">
            <w:pPr>
              <w:ind w:left="360"/>
              <w:rPr>
                <w:sz w:val="32"/>
                <w:szCs w:val="32"/>
              </w:rPr>
            </w:pPr>
          </w:p>
          <w:p w:rsidR="00392A56" w:rsidRPr="00B13DB7" w:rsidRDefault="00392A56" w:rsidP="00392A56">
            <w:pPr>
              <w:rPr>
                <w:sz w:val="32"/>
                <w:szCs w:val="32"/>
                <w:u w:val="single"/>
              </w:rPr>
            </w:pPr>
            <w:r w:rsidRPr="00B13DB7">
              <w:rPr>
                <w:sz w:val="32"/>
                <w:szCs w:val="32"/>
                <w:u w:val="single"/>
              </w:rPr>
              <w:t xml:space="preserve">Problem taking decision of the </w:t>
            </w:r>
            <w:proofErr w:type="spellStart"/>
            <w:r w:rsidRPr="00B13DB7">
              <w:rPr>
                <w:sz w:val="32"/>
                <w:szCs w:val="32"/>
                <w:u w:val="single"/>
              </w:rPr>
              <w:t>secone</w:t>
            </w:r>
            <w:proofErr w:type="spellEnd"/>
            <w:r w:rsidRPr="00B13DB7">
              <w:rPr>
                <w:sz w:val="32"/>
                <w:szCs w:val="32"/>
                <w:u w:val="single"/>
              </w:rPr>
              <w:t xml:space="preserve"> type   </w:t>
            </w:r>
          </w:p>
          <w:p w:rsidR="00392A56" w:rsidRPr="00B13DB7" w:rsidRDefault="00392A56" w:rsidP="00392A56">
            <w:pPr>
              <w:rPr>
                <w:sz w:val="32"/>
                <w:szCs w:val="32"/>
                <w:u w:val="single"/>
              </w:rPr>
            </w:pPr>
          </w:p>
          <w:p w:rsidR="00392A56" w:rsidRPr="00D379FB" w:rsidRDefault="00392A56" w:rsidP="00392A56">
            <w:pPr>
              <w:rPr>
                <w:sz w:val="32"/>
                <w:szCs w:val="32"/>
              </w:rPr>
            </w:pPr>
          </w:p>
          <w:p w:rsidR="00392A56" w:rsidRDefault="00392A56" w:rsidP="00392A56">
            <w:pPr>
              <w:rPr>
                <w:b/>
                <w:bCs/>
                <w:sz w:val="32"/>
                <w:szCs w:val="32"/>
                <w:u w:val="single"/>
              </w:rPr>
            </w:pPr>
          </w:p>
          <w:p w:rsidR="00392A56" w:rsidRPr="00D379FB" w:rsidRDefault="00392A56" w:rsidP="00392A56">
            <w:pPr>
              <w:rPr>
                <w:sz w:val="32"/>
                <w:szCs w:val="32"/>
              </w:rPr>
            </w:pPr>
          </w:p>
          <w:p w:rsidR="00392A56" w:rsidRPr="009164C3" w:rsidRDefault="00392A56" w:rsidP="006303E6">
            <w:pPr>
              <w:ind w:firstLine="720"/>
              <w:rPr>
                <w:sz w:val="32"/>
                <w:szCs w:val="32"/>
              </w:rPr>
            </w:pPr>
          </w:p>
          <w:p w:rsidR="00392A56" w:rsidRPr="009164C3" w:rsidRDefault="00392A56" w:rsidP="00392A56">
            <w:pPr>
              <w:rPr>
                <w:sz w:val="32"/>
                <w:szCs w:val="32"/>
              </w:rPr>
            </w:pPr>
          </w:p>
          <w:p w:rsidR="00392A56" w:rsidRDefault="00392A56" w:rsidP="00392A56">
            <w:pPr>
              <w:rPr>
                <w:sz w:val="36"/>
                <w:szCs w:val="36"/>
              </w:rPr>
            </w:pPr>
          </w:p>
        </w:tc>
      </w:tr>
      <w:tr w:rsidR="00392A56" w:rsidRPr="005F244A" w:rsidTr="006303E6">
        <w:trPr>
          <w:gridAfter w:val="1"/>
          <w:wAfter w:w="32" w:type="dxa"/>
        </w:trPr>
        <w:tc>
          <w:tcPr>
            <w:tcW w:w="1809" w:type="dxa"/>
          </w:tcPr>
          <w:p w:rsidR="00392A56" w:rsidRDefault="00392A56" w:rsidP="00392A56">
            <w:pPr>
              <w:rPr>
                <w:b/>
                <w:bCs/>
                <w:sz w:val="32"/>
                <w:szCs w:val="32"/>
              </w:rPr>
            </w:pPr>
          </w:p>
          <w:p w:rsidR="00392A56" w:rsidRDefault="00392A56" w:rsidP="00392A56">
            <w:pPr>
              <w:rPr>
                <w:b/>
                <w:bCs/>
                <w:sz w:val="32"/>
                <w:szCs w:val="32"/>
              </w:rPr>
            </w:pPr>
          </w:p>
          <w:p w:rsidR="00392A56" w:rsidRDefault="00392A56" w:rsidP="00392A56">
            <w:pPr>
              <w:rPr>
                <w:b/>
                <w:bCs/>
                <w:sz w:val="32"/>
                <w:szCs w:val="32"/>
              </w:rPr>
            </w:pPr>
          </w:p>
          <w:p w:rsidR="00392A56" w:rsidRDefault="00392A56" w:rsidP="006303E6">
            <w:pPr>
              <w:rPr>
                <w:sz w:val="36"/>
                <w:szCs w:val="36"/>
              </w:rPr>
            </w:pPr>
            <w:r w:rsidRPr="007D07F9">
              <w:rPr>
                <w:b/>
                <w:bCs/>
                <w:sz w:val="32"/>
                <w:szCs w:val="32"/>
              </w:rPr>
              <w:t xml:space="preserve">Week ( </w:t>
            </w:r>
            <w:r>
              <w:rPr>
                <w:b/>
                <w:bCs/>
                <w:sz w:val="32"/>
                <w:szCs w:val="32"/>
              </w:rPr>
              <w:t>1</w:t>
            </w:r>
            <w:r w:rsidR="006303E6">
              <w:rPr>
                <w:b/>
                <w:bCs/>
                <w:sz w:val="32"/>
                <w:szCs w:val="32"/>
              </w:rPr>
              <w:t>3</w:t>
            </w:r>
            <w:r w:rsidRPr="007D07F9">
              <w:rPr>
                <w:b/>
                <w:bCs/>
                <w:sz w:val="32"/>
                <w:szCs w:val="32"/>
              </w:rPr>
              <w:t xml:space="preserve"> ) :</w:t>
            </w: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392A56">
            <w:pPr>
              <w:rPr>
                <w:sz w:val="36"/>
                <w:szCs w:val="36"/>
              </w:rPr>
            </w:pPr>
          </w:p>
          <w:p w:rsidR="00392A56" w:rsidRDefault="00392A56" w:rsidP="006303E6">
            <w:pPr>
              <w:rPr>
                <w:sz w:val="36"/>
                <w:szCs w:val="36"/>
              </w:rPr>
            </w:pPr>
            <w:r>
              <w:rPr>
                <w:sz w:val="36"/>
                <w:szCs w:val="36"/>
              </w:rPr>
              <w:t>Week(1</w:t>
            </w:r>
            <w:r w:rsidR="006303E6">
              <w:rPr>
                <w:sz w:val="36"/>
                <w:szCs w:val="36"/>
              </w:rPr>
              <w:t>4</w:t>
            </w:r>
            <w:r>
              <w:rPr>
                <w:sz w:val="36"/>
                <w:szCs w:val="36"/>
              </w:rPr>
              <w:t>)</w:t>
            </w:r>
          </w:p>
        </w:tc>
        <w:tc>
          <w:tcPr>
            <w:tcW w:w="7623" w:type="dxa"/>
          </w:tcPr>
          <w:p w:rsidR="00392A56" w:rsidRDefault="00392A56" w:rsidP="00392A56">
            <w:pPr>
              <w:ind w:left="360"/>
              <w:rPr>
                <w:sz w:val="32"/>
                <w:szCs w:val="32"/>
              </w:rPr>
            </w:pPr>
          </w:p>
          <w:p w:rsidR="00392A56" w:rsidRDefault="00392A56" w:rsidP="00392A56">
            <w:pPr>
              <w:ind w:left="360"/>
              <w:rPr>
                <w:sz w:val="32"/>
                <w:szCs w:val="32"/>
              </w:rPr>
            </w:pPr>
          </w:p>
          <w:p w:rsidR="00392A56" w:rsidRDefault="00392A56" w:rsidP="00392A56">
            <w:pPr>
              <w:ind w:left="360"/>
              <w:rPr>
                <w:sz w:val="32"/>
                <w:szCs w:val="32"/>
              </w:rPr>
            </w:pPr>
          </w:p>
          <w:p w:rsidR="00392A56" w:rsidRPr="005F244A" w:rsidRDefault="00392A56" w:rsidP="00392A56">
            <w:pPr>
              <w:ind w:left="360"/>
              <w:rPr>
                <w:sz w:val="32"/>
                <w:szCs w:val="32"/>
                <w:lang w:bidi="ar-IQ"/>
              </w:rPr>
            </w:pPr>
            <w:r w:rsidRPr="005F244A">
              <w:rPr>
                <w:sz w:val="32"/>
                <w:szCs w:val="32"/>
              </w:rPr>
              <w:t xml:space="preserve">Example </w:t>
            </w:r>
            <w:proofErr w:type="gramStart"/>
            <w:r w:rsidRPr="005F244A">
              <w:rPr>
                <w:sz w:val="32"/>
                <w:szCs w:val="32"/>
              </w:rPr>
              <w:t>( 1</w:t>
            </w:r>
            <w:proofErr w:type="gramEnd"/>
            <w:r w:rsidRPr="005F244A">
              <w:rPr>
                <w:sz w:val="32"/>
                <w:szCs w:val="32"/>
              </w:rPr>
              <w:t xml:space="preserve"> )</w:t>
            </w:r>
            <w:r>
              <w:rPr>
                <w:sz w:val="32"/>
                <w:szCs w:val="32"/>
              </w:rPr>
              <w:t>/</w:t>
            </w:r>
            <w:r w:rsidRPr="005F244A">
              <w:rPr>
                <w:rFonts w:eastAsia="+mn-ea" w:cs="+mn-cs"/>
                <w:color w:val="000000"/>
                <w:kern w:val="24"/>
                <w:sz w:val="56"/>
                <w:szCs w:val="56"/>
                <w:lang w:bidi="ar-IQ"/>
              </w:rPr>
              <w:t xml:space="preserve"> </w:t>
            </w:r>
            <w:r w:rsidRPr="005F244A">
              <w:rPr>
                <w:sz w:val="32"/>
                <w:szCs w:val="32"/>
              </w:rPr>
              <w:t>consider the following  S .utility T.</w:t>
            </w:r>
          </w:p>
          <w:p w:rsidR="00392A56" w:rsidRPr="005F244A" w:rsidRDefault="00392A56" w:rsidP="00392A56">
            <w:pPr>
              <w:numPr>
                <w:ilvl w:val="0"/>
                <w:numId w:val="5"/>
              </w:numPr>
              <w:rPr>
                <w:sz w:val="32"/>
                <w:szCs w:val="32"/>
                <w:rtl/>
                <w:lang w:bidi="ar-IQ"/>
              </w:rPr>
            </w:pPr>
            <w:r w:rsidRPr="005F244A">
              <w:rPr>
                <w:sz w:val="32"/>
                <w:szCs w:val="32"/>
              </w:rPr>
              <w:t>And you have the following</w:t>
            </w:r>
          </w:p>
          <w:p w:rsidR="00392A56" w:rsidRPr="005F244A" w:rsidRDefault="00392A56" w:rsidP="00392A56">
            <w:pPr>
              <w:numPr>
                <w:ilvl w:val="0"/>
                <w:numId w:val="5"/>
              </w:numPr>
              <w:rPr>
                <w:sz w:val="32"/>
                <w:szCs w:val="32"/>
                <w:rtl/>
                <w:lang w:bidi="ar-IQ"/>
              </w:rPr>
            </w:pPr>
            <w:r w:rsidRPr="005F244A">
              <w:rPr>
                <w:sz w:val="32"/>
                <w:szCs w:val="32"/>
              </w:rPr>
              <w:t xml:space="preserve"> information</w:t>
            </w:r>
          </w:p>
          <w:p w:rsidR="00392A56" w:rsidRPr="005F244A" w:rsidRDefault="00392A56" w:rsidP="00392A56">
            <w:pPr>
              <w:numPr>
                <w:ilvl w:val="0"/>
                <w:numId w:val="5"/>
              </w:numPr>
              <w:rPr>
                <w:sz w:val="32"/>
                <w:szCs w:val="32"/>
                <w:rtl/>
                <w:lang w:bidi="ar-IQ"/>
              </w:rPr>
            </w:pPr>
            <w:r w:rsidRPr="005F244A">
              <w:rPr>
                <w:sz w:val="32"/>
                <w:szCs w:val="32"/>
              </w:rPr>
              <w:t xml:space="preserve">P ( Z1/ </w:t>
            </w:r>
            <w:r w:rsidRPr="005F244A">
              <w:rPr>
                <w:sz w:val="32"/>
                <w:szCs w:val="32"/>
                <w:lang w:val="el-GR"/>
              </w:rPr>
              <w:t>θ</w:t>
            </w:r>
            <w:r w:rsidRPr="005F244A">
              <w:rPr>
                <w:sz w:val="32"/>
                <w:szCs w:val="32"/>
              </w:rPr>
              <w:t>1 ) = 2 / 3         P (</w:t>
            </w:r>
            <w:r w:rsidRPr="005F244A">
              <w:rPr>
                <w:sz w:val="32"/>
                <w:szCs w:val="32"/>
                <w:lang w:val="el-GR"/>
              </w:rPr>
              <w:t>θ</w:t>
            </w:r>
            <w:r w:rsidRPr="005F244A">
              <w:rPr>
                <w:sz w:val="32"/>
                <w:szCs w:val="32"/>
              </w:rPr>
              <w:t xml:space="preserve">1 ) = P ( Z1/ </w:t>
            </w:r>
            <w:r w:rsidRPr="005F244A">
              <w:rPr>
                <w:sz w:val="32"/>
                <w:szCs w:val="32"/>
                <w:lang w:val="el-GR"/>
              </w:rPr>
              <w:t>θ</w:t>
            </w:r>
            <w:r w:rsidRPr="005F244A">
              <w:rPr>
                <w:sz w:val="32"/>
                <w:szCs w:val="32"/>
              </w:rPr>
              <w:t>2 ) = 1 / 2</w:t>
            </w:r>
          </w:p>
          <w:p w:rsidR="00392A56" w:rsidRPr="005F244A" w:rsidRDefault="00392A56" w:rsidP="00392A56">
            <w:pPr>
              <w:numPr>
                <w:ilvl w:val="0"/>
                <w:numId w:val="5"/>
              </w:numPr>
              <w:rPr>
                <w:sz w:val="32"/>
                <w:szCs w:val="32"/>
                <w:rtl/>
                <w:lang w:bidi="ar-IQ"/>
              </w:rPr>
            </w:pPr>
            <w:r w:rsidRPr="005F244A">
              <w:rPr>
                <w:sz w:val="32"/>
                <w:szCs w:val="32"/>
              </w:rPr>
              <w:t>Also we have observation or two observation  was Known about the random variable ( Z ) which are ( Z1,Z2)</w:t>
            </w:r>
          </w:p>
          <w:p w:rsidR="00392A56" w:rsidRPr="005F244A" w:rsidRDefault="00392A56" w:rsidP="00392A56">
            <w:pPr>
              <w:numPr>
                <w:ilvl w:val="0"/>
                <w:numId w:val="5"/>
              </w:numPr>
              <w:rPr>
                <w:sz w:val="32"/>
                <w:szCs w:val="32"/>
                <w:rtl/>
                <w:lang w:bidi="ar-IQ"/>
              </w:rPr>
            </w:pPr>
            <w:r w:rsidRPr="005F244A">
              <w:rPr>
                <w:b/>
                <w:bCs/>
                <w:sz w:val="32"/>
                <w:szCs w:val="32"/>
                <w:u w:val="single"/>
              </w:rPr>
              <w:t xml:space="preserve">Find :  1- </w:t>
            </w:r>
            <w:r w:rsidRPr="005F244A">
              <w:rPr>
                <w:sz w:val="32"/>
                <w:szCs w:val="32"/>
              </w:rPr>
              <w:t xml:space="preserve"> If ( Z1 ) is Known , what is Bayes decision depending upon the posterior for the state of nature , and What is the posterior Bayes utility</w:t>
            </w:r>
          </w:p>
          <w:p w:rsidR="00392A56" w:rsidRPr="005F244A" w:rsidRDefault="00392A56" w:rsidP="00392A56">
            <w:pPr>
              <w:rPr>
                <w:sz w:val="32"/>
                <w:szCs w:val="32"/>
                <w:rtl/>
                <w:lang w:bidi="ar-IQ"/>
              </w:rPr>
            </w:pPr>
            <w:r w:rsidRPr="005F244A">
              <w:rPr>
                <w:sz w:val="32"/>
                <w:szCs w:val="32"/>
              </w:rPr>
              <w:t>2-If ( Z2 ) is Known , what is Bayes decision depending upon the posterior for the state of nature , and What is the posterior Bayes utility</w:t>
            </w:r>
          </w:p>
          <w:p w:rsidR="00392A56" w:rsidRPr="005F244A" w:rsidRDefault="00392A56" w:rsidP="00392A56">
            <w:pPr>
              <w:rPr>
                <w:sz w:val="32"/>
                <w:szCs w:val="32"/>
              </w:rPr>
            </w:pPr>
            <w:r w:rsidRPr="005F244A">
              <w:rPr>
                <w:sz w:val="32"/>
                <w:szCs w:val="32"/>
              </w:rPr>
              <w:t>3- find posterior Bayes utility</w:t>
            </w:r>
          </w:p>
          <w:p w:rsidR="00392A56" w:rsidRPr="005F244A" w:rsidRDefault="00392A56" w:rsidP="00392A56">
            <w:pPr>
              <w:rPr>
                <w:sz w:val="36"/>
                <w:szCs w:val="36"/>
              </w:rPr>
            </w:pPr>
          </w:p>
        </w:tc>
      </w:tr>
    </w:tbl>
    <w:p w:rsidR="00392A56" w:rsidRPr="00DF7CA1" w:rsidRDefault="00392A56" w:rsidP="00392A56">
      <w:pPr>
        <w:rPr>
          <w:rFonts w:asciiTheme="minorHAnsi" w:hAnsiTheme="minorHAnsi"/>
          <w:sz w:val="18"/>
          <w:szCs w:val="18"/>
        </w:rPr>
      </w:pPr>
    </w:p>
    <w:p w:rsidR="0042560D" w:rsidRDefault="0042560D"/>
    <w:sectPr w:rsidR="0042560D" w:rsidSect="00392A56">
      <w:headerReference w:type="even" r:id="rId8"/>
      <w:headerReference w:type="default" r:id="rId9"/>
      <w:footerReference w:type="even" r:id="rId10"/>
      <w:footerReference w:type="default" r:id="rId11"/>
      <w:headerReference w:type="first" r:id="rId12"/>
      <w:footerReference w:type="first" r:id="rId13"/>
      <w:pgSz w:w="12240" w:h="15840"/>
      <w:pgMar w:top="851" w:right="146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A4" w:rsidRDefault="009A2BA4">
      <w:pPr>
        <w:spacing w:after="0" w:line="240" w:lineRule="auto"/>
      </w:pPr>
      <w:r>
        <w:separator/>
      </w:r>
    </w:p>
  </w:endnote>
  <w:endnote w:type="continuationSeparator" w:id="0">
    <w:p w:rsidR="009A2BA4" w:rsidRDefault="009A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DA" w:rsidRDefault="009A2B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CC" w:rsidRPr="00483DD0" w:rsidRDefault="006303E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F331CC" w:rsidRDefault="009A2B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DA" w:rsidRDefault="009A2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A4" w:rsidRDefault="009A2BA4">
      <w:pPr>
        <w:spacing w:after="0" w:line="240" w:lineRule="auto"/>
      </w:pPr>
      <w:r>
        <w:separator/>
      </w:r>
    </w:p>
  </w:footnote>
  <w:footnote w:type="continuationSeparator" w:id="0">
    <w:p w:rsidR="009A2BA4" w:rsidRDefault="009A2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DA" w:rsidRDefault="009A2B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CC" w:rsidRPr="00441BF4" w:rsidRDefault="006303E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DA" w:rsidRDefault="009A2B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6544"/>
    <w:multiLevelType w:val="hybridMultilevel"/>
    <w:tmpl w:val="39A26A72"/>
    <w:lvl w:ilvl="0" w:tplc="2D36E32A">
      <w:start w:val="1"/>
      <w:numFmt w:val="bullet"/>
      <w:lvlText w:val="•"/>
      <w:lvlJc w:val="left"/>
      <w:pPr>
        <w:tabs>
          <w:tab w:val="num" w:pos="644"/>
        </w:tabs>
        <w:ind w:left="644" w:hanging="360"/>
      </w:pPr>
      <w:rPr>
        <w:rFonts w:ascii="Arial" w:hAnsi="Arial" w:hint="default"/>
      </w:rPr>
    </w:lvl>
    <w:lvl w:ilvl="1" w:tplc="51766B7E" w:tentative="1">
      <w:start w:val="1"/>
      <w:numFmt w:val="bullet"/>
      <w:lvlText w:val="•"/>
      <w:lvlJc w:val="left"/>
      <w:pPr>
        <w:tabs>
          <w:tab w:val="num" w:pos="1440"/>
        </w:tabs>
        <w:ind w:left="1440" w:hanging="360"/>
      </w:pPr>
      <w:rPr>
        <w:rFonts w:ascii="Arial" w:hAnsi="Arial" w:hint="default"/>
      </w:rPr>
    </w:lvl>
    <w:lvl w:ilvl="2" w:tplc="1868ACAE" w:tentative="1">
      <w:start w:val="1"/>
      <w:numFmt w:val="bullet"/>
      <w:lvlText w:val="•"/>
      <w:lvlJc w:val="left"/>
      <w:pPr>
        <w:tabs>
          <w:tab w:val="num" w:pos="2160"/>
        </w:tabs>
        <w:ind w:left="2160" w:hanging="360"/>
      </w:pPr>
      <w:rPr>
        <w:rFonts w:ascii="Arial" w:hAnsi="Arial" w:hint="default"/>
      </w:rPr>
    </w:lvl>
    <w:lvl w:ilvl="3" w:tplc="06622700" w:tentative="1">
      <w:start w:val="1"/>
      <w:numFmt w:val="bullet"/>
      <w:lvlText w:val="•"/>
      <w:lvlJc w:val="left"/>
      <w:pPr>
        <w:tabs>
          <w:tab w:val="num" w:pos="2880"/>
        </w:tabs>
        <w:ind w:left="2880" w:hanging="360"/>
      </w:pPr>
      <w:rPr>
        <w:rFonts w:ascii="Arial" w:hAnsi="Arial" w:hint="default"/>
      </w:rPr>
    </w:lvl>
    <w:lvl w:ilvl="4" w:tplc="736A2BBE" w:tentative="1">
      <w:start w:val="1"/>
      <w:numFmt w:val="bullet"/>
      <w:lvlText w:val="•"/>
      <w:lvlJc w:val="left"/>
      <w:pPr>
        <w:tabs>
          <w:tab w:val="num" w:pos="3600"/>
        </w:tabs>
        <w:ind w:left="3600" w:hanging="360"/>
      </w:pPr>
      <w:rPr>
        <w:rFonts w:ascii="Arial" w:hAnsi="Arial" w:hint="default"/>
      </w:rPr>
    </w:lvl>
    <w:lvl w:ilvl="5" w:tplc="91CA59AE" w:tentative="1">
      <w:start w:val="1"/>
      <w:numFmt w:val="bullet"/>
      <w:lvlText w:val="•"/>
      <w:lvlJc w:val="left"/>
      <w:pPr>
        <w:tabs>
          <w:tab w:val="num" w:pos="4320"/>
        </w:tabs>
        <w:ind w:left="4320" w:hanging="360"/>
      </w:pPr>
      <w:rPr>
        <w:rFonts w:ascii="Arial" w:hAnsi="Arial" w:hint="default"/>
      </w:rPr>
    </w:lvl>
    <w:lvl w:ilvl="6" w:tplc="F75AC56C" w:tentative="1">
      <w:start w:val="1"/>
      <w:numFmt w:val="bullet"/>
      <w:lvlText w:val="•"/>
      <w:lvlJc w:val="left"/>
      <w:pPr>
        <w:tabs>
          <w:tab w:val="num" w:pos="5040"/>
        </w:tabs>
        <w:ind w:left="5040" w:hanging="360"/>
      </w:pPr>
      <w:rPr>
        <w:rFonts w:ascii="Arial" w:hAnsi="Arial" w:hint="default"/>
      </w:rPr>
    </w:lvl>
    <w:lvl w:ilvl="7" w:tplc="7A8489A8" w:tentative="1">
      <w:start w:val="1"/>
      <w:numFmt w:val="bullet"/>
      <w:lvlText w:val="•"/>
      <w:lvlJc w:val="left"/>
      <w:pPr>
        <w:tabs>
          <w:tab w:val="num" w:pos="5760"/>
        </w:tabs>
        <w:ind w:left="5760" w:hanging="360"/>
      </w:pPr>
      <w:rPr>
        <w:rFonts w:ascii="Arial" w:hAnsi="Arial" w:hint="default"/>
      </w:rPr>
    </w:lvl>
    <w:lvl w:ilvl="8" w:tplc="845C5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C04CFE"/>
    <w:multiLevelType w:val="hybridMultilevel"/>
    <w:tmpl w:val="080ADF82"/>
    <w:lvl w:ilvl="0" w:tplc="3A0AFD74">
      <w:start w:val="1"/>
      <w:numFmt w:val="bullet"/>
      <w:lvlText w:val="•"/>
      <w:lvlJc w:val="left"/>
      <w:pPr>
        <w:tabs>
          <w:tab w:val="num" w:pos="720"/>
        </w:tabs>
        <w:ind w:left="720" w:hanging="360"/>
      </w:pPr>
      <w:rPr>
        <w:rFonts w:ascii="Arial" w:hAnsi="Arial" w:hint="default"/>
      </w:rPr>
    </w:lvl>
    <w:lvl w:ilvl="1" w:tplc="10AAA1D2" w:tentative="1">
      <w:start w:val="1"/>
      <w:numFmt w:val="bullet"/>
      <w:lvlText w:val="•"/>
      <w:lvlJc w:val="left"/>
      <w:pPr>
        <w:tabs>
          <w:tab w:val="num" w:pos="1440"/>
        </w:tabs>
        <w:ind w:left="1440" w:hanging="360"/>
      </w:pPr>
      <w:rPr>
        <w:rFonts w:ascii="Arial" w:hAnsi="Arial" w:hint="default"/>
      </w:rPr>
    </w:lvl>
    <w:lvl w:ilvl="2" w:tplc="5D701B0E" w:tentative="1">
      <w:start w:val="1"/>
      <w:numFmt w:val="bullet"/>
      <w:lvlText w:val="•"/>
      <w:lvlJc w:val="left"/>
      <w:pPr>
        <w:tabs>
          <w:tab w:val="num" w:pos="2160"/>
        </w:tabs>
        <w:ind w:left="2160" w:hanging="360"/>
      </w:pPr>
      <w:rPr>
        <w:rFonts w:ascii="Arial" w:hAnsi="Arial" w:hint="default"/>
      </w:rPr>
    </w:lvl>
    <w:lvl w:ilvl="3" w:tplc="28D4CD2C" w:tentative="1">
      <w:start w:val="1"/>
      <w:numFmt w:val="bullet"/>
      <w:lvlText w:val="•"/>
      <w:lvlJc w:val="left"/>
      <w:pPr>
        <w:tabs>
          <w:tab w:val="num" w:pos="2880"/>
        </w:tabs>
        <w:ind w:left="2880" w:hanging="360"/>
      </w:pPr>
      <w:rPr>
        <w:rFonts w:ascii="Arial" w:hAnsi="Arial" w:hint="default"/>
      </w:rPr>
    </w:lvl>
    <w:lvl w:ilvl="4" w:tplc="950C7BA4" w:tentative="1">
      <w:start w:val="1"/>
      <w:numFmt w:val="bullet"/>
      <w:lvlText w:val="•"/>
      <w:lvlJc w:val="left"/>
      <w:pPr>
        <w:tabs>
          <w:tab w:val="num" w:pos="3600"/>
        </w:tabs>
        <w:ind w:left="3600" w:hanging="360"/>
      </w:pPr>
      <w:rPr>
        <w:rFonts w:ascii="Arial" w:hAnsi="Arial" w:hint="default"/>
      </w:rPr>
    </w:lvl>
    <w:lvl w:ilvl="5" w:tplc="A2A2AC18" w:tentative="1">
      <w:start w:val="1"/>
      <w:numFmt w:val="bullet"/>
      <w:lvlText w:val="•"/>
      <w:lvlJc w:val="left"/>
      <w:pPr>
        <w:tabs>
          <w:tab w:val="num" w:pos="4320"/>
        </w:tabs>
        <w:ind w:left="4320" w:hanging="360"/>
      </w:pPr>
      <w:rPr>
        <w:rFonts w:ascii="Arial" w:hAnsi="Arial" w:hint="default"/>
      </w:rPr>
    </w:lvl>
    <w:lvl w:ilvl="6" w:tplc="BC2C99E2" w:tentative="1">
      <w:start w:val="1"/>
      <w:numFmt w:val="bullet"/>
      <w:lvlText w:val="•"/>
      <w:lvlJc w:val="left"/>
      <w:pPr>
        <w:tabs>
          <w:tab w:val="num" w:pos="5040"/>
        </w:tabs>
        <w:ind w:left="5040" w:hanging="360"/>
      </w:pPr>
      <w:rPr>
        <w:rFonts w:ascii="Arial" w:hAnsi="Arial" w:hint="default"/>
      </w:rPr>
    </w:lvl>
    <w:lvl w:ilvl="7" w:tplc="145EBFDE" w:tentative="1">
      <w:start w:val="1"/>
      <w:numFmt w:val="bullet"/>
      <w:lvlText w:val="•"/>
      <w:lvlJc w:val="left"/>
      <w:pPr>
        <w:tabs>
          <w:tab w:val="num" w:pos="5760"/>
        </w:tabs>
        <w:ind w:left="5760" w:hanging="360"/>
      </w:pPr>
      <w:rPr>
        <w:rFonts w:ascii="Arial" w:hAnsi="Arial" w:hint="default"/>
      </w:rPr>
    </w:lvl>
    <w:lvl w:ilvl="8" w:tplc="25C6A3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2B3052"/>
    <w:multiLevelType w:val="hybridMultilevel"/>
    <w:tmpl w:val="E5707B4C"/>
    <w:lvl w:ilvl="0" w:tplc="843ECD30">
      <w:start w:val="1"/>
      <w:numFmt w:val="bullet"/>
      <w:lvlText w:val="•"/>
      <w:lvlJc w:val="left"/>
      <w:pPr>
        <w:tabs>
          <w:tab w:val="num" w:pos="720"/>
        </w:tabs>
        <w:ind w:left="720" w:hanging="360"/>
      </w:pPr>
      <w:rPr>
        <w:rFonts w:ascii="Arial" w:hAnsi="Arial" w:hint="default"/>
      </w:rPr>
    </w:lvl>
    <w:lvl w:ilvl="1" w:tplc="30082AD6" w:tentative="1">
      <w:start w:val="1"/>
      <w:numFmt w:val="bullet"/>
      <w:lvlText w:val="•"/>
      <w:lvlJc w:val="left"/>
      <w:pPr>
        <w:tabs>
          <w:tab w:val="num" w:pos="1440"/>
        </w:tabs>
        <w:ind w:left="1440" w:hanging="360"/>
      </w:pPr>
      <w:rPr>
        <w:rFonts w:ascii="Arial" w:hAnsi="Arial" w:hint="default"/>
      </w:rPr>
    </w:lvl>
    <w:lvl w:ilvl="2" w:tplc="D81092BE" w:tentative="1">
      <w:start w:val="1"/>
      <w:numFmt w:val="bullet"/>
      <w:lvlText w:val="•"/>
      <w:lvlJc w:val="left"/>
      <w:pPr>
        <w:tabs>
          <w:tab w:val="num" w:pos="2160"/>
        </w:tabs>
        <w:ind w:left="2160" w:hanging="360"/>
      </w:pPr>
      <w:rPr>
        <w:rFonts w:ascii="Arial" w:hAnsi="Arial" w:hint="default"/>
      </w:rPr>
    </w:lvl>
    <w:lvl w:ilvl="3" w:tplc="0D1AFE12" w:tentative="1">
      <w:start w:val="1"/>
      <w:numFmt w:val="bullet"/>
      <w:lvlText w:val="•"/>
      <w:lvlJc w:val="left"/>
      <w:pPr>
        <w:tabs>
          <w:tab w:val="num" w:pos="2880"/>
        </w:tabs>
        <w:ind w:left="2880" w:hanging="360"/>
      </w:pPr>
      <w:rPr>
        <w:rFonts w:ascii="Arial" w:hAnsi="Arial" w:hint="default"/>
      </w:rPr>
    </w:lvl>
    <w:lvl w:ilvl="4" w:tplc="9E42F7E2" w:tentative="1">
      <w:start w:val="1"/>
      <w:numFmt w:val="bullet"/>
      <w:lvlText w:val="•"/>
      <w:lvlJc w:val="left"/>
      <w:pPr>
        <w:tabs>
          <w:tab w:val="num" w:pos="3600"/>
        </w:tabs>
        <w:ind w:left="3600" w:hanging="360"/>
      </w:pPr>
      <w:rPr>
        <w:rFonts w:ascii="Arial" w:hAnsi="Arial" w:hint="default"/>
      </w:rPr>
    </w:lvl>
    <w:lvl w:ilvl="5" w:tplc="5EE28656" w:tentative="1">
      <w:start w:val="1"/>
      <w:numFmt w:val="bullet"/>
      <w:lvlText w:val="•"/>
      <w:lvlJc w:val="left"/>
      <w:pPr>
        <w:tabs>
          <w:tab w:val="num" w:pos="4320"/>
        </w:tabs>
        <w:ind w:left="4320" w:hanging="360"/>
      </w:pPr>
      <w:rPr>
        <w:rFonts w:ascii="Arial" w:hAnsi="Arial" w:hint="default"/>
      </w:rPr>
    </w:lvl>
    <w:lvl w:ilvl="6" w:tplc="3A0E9780" w:tentative="1">
      <w:start w:val="1"/>
      <w:numFmt w:val="bullet"/>
      <w:lvlText w:val="•"/>
      <w:lvlJc w:val="left"/>
      <w:pPr>
        <w:tabs>
          <w:tab w:val="num" w:pos="5040"/>
        </w:tabs>
        <w:ind w:left="5040" w:hanging="360"/>
      </w:pPr>
      <w:rPr>
        <w:rFonts w:ascii="Arial" w:hAnsi="Arial" w:hint="default"/>
      </w:rPr>
    </w:lvl>
    <w:lvl w:ilvl="7" w:tplc="775C600A" w:tentative="1">
      <w:start w:val="1"/>
      <w:numFmt w:val="bullet"/>
      <w:lvlText w:val="•"/>
      <w:lvlJc w:val="left"/>
      <w:pPr>
        <w:tabs>
          <w:tab w:val="num" w:pos="5760"/>
        </w:tabs>
        <w:ind w:left="5760" w:hanging="360"/>
      </w:pPr>
      <w:rPr>
        <w:rFonts w:ascii="Arial" w:hAnsi="Arial" w:hint="default"/>
      </w:rPr>
    </w:lvl>
    <w:lvl w:ilvl="8" w:tplc="F2F66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4F7DFB"/>
    <w:multiLevelType w:val="hybridMultilevel"/>
    <w:tmpl w:val="D2B27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D10E1"/>
    <w:multiLevelType w:val="hybridMultilevel"/>
    <w:tmpl w:val="7DE089AE"/>
    <w:lvl w:ilvl="0" w:tplc="61766B10">
      <w:start w:val="1"/>
      <w:numFmt w:val="bullet"/>
      <w:lvlText w:val="•"/>
      <w:lvlJc w:val="left"/>
      <w:pPr>
        <w:tabs>
          <w:tab w:val="num" w:pos="720"/>
        </w:tabs>
        <w:ind w:left="720" w:hanging="360"/>
      </w:pPr>
      <w:rPr>
        <w:rFonts w:ascii="Arial" w:hAnsi="Arial" w:hint="default"/>
      </w:rPr>
    </w:lvl>
    <w:lvl w:ilvl="1" w:tplc="C3D2CD28" w:tentative="1">
      <w:start w:val="1"/>
      <w:numFmt w:val="bullet"/>
      <w:lvlText w:val="•"/>
      <w:lvlJc w:val="left"/>
      <w:pPr>
        <w:tabs>
          <w:tab w:val="num" w:pos="1440"/>
        </w:tabs>
        <w:ind w:left="1440" w:hanging="360"/>
      </w:pPr>
      <w:rPr>
        <w:rFonts w:ascii="Arial" w:hAnsi="Arial" w:hint="default"/>
      </w:rPr>
    </w:lvl>
    <w:lvl w:ilvl="2" w:tplc="217CD2CA" w:tentative="1">
      <w:start w:val="1"/>
      <w:numFmt w:val="bullet"/>
      <w:lvlText w:val="•"/>
      <w:lvlJc w:val="left"/>
      <w:pPr>
        <w:tabs>
          <w:tab w:val="num" w:pos="2160"/>
        </w:tabs>
        <w:ind w:left="2160" w:hanging="360"/>
      </w:pPr>
      <w:rPr>
        <w:rFonts w:ascii="Arial" w:hAnsi="Arial" w:hint="default"/>
      </w:rPr>
    </w:lvl>
    <w:lvl w:ilvl="3" w:tplc="05D8778C" w:tentative="1">
      <w:start w:val="1"/>
      <w:numFmt w:val="bullet"/>
      <w:lvlText w:val="•"/>
      <w:lvlJc w:val="left"/>
      <w:pPr>
        <w:tabs>
          <w:tab w:val="num" w:pos="2880"/>
        </w:tabs>
        <w:ind w:left="2880" w:hanging="360"/>
      </w:pPr>
      <w:rPr>
        <w:rFonts w:ascii="Arial" w:hAnsi="Arial" w:hint="default"/>
      </w:rPr>
    </w:lvl>
    <w:lvl w:ilvl="4" w:tplc="DBE2FFA0" w:tentative="1">
      <w:start w:val="1"/>
      <w:numFmt w:val="bullet"/>
      <w:lvlText w:val="•"/>
      <w:lvlJc w:val="left"/>
      <w:pPr>
        <w:tabs>
          <w:tab w:val="num" w:pos="3600"/>
        </w:tabs>
        <w:ind w:left="3600" w:hanging="360"/>
      </w:pPr>
      <w:rPr>
        <w:rFonts w:ascii="Arial" w:hAnsi="Arial" w:hint="default"/>
      </w:rPr>
    </w:lvl>
    <w:lvl w:ilvl="5" w:tplc="5A9A4C12" w:tentative="1">
      <w:start w:val="1"/>
      <w:numFmt w:val="bullet"/>
      <w:lvlText w:val="•"/>
      <w:lvlJc w:val="left"/>
      <w:pPr>
        <w:tabs>
          <w:tab w:val="num" w:pos="4320"/>
        </w:tabs>
        <w:ind w:left="4320" w:hanging="360"/>
      </w:pPr>
      <w:rPr>
        <w:rFonts w:ascii="Arial" w:hAnsi="Arial" w:hint="default"/>
      </w:rPr>
    </w:lvl>
    <w:lvl w:ilvl="6" w:tplc="E5C41776" w:tentative="1">
      <w:start w:val="1"/>
      <w:numFmt w:val="bullet"/>
      <w:lvlText w:val="•"/>
      <w:lvlJc w:val="left"/>
      <w:pPr>
        <w:tabs>
          <w:tab w:val="num" w:pos="5040"/>
        </w:tabs>
        <w:ind w:left="5040" w:hanging="360"/>
      </w:pPr>
      <w:rPr>
        <w:rFonts w:ascii="Arial" w:hAnsi="Arial" w:hint="default"/>
      </w:rPr>
    </w:lvl>
    <w:lvl w:ilvl="7" w:tplc="8048E238" w:tentative="1">
      <w:start w:val="1"/>
      <w:numFmt w:val="bullet"/>
      <w:lvlText w:val="•"/>
      <w:lvlJc w:val="left"/>
      <w:pPr>
        <w:tabs>
          <w:tab w:val="num" w:pos="5760"/>
        </w:tabs>
        <w:ind w:left="5760" w:hanging="360"/>
      </w:pPr>
      <w:rPr>
        <w:rFonts w:ascii="Arial" w:hAnsi="Arial" w:hint="default"/>
      </w:rPr>
    </w:lvl>
    <w:lvl w:ilvl="8" w:tplc="158AD5A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56"/>
    <w:rsid w:val="00392A56"/>
    <w:rsid w:val="0042560D"/>
    <w:rsid w:val="00532136"/>
    <w:rsid w:val="006303E6"/>
    <w:rsid w:val="009A2BA4"/>
    <w:rsid w:val="00D52EA0"/>
    <w:rsid w:val="00EB0D02"/>
    <w:rsid w:val="00ED2449"/>
    <w:rsid w:val="00FE3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33F"/>
  <w15:docId w15:val="{00E126CD-D3E4-44AE-9B25-972A8D9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56"/>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A56"/>
    <w:pPr>
      <w:ind w:left="720"/>
      <w:contextualSpacing/>
    </w:pPr>
  </w:style>
  <w:style w:type="paragraph" w:styleId="Header">
    <w:name w:val="header"/>
    <w:basedOn w:val="Normal"/>
    <w:link w:val="HeaderChar"/>
    <w:unhideWhenUsed/>
    <w:rsid w:val="00392A56"/>
    <w:pPr>
      <w:tabs>
        <w:tab w:val="center" w:pos="4153"/>
        <w:tab w:val="right" w:pos="8306"/>
      </w:tabs>
      <w:spacing w:after="0" w:line="240" w:lineRule="auto"/>
    </w:pPr>
  </w:style>
  <w:style w:type="character" w:customStyle="1" w:styleId="HeaderChar">
    <w:name w:val="Header Char"/>
    <w:basedOn w:val="DefaultParagraphFont"/>
    <w:link w:val="Header"/>
    <w:rsid w:val="00392A56"/>
    <w:rPr>
      <w:rFonts w:ascii="Calibri" w:eastAsia="Calibri" w:hAnsi="Calibri" w:cs="Arial"/>
      <w:lang w:val="en-GB"/>
    </w:rPr>
  </w:style>
  <w:style w:type="paragraph" w:styleId="Footer">
    <w:name w:val="footer"/>
    <w:basedOn w:val="Normal"/>
    <w:link w:val="FooterChar"/>
    <w:uiPriority w:val="99"/>
    <w:unhideWhenUsed/>
    <w:rsid w:val="00392A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2A56"/>
    <w:rPr>
      <w:rFonts w:ascii="Calibri" w:eastAsia="Calibri" w:hAnsi="Calibri" w:cs="Arial"/>
      <w:lang w:val="en-GB"/>
    </w:rPr>
  </w:style>
  <w:style w:type="table" w:styleId="TableGrid">
    <w:name w:val="Table Grid"/>
    <w:basedOn w:val="TableNormal"/>
    <w:uiPriority w:val="59"/>
    <w:rsid w:val="00392A56"/>
    <w:pPr>
      <w:spacing w:after="0"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9166</Characters>
  <Application>Microsoft Office Word</Application>
  <DocSecurity>0</DocSecurity>
  <Lines>305</Lines>
  <Paragraphs>176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Dubai</cp:lastModifiedBy>
  <cp:revision>2</cp:revision>
  <dcterms:created xsi:type="dcterms:W3CDTF">2023-05-17T21:38:00Z</dcterms:created>
  <dcterms:modified xsi:type="dcterms:W3CDTF">2023-05-17T21:38:00Z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7f6406f64fc0a31b45f671313720a8fbecf81dd3808deabce4211921bbc744f9</vt:lpwstr>
  </property>
</Properties>
</file>