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C612EF" w:rsidRDefault="00C612EF" w:rsidP="00BD2C4A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بةش</w:t>
      </w:r>
      <w:r w:rsidR="003C634E" w:rsidRPr="00C612EF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: شيَوةكارى</w:t>
      </w:r>
    </w:p>
    <w:p w:rsidR="00194301" w:rsidRPr="00C612EF" w:rsidRDefault="00C612EF" w:rsidP="00BD2C4A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كؤليَذ </w:t>
      </w:r>
      <w:r w:rsidR="003C634E" w:rsidRPr="00C612EF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: هونةرة جوانةكان</w:t>
      </w:r>
    </w:p>
    <w:p w:rsidR="00194301" w:rsidRPr="00C612EF" w:rsidRDefault="00C612EF" w:rsidP="00BD2C4A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زانكؤ : سةلاحةدين</w:t>
      </w:r>
    </w:p>
    <w:p w:rsidR="003C0EC5" w:rsidRPr="00C612EF" w:rsidRDefault="00C612EF" w:rsidP="00BD2C4A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بابةت : روانطة</w:t>
      </w:r>
    </w:p>
    <w:p w:rsidR="003C0EC5" w:rsidRPr="00C612EF" w:rsidRDefault="00C612EF" w:rsidP="00BD2C4A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>ثةرتووكى كؤرس: قؤناغي دووةم</w:t>
      </w:r>
    </w:p>
    <w:p w:rsidR="003C0EC5" w:rsidRPr="00C612EF" w:rsidRDefault="00C612EF" w:rsidP="00BD2C4A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ناوى مامؤستا ؛ ث.ى.م.ابراهيم ياسين </w:t>
      </w:r>
      <w:r w:rsidRPr="00C612EF">
        <w:rPr>
          <w:rFonts w:asciiTheme="majorBidi" w:hAnsiTheme="majorBidi" w:cs="Ali-A-Alwand" w:hint="cs"/>
          <w:b/>
          <w:bCs/>
          <w:sz w:val="44"/>
          <w:szCs w:val="44"/>
          <w:rtl/>
          <w:lang w:bidi="ar-IQ"/>
        </w:rPr>
        <w:t>طه</w:t>
      </w:r>
    </w:p>
    <w:p w:rsidR="00BD2C4A" w:rsidRPr="00BD2C4A" w:rsidRDefault="00C612EF" w:rsidP="00C612E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سالَى خويَندن   2022  -  2023</w:t>
      </w: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p w:rsidR="00C612EF" w:rsidRDefault="00C612EF" w:rsidP="00C612EF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</w:p>
    <w:p w:rsidR="00C612EF" w:rsidRDefault="00C612EF" w:rsidP="00C612EF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</w:p>
    <w:p w:rsidR="00C612EF" w:rsidRDefault="00C612EF" w:rsidP="00C612EF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</w:p>
    <w:p w:rsidR="00C612EF" w:rsidRPr="00BD2C4A" w:rsidRDefault="00C612EF" w:rsidP="00C612EF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250"/>
        <w:gridCol w:w="2325"/>
      </w:tblGrid>
      <w:tr w:rsidR="008D46A4" w:rsidRPr="00BD2C4A" w:rsidTr="00B54940">
        <w:tc>
          <w:tcPr>
            <w:tcW w:w="6768" w:type="dxa"/>
            <w:gridSpan w:val="2"/>
          </w:tcPr>
          <w:p w:rsidR="008D46A4" w:rsidRPr="00C612EF" w:rsidRDefault="00C612EF" w:rsidP="00C612EF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KW"/>
              </w:rPr>
            </w:pPr>
            <w:r w:rsidRPr="00C612EF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روانطة</w:t>
            </w:r>
          </w:p>
        </w:tc>
        <w:tc>
          <w:tcPr>
            <w:tcW w:w="2325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54940">
        <w:tc>
          <w:tcPr>
            <w:tcW w:w="6768" w:type="dxa"/>
            <w:gridSpan w:val="2"/>
          </w:tcPr>
          <w:p w:rsidR="008D46A4" w:rsidRPr="00BD2C4A" w:rsidRDefault="00C612EF" w:rsidP="00C612E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ابراهيم ياسين طه</w:t>
            </w:r>
          </w:p>
        </w:tc>
        <w:tc>
          <w:tcPr>
            <w:tcW w:w="2325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B54940">
        <w:tc>
          <w:tcPr>
            <w:tcW w:w="6768" w:type="dxa"/>
            <w:gridSpan w:val="2"/>
          </w:tcPr>
          <w:p w:rsidR="008D46A4" w:rsidRPr="001324EA" w:rsidRDefault="001324EA" w:rsidP="001324EA">
            <w:pPr>
              <w:bidi/>
              <w:spacing w:after="0" w:line="240" w:lineRule="auto"/>
              <w:rPr>
                <w:rFonts w:asciiTheme="majorBidi" w:hAnsiTheme="majorBidi" w:cs="Ali_K_Sahifa Bold" w:hint="cs"/>
                <w:b/>
                <w:bCs/>
                <w:sz w:val="24"/>
                <w:szCs w:val="24"/>
                <w:lang w:val="en-US" w:bidi="ar-IQ"/>
              </w:rPr>
            </w:pPr>
            <w:r w:rsidRPr="001324EA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شيَوةكارى - هونةرةجوانةكان</w:t>
            </w:r>
          </w:p>
        </w:tc>
        <w:tc>
          <w:tcPr>
            <w:tcW w:w="2325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54940">
        <w:trPr>
          <w:trHeight w:val="352"/>
        </w:trPr>
        <w:tc>
          <w:tcPr>
            <w:tcW w:w="6768" w:type="dxa"/>
            <w:gridSpan w:val="2"/>
          </w:tcPr>
          <w:p w:rsidR="00F049F0" w:rsidRPr="00C612EF" w:rsidRDefault="00BD2C4A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AC2B6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    </w:t>
            </w:r>
            <w:hyperlink r:id="rId8" w:history="1">
              <w:r w:rsidR="00AC2B6E" w:rsidRPr="005374F8">
                <w:rPr>
                  <w:rStyle w:val="Hyperlink"/>
                  <w:rFonts w:cs="Ali_K_Alwand"/>
                  <w:sz w:val="24"/>
                  <w:szCs w:val="24"/>
                  <w:lang w:bidi="ar-IQ"/>
                </w:rPr>
                <w:t>Ibrahim.taha@su.edu.krd</w:t>
              </w:r>
            </w:hyperlink>
          </w:p>
          <w:p w:rsidR="008D46A4" w:rsidRPr="00BD2C4A" w:rsidRDefault="00BD2C4A" w:rsidP="001324E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ەپەی ئارەزوو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):</w:t>
            </w:r>
            <w:r w:rsidR="001324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07507512597</w:t>
            </w:r>
          </w:p>
        </w:tc>
        <w:tc>
          <w:tcPr>
            <w:tcW w:w="2325" w:type="dxa"/>
          </w:tcPr>
          <w:p w:rsidR="008D46A4" w:rsidRPr="00BD2C4A" w:rsidRDefault="00F049F0" w:rsidP="001324E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</w:tc>
      </w:tr>
      <w:tr w:rsidR="008D46A4" w:rsidRPr="00BD2C4A" w:rsidTr="00B54940">
        <w:tc>
          <w:tcPr>
            <w:tcW w:w="6768" w:type="dxa"/>
            <w:gridSpan w:val="2"/>
          </w:tcPr>
          <w:p w:rsidR="001324EA" w:rsidRDefault="00FA1451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بۆ نموون</w:t>
            </w:r>
            <w:r w:rsidR="006435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ە </w:t>
            </w:r>
          </w:p>
          <w:p w:rsidR="008D46A4" w:rsidRPr="00BD2C4A" w:rsidRDefault="0064350C" w:rsidP="001324E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1324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  <w:p w:rsidR="006F7CE1" w:rsidRPr="00BD2C4A" w:rsidRDefault="00BD2C4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1324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25" w:type="dxa"/>
          </w:tcPr>
          <w:p w:rsidR="004805BA" w:rsidRPr="00BD2C4A" w:rsidRDefault="004805BA" w:rsidP="001324E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B54940">
        <w:tc>
          <w:tcPr>
            <w:tcW w:w="6768" w:type="dxa"/>
            <w:gridSpan w:val="2"/>
          </w:tcPr>
          <w:p w:rsidR="008D46A4" w:rsidRDefault="001324EA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دوو شةممة  كات   (8.30  -  11.30 ) طروب </w:t>
            </w:r>
            <w:r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  <w:t>A</w:t>
            </w:r>
            <w:r w:rsidR="006435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1324EA" w:rsidRPr="00BD2C4A" w:rsidRDefault="001324EA" w:rsidP="001324E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سيَ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شةممة  كات   (8.30  -  11.30 ) طروب </w:t>
            </w:r>
            <w:r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  <w:t>B</w:t>
            </w:r>
          </w:p>
        </w:tc>
        <w:tc>
          <w:tcPr>
            <w:tcW w:w="2325" w:type="dxa"/>
          </w:tcPr>
          <w:p w:rsidR="009C0A8B" w:rsidRPr="00BD2C4A" w:rsidRDefault="009C0A8B" w:rsidP="001324E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54940">
        <w:tc>
          <w:tcPr>
            <w:tcW w:w="6768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325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54940">
        <w:tc>
          <w:tcPr>
            <w:tcW w:w="6768" w:type="dxa"/>
            <w:gridSpan w:val="2"/>
          </w:tcPr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>-  سالَي (1965) لة شارى كةركوك لة دايك بووة.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2- سالَى  ( 1989 - 1990 )   لة بةشي  ثةروةردةى  هونةري  كؤليَذى  هونةرة  جوانةكان لة  ( بغداد  )   برِوانامةى   بةكالؤريؤسى  بة نووسراوى   ذمارة 1245   لة بةروارى  12-10-2010  وةرطرتووة .  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>3- برِوانامةى ماستةرى لةبةشي شيَوةكارى كؤليَذى  هونةرةجوانةكانى هةوليَر لة بوارى(ثةروةردةى هونةري) بة (فةرمانى زانكؤيى) ذمارة  1663 لة بةروارى10-11- 2010  وةرطرتووة.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>4- ناز ناوى  زانستى (مامؤستاى ياريدةدةر ) لة بوارى شيَوةكارى بة فةرمانى  وةزارى وةزارةتى ثةروةردة ذمارة 11257  لة بةروارى 26-6-2011 وةرطرتووة.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5- </w:t>
            </w:r>
            <w:bookmarkStart w:id="0" w:name="_Hlk109842462"/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ناز ناوى  زانستى (مامؤستا) ى لة بوارى شيَوةكارى بة فةرمانى  زانكؤيى ذمارة  8657  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   لةبةروارى 7-10-2016  وةرطرتووة .</w:t>
            </w:r>
            <w:bookmarkEnd w:id="0"/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6 ـ ناز ناوى  زانستى (ثرؤفيسؤرى ياريدةدةرى) ى لة بوارى شيَوةكارى بة فةرمانى  زانكؤيى 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    ذمارة  923  لةبةروارى 23-9-2021  وةرطرتووة .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7- لة بوارى رِؤذنامةطةرى : دةيان ضاو ثيَكةوتنى هونةري  ئةنجام داوة و  وةك  فؤتؤ 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    طرافةريش بةسةدان ويَنةى فؤتؤطرافى هونةري بلآوكردؤتةوة .  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lastRenderedPageBreak/>
              <w:t>8- ئةندامى يةكيَتى هونةرمةندانى شارى هةوليَرة .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>9- بةشدارى سىَ خولى  كؤمثيوتةر و سىَ خولى زمانى  ئينطليزى كردووة .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>10 -(3) ثيَشانطةى تايبةتى كردؤتةوة :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>1ـ سالَى 1989 لة هؤلَى كؤليَذى  ثةروةردةى  هونةرى  بةغدا بة (20 ) تابلؤى  زةيتى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   (20) تابلؤى هيَلكارى قةبارة جؤراو  جؤر بؤماوةى (4 ) رؤذ . 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>2 ـ لة  يةكةم  سالَ  يادى  دامةزراندنى  يةكةم  ثةرلةمانى كوردى  لة بةروارى 19-5-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    1993  كة تيايدا (138) ويَنةى فؤتؤى  هونةرى نمايش كرا .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3 ـ لة  هؤلَى  ثةيمانطةى هونةرةجوانةكانى  كؤية لةبةروارى 25-4-  2012 بة (48) 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    تابلؤى جؤراو جؤركة ثيَك هاتووة لة ( تابلؤى زةيتى ، رةنطى ئاوى حبر ، ثاستيل ، 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    قةلةمى رةنط  ) . وة بةشدارى سةرجةم ثيَشانطاكانى سالآنةى كؤليَذو ثةيمانطةى هونةرةجوانةكان  كردووة.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>11- كتيَبى ضاثكراو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>كتيَبيَك بؤ هونةرى ( روانطة ) بة ضاث طةياندووة بة (216) لاثةرِة لة بةريَوة بةرايةتى ضاثخانةى رؤشنبيري ـ هةوليَر بة ذمارةى سثاردن (856) سالَى (2013).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 كتيَبيَكى تري هونةرى ئامادةى ضاثكردنة بة ناوى ( جوانكاريةكانى بة رةطةز كردنى ئيمثريسيؤنيزم و كاريطةري بةسةر هونةرمةندانى كوردستان ) . 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>12- شةش تويَذينةوةى هونةرى بة زمانى عةرةبى بلآوكردؤتةوة بة ناونيشانى :</w:t>
            </w:r>
          </w:p>
          <w:p w:rsidR="00B54940" w:rsidRPr="00D31A3B" w:rsidRDefault="00B54940" w:rsidP="00B54940">
            <w:pPr>
              <w:spacing w:after="0" w:line="240" w:lineRule="auto"/>
              <w:jc w:val="right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bookmarkStart w:id="1" w:name="_Hlk133224727"/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1- </w:t>
            </w:r>
            <w:bookmarkStart w:id="2" w:name="_Hlk109843745"/>
            <w:r w:rsidRPr="00D31A3B">
              <w:rPr>
                <w:rFonts w:ascii="Times New Roman" w:eastAsia="Times New Roman" w:hAnsi="Times New Roman" w:cs="Ali_K_Alwand" w:hint="cs"/>
                <w:b/>
                <w:bCs/>
                <w:sz w:val="32"/>
                <w:szCs w:val="32"/>
                <w:rtl/>
              </w:rPr>
              <w:t>الاسـلــوب الـفـني فـي أعــمـال الــفـنـان سـليمـان شــاكـر</w:t>
            </w:r>
          </w:p>
          <w:bookmarkEnd w:id="2"/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lang w:bidi="ar-IQ"/>
              </w:rPr>
            </w:pPr>
            <w:r w:rsidRPr="00D31A3B"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</w:rPr>
              <w:lastRenderedPageBreak/>
              <w:t>The artistic style of the works “Solomon Shaker's artist</w:t>
            </w:r>
            <w:proofErr w:type="gramStart"/>
            <w:r w:rsidRPr="00D31A3B"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</w:rPr>
              <w:t>)</w:t>
            </w:r>
            <w:r w:rsidRPr="00D31A3B">
              <w:rPr>
                <w:rFonts w:ascii="Times New Roman" w:eastAsia="Times New Roman" w:hAnsi="Times New Roman" w:cs="Ali_K_Alwand" w:hint="cs"/>
                <w:b/>
                <w:bCs/>
                <w:sz w:val="24"/>
                <w:szCs w:val="24"/>
                <w:rtl/>
              </w:rPr>
              <w:t xml:space="preserve"> )</w:t>
            </w:r>
            <w:proofErr w:type="gramEnd"/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>. طؤظارى زانكؤ هةوليَر - بةرط 18 ذمارة 1   سالَ 2014 .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2 ـ </w:t>
            </w:r>
            <w:r w:rsidRPr="00D31A3B">
              <w:rPr>
                <w:rFonts w:ascii="Times New Roman" w:eastAsia="Times New Roman" w:hAnsi="Times New Roman" w:cs="Ali-A-Alwand"/>
                <w:sz w:val="32"/>
                <w:szCs w:val="32"/>
                <w:rtl/>
                <w:lang w:bidi="ar-IQ"/>
              </w:rPr>
              <w:t>الأنطباعية</w:t>
            </w:r>
            <w:r w:rsidRPr="00D31A3B"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  <w:t xml:space="preserve"> في أعمال الفنانيين محمد عارف و سليمان شاكر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 </w:t>
            </w:r>
            <w:r w:rsidRPr="00D31A3B"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</w:rPr>
              <w:t xml:space="preserve">The impressionism in the works of the two artists Mohammed </w:t>
            </w:r>
            <w:proofErr w:type="spellStart"/>
            <w:r w:rsidRPr="00D31A3B"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</w:rPr>
              <w:t>Aref</w:t>
            </w:r>
            <w:proofErr w:type="spellEnd"/>
            <w:r w:rsidRPr="00D31A3B"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</w:rPr>
              <w:t xml:space="preserve"> and)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</w:rPr>
              <w:t xml:space="preserve"> Suleiman Shakir</w:t>
            </w:r>
            <w:r w:rsidRPr="00D31A3B">
              <w:rPr>
                <w:rFonts w:ascii="Times New Roman" w:eastAsia="Times New Roman" w:hAnsi="Times New Roman" w:cs="Ali_K_Alwan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D31A3B"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</w:rPr>
              <w:t>(</w:t>
            </w:r>
            <w:r w:rsidRPr="00D31A3B">
              <w:rPr>
                <w:rFonts w:ascii="Times New Roman" w:eastAsia="Times New Roman" w:hAnsi="Times New Roman" w:cs="Ali_K_Alwan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>طؤظارى</w:t>
            </w:r>
            <w:proofErr w:type="gramEnd"/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 زانكؤ هةوليَر- ذمارة 58   سالَ 2014 .</w:t>
            </w:r>
            <w:r w:rsidRPr="00D31A3B"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  <w:tab/>
            </w:r>
          </w:p>
          <w:p w:rsidR="00B54940" w:rsidRPr="00D31A3B" w:rsidRDefault="00B54940" w:rsidP="00B54940">
            <w:pPr>
              <w:bidi/>
              <w:spacing w:after="0" w:line="15" w:lineRule="atLeast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3 ـ مفهوم التربية الجمالية في التشكيل </w:t>
            </w:r>
            <w:r w:rsidRPr="00D31A3B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bidi="ar-IQ"/>
              </w:rPr>
              <w:t>الحديث</w:t>
            </w: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 لإقليم كوردستان </w:t>
            </w:r>
            <w:r w:rsidRPr="00D31A3B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bidi="ar-IQ"/>
              </w:rPr>
              <w:t>(الأنطباعية نموذجاََ )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 </w:t>
            </w:r>
            <w:r w:rsidRPr="00D31A3B"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  <w:lang w:bidi="ar-IQ"/>
              </w:rPr>
              <w:t xml:space="preserve">The concept of aesthetical education in contemporary plastic art; </w:t>
            </w:r>
            <w:bookmarkStart w:id="3" w:name="_Hlk109844549"/>
            <w:r w:rsidRPr="00D31A3B"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  <w:lang w:bidi="ar-IQ"/>
              </w:rPr>
              <w:t>impressionism</w:t>
            </w:r>
            <w:bookmarkEnd w:id="3"/>
            <w:r w:rsidRPr="00D31A3B"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  <w:lang w:bidi="ar-IQ"/>
              </w:rPr>
              <w:t xml:space="preserve"> as) example</w:t>
            </w:r>
            <w:r w:rsidRPr="00D31A3B">
              <w:rPr>
                <w:rFonts w:ascii="Times New Roman" w:eastAsia="Times New Roman" w:hAnsi="Times New Roman" w:cs="Ali_K_Alwand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>.</w:t>
            </w:r>
          </w:p>
          <w:p w:rsidR="00B54940" w:rsidRPr="00D31A3B" w:rsidRDefault="00B54940" w:rsidP="00B54940">
            <w:pPr>
              <w:spacing w:after="0" w:line="240" w:lineRule="auto"/>
              <w:jc w:val="right"/>
              <w:rPr>
                <w:rFonts w:ascii="Times New Roman" w:eastAsia="Times New Roman" w:hAnsi="Times New Roman" w:cs="Ali_K_Alwand"/>
                <w:sz w:val="32"/>
                <w:szCs w:val="32"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>4 ـ</w:t>
            </w:r>
            <w:r w:rsidRPr="00D31A3B">
              <w:rPr>
                <w:rFonts w:ascii="Times New Roman" w:eastAsia="Times New Roman" w:hAnsi="Times New Roman" w:cs="Ali_K_Alwand" w:hint="cs"/>
                <w:b/>
                <w:bCs/>
                <w:sz w:val="32"/>
                <w:szCs w:val="32"/>
                <w:rtl/>
              </w:rPr>
              <w:t xml:space="preserve"> الاسـلــوب الـفـني فـي أعــمـال الــفـنـان خيري ادم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 </w:t>
            </w:r>
            <w:r w:rsidRPr="00D31A3B">
              <w:rPr>
                <w:rFonts w:ascii="Times New Roman" w:eastAsia="Times New Roman" w:hAnsi="Times New Roman" w:cs="Ali_K_Alwand"/>
                <w:sz w:val="32"/>
                <w:szCs w:val="32"/>
                <w:lang w:bidi="ar-IQ"/>
              </w:rPr>
              <w:t>)</w:t>
            </w: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 </w:t>
            </w:r>
            <w:r w:rsidRPr="00D31A3B"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</w:rPr>
              <w:t>The artistic style of the works “</w:t>
            </w:r>
            <w:proofErr w:type="spellStart"/>
            <w:r w:rsidRPr="00D31A3B">
              <w:rPr>
                <w:rFonts w:ascii="Times New Roman" w:eastAsia="Times New Roman" w:hAnsi="Times New Roman" w:cs="Ali_K_Alwand"/>
                <w:b/>
                <w:bCs/>
                <w:lang w:bidi="ar-IQ"/>
              </w:rPr>
              <w:t>Khairy</w:t>
            </w:r>
            <w:proofErr w:type="spellEnd"/>
            <w:r w:rsidRPr="00D31A3B">
              <w:rPr>
                <w:rFonts w:ascii="Times New Roman" w:eastAsia="Times New Roman" w:hAnsi="Times New Roman" w:cs="Ali_K_Alwand"/>
                <w:b/>
                <w:bCs/>
                <w:lang w:bidi="ar-IQ"/>
              </w:rPr>
              <w:t xml:space="preserve"> Adam</w:t>
            </w:r>
            <w:r w:rsidRPr="00D31A3B"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</w:rPr>
              <w:t>'s artist</w:t>
            </w:r>
            <w:r w:rsidRPr="00D31A3B">
              <w:rPr>
                <w:rFonts w:ascii="Times New Roman" w:eastAsia="Times New Roman" w:hAnsi="Times New Roman" w:cs="Ali_K_Alwand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B54940" w:rsidRPr="00D31A3B" w:rsidRDefault="00B54940" w:rsidP="00B54940">
            <w:pPr>
              <w:spacing w:after="0" w:line="240" w:lineRule="auto"/>
              <w:jc w:val="right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5 ـ </w:t>
            </w:r>
            <w:r w:rsidRPr="00D31A3B">
              <w:rPr>
                <w:rFonts w:ascii="Times New Roman" w:eastAsia="Times New Roman" w:hAnsi="Times New Roman" w:cs="Ali_K_Alwand"/>
                <w:b/>
                <w:bCs/>
                <w:sz w:val="32"/>
                <w:szCs w:val="32"/>
                <w:rtl/>
                <w:lang w:bidi="ar-IQ"/>
              </w:rPr>
              <w:t>الواقعية التجريدية في أعمال</w:t>
            </w:r>
            <w:r w:rsidRPr="00D31A3B">
              <w:rPr>
                <w:rFonts w:ascii="Times New Roman" w:eastAsia="Times New Roman" w:hAnsi="Times New Roman" w:cs="Ali_K_Alwand"/>
                <w:b/>
                <w:bCs/>
                <w:sz w:val="32"/>
                <w:szCs w:val="32"/>
                <w:rtl/>
              </w:rPr>
              <w:t xml:space="preserve"> ا</w:t>
            </w:r>
            <w:r w:rsidRPr="00D31A3B">
              <w:rPr>
                <w:rFonts w:ascii="Times New Roman" w:eastAsia="Times New Roman" w:hAnsi="Times New Roman" w:cs="Ali_K_Alwand"/>
                <w:b/>
                <w:bCs/>
                <w:sz w:val="32"/>
                <w:szCs w:val="32"/>
                <w:rtl/>
                <w:lang w:bidi="ar-IQ"/>
              </w:rPr>
              <w:t>لفنان دلشاد اسماعيل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 (</w:t>
            </w:r>
            <w:r w:rsidRPr="00D31A3B"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</w:rPr>
              <w:t xml:space="preserve">The </w:t>
            </w:r>
            <w:r w:rsidRPr="00D31A3B"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  <w:lang w:bidi="ar-IQ"/>
              </w:rPr>
              <w:t>abstract realism</w:t>
            </w:r>
            <w:r w:rsidRPr="00D31A3B"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</w:rPr>
              <w:t xml:space="preserve"> in the works of the artist</w:t>
            </w:r>
            <w:r w:rsidRPr="00D31A3B">
              <w:rPr>
                <w:rFonts w:cs="Ali_K_Alwand"/>
                <w:b/>
                <w:bCs/>
                <w:color w:val="000000"/>
                <w:sz w:val="24"/>
                <w:szCs w:val="24"/>
              </w:rPr>
              <w:t xml:space="preserve"> Dilshad Ismael </w:t>
            </w:r>
            <w:proofErr w:type="spellStart"/>
            <w:r w:rsidRPr="00D31A3B">
              <w:rPr>
                <w:rFonts w:cs="Ali_K_Alwand"/>
                <w:b/>
                <w:bCs/>
                <w:color w:val="000000"/>
                <w:sz w:val="24"/>
                <w:szCs w:val="24"/>
              </w:rPr>
              <w:t>Aldoskani</w:t>
            </w:r>
            <w:proofErr w:type="spellEnd"/>
            <w:r w:rsidRPr="00D31A3B">
              <w:rPr>
                <w:rFonts w:cs="Ali_K_Alwan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)</w:t>
            </w:r>
          </w:p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2"/>
                <w:szCs w:val="32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6 ـ  </w:t>
            </w:r>
            <w:r w:rsidRPr="00D31A3B">
              <w:rPr>
                <w:rFonts w:ascii="Times New Roman" w:eastAsia="Times New Roman" w:hAnsi="Times New Roman" w:cs="Ali-A-Alwand" w:hint="cs"/>
                <w:sz w:val="32"/>
                <w:szCs w:val="32"/>
                <w:rtl/>
                <w:lang w:bidi="ar-IQ"/>
              </w:rPr>
              <w:t>الانطباعية</w:t>
            </w:r>
            <w:r w:rsidRPr="00D31A3B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bidi="ar-IQ"/>
              </w:rPr>
              <w:t xml:space="preserve"> التجريدية في اعمال الفنان اماد عبد المناف.</w:t>
            </w:r>
          </w:p>
          <w:p w:rsidR="00B54940" w:rsidRPr="00D31A3B" w:rsidRDefault="00B54940" w:rsidP="00B54940">
            <w:pPr>
              <w:spacing w:after="0" w:line="240" w:lineRule="auto"/>
              <w:jc w:val="right"/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  <w:rtl/>
                <w:lang w:bidi="ar-IQ"/>
              </w:rPr>
            </w:pPr>
            <w:r w:rsidRPr="00D31A3B">
              <w:rPr>
                <w:rFonts w:ascii="Times New Roman" w:eastAsia="Times New Roman" w:hAnsi="Times New Roman" w:cs="Ali_K_Alwand" w:hint="cs"/>
                <w:b/>
                <w:bCs/>
                <w:sz w:val="24"/>
                <w:szCs w:val="24"/>
                <w:rtl/>
              </w:rPr>
              <w:t>)</w:t>
            </w:r>
            <w:r w:rsidRPr="00D31A3B"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</w:rPr>
              <w:t xml:space="preserve">The </w:t>
            </w:r>
            <w:r w:rsidRPr="00D31A3B"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  <w:lang w:bidi="ar-IQ"/>
              </w:rPr>
              <w:t>abstract impressionism</w:t>
            </w:r>
            <w:r w:rsidRPr="00D31A3B"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</w:rPr>
              <w:t xml:space="preserve"> in the works of the artist </w:t>
            </w:r>
            <w:proofErr w:type="spellStart"/>
            <w:r w:rsidRPr="00D31A3B"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</w:rPr>
              <w:t>Amad</w:t>
            </w:r>
            <w:proofErr w:type="spellEnd"/>
            <w:r w:rsidRPr="00D31A3B"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1A3B">
              <w:rPr>
                <w:rFonts w:ascii="Times New Roman" w:eastAsia="Times New Roman" w:hAnsi="Times New Roman" w:cs="Ali_K_Alwand"/>
                <w:b/>
                <w:bCs/>
                <w:sz w:val="24"/>
                <w:szCs w:val="24"/>
              </w:rPr>
              <w:t>abdlmnaf</w:t>
            </w:r>
            <w:proofErr w:type="spellEnd"/>
            <w:r w:rsidRPr="00D31A3B">
              <w:rPr>
                <w:rFonts w:ascii="Times New Roman" w:hAnsi="Times New Roman" w:cs="Ali_K_Alwan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A3B">
              <w:rPr>
                <w:rFonts w:ascii="Times New Roman" w:hAnsi="Times New Roman" w:cs="Ali_K_Alwand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</w:p>
          <w:bookmarkEnd w:id="1"/>
          <w:p w:rsidR="00B54940" w:rsidRPr="00D31A3B" w:rsidRDefault="00B54940" w:rsidP="00B54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Alwand"/>
                <w:sz w:val="36"/>
                <w:szCs w:val="36"/>
                <w:rtl/>
                <w:lang w:bidi="ar-IQ"/>
              </w:rPr>
            </w:pPr>
          </w:p>
          <w:p w:rsidR="008D46A4" w:rsidRPr="00BD2C4A" w:rsidRDefault="008D46A4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325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B54940">
        <w:tc>
          <w:tcPr>
            <w:tcW w:w="6768" w:type="dxa"/>
            <w:gridSpan w:val="2"/>
          </w:tcPr>
          <w:p w:rsidR="008D46A4" w:rsidRPr="002C1969" w:rsidRDefault="002C1969" w:rsidP="002C1969">
            <w:pPr>
              <w:spacing w:after="0" w:line="240" w:lineRule="auto"/>
              <w:jc w:val="right"/>
              <w:rPr>
                <w:rFonts w:asciiTheme="majorBidi" w:hAnsiTheme="majorBidi" w:cs="PG_Kurdi Sahifa Bold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2C1969">
              <w:rPr>
                <w:rFonts w:asciiTheme="majorBidi" w:hAnsiTheme="majorBidi" w:cs="PG_Kurdi Sahifa Bold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روانطة</w:t>
            </w:r>
            <w:r>
              <w:rPr>
                <w:rFonts w:asciiTheme="majorBidi" w:hAnsiTheme="majorBidi" w:cs="PG_Kurdi 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، ضةقة روانطة ، قةبارة ، ئاستي بينين ، شويَن كةوتةكان ، دوورى سيَ يةم </w:t>
            </w:r>
          </w:p>
        </w:tc>
        <w:tc>
          <w:tcPr>
            <w:tcW w:w="2325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0144CC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1F44D3" w:rsidRPr="00BD2C4A" w:rsidRDefault="001F44D3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1F44D3" w:rsidRDefault="001F44D3" w:rsidP="005A76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گرنگی خوێندنی 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کۆرسەکە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بابەتەکە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  <w:p w:rsidR="0036724B" w:rsidRDefault="001F44D3" w:rsidP="001F44D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تێگەیشتنی چەمکی سەرەکی کۆرس</w:t>
            </w:r>
            <w:r w:rsidR="00CA3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BA7F42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بنەما وبیردۆزی کۆرس</w:t>
            </w:r>
            <w:r w:rsidR="008E27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</w:p>
          <w:p w:rsidR="00BA7F42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زانینی تەواو بە لایەنە گرنگیەکانی بابەتەکە</w:t>
            </w:r>
          </w:p>
          <w:p w:rsidR="00BA7F42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 وتێگەیشتنی پێویست بۆ دابین کردنی هەڵی کار</w:t>
            </w:r>
          </w:p>
          <w:p w:rsidR="002C1969" w:rsidRPr="00C533DB" w:rsidRDefault="002C1969" w:rsidP="002C1969">
            <w:pPr>
              <w:jc w:val="right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ئامانجى بابةتةكة بريتية لة : </w:t>
            </w:r>
          </w:p>
          <w:p w:rsidR="002C1969" w:rsidRPr="00C533DB" w:rsidRDefault="002C1969" w:rsidP="002C1969">
            <w:pPr>
              <w:jc w:val="right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1 ـ فيَركردنى قوتابي بة شيَوةيةكى شيكردنةوةييانة بؤ تيَطةيشتنيَكى بيناييانةى بابةتي روانكة. </w:t>
            </w:r>
          </w:p>
          <w:p w:rsidR="002C1969" w:rsidRPr="00C533DB" w:rsidRDefault="002C1969" w:rsidP="002C1969">
            <w:pPr>
              <w:jc w:val="right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2 ـ راهيَناني قوتابي بة شيَوةيةكى فةلسةفيانةى قوول بؤ شيكردنةوةيةكى بينايانة ى ئاستةكانى بينين و بنةماكانى. </w:t>
            </w:r>
          </w:p>
          <w:p w:rsidR="002C1969" w:rsidRPr="00C533DB" w:rsidRDefault="002C1969" w:rsidP="002C1969">
            <w:pPr>
              <w:jc w:val="right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lastRenderedPageBreak/>
              <w:t xml:space="preserve">3 ـ ليَكدانةوةى زؤرترين ديد و تيروانيني هونةرى  روانكة  بة تيَرِوانينيكى جوانناسي يةوة . </w:t>
            </w:r>
          </w:p>
          <w:p w:rsidR="002C1969" w:rsidRPr="001F44D3" w:rsidRDefault="002C1969" w:rsidP="002C1969">
            <w:pPr>
              <w:pStyle w:val="ListParagraph"/>
              <w:bidi/>
              <w:spacing w:after="0" w:line="240" w:lineRule="auto"/>
              <w:ind w:left="855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:rsidR="00BA7F42" w:rsidRDefault="00BA7F42" w:rsidP="00CA3EA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CA3EA8" w:rsidRPr="00BD2C4A" w:rsidRDefault="00BA7F42" w:rsidP="00BA7F4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ئەمە لە ٢٠٠ وشە کەمتر نەبێت</w:t>
            </w:r>
          </w:p>
          <w:p w:rsidR="00B341B9" w:rsidRPr="00BD2C4A" w:rsidRDefault="00B341B9" w:rsidP="007B7E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701D2A" w:rsidRPr="00701D2A" w:rsidRDefault="00701D2A" w:rsidP="00701D2A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 w:rsidRPr="00701D2A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ئامانجى بابةتةكة بريتية لة : </w:t>
            </w:r>
          </w:p>
          <w:p w:rsidR="00701D2A" w:rsidRPr="00701D2A" w:rsidRDefault="00701D2A" w:rsidP="00701D2A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 w:rsidRPr="00701D2A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1 ـ فيَركردنى قوتابي بة شيَوةيةكى شيكردنةوةييانة بؤ تيَطةيشتنيَكى بيناييانةى بابةتي روانكة. </w:t>
            </w:r>
          </w:p>
          <w:p w:rsidR="00701D2A" w:rsidRPr="00701D2A" w:rsidRDefault="00701D2A" w:rsidP="00701D2A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 w:rsidRPr="00701D2A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2 ـ راهيَناني قوتابي بة شيَوةيةكى فةلسةفيانةى قوول بؤ شيكردنةوةيةكى بينايانة ى ئاستةكانى بينين و بنةماكانى. </w:t>
            </w:r>
          </w:p>
          <w:p w:rsidR="00701D2A" w:rsidRPr="00701D2A" w:rsidRDefault="00701D2A" w:rsidP="00701D2A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 w:rsidRPr="00701D2A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3 ـ ليَكدانةوةى زؤرترين ديد و تيروانيني هونةرى  روانكة  بة تيَرِوانينيكى جوانناسي يةوة . </w:t>
            </w:r>
          </w:p>
          <w:p w:rsidR="00FD437F" w:rsidRPr="00BD2C4A" w:rsidRDefault="00FD437F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IQ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Default="001F0889" w:rsidP="00BD52F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Default="00CF5475" w:rsidP="00BD52F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لێره‌ </w:t>
            </w:r>
            <w:r w:rsidR="006C3B09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مامۆستا به‌رپرسیارێتی قوتابی خوێندکار </w:t>
            </w:r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ڕوونده‌کاته‌وه‌ سه‌باره‌ت به‌ کۆرسه‌که‌ بۆ نموونه‌ ئاماده‌بوونی قوتابیان له‌ وانه‌کاندا، له‌ تاقیکردنه‌وه‌کاندا، راپۆرت و ووتار نووسین... هتد.</w:t>
            </w:r>
            <w:r w:rsidR="00B916A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</w:p>
          <w:p w:rsidR="00BD52FE" w:rsidRPr="00C533DB" w:rsidRDefault="00BD52FE" w:rsidP="00BD52FE">
            <w:pPr>
              <w:bidi/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</w:pPr>
            <w:r w:rsidRPr="00C533DB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مةبةستى طشتي : </w:t>
            </w:r>
          </w:p>
          <w:p w:rsidR="00BD52FE" w:rsidRPr="00C533DB" w:rsidRDefault="00BD52FE" w:rsidP="00BD52FE">
            <w:p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C533DB">
              <w:rPr>
                <w:rFonts w:cs="Ali_K_Alwand" w:hint="cs"/>
                <w:sz w:val="28"/>
                <w:szCs w:val="28"/>
                <w:rtl/>
                <w:lang w:bidi="ar-IQ"/>
              </w:rPr>
              <w:t>( فيَركردنى خويَندكار و قوتابي ) يةلة بوارى هونةر بةمةبةستي  بةرز كردنةوةى ئاستي زانستى هونةرى  سةبارةت بة وانةى هونةرى رِوانطة  بؤ ئةوةى بتوانيَت سوود لةم زانستة وةربطريَت و لة كاتى ئةنجام دان  و بةرهةم هيَناني  هةر كاريَكى هونةرى بة تايبةتى لة بواري هونةري  شيَوةكيَشان ،ثيادةكردني بة شيَوةيةكى طونجاو لة بار .</w:t>
            </w:r>
          </w:p>
          <w:p w:rsidR="00BD52FE" w:rsidRPr="00C533DB" w:rsidRDefault="00BD52FE" w:rsidP="00BD52FE">
            <w:pPr>
              <w:bidi/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</w:pPr>
            <w:r w:rsidRPr="00C533DB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مةبةستى تايبةتى : </w:t>
            </w:r>
          </w:p>
          <w:p w:rsidR="00BD52FE" w:rsidRPr="00C533DB" w:rsidRDefault="00BD52FE" w:rsidP="00BD52FE">
            <w:p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C533DB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رِوانطة بة يةكيَك لة خاسيةتة بنضينةييةكانى زانستي ئةكاديمى دادةنريَت  لة بوار هونةر    بة تايبةتى  هونةرةكانى  بةشي شيَوةكارى بؤية ثيَويستة ( خويَندكار  و قوتابي ) ئةم بابةتة فيَرببن بؤ ئةوةى لة دواى  تةواو كردنى خويَندن  وةك مامؤستا  لة قؤناخة بنةرِتيةكان و ثةيمانطةى هونةرة جوانةكان و مةلَبةندة هونةريةكان ، ئةم وانةية بلَيَنةوة . </w:t>
            </w:r>
          </w:p>
          <w:p w:rsidR="00BD52FE" w:rsidRPr="00C533DB" w:rsidRDefault="00BD52FE" w:rsidP="00BD52FE">
            <w:p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C533DB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 بابةتى رِوانطة ثيَك هاتووة لة دوو بةش :</w:t>
            </w:r>
          </w:p>
          <w:p w:rsidR="00BD52FE" w:rsidRPr="00C533DB" w:rsidRDefault="00BD52FE" w:rsidP="00BD52FE">
            <w:p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C533DB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1 ـ بيردؤزةيي : ـ لةم بةشةدا بيردؤزةكانى ثيَشكةش دةكريَن .</w:t>
            </w:r>
          </w:p>
          <w:p w:rsidR="00BD52FE" w:rsidRPr="00C533DB" w:rsidRDefault="00BD52FE" w:rsidP="00BD52FE">
            <w:p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C533DB">
              <w:rPr>
                <w:rFonts w:cs="Ali_K_Alwand" w:hint="cs"/>
                <w:sz w:val="28"/>
                <w:szCs w:val="28"/>
                <w:rtl/>
                <w:lang w:bidi="ar-IQ"/>
              </w:rPr>
              <w:lastRenderedPageBreak/>
              <w:t xml:space="preserve"> 2 ـ جيَ بة جيَ كردن + ثيادةكردن: ـ  لةم   بةشةدا  دواى  فيَربوونى  بنةرِةت  و بناغةكانى</w:t>
            </w:r>
          </w:p>
          <w:p w:rsidR="00BD52FE" w:rsidRPr="00C533DB" w:rsidRDefault="00BD52FE" w:rsidP="00BD52FE">
            <w:p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C533DB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     رِوانطة   كارى  جيَ بة جيَ كردن  دةست ثيَدةكات ، دواتر كردارى  ثيادةكردن  ئةنجام </w:t>
            </w:r>
          </w:p>
          <w:p w:rsidR="00BD52FE" w:rsidRPr="00C533DB" w:rsidRDefault="00BD52FE" w:rsidP="00BD52FE">
            <w:p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C533DB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     دةدريَت .</w:t>
            </w:r>
          </w:p>
          <w:p w:rsidR="00BD52FE" w:rsidRPr="00C533DB" w:rsidRDefault="00BD52FE" w:rsidP="00BD52FE">
            <w:p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C533DB">
              <w:rPr>
                <w:rFonts w:cs="Ali_K_Alwand" w:hint="cs"/>
                <w:sz w:val="28"/>
                <w:szCs w:val="28"/>
                <w:rtl/>
                <w:lang w:bidi="ar-IQ"/>
              </w:rPr>
              <w:t>بؤ بابةتى  ( رِوانطة ) ئةم سةرضاوةية جيَ بةجيَ دةكريَت :</w:t>
            </w:r>
          </w:p>
          <w:p w:rsidR="00BD52FE" w:rsidRPr="00C533DB" w:rsidRDefault="00BD52FE" w:rsidP="00BD52FE">
            <w:p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C533DB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  ناوى كتيَب : </w:t>
            </w:r>
            <w:r w:rsidRPr="007411C4">
              <w:rPr>
                <w:rFonts w:cs="Ali-A-Alwand" w:hint="cs"/>
                <w:sz w:val="28"/>
                <w:szCs w:val="28"/>
                <w:rtl/>
                <w:lang w:bidi="ar-IQ"/>
              </w:rPr>
              <w:t>المنظور</w:t>
            </w:r>
          </w:p>
          <w:p w:rsidR="00BD52FE" w:rsidRPr="00C533DB" w:rsidRDefault="00BD52FE" w:rsidP="00BD52FE">
            <w:p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C533DB">
              <w:rPr>
                <w:rFonts w:cs="Ali_K_Alwand" w:hint="cs"/>
                <w:sz w:val="28"/>
                <w:szCs w:val="28"/>
                <w:rtl/>
                <w:lang w:bidi="ar-IQ"/>
              </w:rPr>
              <w:t>ناوى نووسةر : أسماعيل  أبراهيم الشيخلى</w:t>
            </w:r>
          </w:p>
          <w:p w:rsidR="00BD52FE" w:rsidRPr="00C533DB" w:rsidRDefault="00BD52FE" w:rsidP="00BD52FE">
            <w:p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C533DB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سالَى ضاث : 1981 / جامعة بغداد </w:t>
            </w:r>
          </w:p>
          <w:p w:rsidR="00BD52FE" w:rsidRPr="00BD2C4A" w:rsidRDefault="00BD52FE" w:rsidP="00BD52F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BD2C4A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لێره‌ 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مامۆستا </w:t>
            </w:r>
            <w:r w:rsidR="00C857A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ڕێگه‌ی وانه‌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 ووتنه‌وه‌ ده‌نووسێت، بۆ نموونه‌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: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داتاشۆ و پاوه‌رپۆینت، </w:t>
            </w:r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‌سه‌ر ته‌خته‌ڕه‌ش، ته‌خته‌ی سپی،</w:t>
            </w:r>
            <w:r w:rsidR="006766CD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سمارتبۆرد</w:t>
            </w:r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یان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 مه‌لزه‌مه‌... هتد</w:t>
            </w:r>
            <w:r w:rsidR="000E6EB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0F2337" w:rsidRPr="00BD2C4A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لێره‌ مامۆستا جۆری هه‌ڵسه‌نگاندن (تاقیکردنه‌وه‌کان یان ئه‌زموونه‌کان) ده‌نووسێت بۆ نموونه‌ تاقیکردنه‌وه‌ی مانگانه‌، کویزه‌کان، بیرکردنه‌وه‌ی ڕه‌خنه‌گرانه (پریزه‌نته‌یشن)، ڕاپۆرت نووسین، ووتار نووسین‌ یان ئاماده‌نه‌بوونی خوێندکار له‌ پۆلدا...هتد. ئامانه‌ چه‌ند نمره‌ی له‌سه‌رده‌بێت</w:t>
            </w:r>
            <w:r w:rsidR="007F0899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و مامۆستا چۆن نمره‌کان دابه‌شده‌کات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؟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پڕکردنه‌وه‌ی ئه‌م خانه‌یه‌ زۆر گرنگه‌، مامۆستا ده‌رئه‌نجامه‌کانی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فێربوون ده‌نووسێت. بۆ نموونه‌: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ڕوونی 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ئامانجه‌ سه‌ره‌کیه‌کانی کۆرسه‌که‌ (بابه‌ته‌که‌)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بۆ خوێندکار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</w:t>
            </w:r>
          </w:p>
          <w:p w:rsidR="00FD437F" w:rsidRPr="00BD2C4A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:rsidR="00FD437F" w:rsidRPr="00BD2C4A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قوتابی چی نوێ فێرده‌بێت له‌ ڕێگه‌ی پێدان</w:t>
            </w:r>
            <w:r w:rsidR="006766CD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ی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ئه‌م کۆرسه‌وه‌؟</w:t>
            </w:r>
          </w:p>
          <w:p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ئەمە لە ١٠٠ وشە کەمتر نەبێت</w:t>
            </w:r>
          </w:p>
          <w:p w:rsidR="00FD437F" w:rsidRPr="00BD2C4A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0144CC">
        <w:tc>
          <w:tcPr>
            <w:tcW w:w="9093" w:type="dxa"/>
            <w:gridSpan w:val="3"/>
          </w:tcPr>
          <w:p w:rsidR="00BE50D1" w:rsidRPr="00BD2C4A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22D3F" w:rsidRPr="00BD2C4A" w:rsidRDefault="00355603" w:rsidP="003556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</w:p>
          <w:p w:rsidR="00222D3F" w:rsidRPr="00BD2C4A" w:rsidRDefault="00355603" w:rsidP="00222D3F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</w:p>
          <w:p w:rsidR="00222D3F" w:rsidRPr="00BD2C4A" w:rsidRDefault="00355603" w:rsidP="003556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</w:p>
          <w:p w:rsidR="00BE50D1" w:rsidRPr="00BD2C4A" w:rsidRDefault="00BE50D1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BE50D1" w:rsidRPr="00BD2C4A" w:rsidRDefault="00BE50D1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CC5CD1" w:rsidRPr="00BD2C4A" w:rsidRDefault="00CC5CD1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Default="00001B33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BD407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BD407D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٢ کاتژمێر</w:t>
            </w:r>
          </w:p>
          <w:p w:rsidR="00BD407D" w:rsidRPr="00BD2C4A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١٤/١٠/٢٠١٥</w:t>
            </w:r>
          </w:p>
          <w:p w:rsidR="00495585" w:rsidRPr="00BD2C4A" w:rsidRDefault="00495585" w:rsidP="0049558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55603" w:rsidRDefault="00355603" w:rsidP="005D2B1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لێرە مامۆستای وانەبێژ ناونیشانی هەموو ئەو بابەتانە دەنووسێت کە بەنیازە بیڵێتەوە لە تێرمەکە. هەروەها کورتەیەک لە ئامانجی هەر یەک لە بابەتەکان وبەروار وکاتی وانەکە دەنووسێت</w:t>
            </w:r>
            <w:r w:rsidR="00CE21D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 هەر تێرمێک لە ١٦ هەفتە کەمتر نەبێت.</w:t>
            </w:r>
          </w:p>
          <w:p w:rsidR="00355603" w:rsidRDefault="00355603" w:rsidP="0035560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0B2B97" w:rsidRPr="00BD2C4A" w:rsidRDefault="000B2B9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B2B97" w:rsidRPr="00BD2C4A" w:rsidRDefault="000B2B9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001B33" w:rsidRPr="00BD2C4A" w:rsidRDefault="00001B33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9C46A3">
        <w:tc>
          <w:tcPr>
            <w:tcW w:w="2518" w:type="dxa"/>
          </w:tcPr>
          <w:p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3-4 کاتژمێر</w:t>
            </w:r>
          </w:p>
          <w:p w:rsidR="008D46A4" w:rsidRPr="00BD2C4A" w:rsidRDefault="00061167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14/10/2015</w:t>
            </w:r>
          </w:p>
        </w:tc>
        <w:tc>
          <w:tcPr>
            <w:tcW w:w="6575" w:type="dxa"/>
            <w:gridSpan w:val="2"/>
          </w:tcPr>
          <w:p w:rsidR="00BD407D" w:rsidRDefault="00BD407D" w:rsidP="00F3523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  <w:p w:rsidR="00BD407D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0360E5" w:rsidRDefault="00B45D60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0360E5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7D7892" w:rsidRPr="00BD2C4A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830E83" w:rsidRPr="00BD2C4A" w:rsidRDefault="00830E83" w:rsidP="00830E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640D8" w:rsidRPr="008640D8" w:rsidRDefault="00830E83" w:rsidP="008640D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0D5BCB" w:rsidRPr="00BD2C4A" w:rsidRDefault="000D5BCB" w:rsidP="000D5BC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830E83" w:rsidRPr="00BD2C4A" w:rsidRDefault="000D5BCB" w:rsidP="00830E8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8D46A4" w:rsidRPr="00BD2C4A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Pr="006745BB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0144CC">
        <w:trPr>
          <w:trHeight w:val="732"/>
        </w:trPr>
        <w:tc>
          <w:tcPr>
            <w:tcW w:w="909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3AF8" w:rsidRDefault="000B3AF8" w:rsidP="00483DD0">
      <w:pPr>
        <w:spacing w:after="0" w:line="240" w:lineRule="auto"/>
      </w:pPr>
      <w:r>
        <w:separator/>
      </w:r>
    </w:p>
  </w:endnote>
  <w:endnote w:type="continuationSeparator" w:id="0">
    <w:p w:rsidR="000B3AF8" w:rsidRDefault="000B3AF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G_Kurdi 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3AF8" w:rsidRDefault="000B3AF8" w:rsidP="00483DD0">
      <w:pPr>
        <w:spacing w:after="0" w:line="240" w:lineRule="auto"/>
      </w:pPr>
      <w:r>
        <w:separator/>
      </w:r>
    </w:p>
  </w:footnote>
  <w:footnote w:type="continuationSeparator" w:id="0">
    <w:p w:rsidR="000B3AF8" w:rsidRDefault="000B3AF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8748736">
    <w:abstractNumId w:val="0"/>
  </w:num>
  <w:num w:numId="2" w16cid:durableId="290600165">
    <w:abstractNumId w:val="12"/>
  </w:num>
  <w:num w:numId="3" w16cid:durableId="1078670844">
    <w:abstractNumId w:val="1"/>
  </w:num>
  <w:num w:numId="4" w16cid:durableId="246617315">
    <w:abstractNumId w:val="10"/>
  </w:num>
  <w:num w:numId="5" w16cid:durableId="1487940430">
    <w:abstractNumId w:val="11"/>
  </w:num>
  <w:num w:numId="6" w16cid:durableId="177089514">
    <w:abstractNumId w:val="6"/>
  </w:num>
  <w:num w:numId="7" w16cid:durableId="1183475711">
    <w:abstractNumId w:val="3"/>
  </w:num>
  <w:num w:numId="8" w16cid:durableId="276571199">
    <w:abstractNumId w:val="8"/>
  </w:num>
  <w:num w:numId="9" w16cid:durableId="1372149900">
    <w:abstractNumId w:val="2"/>
  </w:num>
  <w:num w:numId="10" w16cid:durableId="26492840">
    <w:abstractNumId w:val="9"/>
  </w:num>
  <w:num w:numId="11" w16cid:durableId="1749889342">
    <w:abstractNumId w:val="4"/>
  </w:num>
  <w:num w:numId="12" w16cid:durableId="222832270">
    <w:abstractNumId w:val="5"/>
  </w:num>
  <w:num w:numId="13" w16cid:durableId="1282224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5BD1"/>
    <w:rsid w:val="000B2B97"/>
    <w:rsid w:val="000B3AF8"/>
    <w:rsid w:val="000D5BCB"/>
    <w:rsid w:val="000E6EBD"/>
    <w:rsid w:val="000F2337"/>
    <w:rsid w:val="001324EA"/>
    <w:rsid w:val="00153341"/>
    <w:rsid w:val="001647A7"/>
    <w:rsid w:val="0017478B"/>
    <w:rsid w:val="00194301"/>
    <w:rsid w:val="001F0889"/>
    <w:rsid w:val="001F44D3"/>
    <w:rsid w:val="00222D3F"/>
    <w:rsid w:val="0025284B"/>
    <w:rsid w:val="002C1969"/>
    <w:rsid w:val="002F3440"/>
    <w:rsid w:val="002F44B8"/>
    <w:rsid w:val="00355603"/>
    <w:rsid w:val="0036135D"/>
    <w:rsid w:val="00365AD8"/>
    <w:rsid w:val="0036724B"/>
    <w:rsid w:val="003C0EC5"/>
    <w:rsid w:val="003C634E"/>
    <w:rsid w:val="003D742F"/>
    <w:rsid w:val="003F4581"/>
    <w:rsid w:val="00410601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F4547"/>
    <w:rsid w:val="00510FE5"/>
    <w:rsid w:val="00513A62"/>
    <w:rsid w:val="005A760A"/>
    <w:rsid w:val="005C7302"/>
    <w:rsid w:val="005D2B1F"/>
    <w:rsid w:val="005F06DF"/>
    <w:rsid w:val="00600351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01D2A"/>
    <w:rsid w:val="00741D0F"/>
    <w:rsid w:val="00756BE1"/>
    <w:rsid w:val="00762579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375F8"/>
    <w:rsid w:val="00862F36"/>
    <w:rsid w:val="008640D8"/>
    <w:rsid w:val="008D46A4"/>
    <w:rsid w:val="008E0D66"/>
    <w:rsid w:val="008E274B"/>
    <w:rsid w:val="00914683"/>
    <w:rsid w:val="00960E27"/>
    <w:rsid w:val="00961D90"/>
    <w:rsid w:val="0097370A"/>
    <w:rsid w:val="009C0A8B"/>
    <w:rsid w:val="009C46A3"/>
    <w:rsid w:val="009F7BEC"/>
    <w:rsid w:val="00A0095C"/>
    <w:rsid w:val="00A07592"/>
    <w:rsid w:val="00AC2B6E"/>
    <w:rsid w:val="00AC6E81"/>
    <w:rsid w:val="00AD68F9"/>
    <w:rsid w:val="00B1455D"/>
    <w:rsid w:val="00B341B9"/>
    <w:rsid w:val="00B45135"/>
    <w:rsid w:val="00B45D60"/>
    <w:rsid w:val="00B54940"/>
    <w:rsid w:val="00B87075"/>
    <w:rsid w:val="00B916A8"/>
    <w:rsid w:val="00BA60E4"/>
    <w:rsid w:val="00BA7F42"/>
    <w:rsid w:val="00BD2C4A"/>
    <w:rsid w:val="00BD407D"/>
    <w:rsid w:val="00BD52FE"/>
    <w:rsid w:val="00BE50D1"/>
    <w:rsid w:val="00C46D58"/>
    <w:rsid w:val="00C525DA"/>
    <w:rsid w:val="00C612EF"/>
    <w:rsid w:val="00C857AF"/>
    <w:rsid w:val="00CA3A49"/>
    <w:rsid w:val="00CA3EA8"/>
    <w:rsid w:val="00CC5CD1"/>
    <w:rsid w:val="00CE21D3"/>
    <w:rsid w:val="00CF510D"/>
    <w:rsid w:val="00CF5475"/>
    <w:rsid w:val="00D70421"/>
    <w:rsid w:val="00D71BC8"/>
    <w:rsid w:val="00D77AE7"/>
    <w:rsid w:val="00D919E8"/>
    <w:rsid w:val="00DD1C94"/>
    <w:rsid w:val="00DF2899"/>
    <w:rsid w:val="00E60065"/>
    <w:rsid w:val="00E61AD2"/>
    <w:rsid w:val="00E873BC"/>
    <w:rsid w:val="00E95307"/>
    <w:rsid w:val="00ED3387"/>
    <w:rsid w:val="00ED3CE9"/>
    <w:rsid w:val="00EE60FC"/>
    <w:rsid w:val="00F049F0"/>
    <w:rsid w:val="00F25AEF"/>
    <w:rsid w:val="00F3523A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5217"/>
  <w15:docId w15:val="{A74C8487-6DF2-4AD7-A6CC-699F005D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2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im.taha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Ibrahim</cp:lastModifiedBy>
  <cp:revision>9</cp:revision>
  <dcterms:created xsi:type="dcterms:W3CDTF">2015-11-22T09:28:00Z</dcterms:created>
  <dcterms:modified xsi:type="dcterms:W3CDTF">2023-05-27T18:51:00Z</dcterms:modified>
</cp:coreProperties>
</file>