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0616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1B5C834" wp14:editId="45CE45F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5E5F169" w14:textId="77777777" w:rsidR="008D46A4" w:rsidRDefault="008D46A4" w:rsidP="008D46A4">
      <w:pPr>
        <w:tabs>
          <w:tab w:val="left" w:pos="1200"/>
        </w:tabs>
        <w:jc w:val="center"/>
        <w:rPr>
          <w:b/>
          <w:bCs/>
          <w:sz w:val="44"/>
          <w:szCs w:val="44"/>
          <w:lang w:bidi="ar-KW"/>
        </w:rPr>
      </w:pPr>
    </w:p>
    <w:p w14:paraId="616AEAB6" w14:textId="77777777" w:rsidR="008D46A4" w:rsidRDefault="008D46A4" w:rsidP="008D46A4">
      <w:pPr>
        <w:tabs>
          <w:tab w:val="left" w:pos="1200"/>
        </w:tabs>
        <w:jc w:val="center"/>
        <w:rPr>
          <w:b/>
          <w:bCs/>
          <w:sz w:val="44"/>
          <w:szCs w:val="44"/>
          <w:lang w:bidi="ar-KW"/>
        </w:rPr>
      </w:pPr>
    </w:p>
    <w:p w14:paraId="5DBB3057" w14:textId="77777777" w:rsidR="002B7CC7" w:rsidRDefault="002B7CC7" w:rsidP="0080086A">
      <w:pPr>
        <w:tabs>
          <w:tab w:val="left" w:pos="1200"/>
        </w:tabs>
        <w:rPr>
          <w:b/>
          <w:bCs/>
          <w:sz w:val="44"/>
          <w:szCs w:val="44"/>
          <w:lang w:bidi="ar-KW"/>
        </w:rPr>
      </w:pPr>
    </w:p>
    <w:p w14:paraId="713A6CD8" w14:textId="77777777" w:rsidR="008D46A4" w:rsidRDefault="008D46A4" w:rsidP="00CC1621">
      <w:pPr>
        <w:tabs>
          <w:tab w:val="left" w:pos="1200"/>
        </w:tabs>
        <w:rPr>
          <w:b/>
          <w:bCs/>
          <w:sz w:val="44"/>
          <w:szCs w:val="44"/>
          <w:lang w:bidi="ar-KW"/>
        </w:rPr>
      </w:pPr>
      <w:r>
        <w:rPr>
          <w:b/>
          <w:bCs/>
          <w:sz w:val="44"/>
          <w:szCs w:val="44"/>
          <w:lang w:bidi="ar-KW"/>
        </w:rPr>
        <w:t>Department of …</w:t>
      </w:r>
      <w:r w:rsidR="00CC1621">
        <w:rPr>
          <w:b/>
          <w:bCs/>
          <w:sz w:val="44"/>
          <w:szCs w:val="44"/>
          <w:lang w:bidi="ar-KW"/>
        </w:rPr>
        <w:t>Soil &amp;Water</w:t>
      </w:r>
    </w:p>
    <w:p w14:paraId="696E823E" w14:textId="385D6876" w:rsidR="008D46A4" w:rsidRPr="009E5912" w:rsidRDefault="008D46A4" w:rsidP="00CC1621">
      <w:pPr>
        <w:tabs>
          <w:tab w:val="left" w:pos="1200"/>
        </w:tabs>
        <w:rPr>
          <w:b/>
          <w:bCs/>
          <w:sz w:val="44"/>
          <w:szCs w:val="44"/>
          <w:lang w:val="en-US" w:bidi="ar-KW"/>
        </w:rPr>
      </w:pPr>
      <w:r>
        <w:rPr>
          <w:b/>
          <w:bCs/>
          <w:sz w:val="44"/>
          <w:szCs w:val="44"/>
          <w:lang w:bidi="ar-KW"/>
        </w:rPr>
        <w:t>College of …</w:t>
      </w:r>
      <w:r w:rsidR="009E5912">
        <w:rPr>
          <w:b/>
          <w:bCs/>
          <w:sz w:val="44"/>
          <w:szCs w:val="44"/>
          <w:lang w:bidi="ar-KW"/>
        </w:rPr>
        <w:t>Agriculture</w:t>
      </w:r>
      <w:r w:rsidR="00452BCF">
        <w:rPr>
          <w:b/>
          <w:bCs/>
          <w:sz w:val="44"/>
          <w:szCs w:val="44"/>
          <w:lang w:bidi="ar-KW"/>
        </w:rPr>
        <w:t xml:space="preserve"> Engineering Science</w:t>
      </w:r>
    </w:p>
    <w:p w14:paraId="4F877464" w14:textId="77777777" w:rsidR="008D46A4" w:rsidRDefault="008D46A4" w:rsidP="00CC1621">
      <w:pPr>
        <w:tabs>
          <w:tab w:val="left" w:pos="1200"/>
        </w:tabs>
        <w:rPr>
          <w:b/>
          <w:bCs/>
          <w:sz w:val="44"/>
          <w:szCs w:val="44"/>
          <w:lang w:bidi="ar-KW"/>
        </w:rPr>
      </w:pPr>
      <w:r>
        <w:rPr>
          <w:b/>
          <w:bCs/>
          <w:sz w:val="44"/>
          <w:szCs w:val="44"/>
          <w:lang w:bidi="ar-KW"/>
        </w:rPr>
        <w:t>University of …</w:t>
      </w:r>
      <w:r w:rsidR="00CC1621">
        <w:rPr>
          <w:b/>
          <w:bCs/>
          <w:sz w:val="44"/>
          <w:szCs w:val="44"/>
          <w:lang w:bidi="ar-KW"/>
        </w:rPr>
        <w:t>Salahaddin</w:t>
      </w:r>
    </w:p>
    <w:p w14:paraId="1A890170" w14:textId="368DA829" w:rsidR="008D46A4" w:rsidRDefault="008D46A4" w:rsidP="00A37BA2">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E5387">
        <w:rPr>
          <w:b/>
          <w:bCs/>
          <w:sz w:val="44"/>
          <w:szCs w:val="44"/>
          <w:lang w:bidi="ar-KW"/>
        </w:rPr>
        <w:t xml:space="preserve"> </w:t>
      </w:r>
      <w:r w:rsidR="00A37BA2">
        <w:rPr>
          <w:b/>
          <w:bCs/>
          <w:sz w:val="44"/>
          <w:szCs w:val="44"/>
          <w:lang w:bidi="ar-KW"/>
        </w:rPr>
        <w:t>Soil Fertility and Fertilizers</w:t>
      </w:r>
    </w:p>
    <w:p w14:paraId="1508E8C0" w14:textId="1A66582C" w:rsidR="008D46A4" w:rsidRDefault="008D46A4" w:rsidP="00B121B6">
      <w:pPr>
        <w:tabs>
          <w:tab w:val="left" w:pos="1200"/>
        </w:tabs>
        <w:rPr>
          <w:b/>
          <w:bCs/>
          <w:sz w:val="44"/>
          <w:szCs w:val="44"/>
          <w:lang w:bidi="ar-KW"/>
        </w:rPr>
      </w:pPr>
      <w:r>
        <w:rPr>
          <w:b/>
          <w:bCs/>
          <w:sz w:val="44"/>
          <w:szCs w:val="44"/>
          <w:lang w:bidi="ar-KW"/>
        </w:rPr>
        <w:t xml:space="preserve">Course Book – </w:t>
      </w:r>
      <w:r w:rsidR="00CC1621">
        <w:rPr>
          <w:b/>
          <w:bCs/>
          <w:sz w:val="44"/>
          <w:szCs w:val="44"/>
          <w:lang w:bidi="ar-KW"/>
        </w:rPr>
        <w:t>(</w:t>
      </w:r>
      <w:r w:rsidR="00B121B6">
        <w:rPr>
          <w:b/>
          <w:bCs/>
          <w:i/>
          <w:iCs/>
          <w:sz w:val="44"/>
          <w:szCs w:val="44"/>
          <w:lang w:bidi="ar-KW"/>
        </w:rPr>
        <w:t>4</w:t>
      </w:r>
      <w:r w:rsidR="00B121B6">
        <w:rPr>
          <w:b/>
          <w:bCs/>
          <w:i/>
          <w:iCs/>
          <w:sz w:val="44"/>
          <w:szCs w:val="44"/>
          <w:vertAlign w:val="superscript"/>
          <w:lang w:bidi="ar-KW"/>
        </w:rPr>
        <w:t>th</w:t>
      </w:r>
      <w:r w:rsidR="00CC1621">
        <w:rPr>
          <w:b/>
          <w:bCs/>
          <w:i/>
          <w:iCs/>
          <w:sz w:val="44"/>
          <w:szCs w:val="44"/>
          <w:lang w:bidi="ar-KW"/>
        </w:rPr>
        <w:t xml:space="preserve"> </w:t>
      </w:r>
      <w:r>
        <w:rPr>
          <w:b/>
          <w:bCs/>
          <w:sz w:val="44"/>
          <w:szCs w:val="44"/>
          <w:lang w:bidi="ar-KW"/>
        </w:rPr>
        <w:t>Year</w:t>
      </w:r>
      <w:r w:rsidR="00CC1621">
        <w:rPr>
          <w:b/>
          <w:bCs/>
          <w:sz w:val="44"/>
          <w:szCs w:val="44"/>
          <w:lang w:bidi="ar-KW"/>
        </w:rPr>
        <w:t>)</w:t>
      </w:r>
    </w:p>
    <w:p w14:paraId="11D5D708" w14:textId="77777777" w:rsidR="008D46A4" w:rsidRDefault="008D46A4" w:rsidP="00CC1621">
      <w:pPr>
        <w:tabs>
          <w:tab w:val="left" w:pos="1200"/>
        </w:tabs>
        <w:rPr>
          <w:b/>
          <w:bCs/>
          <w:sz w:val="44"/>
          <w:szCs w:val="44"/>
          <w:lang w:bidi="ar-KW"/>
        </w:rPr>
      </w:pPr>
      <w:r>
        <w:rPr>
          <w:b/>
          <w:bCs/>
          <w:sz w:val="44"/>
          <w:szCs w:val="44"/>
          <w:lang w:bidi="ar-KW"/>
        </w:rPr>
        <w:t xml:space="preserve">Lecturer's name </w:t>
      </w:r>
      <w:r w:rsidR="00CC1621">
        <w:rPr>
          <w:b/>
          <w:bCs/>
          <w:lang w:bidi="ar-KW"/>
        </w:rPr>
        <w:t xml:space="preserve">   </w:t>
      </w:r>
      <w:r w:rsidRPr="00F16A41">
        <w:rPr>
          <w:b/>
          <w:bCs/>
          <w:lang w:bidi="ar-KW"/>
        </w:rPr>
        <w:t>P</w:t>
      </w:r>
      <w:bookmarkStart w:id="0" w:name="_GoBack"/>
      <w:bookmarkEnd w:id="0"/>
      <w:r w:rsidRPr="00F16A41">
        <w:rPr>
          <w:b/>
          <w:bCs/>
          <w:lang w:bidi="ar-KW"/>
        </w:rPr>
        <w:t>hD</w:t>
      </w:r>
      <w:r w:rsidR="00CC1621">
        <w:rPr>
          <w:b/>
          <w:bCs/>
          <w:sz w:val="44"/>
          <w:szCs w:val="44"/>
          <w:lang w:bidi="ar-KW"/>
        </w:rPr>
        <w:t xml:space="preserve">. Ismaeel Tahir Ahmed </w:t>
      </w:r>
    </w:p>
    <w:p w14:paraId="53A71A1C" w14:textId="381D6261" w:rsidR="008D46A4" w:rsidRDefault="008D46A4" w:rsidP="00452BCF">
      <w:pPr>
        <w:tabs>
          <w:tab w:val="left" w:pos="1200"/>
        </w:tabs>
        <w:rPr>
          <w:b/>
          <w:bCs/>
          <w:sz w:val="44"/>
          <w:szCs w:val="44"/>
          <w:lang w:bidi="ar-KW"/>
        </w:rPr>
      </w:pPr>
      <w:r>
        <w:rPr>
          <w:b/>
          <w:bCs/>
          <w:sz w:val="44"/>
          <w:szCs w:val="44"/>
          <w:lang w:bidi="ar-KW"/>
        </w:rPr>
        <w:t xml:space="preserve">Academic Year: </w:t>
      </w:r>
      <w:r w:rsidR="00CC1621">
        <w:rPr>
          <w:b/>
          <w:bCs/>
          <w:i/>
          <w:iCs/>
          <w:sz w:val="44"/>
          <w:szCs w:val="44"/>
          <w:lang w:bidi="ar-KW"/>
        </w:rPr>
        <w:t xml:space="preserve"> </w:t>
      </w:r>
      <w:r>
        <w:rPr>
          <w:b/>
          <w:bCs/>
          <w:sz w:val="44"/>
          <w:szCs w:val="44"/>
          <w:lang w:bidi="ar-KW"/>
        </w:rPr>
        <w:t>20</w:t>
      </w:r>
      <w:r w:rsidR="007E5387">
        <w:rPr>
          <w:b/>
          <w:bCs/>
          <w:sz w:val="44"/>
          <w:szCs w:val="44"/>
          <w:lang w:bidi="ar-KW"/>
        </w:rPr>
        <w:t>2</w:t>
      </w:r>
      <w:r w:rsidR="00452BCF">
        <w:rPr>
          <w:b/>
          <w:bCs/>
          <w:sz w:val="44"/>
          <w:szCs w:val="44"/>
          <w:lang w:bidi="ar-KW"/>
        </w:rPr>
        <w:t>2</w:t>
      </w:r>
      <w:r>
        <w:rPr>
          <w:b/>
          <w:bCs/>
          <w:sz w:val="44"/>
          <w:szCs w:val="44"/>
          <w:lang w:bidi="ar-KW"/>
        </w:rPr>
        <w:t>/20</w:t>
      </w:r>
      <w:r w:rsidR="007E5387">
        <w:rPr>
          <w:b/>
          <w:bCs/>
          <w:sz w:val="44"/>
          <w:szCs w:val="44"/>
          <w:lang w:bidi="ar-KW"/>
        </w:rPr>
        <w:t>2</w:t>
      </w:r>
      <w:r w:rsidR="00452BCF">
        <w:rPr>
          <w:b/>
          <w:bCs/>
          <w:sz w:val="44"/>
          <w:szCs w:val="44"/>
          <w:lang w:bidi="ar-KW"/>
        </w:rPr>
        <w:t>3</w:t>
      </w:r>
    </w:p>
    <w:p w14:paraId="4CA17398" w14:textId="77777777" w:rsidR="00C46D58" w:rsidRDefault="00C46D58" w:rsidP="008D46A4">
      <w:pPr>
        <w:tabs>
          <w:tab w:val="left" w:pos="1200"/>
        </w:tabs>
        <w:jc w:val="center"/>
        <w:rPr>
          <w:b/>
          <w:bCs/>
          <w:sz w:val="44"/>
          <w:szCs w:val="44"/>
          <w:lang w:bidi="ar-KW"/>
        </w:rPr>
      </w:pPr>
    </w:p>
    <w:p w14:paraId="68DC7CBC" w14:textId="77777777" w:rsidR="00C857AF" w:rsidRDefault="00C857AF" w:rsidP="008D46A4">
      <w:pPr>
        <w:tabs>
          <w:tab w:val="left" w:pos="1200"/>
        </w:tabs>
        <w:jc w:val="center"/>
        <w:rPr>
          <w:b/>
          <w:bCs/>
          <w:sz w:val="44"/>
          <w:szCs w:val="44"/>
          <w:lang w:bidi="ar-KW"/>
        </w:rPr>
      </w:pPr>
    </w:p>
    <w:p w14:paraId="6DAA356D" w14:textId="77777777" w:rsidR="00C857AF" w:rsidRDefault="00C857AF" w:rsidP="008D46A4">
      <w:pPr>
        <w:tabs>
          <w:tab w:val="left" w:pos="1200"/>
        </w:tabs>
        <w:jc w:val="center"/>
        <w:rPr>
          <w:b/>
          <w:bCs/>
          <w:sz w:val="44"/>
          <w:szCs w:val="44"/>
          <w:lang w:bidi="ar-KW"/>
        </w:rPr>
      </w:pPr>
    </w:p>
    <w:p w14:paraId="35D07D7A" w14:textId="77777777" w:rsidR="002B7CC7" w:rsidRDefault="002B7CC7" w:rsidP="008D46A4">
      <w:pPr>
        <w:tabs>
          <w:tab w:val="left" w:pos="1200"/>
        </w:tabs>
        <w:jc w:val="center"/>
        <w:rPr>
          <w:b/>
          <w:bCs/>
          <w:sz w:val="44"/>
          <w:szCs w:val="44"/>
          <w:lang w:bidi="ar-KW"/>
        </w:rPr>
      </w:pPr>
    </w:p>
    <w:p w14:paraId="1A6A73EF" w14:textId="77777777" w:rsidR="002B7CC7" w:rsidRDefault="002B7CC7" w:rsidP="008D46A4">
      <w:pPr>
        <w:tabs>
          <w:tab w:val="left" w:pos="1200"/>
        </w:tabs>
        <w:jc w:val="center"/>
        <w:rPr>
          <w:b/>
          <w:bCs/>
          <w:sz w:val="44"/>
          <w:szCs w:val="44"/>
          <w:lang w:bidi="ar-KW"/>
        </w:rPr>
      </w:pPr>
    </w:p>
    <w:p w14:paraId="00EE5DA9"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686"/>
        <w:gridCol w:w="2322"/>
      </w:tblGrid>
      <w:tr w:rsidR="008D46A4" w:rsidRPr="00747A9A" w14:paraId="5A28A93F" w14:textId="77777777" w:rsidTr="00A84B72">
        <w:tc>
          <w:tcPr>
            <w:tcW w:w="3085" w:type="dxa"/>
          </w:tcPr>
          <w:p w14:paraId="538BDAF5"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375BDC8C" w14:textId="77777777" w:rsidR="008D46A4" w:rsidRPr="00DD1278" w:rsidRDefault="009E5912" w:rsidP="000144CC">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 xml:space="preserve">Autumn  </w:t>
            </w:r>
          </w:p>
        </w:tc>
      </w:tr>
      <w:tr w:rsidR="008D46A4" w:rsidRPr="00747A9A" w14:paraId="1EBFC7A2" w14:textId="77777777" w:rsidTr="00A84B72">
        <w:tc>
          <w:tcPr>
            <w:tcW w:w="3085" w:type="dxa"/>
          </w:tcPr>
          <w:p w14:paraId="64F1AD2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268D88A4" w14:textId="77777777" w:rsidR="008D46A4" w:rsidRPr="00DD1278" w:rsidRDefault="00CC1621" w:rsidP="000144CC">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Dr</w:t>
            </w:r>
            <w:r w:rsidR="009E5912" w:rsidRPr="00DD1278">
              <w:rPr>
                <w:rFonts w:asciiTheme="majorBidi" w:hAnsiTheme="majorBidi" w:cstheme="majorBidi"/>
                <w:sz w:val="24"/>
                <w:szCs w:val="24"/>
                <w:lang w:bidi="ar-KW"/>
              </w:rPr>
              <w:t>.</w:t>
            </w:r>
            <w:r w:rsidRPr="00DD1278">
              <w:rPr>
                <w:rFonts w:asciiTheme="majorBidi" w:hAnsiTheme="majorBidi" w:cstheme="majorBidi"/>
                <w:sz w:val="24"/>
                <w:szCs w:val="24"/>
                <w:lang w:bidi="ar-KW"/>
              </w:rPr>
              <w:t xml:space="preserve"> Ismaeel  Tahir Ahmed</w:t>
            </w:r>
          </w:p>
        </w:tc>
      </w:tr>
      <w:tr w:rsidR="008D46A4" w:rsidRPr="00747A9A" w14:paraId="5AFF5961" w14:textId="77777777" w:rsidTr="00A84B72">
        <w:tc>
          <w:tcPr>
            <w:tcW w:w="3085" w:type="dxa"/>
          </w:tcPr>
          <w:p w14:paraId="3E5A535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2A3C0101" w14:textId="77777777" w:rsidR="008D46A4" w:rsidRPr="00DD1278" w:rsidRDefault="00CC1621" w:rsidP="00D7551E">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 xml:space="preserve">Soil &amp; </w:t>
            </w:r>
            <w:r w:rsidR="00D7551E">
              <w:rPr>
                <w:rFonts w:asciiTheme="majorBidi" w:hAnsiTheme="majorBidi" w:cstheme="majorBidi"/>
                <w:sz w:val="24"/>
                <w:szCs w:val="24"/>
                <w:lang w:bidi="ar-KW"/>
              </w:rPr>
              <w:t>W</w:t>
            </w:r>
            <w:r w:rsidRPr="00DD1278">
              <w:rPr>
                <w:rFonts w:asciiTheme="majorBidi" w:hAnsiTheme="majorBidi" w:cstheme="majorBidi"/>
                <w:sz w:val="24"/>
                <w:szCs w:val="24"/>
                <w:lang w:bidi="ar-KW"/>
              </w:rPr>
              <w:t>ater / Agriculture</w:t>
            </w:r>
          </w:p>
        </w:tc>
      </w:tr>
      <w:tr w:rsidR="008D46A4" w:rsidRPr="00747A9A" w14:paraId="77C46A54" w14:textId="77777777" w:rsidTr="00A84B72">
        <w:trPr>
          <w:trHeight w:val="352"/>
        </w:trPr>
        <w:tc>
          <w:tcPr>
            <w:tcW w:w="3085" w:type="dxa"/>
          </w:tcPr>
          <w:p w14:paraId="1114CC2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65E90647" w14:textId="77777777" w:rsidR="008D46A4" w:rsidRPr="00DD1278" w:rsidRDefault="008D46A4" w:rsidP="009F3EA7">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bidi="ar-KW"/>
              </w:rPr>
              <w:t>e-mail</w:t>
            </w:r>
            <w:r w:rsidR="00D7551E">
              <w:rPr>
                <w:rFonts w:asciiTheme="majorBidi" w:hAnsiTheme="majorBidi" w:cstheme="majorBidi"/>
                <w:sz w:val="24"/>
                <w:szCs w:val="24"/>
                <w:lang w:val="en-US" w:bidi="ar-KW"/>
              </w:rPr>
              <w:t xml:space="preserve"> </w:t>
            </w:r>
            <w:r w:rsidRPr="00DD1278">
              <w:rPr>
                <w:rFonts w:asciiTheme="majorBidi" w:hAnsiTheme="majorBidi" w:cstheme="majorBidi"/>
                <w:sz w:val="24"/>
                <w:szCs w:val="24"/>
                <w:rtl/>
                <w:lang w:bidi="ar-KW"/>
              </w:rPr>
              <w:t>:</w:t>
            </w:r>
            <w:r w:rsidRPr="00DD1278">
              <w:rPr>
                <w:rFonts w:asciiTheme="majorBidi" w:hAnsiTheme="majorBidi" w:cstheme="majorBidi"/>
                <w:sz w:val="24"/>
                <w:szCs w:val="24"/>
                <w:lang w:bidi="ar-KW"/>
              </w:rPr>
              <w:t xml:space="preserve"> </w:t>
            </w:r>
            <w:proofErr w:type="spellStart"/>
            <w:r w:rsidR="009F3EA7">
              <w:rPr>
                <w:rFonts w:asciiTheme="majorBidi" w:hAnsiTheme="majorBidi" w:cstheme="majorBidi"/>
                <w:sz w:val="24"/>
                <w:szCs w:val="24"/>
                <w:lang w:val="en-US" w:bidi="ar-KW"/>
              </w:rPr>
              <w:t>Ismaeel.ahmed</w:t>
            </w:r>
            <w:proofErr w:type="spellEnd"/>
            <w:r w:rsidR="009F3EA7">
              <w:rPr>
                <w:rFonts w:asciiTheme="majorBidi" w:hAnsiTheme="majorBidi" w:cstheme="majorBidi"/>
                <w:sz w:val="24"/>
                <w:szCs w:val="24"/>
                <w:lang w:val="en-US" w:bidi="ar-KW"/>
              </w:rPr>
              <w:t xml:space="preserve"> @ </w:t>
            </w:r>
            <w:proofErr w:type="spellStart"/>
            <w:r w:rsidR="009F3EA7">
              <w:rPr>
                <w:rFonts w:asciiTheme="majorBidi" w:hAnsiTheme="majorBidi" w:cstheme="majorBidi"/>
                <w:sz w:val="24"/>
                <w:szCs w:val="24"/>
                <w:lang w:val="en-US" w:bidi="ar-KW"/>
              </w:rPr>
              <w:t>su.edu.krd</w:t>
            </w:r>
            <w:proofErr w:type="spellEnd"/>
          </w:p>
          <w:p w14:paraId="37A2B347" w14:textId="77777777" w:rsidR="008D46A4" w:rsidRPr="00DD1278" w:rsidRDefault="008D46A4" w:rsidP="00CF5475">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Tel:</w:t>
            </w:r>
            <w:r w:rsidR="00D7551E">
              <w:rPr>
                <w:rFonts w:asciiTheme="majorBidi" w:hAnsiTheme="majorBidi" w:cstheme="majorBidi"/>
                <w:sz w:val="24"/>
                <w:szCs w:val="24"/>
                <w:lang w:val="en-US" w:bidi="ar-KW"/>
              </w:rPr>
              <w:t xml:space="preserve">  ( </w:t>
            </w:r>
            <w:r w:rsidR="009E5912" w:rsidRPr="00DD1278">
              <w:rPr>
                <w:rFonts w:asciiTheme="majorBidi" w:hAnsiTheme="majorBidi" w:cstheme="majorBidi"/>
                <w:sz w:val="24"/>
                <w:szCs w:val="24"/>
                <w:lang w:val="en-US" w:bidi="ar-KW"/>
              </w:rPr>
              <w:t xml:space="preserve"> 07504760935</w:t>
            </w:r>
            <w:r w:rsidR="00D7551E">
              <w:rPr>
                <w:rFonts w:asciiTheme="majorBidi" w:hAnsiTheme="majorBidi" w:cstheme="majorBidi"/>
                <w:sz w:val="24"/>
                <w:szCs w:val="24"/>
                <w:lang w:val="en-US" w:bidi="ar-KW"/>
              </w:rPr>
              <w:t xml:space="preserve">  )</w:t>
            </w:r>
          </w:p>
        </w:tc>
      </w:tr>
      <w:tr w:rsidR="008D46A4" w:rsidRPr="00747A9A" w14:paraId="6620E454" w14:textId="77777777" w:rsidTr="00A84B72">
        <w:tc>
          <w:tcPr>
            <w:tcW w:w="3085" w:type="dxa"/>
          </w:tcPr>
          <w:p w14:paraId="453019E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15F1A85" w14:textId="77777777" w:rsidR="008D46A4" w:rsidRPr="00DD1278" w:rsidRDefault="008D46A4" w:rsidP="00CF5475">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 xml:space="preserve">Theory:    2 </w:t>
            </w:r>
          </w:p>
          <w:p w14:paraId="18894B77" w14:textId="77777777" w:rsidR="008D46A4" w:rsidRPr="00DD1278" w:rsidRDefault="008D46A4" w:rsidP="009E5912">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Practical:</w:t>
            </w:r>
            <w:r w:rsidR="00CA2E81" w:rsidRPr="00DD1278">
              <w:rPr>
                <w:rFonts w:asciiTheme="majorBidi" w:hAnsiTheme="majorBidi" w:cstheme="majorBidi"/>
                <w:sz w:val="24"/>
                <w:szCs w:val="24"/>
                <w:lang w:bidi="ar-KW"/>
              </w:rPr>
              <w:t xml:space="preserve">   </w:t>
            </w:r>
            <w:r w:rsidRPr="00DD1278">
              <w:rPr>
                <w:rFonts w:asciiTheme="majorBidi" w:hAnsiTheme="majorBidi" w:cstheme="majorBidi"/>
                <w:sz w:val="24"/>
                <w:szCs w:val="24"/>
                <w:lang w:bidi="ar-KW"/>
              </w:rPr>
              <w:t xml:space="preserve"> </w:t>
            </w:r>
            <w:r w:rsidR="009E5912" w:rsidRPr="00DD1278">
              <w:rPr>
                <w:rFonts w:asciiTheme="majorBidi" w:hAnsiTheme="majorBidi" w:cstheme="majorBidi"/>
                <w:sz w:val="24"/>
                <w:szCs w:val="24"/>
                <w:lang w:bidi="ar-KW"/>
              </w:rPr>
              <w:t>6</w:t>
            </w:r>
            <w:r w:rsidRPr="00DD1278">
              <w:rPr>
                <w:rFonts w:asciiTheme="majorBidi" w:hAnsiTheme="majorBidi" w:cstheme="majorBidi"/>
                <w:sz w:val="24"/>
                <w:szCs w:val="24"/>
                <w:lang w:bidi="ar-KW"/>
              </w:rPr>
              <w:t xml:space="preserve">                      </w:t>
            </w:r>
          </w:p>
        </w:tc>
      </w:tr>
      <w:tr w:rsidR="008D46A4" w:rsidRPr="00747A9A" w14:paraId="72E53797" w14:textId="77777777" w:rsidTr="00A84B72">
        <w:tc>
          <w:tcPr>
            <w:tcW w:w="3085" w:type="dxa"/>
          </w:tcPr>
          <w:p w14:paraId="16E44B0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4F1EFD38" w14:textId="77777777" w:rsidR="008D46A4" w:rsidRPr="00DD1278" w:rsidRDefault="008D46A4" w:rsidP="00CF5475">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 xml:space="preserve">Availability of the lecturer </w:t>
            </w:r>
            <w:r w:rsidR="006766CD" w:rsidRPr="00DD1278">
              <w:rPr>
                <w:rFonts w:asciiTheme="majorBidi" w:hAnsiTheme="majorBidi" w:cstheme="majorBidi"/>
                <w:sz w:val="24"/>
                <w:szCs w:val="24"/>
                <w:lang w:bidi="ar-KW"/>
              </w:rPr>
              <w:t xml:space="preserve">to the student </w:t>
            </w:r>
            <w:r w:rsidRPr="00DD1278">
              <w:rPr>
                <w:rFonts w:asciiTheme="majorBidi" w:hAnsiTheme="majorBidi" w:cstheme="majorBidi"/>
                <w:sz w:val="24"/>
                <w:szCs w:val="24"/>
                <w:lang w:bidi="ar-KW"/>
              </w:rPr>
              <w:t>during the week</w:t>
            </w:r>
          </w:p>
        </w:tc>
      </w:tr>
      <w:tr w:rsidR="008D46A4" w:rsidRPr="00747A9A" w14:paraId="6D4C33CB" w14:textId="77777777" w:rsidTr="00A84B72">
        <w:tc>
          <w:tcPr>
            <w:tcW w:w="3085" w:type="dxa"/>
          </w:tcPr>
          <w:p w14:paraId="5E928B6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36FB99E8" w14:textId="77777777" w:rsidR="008D46A4" w:rsidRPr="00DD1278" w:rsidRDefault="008D46A4" w:rsidP="00CF5475">
            <w:pPr>
              <w:spacing w:after="0" w:line="240" w:lineRule="auto"/>
              <w:rPr>
                <w:rFonts w:asciiTheme="majorBidi" w:hAnsiTheme="majorBidi" w:cstheme="majorBidi"/>
                <w:sz w:val="24"/>
                <w:szCs w:val="24"/>
                <w:lang w:bidi="ar-KW"/>
              </w:rPr>
            </w:pPr>
          </w:p>
        </w:tc>
      </w:tr>
      <w:tr w:rsidR="008D46A4" w:rsidRPr="00747A9A" w14:paraId="490C9004" w14:textId="77777777" w:rsidTr="00A84B72">
        <w:tc>
          <w:tcPr>
            <w:tcW w:w="3085" w:type="dxa"/>
          </w:tcPr>
          <w:p w14:paraId="1F6BDCC6" w14:textId="77777777" w:rsidR="00366948"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8D46A4" w:rsidRPr="006766CD">
              <w:rPr>
                <w:b/>
                <w:bCs/>
                <w:sz w:val="24"/>
                <w:szCs w:val="24"/>
                <w:lang w:val="en-US" w:bidi="ar-KW"/>
              </w:rPr>
              <w:t>Teacher's academic</w:t>
            </w:r>
          </w:p>
          <w:p w14:paraId="08014C4F" w14:textId="77777777" w:rsidR="008D46A4" w:rsidRPr="006766CD" w:rsidRDefault="00366948" w:rsidP="00CF5475">
            <w:pPr>
              <w:spacing w:after="0" w:line="240" w:lineRule="auto"/>
              <w:rPr>
                <w:b/>
                <w:bCs/>
                <w:sz w:val="24"/>
                <w:szCs w:val="24"/>
                <w:rtl/>
                <w:lang w:val="en-US" w:bidi="ar-KW"/>
              </w:rPr>
            </w:pPr>
            <w:r>
              <w:rPr>
                <w:b/>
                <w:bCs/>
                <w:sz w:val="24"/>
                <w:szCs w:val="24"/>
                <w:lang w:val="en-US" w:bidi="ar-KW"/>
              </w:rPr>
              <w:t xml:space="preserve">    </w:t>
            </w:r>
            <w:r w:rsidR="008D46A4" w:rsidRPr="006766CD">
              <w:rPr>
                <w:b/>
                <w:bCs/>
                <w:sz w:val="24"/>
                <w:szCs w:val="24"/>
                <w:lang w:val="en-US" w:bidi="ar-KW"/>
              </w:rPr>
              <w:t xml:space="preserve"> profile </w:t>
            </w:r>
          </w:p>
        </w:tc>
        <w:tc>
          <w:tcPr>
            <w:tcW w:w="6008" w:type="dxa"/>
            <w:gridSpan w:val="2"/>
          </w:tcPr>
          <w:p w14:paraId="34D924E7" w14:textId="77777777" w:rsidR="008B3F68" w:rsidRDefault="009E5912" w:rsidP="00CF5475">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 xml:space="preserve">1990 - BSc – Mosul </w:t>
            </w:r>
            <w:r w:rsidR="00366948" w:rsidRPr="00DD1278">
              <w:rPr>
                <w:rFonts w:asciiTheme="majorBidi" w:hAnsiTheme="majorBidi" w:cstheme="majorBidi"/>
                <w:sz w:val="24"/>
                <w:szCs w:val="24"/>
                <w:lang w:val="en-US" w:bidi="ar-KW"/>
              </w:rPr>
              <w:t xml:space="preserve">Univ. Agriculture </w:t>
            </w:r>
            <w:r w:rsidRPr="00DD1278">
              <w:rPr>
                <w:rFonts w:asciiTheme="majorBidi" w:hAnsiTheme="majorBidi" w:cstheme="majorBidi"/>
                <w:sz w:val="24"/>
                <w:szCs w:val="24"/>
                <w:lang w:val="en-US" w:bidi="ar-KW"/>
              </w:rPr>
              <w:t>College –Soil</w:t>
            </w:r>
          </w:p>
          <w:p w14:paraId="09698039" w14:textId="77777777" w:rsidR="008D46A4" w:rsidRPr="00DD1278" w:rsidRDefault="008B3F68" w:rsidP="00CF5475">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9E5912" w:rsidRPr="00DD1278">
              <w:rPr>
                <w:rFonts w:asciiTheme="majorBidi" w:hAnsiTheme="majorBidi" w:cstheme="majorBidi"/>
                <w:sz w:val="24"/>
                <w:szCs w:val="24"/>
                <w:lang w:val="en-US" w:bidi="ar-KW"/>
              </w:rPr>
              <w:t xml:space="preserve"> Science Dept.</w:t>
            </w:r>
          </w:p>
          <w:p w14:paraId="2F68B711" w14:textId="77777777" w:rsidR="008B3F68" w:rsidRDefault="009E5912" w:rsidP="00CF5475">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2005</w:t>
            </w:r>
            <w:r w:rsidR="008B3F68">
              <w:rPr>
                <w:rFonts w:asciiTheme="majorBidi" w:hAnsiTheme="majorBidi" w:cstheme="majorBidi"/>
                <w:sz w:val="24"/>
                <w:szCs w:val="24"/>
                <w:lang w:val="en-US" w:bidi="ar-KW"/>
              </w:rPr>
              <w:t>-</w:t>
            </w:r>
            <w:r w:rsidRPr="00DD1278">
              <w:rPr>
                <w:rFonts w:asciiTheme="majorBidi" w:hAnsiTheme="majorBidi" w:cstheme="majorBidi"/>
                <w:sz w:val="24"/>
                <w:szCs w:val="24"/>
                <w:lang w:val="en-US" w:bidi="ar-KW"/>
              </w:rPr>
              <w:t xml:space="preserve"> MSc – Salahaddin Univ.</w:t>
            </w:r>
            <w:r w:rsidR="00366948" w:rsidRPr="00DD1278">
              <w:rPr>
                <w:rFonts w:asciiTheme="majorBidi" w:hAnsiTheme="majorBidi" w:cstheme="majorBidi"/>
                <w:sz w:val="24"/>
                <w:szCs w:val="24"/>
                <w:lang w:val="en-US" w:bidi="ar-KW"/>
              </w:rPr>
              <w:t xml:space="preserve"> </w:t>
            </w:r>
            <w:r w:rsidRPr="00DD1278">
              <w:rPr>
                <w:rFonts w:asciiTheme="majorBidi" w:hAnsiTheme="majorBidi" w:cstheme="majorBidi"/>
                <w:sz w:val="24"/>
                <w:szCs w:val="24"/>
                <w:lang w:val="en-US" w:bidi="ar-KW"/>
              </w:rPr>
              <w:t>Agriculture College – Soil</w:t>
            </w:r>
          </w:p>
          <w:p w14:paraId="5F43CF08" w14:textId="77777777" w:rsidR="009E5912" w:rsidRPr="00DD1278" w:rsidRDefault="008B3F68" w:rsidP="00CF5475">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9E5912" w:rsidRPr="00DD1278">
              <w:rPr>
                <w:rFonts w:asciiTheme="majorBidi" w:hAnsiTheme="majorBidi" w:cstheme="majorBidi"/>
                <w:sz w:val="24"/>
                <w:szCs w:val="24"/>
                <w:lang w:val="en-US" w:bidi="ar-KW"/>
              </w:rPr>
              <w:t xml:space="preserve"> and Water Dept.</w:t>
            </w:r>
          </w:p>
          <w:p w14:paraId="476A472A" w14:textId="77777777" w:rsidR="008B3F68" w:rsidRDefault="009E5912" w:rsidP="00366948">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 xml:space="preserve">2012- </w:t>
            </w:r>
            <w:r w:rsidR="00366948" w:rsidRPr="00DD1278">
              <w:rPr>
                <w:rFonts w:asciiTheme="majorBidi" w:hAnsiTheme="majorBidi" w:cstheme="majorBidi"/>
                <w:sz w:val="24"/>
                <w:szCs w:val="24"/>
                <w:lang w:val="en-US" w:bidi="ar-KW"/>
              </w:rPr>
              <w:t xml:space="preserve">PhD. – Salahaddin Univ. Science College -Biology </w:t>
            </w:r>
          </w:p>
          <w:p w14:paraId="5338E741" w14:textId="77777777" w:rsidR="006766CD" w:rsidRPr="00DD1278" w:rsidRDefault="008B3F68" w:rsidP="00A84B72">
            <w:pPr>
              <w:spacing w:after="0" w:line="240" w:lineRule="auto"/>
              <w:rPr>
                <w:rFonts w:asciiTheme="majorBidi" w:hAnsiTheme="majorBidi" w:cstheme="majorBidi"/>
                <w:sz w:val="24"/>
                <w:szCs w:val="24"/>
                <w:rtl/>
                <w:lang w:val="en-US" w:bidi="ar-KW"/>
              </w:rPr>
            </w:pPr>
            <w:r>
              <w:rPr>
                <w:rFonts w:asciiTheme="majorBidi" w:hAnsiTheme="majorBidi" w:cstheme="majorBidi"/>
                <w:sz w:val="24"/>
                <w:szCs w:val="24"/>
                <w:lang w:val="en-US" w:bidi="ar-KW"/>
              </w:rPr>
              <w:t xml:space="preserve">                       </w:t>
            </w:r>
            <w:r w:rsidR="00366948" w:rsidRPr="00DD1278">
              <w:rPr>
                <w:rFonts w:asciiTheme="majorBidi" w:hAnsiTheme="majorBidi" w:cstheme="majorBidi"/>
                <w:sz w:val="24"/>
                <w:szCs w:val="24"/>
                <w:lang w:val="en-US" w:bidi="ar-KW"/>
              </w:rPr>
              <w:t>Dept.</w:t>
            </w:r>
            <w:r w:rsidR="009E5912" w:rsidRPr="00DD1278">
              <w:rPr>
                <w:rFonts w:asciiTheme="majorBidi" w:hAnsiTheme="majorBidi" w:cstheme="majorBidi"/>
                <w:sz w:val="24"/>
                <w:szCs w:val="24"/>
                <w:lang w:val="en-US" w:bidi="ar-KW"/>
              </w:rPr>
              <w:t xml:space="preserve"> </w:t>
            </w:r>
          </w:p>
        </w:tc>
      </w:tr>
      <w:tr w:rsidR="008D46A4" w:rsidRPr="00747A9A" w14:paraId="53E71C91" w14:textId="77777777" w:rsidTr="00A84B72">
        <w:tc>
          <w:tcPr>
            <w:tcW w:w="3085" w:type="dxa"/>
          </w:tcPr>
          <w:p w14:paraId="01FDB66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7D4B7C29" w14:textId="77777777" w:rsidR="008D46A4" w:rsidRPr="00DD1278" w:rsidRDefault="008D46A4" w:rsidP="00CF5475">
            <w:pPr>
              <w:spacing w:after="0" w:line="240" w:lineRule="auto"/>
              <w:rPr>
                <w:sz w:val="24"/>
                <w:szCs w:val="24"/>
                <w:lang w:val="en-US" w:bidi="ar-KW"/>
              </w:rPr>
            </w:pPr>
          </w:p>
        </w:tc>
      </w:tr>
      <w:tr w:rsidR="008D46A4" w:rsidRPr="00747A9A" w14:paraId="462F0E9B" w14:textId="77777777" w:rsidTr="00A84B72">
        <w:trPr>
          <w:trHeight w:val="1125"/>
        </w:trPr>
        <w:tc>
          <w:tcPr>
            <w:tcW w:w="9093" w:type="dxa"/>
            <w:gridSpan w:val="3"/>
          </w:tcPr>
          <w:p w14:paraId="643FD831" w14:textId="77777777" w:rsidR="008D46A4" w:rsidRDefault="00CF5475" w:rsidP="00CA2E81">
            <w:pPr>
              <w:spacing w:after="0" w:line="240" w:lineRule="auto"/>
              <w:jc w:val="both"/>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1978B11B" w14:textId="628F9A1A" w:rsidR="008D46A4" w:rsidRPr="00A84B72" w:rsidRDefault="00A37BA2" w:rsidP="00A84B72">
            <w:pPr>
              <w:pStyle w:val="ListParagraph"/>
              <w:numPr>
                <w:ilvl w:val="0"/>
                <w:numId w:val="17"/>
              </w:numPr>
              <w:spacing w:after="0" w:line="240" w:lineRule="auto"/>
              <w:jc w:val="both"/>
              <w:rPr>
                <w:sz w:val="26"/>
                <w:szCs w:val="26"/>
                <w:rtl/>
                <w:lang w:val="en-US" w:bidi="ar-KW"/>
              </w:rPr>
            </w:pPr>
            <w:r w:rsidRPr="00C13F60">
              <w:rPr>
                <w:sz w:val="34"/>
                <w:szCs w:val="34"/>
                <w:lang w:bidi="ar-IQ"/>
              </w:rPr>
              <w:t xml:space="preserve">      </w:t>
            </w:r>
            <w:r w:rsidRPr="00EB6D1C">
              <w:rPr>
                <w:b/>
                <w:bCs/>
                <w:sz w:val="28"/>
                <w:szCs w:val="28"/>
                <w:lang w:bidi="ar-IQ"/>
              </w:rPr>
              <w:t xml:space="preserve">Soil fertility and fertilizer are studied  </w:t>
            </w:r>
            <w:r w:rsidRPr="00EB6D1C">
              <w:rPr>
                <w:b/>
                <w:bCs/>
                <w:color w:val="000000"/>
                <w:kern w:val="24"/>
                <w:sz w:val="28"/>
                <w:szCs w:val="28"/>
                <w:lang w:bidi="ar-IQ"/>
              </w:rPr>
              <w:t>definition of</w:t>
            </w:r>
            <w:r>
              <w:rPr>
                <w:b/>
                <w:bCs/>
                <w:color w:val="000000"/>
                <w:kern w:val="24"/>
                <w:sz w:val="28"/>
                <w:szCs w:val="28"/>
                <w:lang w:bidi="ar-IQ"/>
              </w:rPr>
              <w:t xml:space="preserve"> fertility ,</w:t>
            </w:r>
            <w:r w:rsidRPr="00EB6D1C">
              <w:rPr>
                <w:b/>
                <w:bCs/>
                <w:color w:val="000000"/>
                <w:kern w:val="24"/>
                <w:sz w:val="28"/>
                <w:szCs w:val="28"/>
                <w:lang w:bidi="ar-IQ"/>
              </w:rPr>
              <w:t xml:space="preserve"> history of fertility science in the world</w:t>
            </w:r>
            <w:r w:rsidRPr="00EB6D1C">
              <w:rPr>
                <w:b/>
                <w:bCs/>
                <w:sz w:val="28"/>
                <w:szCs w:val="28"/>
                <w:lang w:bidi="ar-IQ"/>
              </w:rPr>
              <w:t xml:space="preserve"> </w:t>
            </w:r>
            <w:r>
              <w:rPr>
                <w:b/>
                <w:bCs/>
                <w:sz w:val="28"/>
                <w:szCs w:val="28"/>
                <w:lang w:bidi="ar-IQ"/>
              </w:rPr>
              <w:t xml:space="preserve"> and the location of science to other soil and agriculture sciences </w:t>
            </w:r>
            <w:r w:rsidRPr="00EB6D1C">
              <w:rPr>
                <w:b/>
                <w:bCs/>
                <w:sz w:val="28"/>
                <w:szCs w:val="28"/>
                <w:lang w:bidi="ar-IQ"/>
              </w:rPr>
              <w:t xml:space="preserve"> </w:t>
            </w:r>
            <w:r>
              <w:rPr>
                <w:b/>
                <w:bCs/>
                <w:sz w:val="28"/>
                <w:szCs w:val="28"/>
                <w:lang w:bidi="ar-IQ"/>
              </w:rPr>
              <w:t xml:space="preserve">        ,</w:t>
            </w:r>
            <w:r w:rsidRPr="00C13F60">
              <w:rPr>
                <w:color w:val="000000"/>
                <w:kern w:val="24"/>
                <w:sz w:val="28"/>
                <w:szCs w:val="28"/>
                <w:lang w:bidi="ar-IQ"/>
              </w:rPr>
              <w:t>different between  soil fertility and productivity</w:t>
            </w:r>
            <w:r>
              <w:rPr>
                <w:color w:val="000000"/>
                <w:kern w:val="24"/>
                <w:sz w:val="28"/>
                <w:szCs w:val="28"/>
                <w:lang w:bidi="ar-IQ"/>
              </w:rPr>
              <w:t>,</w:t>
            </w:r>
            <w:r w:rsidRPr="00EB6D1C">
              <w:rPr>
                <w:b/>
                <w:bCs/>
                <w:sz w:val="28"/>
                <w:szCs w:val="28"/>
                <w:lang w:bidi="ar-IQ"/>
              </w:rPr>
              <w:t xml:space="preserve"> </w:t>
            </w:r>
            <w:r>
              <w:rPr>
                <w:b/>
                <w:bCs/>
                <w:sz w:val="28"/>
                <w:szCs w:val="28"/>
                <w:lang w:bidi="ar-IQ"/>
              </w:rPr>
              <w:t xml:space="preserve">division of </w:t>
            </w:r>
            <w:r w:rsidRPr="00EB6D1C">
              <w:rPr>
                <w:b/>
                <w:bCs/>
                <w:sz w:val="28"/>
                <w:szCs w:val="28"/>
                <w:lang w:bidi="ar-IQ"/>
              </w:rPr>
              <w:t>nutrient</w:t>
            </w:r>
            <w:r>
              <w:rPr>
                <w:b/>
                <w:bCs/>
                <w:sz w:val="28"/>
                <w:szCs w:val="28"/>
                <w:lang w:bidi="ar-IQ"/>
              </w:rPr>
              <w:t xml:space="preserve"> ,the factors which </w:t>
            </w:r>
            <w:r w:rsidRPr="00EB6D1C">
              <w:rPr>
                <w:b/>
                <w:bCs/>
                <w:sz w:val="28"/>
                <w:szCs w:val="28"/>
                <w:lang w:bidi="ar-IQ"/>
              </w:rPr>
              <w:t xml:space="preserve"> are</w:t>
            </w:r>
            <w:r>
              <w:rPr>
                <w:b/>
                <w:bCs/>
                <w:sz w:val="28"/>
                <w:szCs w:val="28"/>
                <w:lang w:bidi="ar-IQ"/>
              </w:rPr>
              <w:t xml:space="preserve"> effecting on the</w:t>
            </w:r>
            <w:r w:rsidRPr="00EB6D1C">
              <w:rPr>
                <w:b/>
                <w:bCs/>
                <w:sz w:val="28"/>
                <w:szCs w:val="28"/>
                <w:lang w:bidi="ar-IQ"/>
              </w:rPr>
              <w:t xml:space="preserve"> availabil</w:t>
            </w:r>
            <w:r>
              <w:rPr>
                <w:b/>
                <w:bCs/>
                <w:sz w:val="28"/>
                <w:szCs w:val="28"/>
                <w:lang w:bidi="ar-IQ"/>
              </w:rPr>
              <w:t xml:space="preserve">ity </w:t>
            </w:r>
            <w:r w:rsidRPr="00EB6D1C">
              <w:rPr>
                <w:b/>
                <w:bCs/>
                <w:sz w:val="28"/>
                <w:szCs w:val="28"/>
                <w:lang w:bidi="ar-IQ"/>
              </w:rPr>
              <w:t xml:space="preserve"> </w:t>
            </w:r>
            <w:r>
              <w:rPr>
                <w:b/>
                <w:bCs/>
                <w:sz w:val="28"/>
                <w:szCs w:val="28"/>
                <w:lang w:bidi="ar-IQ"/>
              </w:rPr>
              <w:t xml:space="preserve">of nutrients on </w:t>
            </w:r>
            <w:r w:rsidRPr="00001A96">
              <w:rPr>
                <w:sz w:val="28"/>
                <w:szCs w:val="28"/>
                <w:lang w:bidi="ar-IQ"/>
              </w:rPr>
              <w:t>plant</w:t>
            </w:r>
            <w:r>
              <w:rPr>
                <w:sz w:val="28"/>
                <w:szCs w:val="28"/>
                <w:lang w:bidi="ar-IQ"/>
              </w:rPr>
              <w:t xml:space="preserve"> growth,</w:t>
            </w:r>
            <w:r w:rsidRPr="00C13F60">
              <w:rPr>
                <w:color w:val="000000"/>
                <w:kern w:val="24"/>
                <w:sz w:val="28"/>
                <w:szCs w:val="28"/>
                <w:lang w:bidi="ar-IQ"/>
              </w:rPr>
              <w:t xml:space="preserve"> The problems of macro elements  ( N,P,K) availability on Calcareous</w:t>
            </w:r>
            <w:r>
              <w:rPr>
                <w:color w:val="000000"/>
                <w:kern w:val="24"/>
                <w:sz w:val="28"/>
                <w:szCs w:val="28"/>
                <w:lang w:bidi="ar-IQ"/>
              </w:rPr>
              <w:t xml:space="preserve"> soil,</w:t>
            </w:r>
            <w:r>
              <w:rPr>
                <w:sz w:val="28"/>
                <w:szCs w:val="28"/>
                <w:lang w:bidi="ar-IQ"/>
              </w:rPr>
              <w:t xml:space="preserve"> </w:t>
            </w:r>
            <w:r w:rsidRPr="00C13F60">
              <w:rPr>
                <w:color w:val="000000"/>
                <w:kern w:val="24"/>
                <w:sz w:val="28"/>
                <w:szCs w:val="28"/>
                <w:lang w:bidi="ar-IQ"/>
              </w:rPr>
              <w:t>What  are fertilizers( mineral , organic ,bio</w:t>
            </w:r>
            <w:r>
              <w:rPr>
                <w:color w:val="000000"/>
                <w:kern w:val="24"/>
                <w:sz w:val="28"/>
                <w:szCs w:val="28"/>
                <w:lang w:bidi="ar-IQ"/>
              </w:rPr>
              <w:t xml:space="preserve"> fertilizer</w:t>
            </w:r>
            <w:r w:rsidRPr="00C13F60">
              <w:rPr>
                <w:color w:val="000000"/>
                <w:kern w:val="24"/>
                <w:sz w:val="28"/>
                <w:szCs w:val="28"/>
                <w:lang w:bidi="ar-IQ"/>
              </w:rPr>
              <w:t xml:space="preserve"> ) definition of fertilizers Types of fertilizers , common types and the divisions with some special  terminology</w:t>
            </w:r>
            <w:r>
              <w:rPr>
                <w:color w:val="000000"/>
                <w:kern w:val="24"/>
                <w:sz w:val="28"/>
                <w:szCs w:val="28"/>
                <w:lang w:bidi="ar-IQ"/>
              </w:rPr>
              <w:t>,</w:t>
            </w:r>
            <w:r w:rsidRPr="00C13F60">
              <w:rPr>
                <w:color w:val="000000"/>
                <w:kern w:val="24"/>
                <w:sz w:val="28"/>
                <w:szCs w:val="28"/>
                <w:lang w:bidi="ar-IQ"/>
              </w:rPr>
              <w:t xml:space="preserve"> Methods of different fertilizers addition (advantages and disadvantages) </w:t>
            </w:r>
            <w:r>
              <w:rPr>
                <w:color w:val="000000"/>
                <w:kern w:val="24"/>
                <w:sz w:val="28"/>
                <w:szCs w:val="28"/>
                <w:lang w:bidi="ar-IQ"/>
              </w:rPr>
              <w:t>,</w:t>
            </w:r>
            <w:r w:rsidRPr="00C13F60">
              <w:rPr>
                <w:color w:val="000000"/>
                <w:kern w:val="24"/>
                <w:sz w:val="28"/>
                <w:szCs w:val="28"/>
                <w:lang w:bidi="ar-IQ"/>
              </w:rPr>
              <w:t xml:space="preserve">Abbreviated  industrialization  of   fertilizers and  of  efficiency fertilizers use </w:t>
            </w:r>
            <w:r>
              <w:rPr>
                <w:color w:val="000000"/>
                <w:kern w:val="24"/>
                <w:sz w:val="28"/>
                <w:szCs w:val="28"/>
                <w:lang w:bidi="ar-IQ"/>
              </w:rPr>
              <w:t>,</w:t>
            </w:r>
            <w:r w:rsidRPr="00C13F60">
              <w:rPr>
                <w:color w:val="000000"/>
                <w:kern w:val="24"/>
                <w:sz w:val="28"/>
                <w:szCs w:val="28"/>
                <w:lang w:bidi="ar-IQ"/>
              </w:rPr>
              <w:t xml:space="preserve"> Evaluation of soil fertility status</w:t>
            </w:r>
            <w:r>
              <w:rPr>
                <w:color w:val="000000"/>
                <w:kern w:val="24"/>
                <w:sz w:val="28"/>
                <w:szCs w:val="28"/>
                <w:lang w:bidi="ar-IQ"/>
              </w:rPr>
              <w:t>,</w:t>
            </w:r>
            <w:r w:rsidRPr="00C13F60">
              <w:rPr>
                <w:color w:val="000000"/>
                <w:kern w:val="24"/>
                <w:sz w:val="28"/>
                <w:szCs w:val="28"/>
                <w:lang w:bidi="ar-IQ"/>
              </w:rPr>
              <w:t xml:space="preserve"> Economics of fertilizer use</w:t>
            </w:r>
            <w:r>
              <w:rPr>
                <w:color w:val="000000"/>
                <w:kern w:val="24"/>
                <w:sz w:val="28"/>
                <w:szCs w:val="28"/>
                <w:lang w:bidi="ar-IQ"/>
              </w:rPr>
              <w:t>.</w:t>
            </w:r>
          </w:p>
        </w:tc>
      </w:tr>
      <w:tr w:rsidR="00FD437F" w:rsidRPr="00747A9A" w14:paraId="691A374F" w14:textId="77777777" w:rsidTr="00A84B72">
        <w:trPr>
          <w:trHeight w:val="850"/>
        </w:trPr>
        <w:tc>
          <w:tcPr>
            <w:tcW w:w="9093" w:type="dxa"/>
            <w:gridSpan w:val="3"/>
          </w:tcPr>
          <w:p w14:paraId="16503A2F" w14:textId="77777777" w:rsidR="009F3EA7" w:rsidRDefault="00CF5475" w:rsidP="009F3EA7">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1ED4E9CE" w14:textId="7C53A93C" w:rsidR="007A71D5" w:rsidRPr="00A84B72" w:rsidRDefault="00CA2E81" w:rsidP="00A37BA2">
            <w:pPr>
              <w:spacing w:after="0" w:line="240" w:lineRule="auto"/>
              <w:jc w:val="both"/>
              <w:rPr>
                <w:sz w:val="24"/>
                <w:szCs w:val="24"/>
                <w:lang w:bidi="ar-KW"/>
              </w:rPr>
            </w:pPr>
            <w:r w:rsidRPr="00CA2E81">
              <w:rPr>
                <w:b/>
                <w:bCs/>
                <w:sz w:val="24"/>
                <w:szCs w:val="24"/>
                <w:lang w:bidi="ar-KW"/>
              </w:rPr>
              <w:t xml:space="preserve">     </w:t>
            </w:r>
            <w:r w:rsidR="008F178E" w:rsidRPr="00A84B72">
              <w:rPr>
                <w:sz w:val="24"/>
                <w:szCs w:val="24"/>
                <w:lang w:bidi="ar-KW"/>
              </w:rPr>
              <w:t>Collecting</w:t>
            </w:r>
            <w:r w:rsidRPr="00A84B72">
              <w:rPr>
                <w:sz w:val="24"/>
                <w:szCs w:val="24"/>
                <w:lang w:bidi="ar-KW"/>
              </w:rPr>
              <w:t xml:space="preserve"> the suitable information for</w:t>
            </w:r>
            <w:r w:rsidR="00DD1278" w:rsidRPr="00A84B72">
              <w:rPr>
                <w:sz w:val="24"/>
                <w:szCs w:val="24"/>
                <w:lang w:bidi="ar-KW"/>
              </w:rPr>
              <w:t xml:space="preserve"> all </w:t>
            </w:r>
            <w:r w:rsidR="00A37BA2">
              <w:rPr>
                <w:sz w:val="24"/>
                <w:szCs w:val="24"/>
                <w:lang w:bidi="ar-KW"/>
              </w:rPr>
              <w:t xml:space="preserve">fertility </w:t>
            </w:r>
            <w:proofErr w:type="gramStart"/>
            <w:r w:rsidR="00A37BA2">
              <w:rPr>
                <w:sz w:val="24"/>
                <w:szCs w:val="24"/>
                <w:lang w:bidi="ar-KW"/>
              </w:rPr>
              <w:t xml:space="preserve">properties </w:t>
            </w:r>
            <w:r w:rsidR="00DD1278" w:rsidRPr="00A84B72">
              <w:rPr>
                <w:sz w:val="24"/>
                <w:szCs w:val="24"/>
                <w:lang w:bidi="ar-KW"/>
              </w:rPr>
              <w:t xml:space="preserve"> </w:t>
            </w:r>
            <w:r w:rsidRPr="00A84B72">
              <w:rPr>
                <w:sz w:val="24"/>
                <w:szCs w:val="24"/>
                <w:lang w:bidi="ar-KW"/>
              </w:rPr>
              <w:t>Protecting</w:t>
            </w:r>
            <w:proofErr w:type="gramEnd"/>
            <w:r w:rsidRPr="00A84B72">
              <w:rPr>
                <w:sz w:val="24"/>
                <w:szCs w:val="24"/>
                <w:lang w:bidi="ar-KW"/>
              </w:rPr>
              <w:t xml:space="preserve"> the green and safety environment and all the elements which have the relation with our </w:t>
            </w:r>
            <w:r w:rsidR="00A37BA2">
              <w:rPr>
                <w:sz w:val="24"/>
                <w:szCs w:val="24"/>
                <w:lang w:bidi="ar-KW"/>
              </w:rPr>
              <w:t>soil and its specially</w:t>
            </w:r>
            <w:r w:rsidR="008F178E" w:rsidRPr="00A84B72">
              <w:rPr>
                <w:sz w:val="24"/>
                <w:szCs w:val="24"/>
                <w:lang w:bidi="ar-KW"/>
              </w:rPr>
              <w:t xml:space="preserve"> </w:t>
            </w:r>
            <w:r w:rsidRPr="00A84B72">
              <w:rPr>
                <w:sz w:val="24"/>
                <w:szCs w:val="24"/>
                <w:lang w:bidi="ar-KW"/>
              </w:rPr>
              <w:t>its effects on the human life good or bad effect</w:t>
            </w:r>
            <w:r w:rsidR="00A37BA2">
              <w:rPr>
                <w:sz w:val="24"/>
                <w:szCs w:val="24"/>
                <w:lang w:bidi="ar-KW"/>
              </w:rPr>
              <w:t xml:space="preserve"> on plants </w:t>
            </w:r>
            <w:r w:rsidRPr="00DD1278">
              <w:rPr>
                <w:sz w:val="24"/>
                <w:szCs w:val="24"/>
                <w:lang w:bidi="ar-KW"/>
              </w:rPr>
              <w:t>.</w:t>
            </w:r>
          </w:p>
        </w:tc>
      </w:tr>
      <w:tr w:rsidR="008D46A4" w:rsidRPr="00747A9A" w14:paraId="082866F9" w14:textId="77777777" w:rsidTr="00A84B72">
        <w:trPr>
          <w:trHeight w:val="704"/>
        </w:trPr>
        <w:tc>
          <w:tcPr>
            <w:tcW w:w="9093" w:type="dxa"/>
            <w:gridSpan w:val="3"/>
          </w:tcPr>
          <w:p w14:paraId="2DC8C9BC" w14:textId="77777777" w:rsidR="009F3EA7" w:rsidRPr="006766CD" w:rsidRDefault="00CF5475" w:rsidP="00A84B7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AF00AB1" w14:textId="77777777" w:rsidR="00CA2E81" w:rsidRPr="00DD1278" w:rsidRDefault="00CA2E81" w:rsidP="00CA2E81">
            <w:pPr>
              <w:spacing w:after="0" w:line="240" w:lineRule="auto"/>
              <w:rPr>
                <w:rFonts w:asciiTheme="majorBidi" w:hAnsiTheme="majorBidi" w:cstheme="majorBidi"/>
                <w:sz w:val="24"/>
                <w:szCs w:val="24"/>
                <w:lang w:val="en-US" w:bidi="ar-KW"/>
              </w:rPr>
            </w:pPr>
            <w:r>
              <w:rPr>
                <w:sz w:val="24"/>
                <w:szCs w:val="24"/>
                <w:lang w:val="en-US" w:bidi="ar-KW"/>
              </w:rPr>
              <w:t xml:space="preserve">1- </w:t>
            </w:r>
            <w:r w:rsidR="007A71D5" w:rsidRPr="00DD1278">
              <w:rPr>
                <w:rFonts w:asciiTheme="majorBidi" w:hAnsiTheme="majorBidi" w:cstheme="majorBidi"/>
                <w:sz w:val="24"/>
                <w:szCs w:val="24"/>
                <w:lang w:val="en-US" w:bidi="ar-KW"/>
              </w:rPr>
              <w:t>The</w:t>
            </w:r>
            <w:r w:rsidRPr="00DD1278">
              <w:rPr>
                <w:rFonts w:asciiTheme="majorBidi" w:hAnsiTheme="majorBidi" w:cstheme="majorBidi"/>
                <w:sz w:val="24"/>
                <w:szCs w:val="24"/>
                <w:lang w:val="en-US" w:bidi="ar-KW"/>
              </w:rPr>
              <w:t xml:space="preserve"> student must be already in the lecture.</w:t>
            </w:r>
          </w:p>
          <w:p w14:paraId="35D6D02A" w14:textId="77777777" w:rsidR="00CA2E81" w:rsidRPr="00DD1278" w:rsidRDefault="00CA2E81" w:rsidP="00CA2E81">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2- The student must success in the average of the two examination were must be done.</w:t>
            </w:r>
          </w:p>
          <w:p w14:paraId="0CFCA704" w14:textId="77777777" w:rsidR="00DD1278" w:rsidRPr="00DD1278" w:rsidRDefault="00CA2E81" w:rsidP="00DD1278">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 xml:space="preserve">3- </w:t>
            </w:r>
            <w:r w:rsidR="007A71D5" w:rsidRPr="00DD1278">
              <w:rPr>
                <w:rFonts w:asciiTheme="majorBidi" w:hAnsiTheme="majorBidi" w:cstheme="majorBidi"/>
                <w:sz w:val="24"/>
                <w:szCs w:val="24"/>
                <w:lang w:bidi="ar-KW"/>
              </w:rPr>
              <w:t>Prepare</w:t>
            </w:r>
            <w:r w:rsidRPr="00DD1278">
              <w:rPr>
                <w:rFonts w:asciiTheme="majorBidi" w:hAnsiTheme="majorBidi" w:cstheme="majorBidi"/>
                <w:sz w:val="24"/>
                <w:szCs w:val="24"/>
                <w:lang w:bidi="ar-KW"/>
              </w:rPr>
              <w:t xml:space="preserve"> the report</w:t>
            </w:r>
            <w:r w:rsidR="007A71D5" w:rsidRPr="00DD1278">
              <w:rPr>
                <w:rFonts w:asciiTheme="majorBidi" w:hAnsiTheme="majorBidi" w:cstheme="majorBidi"/>
                <w:sz w:val="24"/>
                <w:szCs w:val="24"/>
                <w:lang w:bidi="ar-KW"/>
              </w:rPr>
              <w:t xml:space="preserve"> and presentation </w:t>
            </w:r>
            <w:r w:rsidRPr="00DD1278">
              <w:rPr>
                <w:rFonts w:asciiTheme="majorBidi" w:hAnsiTheme="majorBidi" w:cstheme="majorBidi"/>
                <w:sz w:val="24"/>
                <w:szCs w:val="24"/>
                <w:lang w:bidi="ar-KW"/>
              </w:rPr>
              <w:t xml:space="preserve"> about one of the titles were taken</w:t>
            </w:r>
            <w:r w:rsidR="007A71D5" w:rsidRPr="00DD1278">
              <w:rPr>
                <w:rFonts w:asciiTheme="majorBidi" w:hAnsiTheme="majorBidi" w:cstheme="majorBidi"/>
                <w:sz w:val="24"/>
                <w:szCs w:val="24"/>
                <w:lang w:bidi="ar-KW"/>
              </w:rPr>
              <w:t xml:space="preserve"> the lectures </w:t>
            </w:r>
          </w:p>
          <w:p w14:paraId="539FEA11" w14:textId="77777777" w:rsidR="007A71D5" w:rsidRPr="00DD1278" w:rsidRDefault="00DD1278" w:rsidP="00DD1278">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 xml:space="preserve">    </w:t>
            </w:r>
            <w:r w:rsidR="009F3EA7" w:rsidRPr="00DD1278">
              <w:rPr>
                <w:rFonts w:asciiTheme="majorBidi" w:hAnsiTheme="majorBidi" w:cstheme="majorBidi"/>
                <w:sz w:val="24"/>
                <w:szCs w:val="24"/>
                <w:lang w:bidi="ar-KW"/>
              </w:rPr>
              <w:t>or syllabus</w:t>
            </w:r>
            <w:r w:rsidR="007A71D5" w:rsidRPr="00DD1278">
              <w:rPr>
                <w:rFonts w:asciiTheme="majorBidi" w:hAnsiTheme="majorBidi" w:cstheme="majorBidi"/>
                <w:sz w:val="24"/>
                <w:szCs w:val="24"/>
                <w:rtl/>
                <w:lang w:bidi="ar-IQ"/>
              </w:rPr>
              <w:t>.</w:t>
            </w:r>
            <w:r w:rsidR="007A71D5" w:rsidRPr="00DD1278">
              <w:rPr>
                <w:rFonts w:asciiTheme="majorBidi" w:hAnsiTheme="majorBidi" w:cstheme="majorBidi"/>
                <w:sz w:val="24"/>
                <w:szCs w:val="24"/>
                <w:lang w:val="en-US" w:bidi="ar-KW"/>
              </w:rPr>
              <w:t xml:space="preserve"> </w:t>
            </w:r>
          </w:p>
          <w:p w14:paraId="38E36F0F" w14:textId="77777777" w:rsidR="007A71D5" w:rsidRPr="00DD1278" w:rsidRDefault="007A71D5" w:rsidP="00DD1278">
            <w:pPr>
              <w:spacing w:after="0" w:line="240" w:lineRule="auto"/>
              <w:rPr>
                <w:rFonts w:asciiTheme="majorBidi" w:hAnsiTheme="majorBidi" w:cstheme="majorBidi"/>
                <w:b/>
                <w:bCs/>
                <w:sz w:val="24"/>
                <w:szCs w:val="24"/>
                <w:lang w:val="en-US" w:bidi="ar-KW"/>
              </w:rPr>
            </w:pPr>
            <w:r w:rsidRPr="00DD1278">
              <w:rPr>
                <w:rFonts w:asciiTheme="majorBidi" w:hAnsiTheme="majorBidi" w:cstheme="majorBidi"/>
                <w:sz w:val="24"/>
                <w:szCs w:val="24"/>
                <w:lang w:val="en-US" w:bidi="ar-KW"/>
              </w:rPr>
              <w:t xml:space="preserve">4- </w:t>
            </w:r>
            <w:proofErr w:type="spellStart"/>
            <w:r w:rsidR="008F178E" w:rsidRPr="00DD1278">
              <w:rPr>
                <w:rFonts w:asciiTheme="majorBidi" w:hAnsiTheme="majorBidi" w:cstheme="majorBidi"/>
                <w:sz w:val="24"/>
                <w:szCs w:val="24"/>
                <w:lang w:val="en-US" w:bidi="ar-KW"/>
              </w:rPr>
              <w:t>Quizes</w:t>
            </w:r>
            <w:proofErr w:type="spellEnd"/>
            <w:r w:rsidR="008F178E" w:rsidRPr="00DD1278">
              <w:rPr>
                <w:rFonts w:asciiTheme="majorBidi" w:hAnsiTheme="majorBidi" w:cstheme="majorBidi"/>
                <w:sz w:val="24"/>
                <w:szCs w:val="24"/>
                <w:lang w:val="en-US" w:bidi="ar-KW"/>
              </w:rPr>
              <w:t xml:space="preserve"> must</w:t>
            </w:r>
            <w:r w:rsidRPr="00DD1278">
              <w:rPr>
                <w:rFonts w:asciiTheme="majorBidi" w:hAnsiTheme="majorBidi" w:cstheme="majorBidi"/>
                <w:sz w:val="24"/>
                <w:szCs w:val="24"/>
                <w:lang w:val="en-US" w:bidi="ar-KW"/>
              </w:rPr>
              <w:t xml:space="preserve"> </w:t>
            </w:r>
            <w:r w:rsidR="008F178E" w:rsidRPr="00DD1278">
              <w:rPr>
                <w:rFonts w:asciiTheme="majorBidi" w:hAnsiTheme="majorBidi" w:cstheme="majorBidi"/>
                <w:sz w:val="24"/>
                <w:szCs w:val="24"/>
                <w:lang w:val="en-US" w:bidi="ar-KW"/>
              </w:rPr>
              <w:t>be done</w:t>
            </w:r>
            <w:r w:rsidRPr="00DD1278">
              <w:rPr>
                <w:rFonts w:asciiTheme="majorBidi" w:hAnsiTheme="majorBidi" w:cstheme="majorBidi"/>
                <w:sz w:val="24"/>
                <w:szCs w:val="24"/>
                <w:lang w:val="en-US" w:bidi="ar-KW"/>
              </w:rPr>
              <w:t xml:space="preserve"> weekly</w:t>
            </w:r>
            <w:r w:rsidRPr="00DD1278">
              <w:rPr>
                <w:rFonts w:asciiTheme="majorBidi" w:hAnsiTheme="majorBidi" w:cstheme="majorBidi"/>
                <w:b/>
                <w:bCs/>
                <w:sz w:val="24"/>
                <w:szCs w:val="24"/>
                <w:lang w:val="en-US" w:bidi="ar-KW"/>
              </w:rPr>
              <w:t>.</w:t>
            </w:r>
          </w:p>
        </w:tc>
      </w:tr>
      <w:tr w:rsidR="008D46A4" w:rsidRPr="00747A9A" w14:paraId="67727081" w14:textId="77777777" w:rsidTr="00A84B72">
        <w:trPr>
          <w:trHeight w:val="704"/>
        </w:trPr>
        <w:tc>
          <w:tcPr>
            <w:tcW w:w="9093" w:type="dxa"/>
            <w:gridSpan w:val="3"/>
          </w:tcPr>
          <w:p w14:paraId="11030DBD"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3D32D6BD" w14:textId="77777777" w:rsidR="007F0899" w:rsidRDefault="00C81C52" w:rsidP="00C81C52">
            <w:pPr>
              <w:spacing w:after="0" w:line="240" w:lineRule="auto"/>
              <w:rPr>
                <w:rFonts w:cs="Times New Roman"/>
                <w:sz w:val="24"/>
                <w:szCs w:val="24"/>
                <w:lang w:val="en-US" w:bidi="ar-KW"/>
              </w:rPr>
            </w:pPr>
            <w:r>
              <w:rPr>
                <w:rFonts w:cs="Times New Roman"/>
                <w:sz w:val="24"/>
                <w:szCs w:val="24"/>
                <w:lang w:val="en-US" w:bidi="ar-KW"/>
              </w:rPr>
              <w:t>1- Data show and power point.</w:t>
            </w:r>
          </w:p>
          <w:p w14:paraId="6264EAA6" w14:textId="77777777" w:rsidR="00C81C52" w:rsidRDefault="00C81C52" w:rsidP="00C81C52">
            <w:pPr>
              <w:spacing w:after="0" w:line="240" w:lineRule="auto"/>
              <w:rPr>
                <w:sz w:val="24"/>
                <w:szCs w:val="24"/>
                <w:lang w:val="en-US" w:bidi="ar-KW"/>
              </w:rPr>
            </w:pPr>
            <w:r>
              <w:rPr>
                <w:sz w:val="24"/>
                <w:szCs w:val="24"/>
                <w:lang w:val="en-US" w:bidi="ar-KW"/>
              </w:rPr>
              <w:t>2- White board.</w:t>
            </w:r>
          </w:p>
          <w:p w14:paraId="548AC1EA" w14:textId="77777777" w:rsidR="00C81C52" w:rsidRDefault="00C81C52" w:rsidP="00C81C52">
            <w:pPr>
              <w:spacing w:after="0" w:line="240" w:lineRule="auto"/>
              <w:rPr>
                <w:sz w:val="24"/>
                <w:szCs w:val="24"/>
                <w:lang w:val="en-US" w:bidi="ar-KW"/>
              </w:rPr>
            </w:pPr>
            <w:r>
              <w:rPr>
                <w:sz w:val="24"/>
                <w:szCs w:val="24"/>
                <w:lang w:val="en-US" w:bidi="ar-KW"/>
              </w:rPr>
              <w:lastRenderedPageBreak/>
              <w:t>3- Papers  (Which collected some headline )</w:t>
            </w:r>
          </w:p>
          <w:p w14:paraId="6A3DFF27" w14:textId="77777777" w:rsidR="00C81C52" w:rsidRPr="00C81C52" w:rsidRDefault="00C81C52" w:rsidP="00C81C52">
            <w:pPr>
              <w:spacing w:after="0" w:line="240" w:lineRule="auto"/>
              <w:rPr>
                <w:sz w:val="24"/>
                <w:szCs w:val="24"/>
                <w:lang w:val="en-US" w:bidi="ar-KW"/>
              </w:rPr>
            </w:pPr>
          </w:p>
        </w:tc>
      </w:tr>
      <w:tr w:rsidR="008D46A4" w:rsidRPr="00747A9A" w14:paraId="2D8B5A7D" w14:textId="77777777" w:rsidTr="00A84B72">
        <w:trPr>
          <w:trHeight w:val="704"/>
        </w:trPr>
        <w:tc>
          <w:tcPr>
            <w:tcW w:w="9093" w:type="dxa"/>
            <w:gridSpan w:val="3"/>
          </w:tcPr>
          <w:p w14:paraId="2C52EFF0"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14:paraId="04CB9352" w14:textId="77777777" w:rsidR="00DD1278" w:rsidRPr="00861AD9" w:rsidRDefault="00DD1278" w:rsidP="00DD1278">
            <w:pPr>
              <w:spacing w:after="0" w:line="240" w:lineRule="auto"/>
              <w:rPr>
                <w:rFonts w:ascii="Times New Roman" w:hAnsi="Times New Roman" w:cs="Times New Roman"/>
                <w:sz w:val="28"/>
                <w:szCs w:val="28"/>
              </w:rPr>
            </w:pPr>
            <w:r w:rsidRPr="00861AD9">
              <w:rPr>
                <w:rFonts w:ascii="Times New Roman" w:hAnsi="Times New Roman" w:cs="Times New Roman"/>
                <w:sz w:val="28"/>
                <w:szCs w:val="28"/>
              </w:rPr>
              <w:t xml:space="preserve">final grade will be derived as follows: </w:t>
            </w:r>
          </w:p>
          <w:p w14:paraId="10DF6F0F" w14:textId="77777777" w:rsidR="00DD1278" w:rsidRPr="00861AD9" w:rsidRDefault="00DD1278" w:rsidP="00DD1278">
            <w:pPr>
              <w:pStyle w:val="ListParagraph"/>
              <w:numPr>
                <w:ilvl w:val="0"/>
                <w:numId w:val="19"/>
              </w:numPr>
              <w:spacing w:after="0" w:line="240" w:lineRule="auto"/>
              <w:rPr>
                <w:sz w:val="28"/>
                <w:szCs w:val="28"/>
              </w:rPr>
            </w:pPr>
            <w:r w:rsidRPr="006F5562">
              <w:rPr>
                <w:b/>
                <w:bCs/>
                <w:sz w:val="28"/>
                <w:szCs w:val="28"/>
                <w:u w:val="single"/>
              </w:rPr>
              <w:t>Quizzes and homework's</w:t>
            </w:r>
            <w:r w:rsidRPr="00861AD9">
              <w:rPr>
                <w:sz w:val="28"/>
                <w:szCs w:val="28"/>
              </w:rPr>
              <w:t>: About 10 quizzes will be given throughout the semester. They will be given at the beginning of the class period and last 10 minutes.3-5% of your grade.</w:t>
            </w:r>
          </w:p>
          <w:p w14:paraId="66B443C0" w14:textId="77777777" w:rsidR="00DD1278" w:rsidRPr="003506D6" w:rsidRDefault="00DD1278" w:rsidP="00DD1278">
            <w:pPr>
              <w:pStyle w:val="ListParagraph"/>
              <w:numPr>
                <w:ilvl w:val="0"/>
                <w:numId w:val="19"/>
              </w:numPr>
              <w:spacing w:after="0" w:line="240" w:lineRule="auto"/>
              <w:rPr>
                <w:sz w:val="26"/>
                <w:szCs w:val="26"/>
              </w:rPr>
            </w:pPr>
            <w:r w:rsidRPr="00861AD9">
              <w:rPr>
                <w:b/>
                <w:bCs/>
                <w:sz w:val="28"/>
                <w:szCs w:val="28"/>
                <w:u w:val="single"/>
              </w:rPr>
              <w:t>Exams</w:t>
            </w:r>
            <w:r w:rsidRPr="00861AD9">
              <w:rPr>
                <w:sz w:val="28"/>
                <w:szCs w:val="28"/>
                <w:u w:val="single"/>
              </w:rPr>
              <w:t>:</w:t>
            </w:r>
            <w:r w:rsidRPr="00861AD9">
              <w:rPr>
                <w:sz w:val="28"/>
                <w:szCs w:val="28"/>
              </w:rPr>
              <w:t xml:space="preserve"> There will be two closed book exams given throughout the semester. Each test will be scheduled for 90 minutes.</w:t>
            </w:r>
            <w:r>
              <w:rPr>
                <w:sz w:val="26"/>
                <w:szCs w:val="26"/>
              </w:rPr>
              <w:t>20 % of</w:t>
            </w:r>
            <w:r w:rsidRPr="003506D6">
              <w:rPr>
                <w:sz w:val="26"/>
                <w:szCs w:val="26"/>
              </w:rPr>
              <w:t xml:space="preserve"> grade.</w:t>
            </w:r>
          </w:p>
          <w:p w14:paraId="2C980A85" w14:textId="77777777" w:rsidR="00DD1278" w:rsidRPr="00A84B72" w:rsidRDefault="00DD1278" w:rsidP="00A84B72">
            <w:pPr>
              <w:pStyle w:val="ListParagraph"/>
              <w:numPr>
                <w:ilvl w:val="0"/>
                <w:numId w:val="19"/>
              </w:numPr>
              <w:spacing w:after="0" w:line="240" w:lineRule="auto"/>
              <w:ind w:left="0"/>
              <w:rPr>
                <w:sz w:val="28"/>
                <w:szCs w:val="28"/>
              </w:rPr>
            </w:pPr>
            <w:r w:rsidRPr="00861AD9">
              <w:rPr>
                <w:b/>
                <w:bCs/>
                <w:sz w:val="28"/>
                <w:szCs w:val="28"/>
                <w:u w:val="single"/>
              </w:rPr>
              <w:t>Final Exam:</w:t>
            </w:r>
            <w:r w:rsidRPr="00861AD9">
              <w:rPr>
                <w:sz w:val="28"/>
                <w:szCs w:val="28"/>
              </w:rPr>
              <w:t xml:space="preserve"> The Final Exam is Comprehensive in all course outlines.  </w:t>
            </w:r>
          </w:p>
          <w:p w14:paraId="5FD86E20" w14:textId="7DB9B628" w:rsidR="00DD1278" w:rsidRPr="00487288" w:rsidRDefault="00DD1278" w:rsidP="00452BCF">
            <w:pPr>
              <w:spacing w:after="0" w:line="240" w:lineRule="auto"/>
              <w:rPr>
                <w:rFonts w:ascii="Times New Roman" w:hAnsi="Times New Roman" w:cs="Times New Roman"/>
                <w:sz w:val="26"/>
                <w:szCs w:val="26"/>
              </w:rPr>
            </w:pPr>
            <w:r w:rsidRPr="00487288">
              <w:rPr>
                <w:rFonts w:ascii="Times New Roman" w:hAnsi="Times New Roman" w:cs="Times New Roman"/>
                <w:sz w:val="26"/>
                <w:szCs w:val="26"/>
              </w:rPr>
              <w:t xml:space="preserve">Mean of two examinations (Theoretical Part) - </w:t>
            </w:r>
            <w:r w:rsidR="00452BCF">
              <w:rPr>
                <w:rFonts w:ascii="Times New Roman" w:hAnsi="Times New Roman" w:cs="Times New Roman"/>
                <w:sz w:val="26"/>
                <w:szCs w:val="26"/>
              </w:rPr>
              <w:t>1</w:t>
            </w:r>
            <w:r w:rsidRPr="00487288">
              <w:rPr>
                <w:rFonts w:ascii="Times New Roman" w:hAnsi="Times New Roman" w:cs="Times New Roman"/>
                <w:sz w:val="26"/>
                <w:szCs w:val="26"/>
              </w:rPr>
              <w:t xml:space="preserve">5%  </w:t>
            </w:r>
            <w:r>
              <w:rPr>
                <w:rFonts w:ascii="Times New Roman" w:hAnsi="Times New Roman" w:cs="Times New Roman"/>
                <w:sz w:val="26"/>
                <w:szCs w:val="26"/>
              </w:rPr>
              <w:t xml:space="preserve"> </w:t>
            </w:r>
            <w:r w:rsidRPr="00487288">
              <w:rPr>
                <w:rFonts w:ascii="Times New Roman" w:hAnsi="Times New Roman" w:cs="Times New Roman"/>
                <w:sz w:val="26"/>
                <w:szCs w:val="26"/>
              </w:rPr>
              <w:t xml:space="preserve">Practical part - </w:t>
            </w:r>
            <w:r w:rsidR="00452BCF">
              <w:rPr>
                <w:rFonts w:ascii="Times New Roman" w:hAnsi="Times New Roman" w:cs="Times New Roman"/>
                <w:sz w:val="26"/>
                <w:szCs w:val="26"/>
              </w:rPr>
              <w:t>3</w:t>
            </w:r>
            <w:r w:rsidRPr="00487288">
              <w:rPr>
                <w:rFonts w:ascii="Times New Roman" w:hAnsi="Times New Roman" w:cs="Times New Roman"/>
                <w:sz w:val="26"/>
                <w:szCs w:val="26"/>
              </w:rPr>
              <w:t xml:space="preserve">5%     = </w:t>
            </w:r>
            <w:r w:rsidR="00452BCF">
              <w:rPr>
                <w:rFonts w:ascii="Times New Roman" w:hAnsi="Times New Roman" w:cs="Times New Roman"/>
                <w:sz w:val="26"/>
                <w:szCs w:val="26"/>
              </w:rPr>
              <w:t>5</w:t>
            </w:r>
            <w:r w:rsidRPr="00487288">
              <w:rPr>
                <w:rFonts w:ascii="Times New Roman" w:hAnsi="Times New Roman" w:cs="Times New Roman"/>
                <w:sz w:val="26"/>
                <w:szCs w:val="26"/>
              </w:rPr>
              <w:t xml:space="preserve">0%                                                 </w:t>
            </w:r>
          </w:p>
          <w:p w14:paraId="0D05AB5A" w14:textId="2CEDF770" w:rsidR="00DD1278" w:rsidRPr="00A84B72" w:rsidRDefault="00DD1278" w:rsidP="00A37BA2">
            <w:pPr>
              <w:spacing w:after="0" w:line="240" w:lineRule="auto"/>
              <w:rPr>
                <w:b/>
                <w:bCs/>
                <w:sz w:val="28"/>
                <w:szCs w:val="28"/>
                <w:rtl/>
                <w:lang w:bidi="ar-KW"/>
              </w:rPr>
            </w:pPr>
            <w:r w:rsidRPr="00487288">
              <w:rPr>
                <w:rFonts w:ascii="Times New Roman" w:hAnsi="Times New Roman" w:cs="Times New Roman"/>
                <w:sz w:val="26"/>
                <w:szCs w:val="26"/>
              </w:rPr>
              <w:t xml:space="preserve">Final examination: </w:t>
            </w:r>
            <w:r w:rsidR="00452BCF">
              <w:rPr>
                <w:rFonts w:ascii="Times New Roman" w:hAnsi="Times New Roman" w:cs="Times New Roman"/>
                <w:sz w:val="26"/>
                <w:szCs w:val="26"/>
              </w:rPr>
              <w:t xml:space="preserve">                                                                            Theory </w:t>
            </w:r>
            <w:r w:rsidRPr="00487288">
              <w:rPr>
                <w:rFonts w:ascii="Times New Roman" w:hAnsi="Times New Roman" w:cs="Times New Roman"/>
                <w:sz w:val="26"/>
                <w:szCs w:val="26"/>
              </w:rPr>
              <w:t xml:space="preserve">    = </w:t>
            </w:r>
            <w:r w:rsidR="00A37BA2">
              <w:rPr>
                <w:rFonts w:ascii="Times New Roman" w:hAnsi="Times New Roman" w:cs="Times New Roman"/>
                <w:sz w:val="26"/>
                <w:szCs w:val="26"/>
              </w:rPr>
              <w:t>5</w:t>
            </w:r>
            <w:r w:rsidRPr="00487288">
              <w:rPr>
                <w:rFonts w:ascii="Times New Roman" w:hAnsi="Times New Roman" w:cs="Times New Roman"/>
                <w:sz w:val="26"/>
                <w:szCs w:val="26"/>
              </w:rPr>
              <w:t>0%</w:t>
            </w:r>
          </w:p>
        </w:tc>
      </w:tr>
      <w:tr w:rsidR="008D46A4" w:rsidRPr="00747A9A" w14:paraId="2515FBEE" w14:textId="77777777" w:rsidTr="00A84B72">
        <w:trPr>
          <w:trHeight w:val="704"/>
        </w:trPr>
        <w:tc>
          <w:tcPr>
            <w:tcW w:w="9093" w:type="dxa"/>
            <w:gridSpan w:val="3"/>
          </w:tcPr>
          <w:p w14:paraId="561B2921"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6B05A7E9" w14:textId="77777777" w:rsidR="00FD437F" w:rsidRDefault="00ED12C7" w:rsidP="00ED12C7">
            <w:pPr>
              <w:spacing w:after="0" w:line="240" w:lineRule="auto"/>
              <w:rPr>
                <w:rFonts w:cs="Times New Roman"/>
                <w:sz w:val="24"/>
                <w:szCs w:val="24"/>
                <w:lang w:val="en-US" w:bidi="ar-KW"/>
              </w:rPr>
            </w:pPr>
            <w:r>
              <w:rPr>
                <w:rFonts w:cs="Times New Roman"/>
                <w:sz w:val="24"/>
                <w:szCs w:val="24"/>
                <w:lang w:val="en-US" w:bidi="ar-KW"/>
              </w:rPr>
              <w:t>1-Taking knowledge about the main characteristics of the environment.</w:t>
            </w:r>
          </w:p>
          <w:p w14:paraId="53077614" w14:textId="77777777" w:rsidR="00ED12C7" w:rsidRDefault="00ED12C7" w:rsidP="00ED12C7">
            <w:pPr>
              <w:spacing w:after="0" w:line="240" w:lineRule="auto"/>
              <w:rPr>
                <w:sz w:val="24"/>
                <w:szCs w:val="24"/>
                <w:lang w:val="en-US" w:bidi="ar-IQ"/>
              </w:rPr>
            </w:pPr>
            <w:r>
              <w:rPr>
                <w:sz w:val="24"/>
                <w:szCs w:val="24"/>
                <w:lang w:val="en-US" w:bidi="ar-IQ"/>
              </w:rPr>
              <w:t>2-The impotency of environment.</w:t>
            </w:r>
          </w:p>
          <w:p w14:paraId="6049AE69" w14:textId="77777777" w:rsidR="00ED12C7" w:rsidRDefault="00ED12C7" w:rsidP="00ED12C7">
            <w:pPr>
              <w:spacing w:after="0" w:line="240" w:lineRule="auto"/>
              <w:rPr>
                <w:sz w:val="24"/>
                <w:szCs w:val="24"/>
                <w:lang w:val="en-US" w:bidi="ar-IQ"/>
              </w:rPr>
            </w:pPr>
            <w:r>
              <w:rPr>
                <w:sz w:val="24"/>
                <w:szCs w:val="24"/>
                <w:lang w:val="en-US" w:bidi="ar-IQ"/>
              </w:rPr>
              <w:t>3-Personal ability and its responsibility against the environment.</w:t>
            </w:r>
          </w:p>
          <w:p w14:paraId="05B4E77C" w14:textId="77777777" w:rsidR="003F53A0" w:rsidRDefault="00ED12C7" w:rsidP="00ED12C7">
            <w:pPr>
              <w:spacing w:after="0" w:line="240" w:lineRule="auto"/>
              <w:rPr>
                <w:sz w:val="24"/>
                <w:szCs w:val="24"/>
                <w:lang w:val="en-US" w:bidi="ar-IQ"/>
              </w:rPr>
            </w:pPr>
            <w:r>
              <w:rPr>
                <w:sz w:val="24"/>
                <w:szCs w:val="24"/>
                <w:lang w:val="en-US" w:bidi="ar-IQ"/>
              </w:rPr>
              <w:t xml:space="preserve">4-All </w:t>
            </w:r>
            <w:r w:rsidR="003F53A0">
              <w:rPr>
                <w:sz w:val="24"/>
                <w:szCs w:val="24"/>
                <w:lang w:val="en-US" w:bidi="ar-IQ"/>
              </w:rPr>
              <w:t>processes were</w:t>
            </w:r>
            <w:r>
              <w:rPr>
                <w:sz w:val="24"/>
                <w:szCs w:val="24"/>
                <w:lang w:val="en-US" w:bidi="ar-IQ"/>
              </w:rPr>
              <w:t xml:space="preserve"> happened of the station meteorology like rainfall quantity and the </w:t>
            </w:r>
          </w:p>
          <w:p w14:paraId="082144C3" w14:textId="77777777" w:rsidR="00ED12C7" w:rsidRDefault="003F53A0" w:rsidP="00ED12C7">
            <w:pPr>
              <w:spacing w:after="0" w:line="240" w:lineRule="auto"/>
              <w:rPr>
                <w:sz w:val="24"/>
                <w:szCs w:val="24"/>
                <w:lang w:val="en-US" w:bidi="ar-IQ"/>
              </w:rPr>
            </w:pPr>
            <w:r>
              <w:rPr>
                <w:sz w:val="24"/>
                <w:szCs w:val="24"/>
                <w:lang w:val="en-US" w:bidi="ar-IQ"/>
              </w:rPr>
              <w:t xml:space="preserve">    </w:t>
            </w:r>
            <w:r w:rsidR="00ED12C7">
              <w:rPr>
                <w:sz w:val="24"/>
                <w:szCs w:val="24"/>
                <w:lang w:val="en-US" w:bidi="ar-IQ"/>
              </w:rPr>
              <w:t>period of sunshine and evaporation rate ------.</w:t>
            </w:r>
          </w:p>
          <w:p w14:paraId="7F578F9A" w14:textId="77777777" w:rsidR="00D7551E" w:rsidRDefault="00D7551E" w:rsidP="00D7551E">
            <w:pPr>
              <w:spacing w:after="0" w:line="240" w:lineRule="auto"/>
              <w:rPr>
                <w:sz w:val="24"/>
                <w:szCs w:val="24"/>
                <w:lang w:val="en-US" w:bidi="ar-IQ"/>
              </w:rPr>
            </w:pPr>
            <w:r>
              <w:rPr>
                <w:sz w:val="24"/>
                <w:szCs w:val="24"/>
                <w:lang w:val="en-US" w:bidi="ar-IQ"/>
              </w:rPr>
              <w:t>5-T</w:t>
            </w:r>
            <w:r w:rsidR="00ED12C7">
              <w:rPr>
                <w:sz w:val="24"/>
                <w:szCs w:val="24"/>
                <w:lang w:val="en-US" w:bidi="ar-IQ"/>
              </w:rPr>
              <w:t xml:space="preserve">he end must the student feel </w:t>
            </w:r>
            <w:r w:rsidR="003F53A0">
              <w:rPr>
                <w:sz w:val="24"/>
                <w:szCs w:val="24"/>
                <w:lang w:val="en-US" w:bidi="ar-IQ"/>
              </w:rPr>
              <w:t>what's</w:t>
            </w:r>
            <w:r w:rsidR="00ED12C7">
              <w:rPr>
                <w:sz w:val="24"/>
                <w:szCs w:val="24"/>
                <w:lang w:val="en-US" w:bidi="ar-IQ"/>
              </w:rPr>
              <w:t xml:space="preserve"> the duty</w:t>
            </w:r>
            <w:r>
              <w:rPr>
                <w:sz w:val="24"/>
                <w:szCs w:val="24"/>
                <w:lang w:val="en-US" w:bidi="ar-IQ"/>
              </w:rPr>
              <w:t xml:space="preserve"> of </w:t>
            </w:r>
            <w:r w:rsidR="00ED12C7">
              <w:rPr>
                <w:sz w:val="24"/>
                <w:szCs w:val="24"/>
                <w:lang w:val="en-US" w:bidi="ar-IQ"/>
              </w:rPr>
              <w:t>on</w:t>
            </w:r>
            <w:r w:rsidR="003F53A0">
              <w:rPr>
                <w:sz w:val="24"/>
                <w:szCs w:val="24"/>
                <w:lang w:val="en-US" w:bidi="ar-IQ"/>
              </w:rPr>
              <w:t>e</w:t>
            </w:r>
            <w:r w:rsidR="00ED12C7">
              <w:rPr>
                <w:sz w:val="24"/>
                <w:szCs w:val="24"/>
                <w:lang w:val="en-US" w:bidi="ar-IQ"/>
              </w:rPr>
              <w:t xml:space="preserve"> </w:t>
            </w:r>
            <w:r w:rsidR="003F53A0">
              <w:rPr>
                <w:sz w:val="24"/>
                <w:szCs w:val="24"/>
                <w:lang w:val="en-US" w:bidi="ar-IQ"/>
              </w:rPr>
              <w:t>of the</w:t>
            </w:r>
            <w:r w:rsidR="00ED12C7">
              <w:rPr>
                <w:sz w:val="24"/>
                <w:szCs w:val="24"/>
                <w:lang w:val="en-US" w:bidi="ar-IQ"/>
              </w:rPr>
              <w:t>m</w:t>
            </w:r>
            <w:r w:rsidR="003F53A0">
              <w:rPr>
                <w:sz w:val="24"/>
                <w:szCs w:val="24"/>
                <w:lang w:val="en-US" w:bidi="ar-IQ"/>
              </w:rPr>
              <w:t>, like</w:t>
            </w:r>
            <w:r w:rsidR="00ED12C7">
              <w:rPr>
                <w:sz w:val="24"/>
                <w:szCs w:val="24"/>
                <w:lang w:val="en-US" w:bidi="ar-IQ"/>
              </w:rPr>
              <w:t xml:space="preserve"> each academic</w:t>
            </w:r>
          </w:p>
          <w:p w14:paraId="5D2D11F0" w14:textId="77777777" w:rsidR="007F0899" w:rsidRPr="00A84B72" w:rsidRDefault="00D7551E" w:rsidP="00A84B72">
            <w:pPr>
              <w:spacing w:after="0" w:line="240" w:lineRule="auto"/>
              <w:rPr>
                <w:sz w:val="24"/>
                <w:szCs w:val="24"/>
                <w:rtl/>
                <w:lang w:val="en-US" w:bidi="ar-IQ"/>
              </w:rPr>
            </w:pPr>
            <w:r>
              <w:rPr>
                <w:sz w:val="24"/>
                <w:szCs w:val="24"/>
                <w:lang w:val="en-US" w:bidi="ar-IQ"/>
              </w:rPr>
              <w:t xml:space="preserve">     </w:t>
            </w:r>
            <w:r w:rsidR="003F53A0">
              <w:rPr>
                <w:sz w:val="24"/>
                <w:szCs w:val="24"/>
                <w:lang w:val="en-US" w:bidi="ar-IQ"/>
              </w:rPr>
              <w:t>person and take the information of development countries.</w:t>
            </w:r>
          </w:p>
        </w:tc>
      </w:tr>
      <w:tr w:rsidR="008D46A4" w:rsidRPr="00747A9A" w14:paraId="3585F724" w14:textId="77777777" w:rsidTr="00A84B72">
        <w:tc>
          <w:tcPr>
            <w:tcW w:w="9093" w:type="dxa"/>
            <w:gridSpan w:val="3"/>
          </w:tcPr>
          <w:p w14:paraId="576EA7D6"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C2B8CF6" w14:textId="77777777" w:rsidR="00A37BA2" w:rsidRPr="00A37BA2" w:rsidRDefault="00A37BA2" w:rsidP="00A37BA2">
            <w:pPr>
              <w:numPr>
                <w:ilvl w:val="0"/>
                <w:numId w:val="25"/>
              </w:numPr>
              <w:spacing w:after="0" w:line="360" w:lineRule="auto"/>
              <w:contextualSpacing/>
              <w:jc w:val="lowKashida"/>
              <w:outlineLvl w:val="0"/>
              <w:rPr>
                <w:rFonts w:ascii="Times New Roman" w:eastAsia="Times New Roman" w:hAnsi="Times New Roman" w:cs="Times New Roman"/>
                <w:bCs/>
                <w:iCs/>
                <w:szCs w:val="26"/>
                <w:lang w:val="en-US"/>
              </w:rPr>
            </w:pPr>
            <w:r w:rsidRPr="00A37BA2">
              <w:rPr>
                <w:rFonts w:ascii="Times New Roman" w:eastAsia="Times New Roman" w:hAnsi="Times New Roman" w:cs="Times New Roman"/>
                <w:bCs/>
                <w:iCs/>
                <w:szCs w:val="26"/>
                <w:lang w:val="en-US"/>
              </w:rPr>
              <w:t xml:space="preserve">Das, D.K. (2003). Introductory Soil Science. </w:t>
            </w:r>
            <w:proofErr w:type="spellStart"/>
            <w:r w:rsidRPr="00A37BA2">
              <w:rPr>
                <w:rFonts w:ascii="Times New Roman" w:eastAsia="Times New Roman" w:hAnsi="Times New Roman" w:cs="Times New Roman"/>
                <w:bCs/>
                <w:iCs/>
                <w:szCs w:val="26"/>
                <w:lang w:val="en-US"/>
              </w:rPr>
              <w:t>Kalyani</w:t>
            </w:r>
            <w:proofErr w:type="spellEnd"/>
            <w:r w:rsidRPr="00A37BA2">
              <w:rPr>
                <w:rFonts w:ascii="Times New Roman" w:eastAsia="Times New Roman" w:hAnsi="Times New Roman" w:cs="Times New Roman"/>
                <w:bCs/>
                <w:iCs/>
                <w:szCs w:val="26"/>
                <w:lang w:val="en-US"/>
              </w:rPr>
              <w:t xml:space="preserve"> publishers, Ludhiana, New Delhi.NOI1 DA (U.P.).</w:t>
            </w:r>
          </w:p>
          <w:p w14:paraId="0DCB9DB4" w14:textId="77777777" w:rsidR="00A37BA2" w:rsidRPr="00A37BA2" w:rsidRDefault="00A37BA2" w:rsidP="00A37BA2">
            <w:pPr>
              <w:numPr>
                <w:ilvl w:val="0"/>
                <w:numId w:val="25"/>
              </w:numPr>
              <w:spacing w:after="0" w:line="360" w:lineRule="auto"/>
              <w:contextualSpacing/>
              <w:jc w:val="lowKashida"/>
              <w:outlineLvl w:val="0"/>
              <w:rPr>
                <w:rFonts w:ascii="Times New Roman" w:eastAsia="Times New Roman" w:hAnsi="Times New Roman" w:cs="Times New Roman"/>
                <w:bCs/>
                <w:iCs/>
                <w:szCs w:val="26"/>
                <w:lang w:val="en-US"/>
              </w:rPr>
            </w:pPr>
            <w:r w:rsidRPr="00A37BA2">
              <w:rPr>
                <w:rFonts w:ascii="Times New Roman" w:eastAsia="Times New Roman" w:hAnsi="Times New Roman" w:cs="Times New Roman"/>
                <w:bCs/>
                <w:iCs/>
                <w:szCs w:val="26"/>
                <w:lang w:val="en-US"/>
              </w:rPr>
              <w:t>FAO, (2006) Near East Fertilizer- use manual, Rome ,Italy</w:t>
            </w:r>
            <w:r w:rsidRPr="00A37BA2">
              <w:rPr>
                <w:rFonts w:ascii="Georgia" w:eastAsia="Times New Roman" w:hAnsi="Georgia"/>
                <w:b/>
                <w:bCs/>
                <w:color w:val="000000"/>
                <w:kern w:val="24"/>
                <w:sz w:val="18"/>
                <w:szCs w:val="18"/>
                <w:lang w:val="en-US" w:bidi="ar-IQ"/>
              </w:rPr>
              <w:t>)</w:t>
            </w:r>
          </w:p>
          <w:p w14:paraId="576DAED2" w14:textId="77777777" w:rsidR="00A37BA2" w:rsidRPr="00A37BA2" w:rsidRDefault="00A37BA2" w:rsidP="00A37BA2">
            <w:pPr>
              <w:numPr>
                <w:ilvl w:val="0"/>
                <w:numId w:val="25"/>
              </w:numPr>
              <w:spacing w:after="0" w:line="360" w:lineRule="auto"/>
              <w:contextualSpacing/>
              <w:jc w:val="lowKashida"/>
              <w:outlineLvl w:val="0"/>
              <w:rPr>
                <w:rFonts w:ascii="Times New Roman" w:eastAsia="Times New Roman" w:hAnsi="Times New Roman" w:cs="Times New Roman"/>
                <w:bCs/>
                <w:iCs/>
                <w:szCs w:val="26"/>
                <w:lang w:val="en-US"/>
              </w:rPr>
            </w:pPr>
            <w:proofErr w:type="spellStart"/>
            <w:r w:rsidRPr="00A37BA2">
              <w:rPr>
                <w:rFonts w:ascii="Times New Roman" w:eastAsia="Times New Roman" w:hAnsi="Times New Roman" w:cs="Times New Roman"/>
                <w:bCs/>
                <w:iCs/>
                <w:szCs w:val="26"/>
                <w:lang w:val="en-US"/>
              </w:rPr>
              <w:t>Somani</w:t>
            </w:r>
            <w:proofErr w:type="spellEnd"/>
            <w:r w:rsidRPr="00A37BA2">
              <w:rPr>
                <w:rFonts w:ascii="Times New Roman" w:eastAsia="Times New Roman" w:hAnsi="Times New Roman" w:cs="Times New Roman"/>
                <w:bCs/>
                <w:iCs/>
                <w:szCs w:val="26"/>
                <w:lang w:val="en-US"/>
              </w:rPr>
              <w:t xml:space="preserve">, L. L., and P. C. </w:t>
            </w:r>
            <w:proofErr w:type="spellStart"/>
            <w:r w:rsidRPr="00A37BA2">
              <w:rPr>
                <w:rFonts w:ascii="Times New Roman" w:eastAsia="Times New Roman" w:hAnsi="Times New Roman" w:cs="Times New Roman"/>
                <w:bCs/>
                <w:iCs/>
                <w:szCs w:val="26"/>
                <w:lang w:val="en-US"/>
              </w:rPr>
              <w:t>Kanthaliya</w:t>
            </w:r>
            <w:proofErr w:type="spellEnd"/>
            <w:r w:rsidRPr="00A37BA2">
              <w:rPr>
                <w:rFonts w:ascii="Times New Roman" w:eastAsia="Times New Roman" w:hAnsi="Times New Roman" w:cs="Times New Roman"/>
                <w:bCs/>
                <w:iCs/>
                <w:szCs w:val="26"/>
                <w:lang w:val="en-US"/>
              </w:rPr>
              <w:t xml:space="preserve"> (2004). Soils and fertilizers at a </w:t>
            </w:r>
            <w:proofErr w:type="spellStart"/>
            <w:r w:rsidRPr="00A37BA2">
              <w:rPr>
                <w:rFonts w:ascii="Times New Roman" w:eastAsia="Times New Roman" w:hAnsi="Times New Roman" w:cs="Times New Roman"/>
                <w:bCs/>
                <w:iCs/>
                <w:szCs w:val="26"/>
                <w:lang w:val="en-US"/>
              </w:rPr>
              <w:t>galance</w:t>
            </w:r>
            <w:proofErr w:type="spellEnd"/>
            <w:r w:rsidRPr="00A37BA2">
              <w:rPr>
                <w:rFonts w:ascii="Times New Roman" w:eastAsia="Times New Roman" w:hAnsi="Times New Roman" w:cs="Times New Roman"/>
                <w:bCs/>
                <w:iCs/>
                <w:szCs w:val="26"/>
                <w:lang w:val="en-US"/>
              </w:rPr>
              <w:t xml:space="preserve">, </w:t>
            </w:r>
            <w:proofErr w:type="spellStart"/>
            <w:r w:rsidRPr="00A37BA2">
              <w:rPr>
                <w:rFonts w:ascii="Times New Roman" w:eastAsia="Times New Roman" w:hAnsi="Times New Roman" w:cs="Times New Roman"/>
                <w:bCs/>
                <w:iCs/>
                <w:szCs w:val="26"/>
                <w:lang w:val="en-US"/>
              </w:rPr>
              <w:t>Agrotech</w:t>
            </w:r>
            <w:proofErr w:type="spellEnd"/>
            <w:r w:rsidRPr="00A37BA2">
              <w:rPr>
                <w:rFonts w:ascii="Times New Roman" w:eastAsia="Times New Roman" w:hAnsi="Times New Roman" w:cs="Times New Roman"/>
                <w:bCs/>
                <w:iCs/>
                <w:szCs w:val="26"/>
                <w:lang w:val="en-US"/>
              </w:rPr>
              <w:t xml:space="preserve"> publishing academy. H. S. offset printers. New Delhi.</w:t>
            </w:r>
          </w:p>
          <w:p w14:paraId="25D8A37B" w14:textId="77777777" w:rsidR="00A37BA2" w:rsidRPr="00A37BA2" w:rsidRDefault="00A37BA2" w:rsidP="00A37BA2">
            <w:pPr>
              <w:numPr>
                <w:ilvl w:val="0"/>
                <w:numId w:val="25"/>
              </w:numPr>
              <w:spacing w:after="0" w:line="360" w:lineRule="auto"/>
              <w:contextualSpacing/>
              <w:jc w:val="lowKashida"/>
              <w:outlineLvl w:val="0"/>
              <w:rPr>
                <w:rFonts w:ascii="Times New Roman" w:eastAsia="Times New Roman" w:hAnsi="Times New Roman" w:cs="Times New Roman"/>
                <w:bCs/>
                <w:iCs/>
                <w:sz w:val="24"/>
                <w:szCs w:val="28"/>
                <w:lang w:val="en-US"/>
              </w:rPr>
            </w:pPr>
            <w:r w:rsidRPr="00A37BA2">
              <w:rPr>
                <w:rFonts w:ascii="Times New Roman" w:eastAsia="Times New Roman" w:hAnsi="Times New Roman" w:cs="Times New Roman"/>
                <w:bCs/>
                <w:iCs/>
                <w:szCs w:val="26"/>
                <w:lang w:val="en-US"/>
              </w:rPr>
              <w:t xml:space="preserve">Tisdale, S. L., W. L. Nelson, J. D. Beaton, and J. L. </w:t>
            </w:r>
            <w:proofErr w:type="spellStart"/>
            <w:r w:rsidRPr="00A37BA2">
              <w:rPr>
                <w:rFonts w:ascii="Times New Roman" w:eastAsia="Times New Roman" w:hAnsi="Times New Roman" w:cs="Times New Roman"/>
                <w:bCs/>
                <w:iCs/>
                <w:szCs w:val="26"/>
                <w:lang w:val="en-US"/>
              </w:rPr>
              <w:t>Havlin</w:t>
            </w:r>
            <w:proofErr w:type="spellEnd"/>
            <w:r w:rsidRPr="00A37BA2">
              <w:rPr>
                <w:rFonts w:ascii="Times New Roman" w:eastAsia="Times New Roman" w:hAnsi="Times New Roman" w:cs="Times New Roman"/>
                <w:bCs/>
                <w:iCs/>
                <w:szCs w:val="26"/>
                <w:lang w:val="en-US"/>
              </w:rPr>
              <w:t>. (1999). Soil fertility and fertilizer. 5</w:t>
            </w:r>
            <w:r w:rsidRPr="00A37BA2">
              <w:rPr>
                <w:rFonts w:ascii="Times New Roman" w:eastAsia="Times New Roman" w:hAnsi="Times New Roman" w:cs="Times New Roman"/>
                <w:b/>
                <w:iCs/>
                <w:szCs w:val="26"/>
                <w:vertAlign w:val="superscript"/>
                <w:lang w:val="en-US"/>
              </w:rPr>
              <w:t>th</w:t>
            </w:r>
            <w:r w:rsidRPr="00A37BA2">
              <w:rPr>
                <w:rFonts w:ascii="Times New Roman" w:eastAsia="Times New Roman" w:hAnsi="Times New Roman" w:cs="Times New Roman"/>
                <w:bCs/>
                <w:iCs/>
                <w:szCs w:val="26"/>
                <w:lang w:val="en-US"/>
              </w:rPr>
              <w:t xml:space="preserve"> (Ed.) Simon and Schuster / Viacom Company</w:t>
            </w:r>
            <w:r w:rsidRPr="00A37BA2">
              <w:rPr>
                <w:rFonts w:ascii="Times New Roman" w:eastAsia="Times New Roman" w:hAnsi="Times New Roman" w:cs="Times New Roman"/>
                <w:bCs/>
                <w:iCs/>
                <w:sz w:val="24"/>
                <w:szCs w:val="28"/>
                <w:lang w:val="en-US"/>
              </w:rPr>
              <w:t>.</w:t>
            </w:r>
          </w:p>
          <w:p w14:paraId="7111405D" w14:textId="1AD7E498" w:rsidR="003F53A0" w:rsidRDefault="00C23F09" w:rsidP="00A84B72">
            <w:pPr>
              <w:spacing w:after="0" w:line="240" w:lineRule="auto"/>
              <w:rPr>
                <w:sz w:val="24"/>
                <w:szCs w:val="24"/>
                <w:lang w:val="en-US" w:bidi="ar-IQ"/>
              </w:rPr>
            </w:pPr>
            <w:r w:rsidRPr="006766CD">
              <w:rPr>
                <w:rFonts w:ascii="Lucida Sans Unicode" w:hAnsi="Lucida Sans Unicode" w:cs="Lucida Sans Unicode"/>
                <w:sz w:val="24"/>
                <w:szCs w:val="24"/>
                <w:lang w:bidi="ar-KW"/>
              </w:rPr>
              <w:t>▪</w:t>
            </w:r>
            <w:r w:rsidRPr="006766CD">
              <w:rPr>
                <w:sz w:val="24"/>
                <w:szCs w:val="24"/>
                <w:lang w:bidi="ar-KW"/>
              </w:rPr>
              <w:t xml:space="preserve"> </w:t>
            </w:r>
            <w:r w:rsidRPr="00C23F09">
              <w:rPr>
                <w:b/>
                <w:bCs/>
                <w:sz w:val="24"/>
                <w:szCs w:val="24"/>
                <w:lang w:bidi="ar-KW"/>
              </w:rPr>
              <w:t>Magazines</w:t>
            </w:r>
            <w:r w:rsidR="00CC5CD1" w:rsidRPr="00C23F09">
              <w:rPr>
                <w:b/>
                <w:bCs/>
                <w:sz w:val="24"/>
                <w:szCs w:val="24"/>
                <w:lang w:bidi="ar-KW"/>
              </w:rPr>
              <w:t xml:space="preserve"> </w:t>
            </w:r>
            <w:r w:rsidR="00CC5CD1" w:rsidRPr="00E151EB">
              <w:rPr>
                <w:b/>
                <w:bCs/>
                <w:sz w:val="24"/>
                <w:szCs w:val="24"/>
                <w:lang w:bidi="ar-KW"/>
              </w:rPr>
              <w:t>and review (internet</w:t>
            </w:r>
            <w:r w:rsidR="00001B33" w:rsidRPr="00E151EB">
              <w:rPr>
                <w:b/>
                <w:bCs/>
                <w:sz w:val="24"/>
                <w:szCs w:val="24"/>
                <w:lang w:bidi="ar-KW"/>
              </w:rPr>
              <w:t>):</w:t>
            </w:r>
          </w:p>
          <w:p w14:paraId="3DDF2B1E" w14:textId="0C4F0C2B" w:rsidR="00CC5CD1" w:rsidRPr="00A84B72" w:rsidRDefault="003F53A0" w:rsidP="00A84B72">
            <w:pPr>
              <w:spacing w:after="0" w:line="240" w:lineRule="auto"/>
              <w:rPr>
                <w:sz w:val="24"/>
                <w:szCs w:val="24"/>
                <w:lang w:bidi="ar-IQ"/>
              </w:rPr>
            </w:pPr>
            <w:r>
              <w:rPr>
                <w:rFonts w:ascii="Times New Roman" w:hAnsi="Times New Roman" w:cs="Times New Roman"/>
                <w:sz w:val="24"/>
                <w:szCs w:val="24"/>
              </w:rPr>
              <w:t xml:space="preserve">          </w:t>
            </w:r>
            <w:r w:rsidRPr="002B090B">
              <w:rPr>
                <w:rFonts w:ascii="Times New Roman" w:hAnsi="Times New Roman" w:cs="Times New Roman"/>
                <w:sz w:val="24"/>
                <w:szCs w:val="24"/>
              </w:rPr>
              <w:t xml:space="preserve">The core materials of the course </w:t>
            </w:r>
            <w:r w:rsidR="00C23F09" w:rsidRPr="002B090B">
              <w:rPr>
                <w:rFonts w:ascii="Times New Roman" w:hAnsi="Times New Roman" w:cs="Times New Roman"/>
                <w:sz w:val="24"/>
                <w:szCs w:val="24"/>
              </w:rPr>
              <w:t>consist</w:t>
            </w:r>
            <w:r w:rsidRPr="002B090B">
              <w:rPr>
                <w:rFonts w:ascii="Times New Roman" w:hAnsi="Times New Roman" w:cs="Times New Roman"/>
                <w:sz w:val="24"/>
                <w:szCs w:val="24"/>
              </w:rPr>
              <w:t xml:space="preserve"> of the above book, articles from media and internet, and lecture’s notes, make sure you read all the materials and prepare well before going for the examinations.</w:t>
            </w:r>
            <w:r>
              <w:rPr>
                <w:rFonts w:ascii="Times New Roman" w:hAnsi="Times New Roman" w:cs="Times New Roman"/>
                <w:sz w:val="24"/>
                <w:szCs w:val="24"/>
              </w:rPr>
              <w:t xml:space="preserve"> </w:t>
            </w:r>
            <w:r w:rsidRPr="002B090B">
              <w:rPr>
                <w:rFonts w:ascii="Times New Roman" w:hAnsi="Times New Roman" w:cs="Times New Roman"/>
                <w:sz w:val="24"/>
                <w:szCs w:val="24"/>
              </w:rPr>
              <w:t>Students are encouraged to search for any other materials that may help improve their English language ability in reading, writing, listening and speaking plant communities' texts.</w:t>
            </w:r>
          </w:p>
        </w:tc>
      </w:tr>
      <w:tr w:rsidR="008D46A4" w:rsidRPr="00747A9A" w14:paraId="7DBB38BE" w14:textId="77777777" w:rsidTr="0030792D">
        <w:tc>
          <w:tcPr>
            <w:tcW w:w="6771" w:type="dxa"/>
            <w:gridSpan w:val="2"/>
            <w:tcBorders>
              <w:bottom w:val="single" w:sz="8" w:space="0" w:color="auto"/>
            </w:tcBorders>
          </w:tcPr>
          <w:p w14:paraId="6F66E05D"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322" w:type="dxa"/>
            <w:tcBorders>
              <w:bottom w:val="single" w:sz="8" w:space="0" w:color="auto"/>
            </w:tcBorders>
          </w:tcPr>
          <w:p w14:paraId="58BA4A24"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5BD3A731" w14:textId="77777777" w:rsidTr="0030792D">
        <w:trPr>
          <w:trHeight w:val="1405"/>
        </w:trPr>
        <w:tc>
          <w:tcPr>
            <w:tcW w:w="6771" w:type="dxa"/>
            <w:gridSpan w:val="2"/>
            <w:tcBorders>
              <w:top w:val="single" w:sz="8" w:space="0" w:color="auto"/>
              <w:bottom w:val="single" w:sz="8" w:space="0" w:color="auto"/>
            </w:tcBorders>
          </w:tcPr>
          <w:p w14:paraId="241B844C" w14:textId="35FA8C5E" w:rsidR="00A37BA2" w:rsidRPr="00A37BA2" w:rsidRDefault="00A37BA2" w:rsidP="00A37BA2">
            <w:pPr>
              <w:spacing w:after="0" w:line="240" w:lineRule="auto"/>
              <w:rPr>
                <w:b/>
                <w:bCs/>
                <w:sz w:val="24"/>
                <w:szCs w:val="24"/>
                <w:lang w:bidi="ar-IQ"/>
              </w:rPr>
            </w:pPr>
          </w:p>
          <w:p w14:paraId="4EAF1307" w14:textId="33DB19BB"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 xml:space="preserve">Introductory of soil science, classifications, Pedology, </w:t>
            </w:r>
            <w:proofErr w:type="spellStart"/>
            <w:r w:rsidRPr="00A37BA2">
              <w:rPr>
                <w:b/>
                <w:bCs/>
                <w:sz w:val="24"/>
                <w:szCs w:val="24"/>
                <w:lang w:bidi="ar-IQ"/>
              </w:rPr>
              <w:t>Edaphology</w:t>
            </w:r>
            <w:proofErr w:type="spellEnd"/>
            <w:r w:rsidRPr="00A37BA2">
              <w:rPr>
                <w:b/>
                <w:bCs/>
                <w:sz w:val="24"/>
                <w:szCs w:val="24"/>
                <w:lang w:bidi="ar-IQ"/>
              </w:rPr>
              <w:t>, soil fertility, the objective of soil fertility studying, factors affecting of soil fertility status.</w:t>
            </w:r>
          </w:p>
          <w:p w14:paraId="2D79CEF5" w14:textId="2EFFE086"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 xml:space="preserve">Productivity – relations between soil fertility and </w:t>
            </w:r>
            <w:r w:rsidRPr="00A37BA2">
              <w:rPr>
                <w:b/>
                <w:bCs/>
                <w:sz w:val="24"/>
                <w:szCs w:val="24"/>
                <w:lang w:bidi="ar-IQ"/>
              </w:rPr>
              <w:lastRenderedPageBreak/>
              <w:t>productivity, factors affecting on soil productivity.</w:t>
            </w:r>
          </w:p>
          <w:p w14:paraId="3505578F" w14:textId="634ECF5C"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Factors affecting the nutrient availability or soil fertility, productivity, methods of soil fertility evaluation, growth expression and equation.</w:t>
            </w:r>
          </w:p>
          <w:p w14:paraId="28FCD886" w14:textId="7F3600C0"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 xml:space="preserve">Plant nutrition, essential nutrient metabolism role of nutrients. Beneficial and other important nutrients, fertilizer application techniques and their impact on produce quality. Fertilizer application methods, traditional methods, application through modern irrigation system, consideration on fertility management.  </w:t>
            </w:r>
          </w:p>
          <w:p w14:paraId="070B62C7" w14:textId="55C7BEE9"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 xml:space="preserve">Assessment of Fertilizer requirement, fertilizer application, calculation of Fertilizer needed Fertilizer solubility, Application through irrigation system (Fertigation) </w:t>
            </w:r>
          </w:p>
          <w:p w14:paraId="5AD91474" w14:textId="6AF3D678"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Foliar fertilization, importance of  Foliar fertilization ,Factors affecting the deficiency of  Foliar fertilization , Effective of  Foliar fertilization , Quality control measurements ,  Foliar fertilization  as a remedy for nutrient deficiency  Mineral fertilizers.</w:t>
            </w:r>
          </w:p>
          <w:p w14:paraId="54F28DC4" w14:textId="2777B407"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Nitrogen , Phosphate  and  potassium  fertilizers and the problems of macro elements ( N,P,K)  availability on Calcareous soils and the status Of micro nutrients</w:t>
            </w:r>
          </w:p>
          <w:p w14:paraId="369873D5" w14:textId="6F2E1318"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Methods of different fertilizers addition (advantages and disadvantages).</w:t>
            </w:r>
          </w:p>
          <w:p w14:paraId="11A078E4" w14:textId="31643E4A"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Abbreviated industrialization of   fertilizers and of efficiency fertilizers use.</w:t>
            </w:r>
          </w:p>
          <w:p w14:paraId="544A7361" w14:textId="42A3D39C"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Evaluation of soil fertility status.</w:t>
            </w:r>
          </w:p>
          <w:p w14:paraId="4739450D" w14:textId="1BA2AA7C"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Economics of fertilizer use</w:t>
            </w:r>
          </w:p>
          <w:p w14:paraId="7B1AE460" w14:textId="5C7167E3" w:rsidR="00A37BA2" w:rsidRPr="00A37BA2" w:rsidRDefault="00A37BA2" w:rsidP="00A37BA2">
            <w:pPr>
              <w:pStyle w:val="ListParagraph"/>
              <w:numPr>
                <w:ilvl w:val="0"/>
                <w:numId w:val="14"/>
              </w:numPr>
              <w:spacing w:after="0" w:line="240" w:lineRule="auto"/>
              <w:rPr>
                <w:b/>
                <w:bCs/>
                <w:sz w:val="24"/>
                <w:szCs w:val="24"/>
                <w:lang w:bidi="ar-IQ"/>
              </w:rPr>
            </w:pPr>
            <w:r w:rsidRPr="00A37BA2">
              <w:rPr>
                <w:b/>
                <w:bCs/>
                <w:sz w:val="24"/>
                <w:szCs w:val="24"/>
                <w:lang w:bidi="ar-IQ"/>
              </w:rPr>
              <w:t>The equations of productivity, advantage until nutrient balance.</w:t>
            </w:r>
          </w:p>
          <w:p w14:paraId="382CDE20" w14:textId="10C1F70F" w:rsidR="009C2F28" w:rsidRPr="00A84B72" w:rsidRDefault="00A37BA2" w:rsidP="00A37BA2">
            <w:pPr>
              <w:pStyle w:val="ListParagraph"/>
              <w:numPr>
                <w:ilvl w:val="0"/>
                <w:numId w:val="14"/>
              </w:numPr>
              <w:spacing w:after="0" w:line="240" w:lineRule="auto"/>
              <w:rPr>
                <w:rFonts w:asciiTheme="majorBidi" w:hAnsiTheme="majorBidi" w:cstheme="majorBidi"/>
                <w:sz w:val="24"/>
                <w:szCs w:val="24"/>
                <w:lang w:val="en-US" w:bidi="ar-IQ"/>
              </w:rPr>
            </w:pPr>
            <w:r w:rsidRPr="00A37BA2">
              <w:rPr>
                <w:b/>
                <w:bCs/>
                <w:sz w:val="24"/>
                <w:szCs w:val="24"/>
                <w:lang w:bidi="ar-IQ"/>
              </w:rPr>
              <w:t xml:space="preserve">What are nutrients, the divisions of nutrients, </w:t>
            </w:r>
            <w:proofErr w:type="gramStart"/>
            <w:r w:rsidRPr="00A37BA2">
              <w:rPr>
                <w:b/>
                <w:bCs/>
                <w:sz w:val="24"/>
                <w:szCs w:val="24"/>
                <w:lang w:bidi="ar-IQ"/>
              </w:rPr>
              <w:t>The</w:t>
            </w:r>
            <w:proofErr w:type="gramEnd"/>
            <w:r w:rsidRPr="00A37BA2">
              <w:rPr>
                <w:b/>
                <w:bCs/>
                <w:sz w:val="24"/>
                <w:szCs w:val="24"/>
                <w:lang w:bidi="ar-IQ"/>
              </w:rPr>
              <w:t xml:space="preserve"> available forms of nutrients.</w:t>
            </w:r>
          </w:p>
        </w:tc>
        <w:tc>
          <w:tcPr>
            <w:tcW w:w="2322" w:type="dxa"/>
            <w:tcBorders>
              <w:top w:val="single" w:sz="8" w:space="0" w:color="auto"/>
              <w:bottom w:val="single" w:sz="8" w:space="0" w:color="auto"/>
            </w:tcBorders>
          </w:tcPr>
          <w:p w14:paraId="2C52379C" w14:textId="77777777" w:rsidR="00D7551E" w:rsidRDefault="009C2F28" w:rsidP="009C2F28">
            <w:pPr>
              <w:spacing w:after="0" w:line="240" w:lineRule="auto"/>
              <w:rPr>
                <w:sz w:val="24"/>
                <w:szCs w:val="24"/>
                <w:lang w:bidi="ar-KW"/>
              </w:rPr>
            </w:pPr>
            <w:r>
              <w:rPr>
                <w:sz w:val="24"/>
                <w:szCs w:val="24"/>
                <w:lang w:bidi="ar-KW"/>
              </w:rPr>
              <w:lastRenderedPageBreak/>
              <w:t>Dr. Ismaeel Tahir</w:t>
            </w:r>
          </w:p>
          <w:p w14:paraId="692C282C" w14:textId="77777777" w:rsidR="00001B33" w:rsidRDefault="00D7551E" w:rsidP="009C2F28">
            <w:pPr>
              <w:spacing w:after="0" w:line="240" w:lineRule="auto"/>
              <w:rPr>
                <w:sz w:val="24"/>
                <w:szCs w:val="24"/>
                <w:lang w:bidi="ar-KW"/>
              </w:rPr>
            </w:pPr>
            <w:r>
              <w:rPr>
                <w:sz w:val="24"/>
                <w:szCs w:val="24"/>
                <w:lang w:bidi="ar-KW"/>
              </w:rPr>
              <w:t xml:space="preserve">     </w:t>
            </w:r>
            <w:r w:rsidR="009C2F28">
              <w:rPr>
                <w:sz w:val="24"/>
                <w:szCs w:val="24"/>
                <w:lang w:bidi="ar-KW"/>
              </w:rPr>
              <w:t xml:space="preserve"> </w:t>
            </w:r>
            <w:r>
              <w:rPr>
                <w:sz w:val="24"/>
                <w:szCs w:val="24"/>
                <w:lang w:bidi="ar-KW"/>
              </w:rPr>
              <w:t xml:space="preserve"> </w:t>
            </w:r>
            <w:r w:rsidR="009C2F28">
              <w:rPr>
                <w:sz w:val="24"/>
                <w:szCs w:val="24"/>
                <w:lang w:bidi="ar-KW"/>
              </w:rPr>
              <w:t>Ahmed</w:t>
            </w:r>
          </w:p>
          <w:p w14:paraId="5E0E0B48" w14:textId="77777777" w:rsidR="009C2F28" w:rsidRPr="009C2F28" w:rsidRDefault="009C2F28" w:rsidP="009C2F28">
            <w:pPr>
              <w:spacing w:after="0" w:line="240" w:lineRule="auto"/>
              <w:rPr>
                <w:sz w:val="24"/>
                <w:szCs w:val="24"/>
                <w:lang w:val="en-US" w:bidi="ar-KW"/>
              </w:rPr>
            </w:pPr>
            <w:r>
              <w:rPr>
                <w:sz w:val="24"/>
                <w:szCs w:val="24"/>
                <w:lang w:bidi="ar-KW"/>
              </w:rPr>
              <w:t>Weekly</w:t>
            </w:r>
            <w:r w:rsidR="00D7551E">
              <w:rPr>
                <w:sz w:val="24"/>
                <w:szCs w:val="24"/>
                <w:lang w:bidi="ar-KW"/>
              </w:rPr>
              <w:t xml:space="preserve">  :- </w:t>
            </w:r>
            <w:r>
              <w:rPr>
                <w:sz w:val="24"/>
                <w:szCs w:val="24"/>
                <w:lang w:bidi="ar-KW"/>
              </w:rPr>
              <w:t xml:space="preserve"> (2)</w:t>
            </w:r>
            <w:proofErr w:type="spellStart"/>
            <w:r>
              <w:rPr>
                <w:sz w:val="24"/>
                <w:szCs w:val="24"/>
                <w:lang w:bidi="ar-KW"/>
              </w:rPr>
              <w:t>hrs</w:t>
            </w:r>
            <w:proofErr w:type="spellEnd"/>
            <w:r>
              <w:rPr>
                <w:sz w:val="24"/>
                <w:szCs w:val="24"/>
                <w:lang w:bidi="ar-KW"/>
              </w:rPr>
              <w:t xml:space="preserve"> </w:t>
            </w:r>
          </w:p>
        </w:tc>
      </w:tr>
      <w:tr w:rsidR="008D46A4" w:rsidRPr="00747A9A" w14:paraId="7D852DEF" w14:textId="77777777" w:rsidTr="0030792D">
        <w:tc>
          <w:tcPr>
            <w:tcW w:w="6771" w:type="dxa"/>
            <w:gridSpan w:val="2"/>
            <w:tcBorders>
              <w:top w:val="single" w:sz="8" w:space="0" w:color="auto"/>
            </w:tcBorders>
          </w:tcPr>
          <w:p w14:paraId="61C1DB11" w14:textId="77777777"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322" w:type="dxa"/>
            <w:tcBorders>
              <w:top w:val="single" w:sz="8" w:space="0" w:color="auto"/>
            </w:tcBorders>
          </w:tcPr>
          <w:p w14:paraId="64FDF3F7" w14:textId="77777777" w:rsidR="008D46A4" w:rsidRPr="00747A9A" w:rsidRDefault="008D46A4" w:rsidP="000144CC">
            <w:pPr>
              <w:spacing w:after="0" w:line="240" w:lineRule="auto"/>
              <w:rPr>
                <w:sz w:val="28"/>
                <w:szCs w:val="28"/>
                <w:lang w:bidi="ar-KW"/>
              </w:rPr>
            </w:pPr>
          </w:p>
        </w:tc>
      </w:tr>
      <w:tr w:rsidR="008D46A4" w:rsidRPr="00747A9A" w14:paraId="33F565B9" w14:textId="77777777" w:rsidTr="00A84B72">
        <w:trPr>
          <w:trHeight w:val="732"/>
        </w:trPr>
        <w:tc>
          <w:tcPr>
            <w:tcW w:w="9093" w:type="dxa"/>
            <w:gridSpan w:val="3"/>
          </w:tcPr>
          <w:p w14:paraId="7940168B" w14:textId="77777777" w:rsidR="009C2F28" w:rsidRPr="0030792D" w:rsidRDefault="00CF5475" w:rsidP="0030792D">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r w:rsidR="0030792D">
              <w:rPr>
                <w:b/>
                <w:bCs/>
                <w:sz w:val="28"/>
                <w:szCs w:val="28"/>
                <w:lang w:bidi="ar-KW"/>
              </w:rPr>
              <w:t xml:space="preserve">                        </w:t>
            </w:r>
            <w:r w:rsidR="009C2F28" w:rsidRPr="00E72EAB">
              <w:rPr>
                <w:rFonts w:ascii="Times New Roman" w:hAnsi="Times New Roman" w:cs="Times New Roman"/>
                <w:b/>
                <w:bCs/>
                <w:i/>
                <w:iCs/>
                <w:sz w:val="24"/>
                <w:szCs w:val="24"/>
                <w:u w:val="single"/>
              </w:rPr>
              <w:t>Example of Semester Examination:-</w:t>
            </w:r>
          </w:p>
          <w:p w14:paraId="32B37E08" w14:textId="77777777" w:rsidR="00A37BA2" w:rsidRPr="00A37BA2" w:rsidRDefault="00A37BA2" w:rsidP="00A37BA2">
            <w:pPr>
              <w:spacing w:after="0" w:line="240" w:lineRule="auto"/>
              <w:jc w:val="both"/>
              <w:rPr>
                <w:sz w:val="24"/>
                <w:szCs w:val="24"/>
                <w:lang w:val="en-US" w:bidi="ar-IQ"/>
              </w:rPr>
            </w:pPr>
            <w:r w:rsidRPr="00A37BA2">
              <w:rPr>
                <w:sz w:val="24"/>
                <w:szCs w:val="24"/>
                <w:lang w:val="en-US" w:bidi="ar-IQ"/>
              </w:rPr>
              <w:t xml:space="preserve">In regard to this subject the type of exam will be as follow: - </w:t>
            </w:r>
          </w:p>
          <w:p w14:paraId="2AF6CAF4" w14:textId="77777777" w:rsidR="00A37BA2" w:rsidRPr="00A37BA2" w:rsidRDefault="00A37BA2" w:rsidP="00A37BA2">
            <w:pPr>
              <w:spacing w:after="0" w:line="240" w:lineRule="auto"/>
              <w:ind w:left="720"/>
              <w:contextualSpacing/>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A - Answer of the following questions : -</w:t>
            </w:r>
          </w:p>
          <w:p w14:paraId="58D4C882" w14:textId="77777777" w:rsidR="00A37BA2" w:rsidRPr="00A37BA2" w:rsidRDefault="00A37BA2" w:rsidP="00A37BA2">
            <w:pPr>
              <w:numPr>
                <w:ilvl w:val="0"/>
                <w:numId w:val="22"/>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 xml:space="preserve">List the methods of soil fertility evaluation. </w:t>
            </w:r>
          </w:p>
          <w:p w14:paraId="761D0335" w14:textId="77777777" w:rsidR="00A37BA2" w:rsidRPr="00A37BA2" w:rsidRDefault="00A37BA2" w:rsidP="00A37BA2">
            <w:pPr>
              <w:numPr>
                <w:ilvl w:val="0"/>
                <w:numId w:val="22"/>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What are the effects of (CaCO</w:t>
            </w:r>
            <w:r w:rsidRPr="00A37BA2">
              <w:rPr>
                <w:rFonts w:ascii="Times New Roman" w:eastAsia="Times New Roman" w:hAnsi="Times New Roman" w:cs="Times New Roman"/>
                <w:sz w:val="24"/>
                <w:szCs w:val="24"/>
                <w:vertAlign w:val="subscript"/>
                <w:lang w:val="en-US" w:bidi="ar-IQ"/>
              </w:rPr>
              <w:softHyphen/>
              <w:t>3</w:t>
            </w:r>
            <w:r w:rsidRPr="00A37BA2">
              <w:rPr>
                <w:rFonts w:ascii="Times New Roman" w:eastAsia="Times New Roman" w:hAnsi="Times New Roman" w:cs="Times New Roman"/>
                <w:sz w:val="24"/>
                <w:szCs w:val="24"/>
                <w:lang w:val="en-US" w:bidi="ar-IQ"/>
              </w:rPr>
              <w:t>) on the availability of nitrogen and phosphorus on Kurdistan soils?</w:t>
            </w:r>
          </w:p>
          <w:p w14:paraId="5210FC3E" w14:textId="77777777" w:rsidR="00A37BA2" w:rsidRPr="00A37BA2" w:rsidRDefault="00A37BA2" w:rsidP="00A37BA2">
            <w:pPr>
              <w:numPr>
                <w:ilvl w:val="0"/>
                <w:numId w:val="22"/>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 xml:space="preserve"> Nutrient availability in soil </w:t>
            </w:r>
            <w:proofErr w:type="gramStart"/>
            <w:r w:rsidRPr="00A37BA2">
              <w:rPr>
                <w:rFonts w:ascii="Times New Roman" w:eastAsia="Times New Roman" w:hAnsi="Times New Roman" w:cs="Times New Roman"/>
                <w:sz w:val="24"/>
                <w:szCs w:val="24"/>
                <w:lang w:val="en-US" w:bidi="ar-IQ"/>
              </w:rPr>
              <w:t>depend</w:t>
            </w:r>
            <w:proofErr w:type="gramEnd"/>
            <w:r w:rsidRPr="00A37BA2">
              <w:rPr>
                <w:rFonts w:ascii="Times New Roman" w:eastAsia="Times New Roman" w:hAnsi="Times New Roman" w:cs="Times New Roman"/>
                <w:sz w:val="24"/>
                <w:szCs w:val="24"/>
                <w:lang w:val="en-US" w:bidi="ar-IQ"/>
              </w:rPr>
              <w:t xml:space="preserve"> on organic matter content.  How?</w:t>
            </w:r>
          </w:p>
          <w:p w14:paraId="70A9B741" w14:textId="77777777" w:rsidR="00A37BA2" w:rsidRPr="00A37BA2" w:rsidRDefault="00A37BA2" w:rsidP="00A37BA2">
            <w:pPr>
              <w:numPr>
                <w:ilvl w:val="0"/>
                <w:numId w:val="22"/>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What's the (FAO</w:t>
            </w:r>
            <w:proofErr w:type="gramStart"/>
            <w:r w:rsidRPr="00A37BA2">
              <w:rPr>
                <w:rFonts w:ascii="Times New Roman" w:eastAsia="Times New Roman" w:hAnsi="Times New Roman" w:cs="Times New Roman"/>
                <w:sz w:val="24"/>
                <w:szCs w:val="24"/>
                <w:lang w:val="en-US" w:bidi="ar-IQ"/>
              </w:rPr>
              <w:t>)s</w:t>
            </w:r>
            <w:proofErr w:type="gramEnd"/>
            <w:r w:rsidRPr="00A37BA2">
              <w:rPr>
                <w:rFonts w:ascii="Times New Roman" w:eastAsia="Times New Roman" w:hAnsi="Times New Roman" w:cs="Times New Roman"/>
                <w:sz w:val="24"/>
                <w:szCs w:val="24"/>
                <w:lang w:val="en-US" w:bidi="ar-IQ"/>
              </w:rPr>
              <w:t xml:space="preserve">   standard of selecting  fertilizer in the world?</w:t>
            </w:r>
          </w:p>
          <w:p w14:paraId="39E8258F" w14:textId="77777777" w:rsidR="00A37BA2" w:rsidRPr="00A37BA2" w:rsidRDefault="00A37BA2" w:rsidP="00A37BA2">
            <w:pPr>
              <w:numPr>
                <w:ilvl w:val="0"/>
                <w:numId w:val="22"/>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List the factors affecting the absorption of nutrients by root of plant.</w:t>
            </w:r>
          </w:p>
          <w:p w14:paraId="19F5BCFD" w14:textId="77777777" w:rsidR="00A37BA2" w:rsidRPr="00A37BA2" w:rsidRDefault="00A37BA2" w:rsidP="00A37BA2">
            <w:pPr>
              <w:numPr>
                <w:ilvl w:val="0"/>
                <w:numId w:val="22"/>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The points which are important when fertilizer operation will be done.</w:t>
            </w:r>
          </w:p>
          <w:p w14:paraId="035FE7D1" w14:textId="77777777" w:rsidR="00A37BA2" w:rsidRPr="00A37BA2" w:rsidRDefault="00A37BA2" w:rsidP="00A37BA2">
            <w:pPr>
              <w:numPr>
                <w:ilvl w:val="0"/>
                <w:numId w:val="22"/>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State the reasons behind followings:-</w:t>
            </w:r>
          </w:p>
          <w:p w14:paraId="114CEF5B" w14:textId="77777777" w:rsidR="00A37BA2" w:rsidRPr="00A37BA2" w:rsidRDefault="00A37BA2" w:rsidP="00A37BA2">
            <w:pPr>
              <w:numPr>
                <w:ilvl w:val="0"/>
                <w:numId w:val="24"/>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What are the problems of Nitrogen fertilizers in calcareous soils? Then explain the methods to eradicate or to reduce it?</w:t>
            </w:r>
          </w:p>
          <w:p w14:paraId="4F8732E6" w14:textId="77777777" w:rsidR="00A37BA2" w:rsidRPr="00A37BA2" w:rsidRDefault="00A37BA2" w:rsidP="00A37BA2">
            <w:pPr>
              <w:numPr>
                <w:ilvl w:val="0"/>
                <w:numId w:val="24"/>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lastRenderedPageBreak/>
              <w:t>Property of soil fertilizer is acquired or inherited characteristic. Why?</w:t>
            </w:r>
          </w:p>
          <w:p w14:paraId="10B88E47" w14:textId="77777777" w:rsidR="00A37BA2" w:rsidRPr="00A37BA2" w:rsidRDefault="00A37BA2" w:rsidP="00A37BA2">
            <w:pPr>
              <w:numPr>
                <w:ilvl w:val="0"/>
                <w:numId w:val="22"/>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Compare between these terms or phrases below :-</w:t>
            </w:r>
          </w:p>
          <w:p w14:paraId="133702C7" w14:textId="77777777" w:rsidR="00A37BA2" w:rsidRPr="00A37BA2" w:rsidRDefault="00A37BA2" w:rsidP="00A37BA2">
            <w:pPr>
              <w:numPr>
                <w:ilvl w:val="0"/>
                <w:numId w:val="23"/>
              </w:numPr>
              <w:spacing w:after="0" w:line="240" w:lineRule="auto"/>
              <w:contextualSpacing/>
              <w:jc w:val="both"/>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Intensity of nutrient &amp; Quantity of nutrient.</w:t>
            </w:r>
          </w:p>
          <w:p w14:paraId="40723C9F" w14:textId="77777777" w:rsidR="00A37BA2" w:rsidRPr="00A37BA2" w:rsidRDefault="00A37BA2" w:rsidP="00A37BA2">
            <w:pPr>
              <w:numPr>
                <w:ilvl w:val="0"/>
                <w:numId w:val="23"/>
              </w:numPr>
              <w:spacing w:after="0" w:line="240" w:lineRule="auto"/>
              <w:contextualSpacing/>
              <w:jc w:val="both"/>
              <w:rPr>
                <w:rFonts w:ascii="Times New Roman" w:eastAsia="Times New Roman" w:hAnsi="Times New Roman" w:cs="Times New Roman"/>
                <w:sz w:val="24"/>
                <w:szCs w:val="24"/>
                <w:lang w:val="en-US" w:bidi="ar-IQ"/>
              </w:rPr>
            </w:pPr>
            <w:proofErr w:type="spellStart"/>
            <w:r w:rsidRPr="00A37BA2">
              <w:rPr>
                <w:rFonts w:ascii="Times New Roman" w:eastAsia="Times New Roman" w:hAnsi="Times New Roman" w:cs="Times New Roman"/>
                <w:sz w:val="24"/>
                <w:szCs w:val="24"/>
                <w:lang w:val="en-US" w:bidi="ar-IQ"/>
              </w:rPr>
              <w:t>Liebige</w:t>
            </w:r>
            <w:proofErr w:type="spellEnd"/>
            <w:r w:rsidRPr="00A37BA2">
              <w:rPr>
                <w:rFonts w:ascii="Times New Roman" w:eastAsia="Times New Roman" w:hAnsi="Times New Roman" w:cs="Times New Roman"/>
                <w:sz w:val="24"/>
                <w:szCs w:val="24"/>
                <w:lang w:val="en-US" w:bidi="ar-IQ"/>
              </w:rPr>
              <w:t xml:space="preserve"> equation &amp; </w:t>
            </w:r>
            <w:proofErr w:type="spellStart"/>
            <w:r w:rsidRPr="00A37BA2">
              <w:rPr>
                <w:rFonts w:ascii="Times New Roman" w:eastAsia="Times New Roman" w:hAnsi="Times New Roman" w:cs="Times New Roman"/>
                <w:sz w:val="24"/>
                <w:szCs w:val="24"/>
                <w:lang w:val="en-US" w:bidi="ar-IQ"/>
              </w:rPr>
              <w:t>Mitscherlich</w:t>
            </w:r>
            <w:proofErr w:type="spellEnd"/>
            <w:r w:rsidRPr="00A37BA2">
              <w:rPr>
                <w:rFonts w:ascii="Times New Roman" w:eastAsia="Times New Roman" w:hAnsi="Times New Roman" w:cs="Times New Roman"/>
                <w:sz w:val="24"/>
                <w:szCs w:val="24"/>
                <w:lang w:val="en-US" w:bidi="ar-IQ"/>
              </w:rPr>
              <w:t xml:space="preserve"> equation. </w:t>
            </w:r>
          </w:p>
          <w:p w14:paraId="798C7FAB" w14:textId="77777777" w:rsidR="00A37BA2" w:rsidRPr="00A37BA2" w:rsidRDefault="00A37BA2" w:rsidP="00A37BA2">
            <w:pPr>
              <w:spacing w:after="0" w:line="240" w:lineRule="auto"/>
              <w:ind w:left="720"/>
              <w:contextualSpacing/>
              <w:rPr>
                <w:rFonts w:ascii="Times New Roman" w:eastAsia="Times New Roman" w:hAnsi="Times New Roman" w:cs="Times New Roman"/>
                <w:sz w:val="24"/>
                <w:szCs w:val="24"/>
                <w:lang w:val="en-US" w:bidi="ar-IQ"/>
              </w:rPr>
            </w:pPr>
            <w:r w:rsidRPr="00A37BA2">
              <w:rPr>
                <w:rFonts w:ascii="Times New Roman" w:eastAsia="Times New Roman" w:hAnsi="Times New Roman" w:cs="Times New Roman"/>
                <w:sz w:val="24"/>
                <w:szCs w:val="24"/>
                <w:lang w:val="en-US" w:bidi="ar-IQ"/>
              </w:rPr>
              <w:t xml:space="preserve">B - What is your concept for five of these following terms: </w:t>
            </w:r>
          </w:p>
          <w:p w14:paraId="1B143A02" w14:textId="77777777" w:rsidR="00A37BA2" w:rsidRDefault="00A37BA2" w:rsidP="00A37BA2">
            <w:pPr>
              <w:pStyle w:val="ListParagraph"/>
              <w:spacing w:line="240" w:lineRule="auto"/>
              <w:ind w:left="360"/>
              <w:jc w:val="both"/>
              <w:rPr>
                <w:lang w:val="fr-FR" w:bidi="ar-IQ"/>
              </w:rPr>
            </w:pPr>
            <w:r w:rsidRPr="00A37BA2">
              <w:rPr>
                <w:lang w:val="en-US" w:bidi="ar-IQ"/>
              </w:rPr>
              <w:t xml:space="preserve"> </w:t>
            </w:r>
            <w:r w:rsidRPr="00A37BA2">
              <w:rPr>
                <w:lang w:val="fr-FR" w:bidi="ar-IQ"/>
              </w:rPr>
              <w:t xml:space="preserve">(Montmorillonite, Baule unit, </w:t>
            </w:r>
            <w:proofErr w:type="spellStart"/>
            <w:r w:rsidRPr="00A37BA2">
              <w:rPr>
                <w:lang w:val="fr-FR" w:bidi="ar-IQ"/>
              </w:rPr>
              <w:t>Chelate</w:t>
            </w:r>
            <w:proofErr w:type="spellEnd"/>
            <w:r w:rsidRPr="00A37BA2">
              <w:rPr>
                <w:lang w:val="fr-FR" w:bidi="ar-IQ"/>
              </w:rPr>
              <w:t xml:space="preserve">, </w:t>
            </w:r>
            <w:proofErr w:type="spellStart"/>
            <w:r w:rsidRPr="00A37BA2">
              <w:rPr>
                <w:lang w:val="fr-FR" w:bidi="ar-IQ"/>
              </w:rPr>
              <w:t>Foliar</w:t>
            </w:r>
            <w:proofErr w:type="spellEnd"/>
            <w:r w:rsidRPr="00A37BA2">
              <w:rPr>
                <w:lang w:val="fr-FR" w:bidi="ar-IQ"/>
              </w:rPr>
              <w:t xml:space="preserve"> application, </w:t>
            </w:r>
            <w:proofErr w:type="spellStart"/>
            <w:r w:rsidRPr="00A37BA2">
              <w:rPr>
                <w:lang w:val="fr-FR" w:bidi="ar-IQ"/>
              </w:rPr>
              <w:t>Luxury</w:t>
            </w:r>
            <w:proofErr w:type="spellEnd"/>
            <w:r w:rsidRPr="00A37BA2">
              <w:rPr>
                <w:lang w:val="fr-FR" w:bidi="ar-IQ"/>
              </w:rPr>
              <w:t xml:space="preserve"> stage, Optimum </w:t>
            </w:r>
            <w:proofErr w:type="spellStart"/>
            <w:r w:rsidRPr="00A37BA2">
              <w:rPr>
                <w:lang w:val="fr-FR" w:bidi="ar-IQ"/>
              </w:rPr>
              <w:t>yield</w:t>
            </w:r>
            <w:proofErr w:type="spellEnd"/>
            <w:r w:rsidRPr="00A37BA2">
              <w:rPr>
                <w:lang w:val="fr-FR" w:bidi="ar-IQ"/>
              </w:rPr>
              <w:t>,   …… etc.</w:t>
            </w:r>
          </w:p>
          <w:p w14:paraId="6DF42D98" w14:textId="72022BE6" w:rsidR="0030792D" w:rsidRPr="00C23F09" w:rsidRDefault="00A84B72" w:rsidP="00A37BA2">
            <w:pPr>
              <w:pStyle w:val="ListParagraph"/>
              <w:spacing w:line="240" w:lineRule="auto"/>
              <w:ind w:left="360"/>
              <w:jc w:val="both"/>
              <w:rPr>
                <w:b/>
                <w:bCs/>
                <w:sz w:val="26"/>
                <w:szCs w:val="26"/>
                <w:lang w:bidi="ar-IQ"/>
              </w:rPr>
            </w:pPr>
            <w:r w:rsidRPr="00A84B72">
              <w:rPr>
                <w:b/>
                <w:bCs/>
                <w:sz w:val="26"/>
                <w:szCs w:val="26"/>
                <w:lang w:bidi="ar-IQ"/>
              </w:rPr>
              <w:t>20. Extra notes:</w:t>
            </w:r>
          </w:p>
          <w:p w14:paraId="71ED341E" w14:textId="0485A286" w:rsidR="0030792D" w:rsidRPr="006E07C9" w:rsidRDefault="00A84B72" w:rsidP="006E07C9">
            <w:pPr>
              <w:pStyle w:val="ListParagraph"/>
              <w:spacing w:line="240" w:lineRule="auto"/>
              <w:ind w:left="360"/>
              <w:jc w:val="both"/>
              <w:rPr>
                <w:b/>
                <w:bCs/>
                <w:sz w:val="26"/>
                <w:szCs w:val="26"/>
                <w:lang w:bidi="ar-IQ"/>
              </w:rPr>
            </w:pPr>
            <w:r w:rsidRPr="00A84B72">
              <w:rPr>
                <w:b/>
                <w:bCs/>
                <w:sz w:val="26"/>
                <w:szCs w:val="26"/>
                <w:lang w:bidi="ar-IQ"/>
              </w:rPr>
              <w:t>21. peer review</w:t>
            </w:r>
            <w:r w:rsidR="0030792D">
              <w:rPr>
                <w:b/>
                <w:bCs/>
                <w:sz w:val="26"/>
                <w:szCs w:val="26"/>
                <w:lang w:bidi="ar-IQ"/>
              </w:rPr>
              <w:t>:</w:t>
            </w:r>
          </w:p>
        </w:tc>
      </w:tr>
    </w:tbl>
    <w:p w14:paraId="684C49BD" w14:textId="77777777" w:rsidR="00E95307" w:rsidRPr="009B68F7" w:rsidRDefault="00E95307" w:rsidP="006E07C9">
      <w:pPr>
        <w:rPr>
          <w:sz w:val="18"/>
          <w:szCs w:val="18"/>
          <w:lang w:val="en-US" w:bidi="ar-IQ"/>
        </w:rPr>
      </w:pPr>
    </w:p>
    <w:sectPr w:rsidR="00E95307" w:rsidRPr="009B68F7"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2A3FC" w14:textId="77777777" w:rsidR="000B1C94" w:rsidRDefault="000B1C94" w:rsidP="00483DD0">
      <w:pPr>
        <w:spacing w:after="0" w:line="240" w:lineRule="auto"/>
      </w:pPr>
      <w:r>
        <w:separator/>
      </w:r>
    </w:p>
  </w:endnote>
  <w:endnote w:type="continuationSeparator" w:id="0">
    <w:p w14:paraId="1EDAEAC0" w14:textId="77777777" w:rsidR="000B1C94" w:rsidRDefault="000B1C9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04D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6ECE90C" w14:textId="77777777" w:rsidR="00483DD0" w:rsidRDefault="007C297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AF21C" w14:textId="77777777" w:rsidR="000B1C94" w:rsidRDefault="000B1C94" w:rsidP="00483DD0">
      <w:pPr>
        <w:spacing w:after="0" w:line="240" w:lineRule="auto"/>
      </w:pPr>
      <w:r>
        <w:separator/>
      </w:r>
    </w:p>
  </w:footnote>
  <w:footnote w:type="continuationSeparator" w:id="0">
    <w:p w14:paraId="68C89E82" w14:textId="77777777" w:rsidR="000B1C94" w:rsidRDefault="000B1C9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BF133"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8D6"/>
    <w:multiLevelType w:val="hybridMultilevel"/>
    <w:tmpl w:val="8A649DEA"/>
    <w:lvl w:ilvl="0" w:tplc="BC4E98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65243"/>
    <w:multiLevelType w:val="hybridMultilevel"/>
    <w:tmpl w:val="56904786"/>
    <w:lvl w:ilvl="0" w:tplc="454CD71C">
      <w:start w:val="1"/>
      <w:numFmt w:val="decimal"/>
      <w:lvlText w:val="%1-"/>
      <w:lvlJc w:val="left"/>
      <w:pPr>
        <w:ind w:left="360" w:hanging="360"/>
      </w:pPr>
      <w:rPr>
        <w:rFonts w:ascii="Times New Roman" w:eastAsia="Times New Roman" w:hAnsi="Times New Roman" w:cs="Times New Roman" w:hint="default"/>
        <w:b/>
        <w:bCs/>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F12D28"/>
    <w:multiLevelType w:val="hybridMultilevel"/>
    <w:tmpl w:val="046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6018B"/>
    <w:multiLevelType w:val="hybridMultilevel"/>
    <w:tmpl w:val="84F8984C"/>
    <w:lvl w:ilvl="0" w:tplc="E214BE6A">
      <w:start w:val="1"/>
      <w:numFmt w:val="decimal"/>
      <w:lvlText w:val="%1-"/>
      <w:lvlJc w:val="left"/>
      <w:pPr>
        <w:ind w:left="360" w:hanging="360"/>
      </w:pPr>
      <w:rPr>
        <w:rFonts w:ascii="Calibri" w:hAnsi="Calibri" w:cs="Arial" w:hint="default"/>
        <w:i/>
        <w:sz w:val="26"/>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72BFD"/>
    <w:multiLevelType w:val="hybridMultilevel"/>
    <w:tmpl w:val="2EDE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4307C"/>
    <w:multiLevelType w:val="hybridMultilevel"/>
    <w:tmpl w:val="B1DCB6C4"/>
    <w:lvl w:ilvl="0" w:tplc="0EECC5E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0E6746"/>
    <w:multiLevelType w:val="hybridMultilevel"/>
    <w:tmpl w:val="B60ECB94"/>
    <w:lvl w:ilvl="0" w:tplc="D1787ED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0439EB"/>
    <w:multiLevelType w:val="hybridMultilevel"/>
    <w:tmpl w:val="31A03DEC"/>
    <w:lvl w:ilvl="0" w:tplc="E062C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A07AB"/>
    <w:multiLevelType w:val="hybridMultilevel"/>
    <w:tmpl w:val="2180A9E4"/>
    <w:lvl w:ilvl="0" w:tplc="20829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D5EE3"/>
    <w:multiLevelType w:val="hybridMultilevel"/>
    <w:tmpl w:val="A064CE7E"/>
    <w:lvl w:ilvl="0" w:tplc="73FCE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6B0BD7"/>
    <w:multiLevelType w:val="hybridMultilevel"/>
    <w:tmpl w:val="DDBAB538"/>
    <w:lvl w:ilvl="0" w:tplc="48CAE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FE7833"/>
    <w:multiLevelType w:val="hybridMultilevel"/>
    <w:tmpl w:val="26EEC4B2"/>
    <w:lvl w:ilvl="0" w:tplc="F9EC8D16">
      <w:start w:val="1"/>
      <w:numFmt w:val="decimal"/>
      <w:lvlText w:val="%1-"/>
      <w:lvlJc w:val="left"/>
      <w:pPr>
        <w:ind w:left="360" w:hanging="360"/>
      </w:pPr>
      <w:rPr>
        <w:rFonts w:ascii="Times New Roman" w:eastAsia="Times New Roman" w:hAnsi="Times New Roman" w:cs="Times New Roman"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10F1ABC"/>
    <w:multiLevelType w:val="hybridMultilevel"/>
    <w:tmpl w:val="EBAE0376"/>
    <w:lvl w:ilvl="0" w:tplc="D3D04D18">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4046A1"/>
    <w:multiLevelType w:val="hybridMultilevel"/>
    <w:tmpl w:val="C3C60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
  </w:num>
  <w:num w:numId="4">
    <w:abstractNumId w:val="17"/>
  </w:num>
  <w:num w:numId="5">
    <w:abstractNumId w:val="18"/>
  </w:num>
  <w:num w:numId="6">
    <w:abstractNumId w:val="9"/>
  </w:num>
  <w:num w:numId="7">
    <w:abstractNumId w:val="5"/>
  </w:num>
  <w:num w:numId="8">
    <w:abstractNumId w:val="13"/>
  </w:num>
  <w:num w:numId="9">
    <w:abstractNumId w:val="3"/>
  </w:num>
  <w:num w:numId="10">
    <w:abstractNumId w:val="14"/>
  </w:num>
  <w:num w:numId="11">
    <w:abstractNumId w:val="6"/>
  </w:num>
  <w:num w:numId="12">
    <w:abstractNumId w:val="23"/>
  </w:num>
  <w:num w:numId="13">
    <w:abstractNumId w:val="15"/>
  </w:num>
  <w:num w:numId="14">
    <w:abstractNumId w:val="2"/>
  </w:num>
  <w:num w:numId="15">
    <w:abstractNumId w:val="11"/>
  </w:num>
  <w:num w:numId="16">
    <w:abstractNumId w:val="8"/>
  </w:num>
  <w:num w:numId="17">
    <w:abstractNumId w:val="24"/>
  </w:num>
  <w:num w:numId="18">
    <w:abstractNumId w:val="12"/>
  </w:num>
  <w:num w:numId="19">
    <w:abstractNumId w:val="7"/>
  </w:num>
  <w:num w:numId="20">
    <w:abstractNumId w:val="21"/>
  </w:num>
  <w:num w:numId="21">
    <w:abstractNumId w:val="4"/>
  </w:num>
  <w:num w:numId="22">
    <w:abstractNumId w:val="10"/>
  </w:num>
  <w:num w:numId="23">
    <w:abstractNumId w:val="19"/>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B10DE"/>
    <w:rsid w:val="000B1C94"/>
    <w:rsid w:val="000F0683"/>
    <w:rsid w:val="000F2337"/>
    <w:rsid w:val="001647A7"/>
    <w:rsid w:val="0025284B"/>
    <w:rsid w:val="00296D8F"/>
    <w:rsid w:val="002B7CC7"/>
    <w:rsid w:val="002F44B8"/>
    <w:rsid w:val="0030792D"/>
    <w:rsid w:val="00315B28"/>
    <w:rsid w:val="00327D47"/>
    <w:rsid w:val="00366948"/>
    <w:rsid w:val="003F53A0"/>
    <w:rsid w:val="00441BF4"/>
    <w:rsid w:val="00452BCF"/>
    <w:rsid w:val="00483DD0"/>
    <w:rsid w:val="004A1324"/>
    <w:rsid w:val="004A5F0D"/>
    <w:rsid w:val="00634F2B"/>
    <w:rsid w:val="006616AC"/>
    <w:rsid w:val="00662DFA"/>
    <w:rsid w:val="006766CD"/>
    <w:rsid w:val="00695467"/>
    <w:rsid w:val="006A57BA"/>
    <w:rsid w:val="006C3B09"/>
    <w:rsid w:val="006E07C9"/>
    <w:rsid w:val="006F5726"/>
    <w:rsid w:val="007A358D"/>
    <w:rsid w:val="007A71D5"/>
    <w:rsid w:val="007B28A3"/>
    <w:rsid w:val="007C297C"/>
    <w:rsid w:val="007E5387"/>
    <w:rsid w:val="007F0899"/>
    <w:rsid w:val="007F78DA"/>
    <w:rsid w:val="0080086A"/>
    <w:rsid w:val="00814A8C"/>
    <w:rsid w:val="0082121D"/>
    <w:rsid w:val="00830EE6"/>
    <w:rsid w:val="00881962"/>
    <w:rsid w:val="008B3F68"/>
    <w:rsid w:val="008B4275"/>
    <w:rsid w:val="008C3C1F"/>
    <w:rsid w:val="008C6F5B"/>
    <w:rsid w:val="008D46A4"/>
    <w:rsid w:val="008F178E"/>
    <w:rsid w:val="00961D90"/>
    <w:rsid w:val="009931A5"/>
    <w:rsid w:val="009B68F7"/>
    <w:rsid w:val="009C2F28"/>
    <w:rsid w:val="009E5912"/>
    <w:rsid w:val="009F2236"/>
    <w:rsid w:val="009F3EA7"/>
    <w:rsid w:val="009F7BEC"/>
    <w:rsid w:val="00A15760"/>
    <w:rsid w:val="00A37BA2"/>
    <w:rsid w:val="00A673C8"/>
    <w:rsid w:val="00A82430"/>
    <w:rsid w:val="00A84B72"/>
    <w:rsid w:val="00AD3A15"/>
    <w:rsid w:val="00AD68F9"/>
    <w:rsid w:val="00B121B6"/>
    <w:rsid w:val="00B341B9"/>
    <w:rsid w:val="00B63544"/>
    <w:rsid w:val="00B916A8"/>
    <w:rsid w:val="00C23F09"/>
    <w:rsid w:val="00C26D96"/>
    <w:rsid w:val="00C42664"/>
    <w:rsid w:val="00C46D58"/>
    <w:rsid w:val="00C525DA"/>
    <w:rsid w:val="00C81C52"/>
    <w:rsid w:val="00C857AF"/>
    <w:rsid w:val="00CA2E81"/>
    <w:rsid w:val="00CB736C"/>
    <w:rsid w:val="00CC1621"/>
    <w:rsid w:val="00CC5CD1"/>
    <w:rsid w:val="00CE57BF"/>
    <w:rsid w:val="00CF5475"/>
    <w:rsid w:val="00D376D6"/>
    <w:rsid w:val="00D7551E"/>
    <w:rsid w:val="00DD1278"/>
    <w:rsid w:val="00E13191"/>
    <w:rsid w:val="00E151EB"/>
    <w:rsid w:val="00E61AD2"/>
    <w:rsid w:val="00E72EAB"/>
    <w:rsid w:val="00E873BC"/>
    <w:rsid w:val="00E95307"/>
    <w:rsid w:val="00EA0D80"/>
    <w:rsid w:val="00ED12C7"/>
    <w:rsid w:val="00ED3387"/>
    <w:rsid w:val="00EE60FC"/>
    <w:rsid w:val="00F319A1"/>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semiHidden/>
    <w:unhideWhenUsed/>
    <w:rsid w:val="00A3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27</cp:revision>
  <dcterms:created xsi:type="dcterms:W3CDTF">2015-10-14T18:04:00Z</dcterms:created>
  <dcterms:modified xsi:type="dcterms:W3CDTF">2023-01-30T16:48:00Z</dcterms:modified>
</cp:coreProperties>
</file>