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E321" w14:textId="77777777" w:rsidR="00662D63" w:rsidRDefault="008A2E68" w:rsidP="00662D63">
      <w:pPr>
        <w:tabs>
          <w:tab w:val="left" w:pos="1200"/>
        </w:tabs>
        <w:ind w:left="-851"/>
        <w:jc w:val="center"/>
        <w:rPr>
          <w:b/>
          <w:bCs/>
          <w:sz w:val="44"/>
          <w:szCs w:val="44"/>
          <w:lang w:bidi="ar-KW"/>
        </w:rPr>
      </w:pPr>
      <w:r w:rsidRPr="00122CB7">
        <w:rPr>
          <w:b/>
          <w:bCs/>
          <w:noProof/>
          <w:sz w:val="44"/>
          <w:szCs w:val="44"/>
          <w:lang w:val="en-US"/>
        </w:rPr>
        <w:drawing>
          <wp:inline distT="0" distB="0" distL="0" distR="0" wp14:anchorId="072BDCDA" wp14:editId="38C440C8">
            <wp:extent cx="3006725"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725" cy="2199005"/>
                    </a:xfrm>
                    <a:prstGeom prst="rect">
                      <a:avLst/>
                    </a:prstGeom>
                    <a:noFill/>
                    <a:ln>
                      <a:noFill/>
                    </a:ln>
                  </pic:spPr>
                </pic:pic>
              </a:graphicData>
            </a:graphic>
          </wp:inline>
        </w:drawing>
      </w:r>
    </w:p>
    <w:p w14:paraId="33A42827" w14:textId="77777777" w:rsidR="00662D63" w:rsidRPr="00B85506" w:rsidRDefault="00662D63" w:rsidP="00662D63">
      <w:pPr>
        <w:tabs>
          <w:tab w:val="left" w:pos="1200"/>
        </w:tabs>
        <w:jc w:val="center"/>
        <w:rPr>
          <w:b/>
          <w:bCs/>
          <w:sz w:val="44"/>
          <w:szCs w:val="44"/>
          <w:lang w:val="en-US" w:bidi="ar-KW"/>
        </w:rPr>
      </w:pPr>
    </w:p>
    <w:p w14:paraId="3BA53EBA" w14:textId="1CFA0211" w:rsidR="00662D63" w:rsidRPr="00370F8B" w:rsidRDefault="00662D63" w:rsidP="00662D63">
      <w:pPr>
        <w:tabs>
          <w:tab w:val="left" w:pos="1200"/>
        </w:tabs>
        <w:bidi/>
        <w:rPr>
          <w:b/>
          <w:bCs/>
          <w:sz w:val="44"/>
          <w:szCs w:val="44"/>
          <w:rtl/>
          <w:lang w:val="en-US" w:bidi="ar-IQ"/>
        </w:rPr>
      </w:pPr>
      <w:r>
        <w:rPr>
          <w:rFonts w:cs="Times New Roman"/>
          <w:b/>
          <w:bCs/>
          <w:sz w:val="44"/>
          <w:szCs w:val="44"/>
          <w:rtl/>
          <w:lang w:bidi="ar-IQ"/>
        </w:rPr>
        <w:t xml:space="preserve">القسم </w:t>
      </w:r>
      <w:r w:rsidR="00370F8B">
        <w:rPr>
          <w:rFonts w:hint="cs"/>
          <w:b/>
          <w:bCs/>
          <w:sz w:val="44"/>
          <w:szCs w:val="44"/>
          <w:rtl/>
          <w:lang w:bidi="ar-IQ"/>
        </w:rPr>
        <w:t xml:space="preserve">  </w:t>
      </w:r>
      <w:r w:rsidR="00924F53">
        <w:rPr>
          <w:rFonts w:hint="cs"/>
          <w:b/>
          <w:bCs/>
          <w:sz w:val="44"/>
          <w:szCs w:val="44"/>
          <w:rtl/>
          <w:lang w:bidi="ar-IQ"/>
        </w:rPr>
        <w:t>التّربية الإسلاميّة</w:t>
      </w:r>
    </w:p>
    <w:p w14:paraId="4D644840" w14:textId="77777777"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الكلية </w:t>
      </w:r>
      <w:r>
        <w:rPr>
          <w:b/>
          <w:bCs/>
          <w:sz w:val="44"/>
          <w:szCs w:val="44"/>
          <w:rtl/>
          <w:lang w:bidi="ar-IQ"/>
        </w:rPr>
        <w:t>...</w:t>
      </w:r>
      <w:r w:rsidR="00370F8B">
        <w:rPr>
          <w:rFonts w:hint="cs"/>
          <w:b/>
          <w:bCs/>
          <w:sz w:val="44"/>
          <w:szCs w:val="44"/>
          <w:rtl/>
          <w:lang w:bidi="ar-IQ"/>
        </w:rPr>
        <w:t xml:space="preserve"> القلعة الجامعة</w:t>
      </w:r>
    </w:p>
    <w:p w14:paraId="1B34A18F" w14:textId="77777777"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الجامعة </w:t>
      </w:r>
      <w:r>
        <w:rPr>
          <w:b/>
          <w:bCs/>
          <w:sz w:val="44"/>
          <w:szCs w:val="44"/>
          <w:rtl/>
          <w:lang w:bidi="ar-IQ"/>
        </w:rPr>
        <w:t>...</w:t>
      </w:r>
      <w:r w:rsidR="00370F8B">
        <w:rPr>
          <w:rFonts w:hint="cs"/>
          <w:b/>
          <w:bCs/>
          <w:sz w:val="44"/>
          <w:szCs w:val="44"/>
          <w:rtl/>
          <w:lang w:bidi="ar-IQ"/>
        </w:rPr>
        <w:t xml:space="preserve"> القلعة الجامعة</w:t>
      </w:r>
      <w:r>
        <w:rPr>
          <w:rFonts w:hint="cs"/>
          <w:b/>
          <w:bCs/>
          <w:sz w:val="44"/>
          <w:szCs w:val="44"/>
          <w:rtl/>
          <w:lang w:bidi="ar-IQ"/>
        </w:rPr>
        <w:t>/ أربيل</w:t>
      </w:r>
    </w:p>
    <w:p w14:paraId="4D26AA6A" w14:textId="5C8D4AA3" w:rsidR="00662D63" w:rsidRPr="00732639" w:rsidRDefault="00662D63" w:rsidP="00370F8B">
      <w:pPr>
        <w:tabs>
          <w:tab w:val="left" w:pos="1200"/>
        </w:tabs>
        <w:bidi/>
        <w:rPr>
          <w:b/>
          <w:bCs/>
          <w:sz w:val="44"/>
          <w:szCs w:val="44"/>
          <w:rtl/>
          <w:lang w:val="en-US" w:bidi="ar-IQ"/>
        </w:rPr>
      </w:pPr>
      <w:r>
        <w:rPr>
          <w:rFonts w:cs="Times New Roman"/>
          <w:b/>
          <w:bCs/>
          <w:sz w:val="44"/>
          <w:szCs w:val="44"/>
          <w:rtl/>
          <w:lang w:bidi="ar-IQ"/>
        </w:rPr>
        <w:t xml:space="preserve">المادة </w:t>
      </w:r>
      <w:r>
        <w:rPr>
          <w:b/>
          <w:bCs/>
          <w:sz w:val="44"/>
          <w:szCs w:val="44"/>
          <w:rtl/>
          <w:lang w:bidi="ar-IQ"/>
        </w:rPr>
        <w:t>.</w:t>
      </w:r>
      <w:r w:rsidR="00D47F24">
        <w:rPr>
          <w:rFonts w:hint="cs"/>
          <w:b/>
          <w:bCs/>
          <w:sz w:val="44"/>
          <w:szCs w:val="44"/>
          <w:rtl/>
          <w:lang w:bidi="ar-IQ"/>
        </w:rPr>
        <w:t xml:space="preserve">.. </w:t>
      </w:r>
      <w:r w:rsidR="00924F53">
        <w:rPr>
          <w:rFonts w:hint="cs"/>
          <w:b/>
          <w:bCs/>
          <w:sz w:val="44"/>
          <w:szCs w:val="44"/>
          <w:rtl/>
          <w:lang w:val="en-US" w:bidi="ar-IQ"/>
        </w:rPr>
        <w:t>مناهج المفسّرين</w:t>
      </w:r>
    </w:p>
    <w:p w14:paraId="5F647893" w14:textId="77777777" w:rsidR="00662D63" w:rsidRDefault="00662D63" w:rsidP="00140DAF">
      <w:pPr>
        <w:tabs>
          <w:tab w:val="left" w:pos="1200"/>
        </w:tabs>
        <w:bidi/>
        <w:rPr>
          <w:b/>
          <w:bCs/>
          <w:sz w:val="20"/>
          <w:szCs w:val="20"/>
          <w:rtl/>
          <w:lang w:bidi="ar-IQ"/>
        </w:rPr>
      </w:pPr>
      <w:r>
        <w:rPr>
          <w:rFonts w:cs="Times New Roman"/>
          <w:b/>
          <w:bCs/>
          <w:sz w:val="44"/>
          <w:szCs w:val="44"/>
          <w:rtl/>
          <w:lang w:bidi="ar-IQ"/>
        </w:rPr>
        <w:t xml:space="preserve">اسم </w:t>
      </w:r>
      <w:r w:rsidRPr="00662D63">
        <w:rPr>
          <w:b/>
          <w:bCs/>
          <w:sz w:val="44"/>
          <w:szCs w:val="44"/>
          <w:rtl/>
          <w:lang w:bidi="ar-IQ"/>
        </w:rPr>
        <w:t>التدريسي</w:t>
      </w:r>
      <w:r w:rsidR="00B85506">
        <w:rPr>
          <w:rFonts w:hint="cs"/>
          <w:b/>
          <w:bCs/>
          <w:sz w:val="44"/>
          <w:szCs w:val="44"/>
          <w:rtl/>
          <w:lang w:bidi="ar-IQ"/>
        </w:rPr>
        <w:t>:</w:t>
      </w:r>
      <w:r>
        <w:rPr>
          <w:b/>
          <w:bCs/>
          <w:sz w:val="44"/>
          <w:szCs w:val="44"/>
          <w:rtl/>
          <w:lang w:bidi="ar-IQ"/>
        </w:rPr>
        <w:t xml:space="preserve"> </w:t>
      </w:r>
      <w:r w:rsidR="00140DAF">
        <w:rPr>
          <w:rFonts w:hint="cs"/>
          <w:b/>
          <w:bCs/>
          <w:sz w:val="44"/>
          <w:szCs w:val="44"/>
          <w:rtl/>
          <w:lang w:bidi="ar-IQ"/>
        </w:rPr>
        <w:t>د.</w:t>
      </w:r>
      <w:r w:rsidRPr="00662D63">
        <w:rPr>
          <w:rFonts w:hint="cs"/>
          <w:b/>
          <w:bCs/>
          <w:sz w:val="44"/>
          <w:szCs w:val="44"/>
          <w:rtl/>
          <w:lang w:bidi="ar-IQ"/>
        </w:rPr>
        <w:t xml:space="preserve"> </w:t>
      </w:r>
      <w:r w:rsidR="00140DAF">
        <w:rPr>
          <w:rFonts w:hint="cs"/>
          <w:b/>
          <w:bCs/>
          <w:sz w:val="44"/>
          <w:szCs w:val="44"/>
          <w:rtl/>
          <w:lang w:bidi="ar-IQ"/>
        </w:rPr>
        <w:t>جعفر نجم الدين علي</w:t>
      </w:r>
      <w:r>
        <w:rPr>
          <w:rFonts w:cs="Times New Roman" w:hint="cs"/>
          <w:b/>
          <w:bCs/>
          <w:sz w:val="20"/>
          <w:szCs w:val="20"/>
          <w:rtl/>
          <w:lang w:bidi="ar-IQ"/>
        </w:rPr>
        <w:t xml:space="preserve"> </w:t>
      </w:r>
    </w:p>
    <w:p w14:paraId="2C7297F7" w14:textId="01F8AA39" w:rsidR="00662D63" w:rsidRDefault="00662D63" w:rsidP="00370F8B">
      <w:pPr>
        <w:tabs>
          <w:tab w:val="left" w:pos="1200"/>
        </w:tabs>
        <w:bidi/>
        <w:rPr>
          <w:b/>
          <w:bCs/>
          <w:sz w:val="44"/>
          <w:szCs w:val="44"/>
          <w:rtl/>
          <w:lang w:bidi="ar-IQ"/>
        </w:rPr>
      </w:pPr>
      <w:r>
        <w:rPr>
          <w:rFonts w:cs="Times New Roman"/>
          <w:b/>
          <w:bCs/>
          <w:sz w:val="44"/>
          <w:szCs w:val="44"/>
          <w:rtl/>
          <w:lang w:bidi="ar-IQ"/>
        </w:rPr>
        <w:t>السنة الدراسية</w:t>
      </w:r>
      <w:r w:rsidR="00B85506">
        <w:rPr>
          <w:b/>
          <w:bCs/>
          <w:sz w:val="44"/>
          <w:szCs w:val="44"/>
          <w:rtl/>
          <w:lang w:bidi="ar-IQ"/>
        </w:rPr>
        <w:t>:</w:t>
      </w:r>
      <w:r w:rsidR="00370F8B">
        <w:rPr>
          <w:rFonts w:hint="cs"/>
          <w:b/>
          <w:bCs/>
          <w:sz w:val="44"/>
          <w:szCs w:val="44"/>
          <w:rtl/>
          <w:lang w:bidi="ar-IQ"/>
        </w:rPr>
        <w:t>20</w:t>
      </w:r>
      <w:r w:rsidR="00924F53">
        <w:rPr>
          <w:rFonts w:hint="cs"/>
          <w:b/>
          <w:bCs/>
          <w:sz w:val="44"/>
          <w:szCs w:val="44"/>
          <w:rtl/>
          <w:lang w:bidi="ar-IQ"/>
        </w:rPr>
        <w:t>20</w:t>
      </w:r>
      <w:r>
        <w:rPr>
          <w:b/>
          <w:bCs/>
          <w:sz w:val="44"/>
          <w:szCs w:val="44"/>
          <w:rtl/>
          <w:lang w:bidi="ar-IQ"/>
        </w:rPr>
        <w:t xml:space="preserve">/ </w:t>
      </w:r>
      <w:r w:rsidR="00370F8B">
        <w:rPr>
          <w:rFonts w:hint="cs"/>
          <w:b/>
          <w:bCs/>
          <w:sz w:val="44"/>
          <w:szCs w:val="44"/>
          <w:rtl/>
          <w:lang w:bidi="ar-IQ"/>
        </w:rPr>
        <w:t>202</w:t>
      </w:r>
      <w:r w:rsidR="00924F53">
        <w:rPr>
          <w:rFonts w:hint="cs"/>
          <w:b/>
          <w:bCs/>
          <w:sz w:val="44"/>
          <w:szCs w:val="44"/>
          <w:rtl/>
          <w:lang w:bidi="ar-IQ"/>
        </w:rPr>
        <w:t>1</w:t>
      </w:r>
    </w:p>
    <w:p w14:paraId="433C9C2C" w14:textId="77777777" w:rsidR="00662D63" w:rsidRPr="00662D63" w:rsidRDefault="00662D63" w:rsidP="00662D63">
      <w:pPr>
        <w:tabs>
          <w:tab w:val="left" w:pos="1200"/>
        </w:tabs>
        <w:rPr>
          <w:b/>
          <w:bCs/>
          <w:sz w:val="44"/>
          <w:szCs w:val="44"/>
          <w:rtl/>
          <w:lang w:val="en-US" w:bidi="ar-KW"/>
        </w:rPr>
      </w:pPr>
    </w:p>
    <w:p w14:paraId="07401BBB" w14:textId="77777777" w:rsidR="00662D63" w:rsidRDefault="00662D63" w:rsidP="00662D63">
      <w:pPr>
        <w:tabs>
          <w:tab w:val="left" w:pos="1200"/>
        </w:tabs>
        <w:jc w:val="center"/>
        <w:rPr>
          <w:b/>
          <w:bCs/>
          <w:sz w:val="44"/>
          <w:szCs w:val="44"/>
          <w:lang w:bidi="ar-KW"/>
        </w:rPr>
      </w:pPr>
    </w:p>
    <w:p w14:paraId="41747CF2" w14:textId="77777777" w:rsidR="00662D63" w:rsidRDefault="00662D63" w:rsidP="00662D63">
      <w:pPr>
        <w:tabs>
          <w:tab w:val="left" w:pos="1200"/>
        </w:tabs>
        <w:jc w:val="center"/>
        <w:rPr>
          <w:b/>
          <w:bCs/>
          <w:sz w:val="44"/>
          <w:szCs w:val="44"/>
          <w:lang w:val="en-US" w:bidi="ar-KW"/>
        </w:rPr>
      </w:pPr>
    </w:p>
    <w:p w14:paraId="2CEA299B" w14:textId="1FDDE3E0" w:rsidR="00662D63" w:rsidRDefault="00662D63" w:rsidP="00662D63">
      <w:pPr>
        <w:tabs>
          <w:tab w:val="left" w:pos="1200"/>
        </w:tabs>
        <w:jc w:val="center"/>
        <w:rPr>
          <w:b/>
          <w:bCs/>
          <w:sz w:val="44"/>
          <w:szCs w:val="44"/>
          <w:rtl/>
          <w:lang w:val="en-US" w:bidi="ar-KW"/>
        </w:rPr>
      </w:pPr>
    </w:p>
    <w:p w14:paraId="1E7BCBD0" w14:textId="77777777" w:rsidR="001262E2" w:rsidRPr="00B85506" w:rsidRDefault="001262E2" w:rsidP="00662D63">
      <w:pPr>
        <w:tabs>
          <w:tab w:val="left" w:pos="1200"/>
        </w:tabs>
        <w:jc w:val="center"/>
        <w:rPr>
          <w:b/>
          <w:bCs/>
          <w:sz w:val="44"/>
          <w:szCs w:val="44"/>
          <w:lang w:val="en-US" w:bidi="ar-KW"/>
        </w:rPr>
      </w:pPr>
    </w:p>
    <w:p w14:paraId="2E4AE30C" w14:textId="77777777" w:rsidR="00517B9C" w:rsidRDefault="00517B9C" w:rsidP="00517B9C">
      <w:pPr>
        <w:tabs>
          <w:tab w:val="left" w:pos="1200"/>
        </w:tabs>
        <w:spacing w:after="0" w:line="240" w:lineRule="auto"/>
        <w:jc w:val="right"/>
        <w:rPr>
          <w:rFonts w:cs="Times New Roman"/>
          <w:b/>
          <w:bCs/>
          <w:sz w:val="44"/>
          <w:szCs w:val="44"/>
          <w:rtl/>
          <w:lang w:bidi="ar-KW"/>
        </w:rPr>
      </w:pPr>
    </w:p>
    <w:p w14:paraId="09F4FEA2" w14:textId="77777777" w:rsidR="00662D63" w:rsidRDefault="00662D63" w:rsidP="00662D63">
      <w:pPr>
        <w:tabs>
          <w:tab w:val="left" w:pos="1200"/>
        </w:tabs>
        <w:spacing w:after="240" w:line="240" w:lineRule="auto"/>
        <w:jc w:val="center"/>
        <w:rPr>
          <w:b/>
          <w:bCs/>
          <w:sz w:val="44"/>
          <w:szCs w:val="44"/>
          <w:lang w:val="en-US" w:bidi="ar-KW"/>
        </w:rPr>
      </w:pPr>
      <w:r>
        <w:rPr>
          <w:rFonts w:cs="Times New Roman"/>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662D63" w14:paraId="3A2FD2DE"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16D933F8" w14:textId="57827C77" w:rsidR="00662D63" w:rsidRPr="00993B84" w:rsidRDefault="00924F53">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KW"/>
              </w:rPr>
              <w:t>مناهج المفسرين</w:t>
            </w:r>
          </w:p>
        </w:tc>
        <w:tc>
          <w:tcPr>
            <w:tcW w:w="2685" w:type="dxa"/>
            <w:tcBorders>
              <w:top w:val="single" w:sz="4" w:space="0" w:color="000000"/>
              <w:left w:val="single" w:sz="4" w:space="0" w:color="000000"/>
              <w:bottom w:val="single" w:sz="4" w:space="0" w:color="000000"/>
              <w:right w:val="single" w:sz="4" w:space="0" w:color="000000"/>
            </w:tcBorders>
            <w:hideMark/>
          </w:tcPr>
          <w:p w14:paraId="25AB5D87" w14:textId="77777777" w:rsidR="00662D63" w:rsidRPr="00993B84" w:rsidRDefault="00662D63">
            <w:pPr>
              <w:bidi/>
              <w:spacing w:after="0" w:line="240" w:lineRule="auto"/>
              <w:rPr>
                <w:rFonts w:ascii="Simplified Arabic" w:hAnsi="Simplified Arabic" w:cs="Simplified Arabic"/>
                <w:b/>
                <w:bCs/>
                <w:sz w:val="28"/>
                <w:szCs w:val="28"/>
                <w:rtl/>
                <w:lang w:bidi="ar-IQ"/>
              </w:rPr>
            </w:pPr>
            <w:r w:rsidRPr="00993B84">
              <w:rPr>
                <w:rFonts w:ascii="Simplified Arabic" w:hAnsi="Simplified Arabic" w:cs="Simplified Arabic"/>
                <w:b/>
                <w:bCs/>
                <w:sz w:val="28"/>
                <w:szCs w:val="28"/>
                <w:rtl/>
                <w:lang w:bidi="ar-IQ"/>
              </w:rPr>
              <w:t>1. اسم المادة</w:t>
            </w:r>
          </w:p>
        </w:tc>
      </w:tr>
      <w:tr w:rsidR="00662D63" w14:paraId="72E91334"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57B96BC8" w14:textId="77777777" w:rsidR="00662D63" w:rsidRPr="00993B84" w:rsidRDefault="00140DAF">
            <w:pPr>
              <w:bidi/>
              <w:spacing w:after="0" w:line="240" w:lineRule="auto"/>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د. جعفر نجم الدين علي</w:t>
            </w:r>
          </w:p>
        </w:tc>
        <w:tc>
          <w:tcPr>
            <w:tcW w:w="2685" w:type="dxa"/>
            <w:tcBorders>
              <w:top w:val="single" w:sz="4" w:space="0" w:color="000000"/>
              <w:left w:val="single" w:sz="4" w:space="0" w:color="000000"/>
              <w:bottom w:val="single" w:sz="4" w:space="0" w:color="000000"/>
              <w:right w:val="single" w:sz="4" w:space="0" w:color="000000"/>
            </w:tcBorders>
            <w:hideMark/>
          </w:tcPr>
          <w:p w14:paraId="7F68CF63" w14:textId="77777777"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2. التدريسي المسؤول</w:t>
            </w:r>
          </w:p>
        </w:tc>
      </w:tr>
      <w:tr w:rsidR="00662D63" w14:paraId="5E904672"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7292B709" w14:textId="77777777" w:rsidR="00662D63" w:rsidRPr="00993B84" w:rsidRDefault="00140DAF" w:rsidP="00370F8B">
            <w:pPr>
              <w:bidi/>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KW"/>
              </w:rPr>
              <w:t xml:space="preserve">كلية </w:t>
            </w:r>
            <w:r w:rsidR="00370F8B">
              <w:rPr>
                <w:rFonts w:ascii="Simplified Arabic" w:hAnsi="Simplified Arabic" w:cs="Simplified Arabic" w:hint="cs"/>
                <w:sz w:val="28"/>
                <w:szCs w:val="28"/>
                <w:rtl/>
                <w:lang w:bidi="ar-KW"/>
              </w:rPr>
              <w:t>القلعة الجامعة</w:t>
            </w:r>
          </w:p>
        </w:tc>
        <w:tc>
          <w:tcPr>
            <w:tcW w:w="2685" w:type="dxa"/>
            <w:tcBorders>
              <w:top w:val="single" w:sz="4" w:space="0" w:color="000000"/>
              <w:left w:val="single" w:sz="4" w:space="0" w:color="000000"/>
              <w:bottom w:val="single" w:sz="4" w:space="0" w:color="000000"/>
              <w:right w:val="single" w:sz="4" w:space="0" w:color="000000"/>
            </w:tcBorders>
            <w:hideMark/>
          </w:tcPr>
          <w:p w14:paraId="0184CBEF" w14:textId="77777777"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3. القسم/ الكلية</w:t>
            </w:r>
          </w:p>
        </w:tc>
      </w:tr>
      <w:tr w:rsidR="00662D63" w14:paraId="66F79AFD" w14:textId="77777777" w:rsidTr="00662D63">
        <w:trPr>
          <w:trHeight w:val="352"/>
        </w:trPr>
        <w:tc>
          <w:tcPr>
            <w:tcW w:w="6408" w:type="dxa"/>
            <w:gridSpan w:val="2"/>
            <w:tcBorders>
              <w:top w:val="single" w:sz="4" w:space="0" w:color="000000"/>
              <w:left w:val="single" w:sz="4" w:space="0" w:color="000000"/>
              <w:bottom w:val="single" w:sz="4" w:space="0" w:color="000000"/>
              <w:right w:val="single" w:sz="4" w:space="0" w:color="000000"/>
            </w:tcBorders>
            <w:hideMark/>
          </w:tcPr>
          <w:p w14:paraId="5FEB6D36" w14:textId="77777777" w:rsidR="00662D63" w:rsidRPr="00993B84" w:rsidRDefault="00662D63" w:rsidP="00DE26FF">
            <w:pPr>
              <w:bidi/>
              <w:spacing w:after="0" w:line="240" w:lineRule="auto"/>
              <w:rPr>
                <w:rFonts w:ascii="Simplified Arabic" w:hAnsi="Simplified Arabic" w:cs="Simplified Arabic"/>
                <w:sz w:val="28"/>
                <w:szCs w:val="28"/>
                <w:lang w:val="en-US" w:bidi="ar-KW"/>
              </w:rPr>
            </w:pPr>
            <w:r w:rsidRPr="00993B84">
              <w:rPr>
                <w:rFonts w:ascii="Simplified Arabic" w:hAnsi="Simplified Arabic" w:cs="Simplified Arabic"/>
                <w:sz w:val="28"/>
                <w:szCs w:val="28"/>
                <w:rtl/>
                <w:lang w:bidi="ar-KW"/>
              </w:rPr>
              <w:t xml:space="preserve">الايميل:  </w:t>
            </w:r>
            <w:r w:rsidR="00140DAF">
              <w:rPr>
                <w:rFonts w:ascii="Simplified Arabic" w:hAnsi="Simplified Arabic" w:cs="Simplified Arabic"/>
                <w:sz w:val="28"/>
                <w:szCs w:val="28"/>
                <w:lang w:bidi="ar-KW"/>
              </w:rPr>
              <w:t>Jaafar</w:t>
            </w:r>
            <w:r w:rsidR="00DE26FF">
              <w:rPr>
                <w:rFonts w:ascii="Simplified Arabic" w:hAnsi="Simplified Arabic" w:cs="Simplified Arabic"/>
                <w:sz w:val="28"/>
                <w:szCs w:val="28"/>
                <w:lang w:bidi="ar-KW"/>
              </w:rPr>
              <w:t>gwani@gmail.com</w:t>
            </w:r>
            <w:hyperlink r:id="rId6" w:history="1"/>
          </w:p>
          <w:p w14:paraId="65C9A833" w14:textId="77777777" w:rsidR="00662D63" w:rsidRDefault="00662D63" w:rsidP="00140DAF">
            <w:pPr>
              <w:bidi/>
              <w:spacing w:after="0" w:line="240" w:lineRule="auto"/>
              <w:rPr>
                <w:rFonts w:ascii="Simplified Arabic" w:hAnsi="Simplified Arabic" w:cs="Simplified Arabic"/>
                <w:sz w:val="28"/>
                <w:szCs w:val="28"/>
                <w:lang w:bidi="ar-KW"/>
              </w:rPr>
            </w:pPr>
            <w:r w:rsidRPr="00993B84">
              <w:rPr>
                <w:rFonts w:ascii="Simplified Arabic" w:hAnsi="Simplified Arabic" w:cs="Simplified Arabic"/>
                <w:sz w:val="28"/>
                <w:szCs w:val="28"/>
                <w:rtl/>
                <w:lang w:bidi="ar-KW"/>
              </w:rPr>
              <w:t xml:space="preserve">رقم الهاتف : </w:t>
            </w:r>
            <w:r w:rsidR="00140DAF">
              <w:rPr>
                <w:rFonts w:ascii="Simplified Arabic" w:hAnsi="Simplified Arabic" w:cs="Simplified Arabic"/>
                <w:sz w:val="28"/>
                <w:szCs w:val="28"/>
                <w:lang w:bidi="ar-KW"/>
              </w:rPr>
              <w:t>07504522305</w:t>
            </w:r>
          </w:p>
          <w:p w14:paraId="0446A8D6" w14:textId="77777777" w:rsidR="00140DAF" w:rsidRDefault="00ED6557" w:rsidP="00ED6557">
            <w:pPr>
              <w:bidi/>
              <w:spacing w:after="0" w:line="240" w:lineRule="auto"/>
              <w:rPr>
                <w:rFonts w:ascii="Simplified Arabic" w:hAnsi="Simplified Arabic" w:cs="Simplified Arabic"/>
                <w:sz w:val="28"/>
                <w:szCs w:val="28"/>
                <w:lang w:bidi="ar-KW"/>
              </w:rPr>
            </w:pPr>
            <w:r>
              <w:rPr>
                <w:rFonts w:ascii="Simplified Arabic" w:hAnsi="Simplified Arabic" w:cs="Simplified Arabic"/>
                <w:sz w:val="28"/>
                <w:szCs w:val="28"/>
                <w:lang w:bidi="ar-KW"/>
              </w:rPr>
              <w:t xml:space="preserve">FB/ Jaafar </w:t>
            </w:r>
            <w:proofErr w:type="spellStart"/>
            <w:r>
              <w:rPr>
                <w:rFonts w:ascii="Simplified Arabic" w:hAnsi="Simplified Arabic" w:cs="Simplified Arabic"/>
                <w:sz w:val="28"/>
                <w:szCs w:val="28"/>
                <w:lang w:bidi="ar-KW"/>
              </w:rPr>
              <w:t>Najmadin</w:t>
            </w:r>
            <w:proofErr w:type="spellEnd"/>
            <w:r>
              <w:rPr>
                <w:rFonts w:ascii="Simplified Arabic" w:hAnsi="Simplified Arabic" w:cs="Simplified Arabic"/>
                <w:sz w:val="28"/>
                <w:szCs w:val="28"/>
                <w:lang w:bidi="ar-KW"/>
              </w:rPr>
              <w:t xml:space="preserve"> </w:t>
            </w:r>
            <w:proofErr w:type="spellStart"/>
            <w:r>
              <w:rPr>
                <w:rFonts w:ascii="Simplified Arabic" w:hAnsi="Simplified Arabic" w:cs="Simplified Arabic"/>
                <w:sz w:val="28"/>
                <w:szCs w:val="28"/>
                <w:lang w:bidi="ar-KW"/>
              </w:rPr>
              <w:t>Gwani</w:t>
            </w:r>
            <w:proofErr w:type="spellEnd"/>
          </w:p>
          <w:p w14:paraId="25C7DA55" w14:textId="77777777" w:rsidR="00ED6557" w:rsidRDefault="00ED6557" w:rsidP="00ED6557">
            <w:pPr>
              <w:bidi/>
              <w:spacing w:after="0" w:line="240" w:lineRule="auto"/>
              <w:rPr>
                <w:rFonts w:ascii="Simplified Arabic" w:hAnsi="Simplified Arabic" w:cs="Simplified Arabic"/>
                <w:sz w:val="28"/>
                <w:szCs w:val="28"/>
                <w:lang w:bidi="ar-IQ"/>
              </w:rPr>
            </w:pPr>
            <w:r w:rsidRPr="00ED6557">
              <w:rPr>
                <w:rFonts w:ascii="Simplified Arabic" w:hAnsi="Simplified Arabic" w:cs="Simplified Arabic"/>
                <w:sz w:val="28"/>
                <w:szCs w:val="28"/>
                <w:lang w:bidi="ar-IQ"/>
              </w:rPr>
              <w:t>Twitter</w:t>
            </w:r>
            <w:r>
              <w:rPr>
                <w:rFonts w:ascii="Simplified Arabic" w:hAnsi="Simplified Arabic" w:cs="Simplified Arabic"/>
                <w:sz w:val="28"/>
                <w:szCs w:val="28"/>
                <w:lang w:bidi="ar-IQ"/>
              </w:rPr>
              <w:t xml:space="preserve">/ Jaafar </w:t>
            </w:r>
            <w:proofErr w:type="spellStart"/>
            <w:r>
              <w:rPr>
                <w:rFonts w:ascii="Simplified Arabic" w:hAnsi="Simplified Arabic" w:cs="Simplified Arabic"/>
                <w:sz w:val="28"/>
                <w:szCs w:val="28"/>
                <w:lang w:bidi="ar-IQ"/>
              </w:rPr>
              <w:t>Gwani</w:t>
            </w:r>
            <w:proofErr w:type="spellEnd"/>
          </w:p>
          <w:p w14:paraId="7F0FB861" w14:textId="77777777" w:rsidR="00ED6557" w:rsidRPr="00993B84" w:rsidRDefault="00445B82" w:rsidP="00ED6557">
            <w:pPr>
              <w:bidi/>
              <w:spacing w:after="0" w:line="240" w:lineRule="auto"/>
              <w:rPr>
                <w:rFonts w:ascii="Simplified Arabic" w:hAnsi="Simplified Arabic" w:cs="Simplified Arabic"/>
                <w:sz w:val="28"/>
                <w:szCs w:val="28"/>
                <w:rtl/>
                <w:lang w:bidi="ar-IQ"/>
              </w:rPr>
            </w:pPr>
            <w:proofErr w:type="spellStart"/>
            <w:r w:rsidRPr="00445B82">
              <w:rPr>
                <w:rFonts w:ascii="Simplified Arabic" w:hAnsi="Simplified Arabic" w:cs="Simplified Arabic"/>
                <w:sz w:val="28"/>
                <w:szCs w:val="28"/>
                <w:lang w:bidi="ar-IQ"/>
              </w:rPr>
              <w:t>Linkedin</w:t>
            </w:r>
            <w:proofErr w:type="spellEnd"/>
            <w:r>
              <w:rPr>
                <w:rFonts w:ascii="Simplified Arabic" w:hAnsi="Simplified Arabic" w:cs="Simplified Arabic"/>
                <w:sz w:val="28"/>
                <w:szCs w:val="28"/>
                <w:lang w:bidi="ar-IQ"/>
              </w:rPr>
              <w:t xml:space="preserve">/ Jaafar </w:t>
            </w:r>
            <w:proofErr w:type="spellStart"/>
            <w:r>
              <w:rPr>
                <w:rFonts w:ascii="Simplified Arabic" w:hAnsi="Simplified Arabic" w:cs="Simplified Arabic"/>
                <w:sz w:val="28"/>
                <w:szCs w:val="28"/>
                <w:lang w:bidi="ar-IQ"/>
              </w:rPr>
              <w:t>Najmadin</w:t>
            </w:r>
            <w:proofErr w:type="spellEnd"/>
            <w:r>
              <w:rPr>
                <w:rFonts w:ascii="Simplified Arabic" w:hAnsi="Simplified Arabic" w:cs="Simplified Arabic"/>
                <w:sz w:val="28"/>
                <w:szCs w:val="28"/>
                <w:lang w:bidi="ar-IQ"/>
              </w:rPr>
              <w:t xml:space="preserve"> Ali</w:t>
            </w:r>
          </w:p>
        </w:tc>
        <w:tc>
          <w:tcPr>
            <w:tcW w:w="2685" w:type="dxa"/>
            <w:tcBorders>
              <w:top w:val="single" w:sz="4" w:space="0" w:color="000000"/>
              <w:left w:val="single" w:sz="4" w:space="0" w:color="000000"/>
              <w:bottom w:val="single" w:sz="4" w:space="0" w:color="000000"/>
              <w:right w:val="single" w:sz="4" w:space="0" w:color="000000"/>
            </w:tcBorders>
          </w:tcPr>
          <w:p w14:paraId="192168B6" w14:textId="77777777"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4. معلومات الاتصال: </w:t>
            </w:r>
          </w:p>
          <w:p w14:paraId="31BAD12E" w14:textId="77777777" w:rsidR="00662D63" w:rsidRPr="00993B84" w:rsidRDefault="00662D63">
            <w:pPr>
              <w:bidi/>
              <w:spacing w:after="0" w:line="240" w:lineRule="auto"/>
              <w:rPr>
                <w:rFonts w:ascii="Simplified Arabic" w:hAnsi="Simplified Arabic" w:cs="Simplified Arabic"/>
                <w:sz w:val="28"/>
                <w:szCs w:val="28"/>
                <w:lang w:val="en-US" w:bidi="ar-KW"/>
              </w:rPr>
            </w:pPr>
          </w:p>
        </w:tc>
      </w:tr>
      <w:tr w:rsidR="00662D63" w14:paraId="0DD32B44" w14:textId="77777777"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14:paraId="4401CE7A" w14:textId="35246D47" w:rsidR="00662D63" w:rsidRPr="00993B84" w:rsidRDefault="00662D63" w:rsidP="00662D63">
            <w:pPr>
              <w:bidi/>
              <w:spacing w:after="0" w:line="240" w:lineRule="auto"/>
              <w:rPr>
                <w:rFonts w:ascii="Simplified Arabic" w:hAnsi="Simplified Arabic" w:cs="Simplified Arabic"/>
                <w:sz w:val="28"/>
                <w:szCs w:val="28"/>
                <w:lang w:bidi="ar-KW"/>
              </w:rPr>
            </w:pPr>
            <w:r w:rsidRPr="00993B84">
              <w:rPr>
                <w:rFonts w:ascii="Simplified Arabic" w:hAnsi="Simplified Arabic" w:cs="Simplified Arabic"/>
                <w:sz w:val="28"/>
                <w:szCs w:val="28"/>
                <w:rtl/>
                <w:lang w:bidi="ar-KW"/>
              </w:rPr>
              <w:t>النظري</w:t>
            </w:r>
            <w:r w:rsidR="00683797">
              <w:rPr>
                <w:rFonts w:ascii="Simplified Arabic" w:hAnsi="Simplified Arabic" w:cs="Simplified Arabic"/>
                <w:sz w:val="28"/>
                <w:szCs w:val="28"/>
                <w:rtl/>
                <w:lang w:bidi="ar-KW"/>
              </w:rPr>
              <w:t xml:space="preserve">: </w:t>
            </w:r>
            <w:r w:rsidR="00FC3AC9">
              <w:rPr>
                <w:rFonts w:ascii="Simplified Arabic" w:hAnsi="Simplified Arabic" w:cs="Simplified Arabic" w:hint="cs"/>
                <w:sz w:val="28"/>
                <w:szCs w:val="28"/>
                <w:rtl/>
                <w:lang w:bidi="ar-KW"/>
              </w:rPr>
              <w:t>3</w:t>
            </w:r>
          </w:p>
          <w:p w14:paraId="145AEDBF" w14:textId="77777777" w:rsidR="00662D63" w:rsidRPr="00993B84" w:rsidRDefault="00662D63" w:rsidP="00993B84">
            <w:pPr>
              <w:bidi/>
              <w:spacing w:after="0" w:line="240" w:lineRule="auto"/>
              <w:rPr>
                <w:rFonts w:ascii="Simplified Arabic" w:hAnsi="Simplified Arabic" w:cs="Simplified Arabic"/>
                <w:sz w:val="28"/>
                <w:szCs w:val="28"/>
                <w:lang w:bidi="ar-IQ"/>
              </w:rPr>
            </w:pPr>
            <w:r w:rsidRPr="00993B84">
              <w:rPr>
                <w:rFonts w:ascii="Simplified Arabic" w:hAnsi="Simplified Arabic" w:cs="Simplified Arabic"/>
                <w:sz w:val="28"/>
                <w:szCs w:val="28"/>
                <w:rtl/>
                <w:lang w:bidi="ar-KW"/>
              </w:rPr>
              <w:t xml:space="preserve">العملي : </w:t>
            </w:r>
            <w:r w:rsidR="00DC4486" w:rsidRPr="00993B84">
              <w:rPr>
                <w:rFonts w:ascii="Simplified Arabic" w:hAnsi="Simplified Arabic" w:cs="Simplified Arabic"/>
                <w:sz w:val="28"/>
                <w:szCs w:val="28"/>
                <w:rtl/>
                <w:lang w:bidi="ar-IQ"/>
              </w:rPr>
              <w:t>0</w:t>
            </w:r>
          </w:p>
        </w:tc>
        <w:tc>
          <w:tcPr>
            <w:tcW w:w="2685" w:type="dxa"/>
            <w:tcBorders>
              <w:top w:val="single" w:sz="4" w:space="0" w:color="000000"/>
              <w:left w:val="single" w:sz="4" w:space="0" w:color="000000"/>
              <w:bottom w:val="single" w:sz="4" w:space="0" w:color="000000"/>
              <w:right w:val="single" w:sz="4" w:space="0" w:color="000000"/>
            </w:tcBorders>
          </w:tcPr>
          <w:p w14:paraId="7F5F808A" w14:textId="77777777" w:rsidR="00662D63" w:rsidRPr="00993B84" w:rsidRDefault="00993B84" w:rsidP="00993B84">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5. الوحدات الدراسی</w:t>
            </w:r>
            <w:r w:rsidRPr="00993B84">
              <w:rPr>
                <w:rFonts w:ascii="Simplified Arabic" w:hAnsi="Simplified Arabic" w:cs="Simplified Arabic" w:hint="cs"/>
                <w:b/>
                <w:bCs/>
                <w:sz w:val="28"/>
                <w:szCs w:val="28"/>
                <w:rtl/>
                <w:lang w:bidi="ar-KW"/>
              </w:rPr>
              <w:t xml:space="preserve">ة </w:t>
            </w:r>
            <w:r w:rsidR="00662D63" w:rsidRPr="00993B84">
              <w:rPr>
                <w:rFonts w:ascii="Simplified Arabic" w:hAnsi="Simplified Arabic" w:cs="Simplified Arabic"/>
                <w:b/>
                <w:bCs/>
                <w:sz w:val="28"/>
                <w:szCs w:val="28"/>
                <w:rtl/>
                <w:lang w:bidi="ar-KW"/>
              </w:rPr>
              <w:t>(بالساعة) خلال الاسبوع</w:t>
            </w:r>
            <w:r w:rsidR="00662D63" w:rsidRPr="00993B84">
              <w:rPr>
                <w:rFonts w:ascii="Simplified Arabic" w:hAnsi="Simplified Arabic" w:cs="Simplified Arabic"/>
                <w:b/>
                <w:bCs/>
                <w:sz w:val="28"/>
                <w:szCs w:val="28"/>
                <w:lang w:bidi="ar-KW"/>
              </w:rPr>
              <w:t xml:space="preserve"> </w:t>
            </w:r>
          </w:p>
        </w:tc>
      </w:tr>
      <w:tr w:rsidR="00662D63" w14:paraId="5DFD9EED" w14:textId="77777777"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14:paraId="792F905D" w14:textId="5DF8316C" w:rsidR="00662D63" w:rsidRPr="00993B84" w:rsidRDefault="00703711" w:rsidP="004726C1">
            <w:pPr>
              <w:bidi/>
              <w:spacing w:after="0" w:line="240" w:lineRule="auto"/>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w:t>
            </w:r>
            <w:r w:rsidR="00FC3AC9">
              <w:rPr>
                <w:rFonts w:ascii="Simplified Arabic" w:hAnsi="Simplified Arabic" w:cs="Simplified Arabic" w:hint="cs"/>
                <w:sz w:val="28"/>
                <w:szCs w:val="28"/>
                <w:rtl/>
                <w:lang w:val="en-US" w:bidi="ar-KW"/>
              </w:rPr>
              <w:t>3</w:t>
            </w:r>
            <w:r w:rsidR="00662D63" w:rsidRPr="00993B84">
              <w:rPr>
                <w:rFonts w:ascii="Simplified Arabic" w:hAnsi="Simplified Arabic" w:cs="Simplified Arabic"/>
                <w:sz w:val="28"/>
                <w:szCs w:val="28"/>
                <w:rtl/>
                <w:lang w:val="en-US" w:bidi="ar-KW"/>
              </w:rPr>
              <w:t>) ساعات</w:t>
            </w:r>
            <w:r w:rsidR="008842E4" w:rsidRPr="00993B84">
              <w:rPr>
                <w:rFonts w:ascii="Simplified Arabic" w:hAnsi="Simplified Arabic" w:cs="Simplified Arabic"/>
                <w:sz w:val="28"/>
                <w:szCs w:val="28"/>
                <w:rtl/>
                <w:lang w:val="en-US" w:bidi="ar-KW"/>
              </w:rPr>
              <w:t xml:space="preserve"> في الأسبوع.</w:t>
            </w:r>
          </w:p>
        </w:tc>
        <w:tc>
          <w:tcPr>
            <w:tcW w:w="2685" w:type="dxa"/>
            <w:tcBorders>
              <w:top w:val="single" w:sz="4" w:space="0" w:color="000000"/>
              <w:left w:val="single" w:sz="4" w:space="0" w:color="000000"/>
              <w:bottom w:val="single" w:sz="4" w:space="0" w:color="000000"/>
              <w:right w:val="single" w:sz="4" w:space="0" w:color="000000"/>
            </w:tcBorders>
          </w:tcPr>
          <w:p w14:paraId="30C2369F" w14:textId="77777777"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6. عدد ساعات العمل</w:t>
            </w:r>
          </w:p>
          <w:p w14:paraId="25B64EE6" w14:textId="77777777" w:rsidR="00662D63" w:rsidRPr="00993B84" w:rsidRDefault="00662D63">
            <w:pPr>
              <w:bidi/>
              <w:spacing w:after="0" w:line="240" w:lineRule="auto"/>
              <w:rPr>
                <w:rFonts w:ascii="Simplified Arabic" w:hAnsi="Simplified Arabic" w:cs="Simplified Arabic"/>
                <w:sz w:val="28"/>
                <w:szCs w:val="28"/>
                <w:lang w:bidi="ar-IQ"/>
              </w:rPr>
            </w:pPr>
          </w:p>
        </w:tc>
      </w:tr>
      <w:tr w:rsidR="00662D63" w14:paraId="167801AA" w14:textId="77777777" w:rsidTr="00662D63">
        <w:trPr>
          <w:trHeight w:val="568"/>
        </w:trPr>
        <w:tc>
          <w:tcPr>
            <w:tcW w:w="6408" w:type="dxa"/>
            <w:gridSpan w:val="2"/>
            <w:tcBorders>
              <w:top w:val="single" w:sz="4" w:space="0" w:color="000000"/>
              <w:left w:val="single" w:sz="4" w:space="0" w:color="000000"/>
              <w:bottom w:val="single" w:sz="4" w:space="0" w:color="000000"/>
              <w:right w:val="single" w:sz="4" w:space="0" w:color="000000"/>
            </w:tcBorders>
          </w:tcPr>
          <w:p w14:paraId="65C6CDFA" w14:textId="77777777" w:rsidR="00662D63" w:rsidRPr="00993B84" w:rsidRDefault="00662D63">
            <w:pPr>
              <w:bidi/>
              <w:spacing w:after="0" w:line="240" w:lineRule="auto"/>
              <w:rPr>
                <w:rFonts w:ascii="Simplified Arabic" w:hAnsi="Simplified Arabic" w:cs="Simplified Arabic"/>
                <w:sz w:val="28"/>
                <w:szCs w:val="28"/>
                <w:lang w:val="en-US" w:bidi="ar-KW"/>
              </w:rPr>
            </w:pPr>
          </w:p>
        </w:tc>
        <w:tc>
          <w:tcPr>
            <w:tcW w:w="2685" w:type="dxa"/>
            <w:tcBorders>
              <w:top w:val="single" w:sz="4" w:space="0" w:color="000000"/>
              <w:left w:val="single" w:sz="4" w:space="0" w:color="000000"/>
              <w:bottom w:val="single" w:sz="4" w:space="0" w:color="000000"/>
              <w:right w:val="single" w:sz="4" w:space="0" w:color="000000"/>
            </w:tcBorders>
            <w:hideMark/>
          </w:tcPr>
          <w:p w14:paraId="16D8CE88" w14:textId="77777777"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7. رمز المادة </w:t>
            </w:r>
            <w:r w:rsidRPr="00993B84">
              <w:rPr>
                <w:rFonts w:ascii="Simplified Arabic" w:hAnsi="Simplified Arabic" w:cs="Simplified Arabic"/>
                <w:b/>
                <w:bCs/>
                <w:sz w:val="28"/>
                <w:szCs w:val="28"/>
                <w:lang w:val="en-US" w:bidi="ar-KW"/>
              </w:rPr>
              <w:t>(course code)</w:t>
            </w:r>
          </w:p>
        </w:tc>
      </w:tr>
      <w:tr w:rsidR="00662D63" w14:paraId="025B05A2" w14:textId="77777777"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14:paraId="14E48A76" w14:textId="03FE4818" w:rsidR="00662D63" w:rsidRPr="00993B84" w:rsidRDefault="00742E62" w:rsidP="00DE26FF">
            <w:pPr>
              <w:bidi/>
              <w:spacing w:after="0" w:line="240" w:lineRule="auto"/>
              <w:jc w:val="both"/>
              <w:rPr>
                <w:rFonts w:ascii="Simplified Arabic" w:hAnsi="Simplified Arabic" w:cs="Simplified Arabic"/>
                <w:sz w:val="28"/>
                <w:szCs w:val="28"/>
                <w:lang w:val="en-US" w:bidi="ar-IQ"/>
              </w:rPr>
            </w:pPr>
            <w:r w:rsidRPr="00742E62">
              <w:rPr>
                <w:rFonts w:ascii="Simplified Arabic" w:hAnsi="Simplified Arabic" w:cs="Simplified Arabic"/>
                <w:sz w:val="28"/>
                <w:szCs w:val="28"/>
                <w:rtl/>
                <w:lang w:val="en-US" w:bidi="ar-IQ"/>
              </w:rPr>
              <w:t>د. جعفر نجم الدين علي (جعفر گوان</w:t>
            </w:r>
            <w:r w:rsidRPr="00742E62">
              <w:rPr>
                <w:rFonts w:ascii="Simplified Arabic" w:hAnsi="Simplified Arabic" w:cs="Simplified Arabic" w:hint="cs"/>
                <w:sz w:val="28"/>
                <w:szCs w:val="28"/>
                <w:rtl/>
                <w:lang w:val="en-US" w:bidi="ar-IQ"/>
              </w:rPr>
              <w:t>ی</w:t>
            </w:r>
            <w:r w:rsidRPr="00742E62">
              <w:rPr>
                <w:rFonts w:ascii="Simplified Arabic" w:hAnsi="Simplified Arabic" w:cs="Simplified Arabic"/>
                <w:sz w:val="28"/>
                <w:szCs w:val="28"/>
                <w:rtl/>
                <w:lang w:val="en-US" w:bidi="ar-IQ"/>
              </w:rPr>
              <w:t>)/ من مواليد (1980) أربيل/ سوران. عضو هيئة التّدريس في جامعة صلاح الدين/ كلية التربية –مخمور/ رئيس قسم اللغة العربية/ حصل على شهادة البكالوريوس في جامعة صلاح الدين/ كلية العلوم الإسلامية 2007، وحصل على شهادة الماجستير في كل</w:t>
            </w:r>
            <w:r w:rsidRPr="00742E62">
              <w:rPr>
                <w:rFonts w:ascii="Simplified Arabic" w:hAnsi="Simplified Arabic" w:cs="Simplified Arabic" w:hint="eastAsia"/>
                <w:sz w:val="28"/>
                <w:szCs w:val="28"/>
                <w:rtl/>
                <w:lang w:val="en-US" w:bidi="ar-IQ"/>
              </w:rPr>
              <w:t>ية</w:t>
            </w:r>
            <w:r w:rsidRPr="00742E62">
              <w:rPr>
                <w:rFonts w:ascii="Simplified Arabic" w:hAnsi="Simplified Arabic" w:cs="Simplified Arabic"/>
                <w:sz w:val="28"/>
                <w:szCs w:val="28"/>
                <w:rtl/>
                <w:lang w:val="en-US" w:bidi="ar-IQ"/>
              </w:rPr>
              <w:t xml:space="preserve"> الإمام الأعظم الجامعة (بغداد)/ قسم أصول الدين/ تخصص التفسير وعلوم القرآن عام 2011، ثم حصل على شهادة الدكتوراه في الكلية نفسها عام 2015، ويقيم حاليا في كوردستان العراق/ مدينة أربيل، يدرس مادة (النّحو) في المرحلة الثّانية، و(فقه الأسرة) في المرحلة الثالثة –الكورس الأوّل–و (التّنمية الذّاتية) في المرحلة الثّانية – الكورس الثّاني- كلية العلوم الإسلامية- قسم التّربية الدّينية، كما يدرس مادة (أصول الدّعوة والحوار الدّيني) و(الاستشراق في الأديان) و(مناهج المفسّرين للكتب المقدّسة) و(العقائد المقارنة) و(أديان قدي</w:t>
            </w:r>
            <w:r w:rsidRPr="00742E62">
              <w:rPr>
                <w:rFonts w:ascii="Simplified Arabic" w:hAnsi="Simplified Arabic" w:cs="Simplified Arabic" w:hint="eastAsia"/>
                <w:sz w:val="28"/>
                <w:szCs w:val="28"/>
                <w:rtl/>
                <w:lang w:val="en-US" w:bidi="ar-IQ"/>
              </w:rPr>
              <w:t>مة</w:t>
            </w:r>
            <w:r w:rsidRPr="00742E62">
              <w:rPr>
                <w:rFonts w:ascii="Simplified Arabic" w:hAnsi="Simplified Arabic" w:cs="Simplified Arabic"/>
                <w:sz w:val="28"/>
                <w:szCs w:val="28"/>
                <w:rtl/>
                <w:lang w:val="en-US" w:bidi="ar-IQ"/>
              </w:rPr>
              <w:t xml:space="preserve">) في قسم مقارنة الأديان – كلية القلعة الجامعة، و(أصول الدّعوة والحوار الدّيني) </w:t>
            </w:r>
            <w:r w:rsidRPr="00742E62">
              <w:rPr>
                <w:rFonts w:ascii="Simplified Arabic" w:hAnsi="Simplified Arabic" w:cs="Simplified Arabic"/>
                <w:sz w:val="28"/>
                <w:szCs w:val="28"/>
                <w:rtl/>
                <w:lang w:val="en-US" w:bidi="ar-IQ"/>
              </w:rPr>
              <w:lastRenderedPageBreak/>
              <w:t>و(مناهج المفسّرين) و(التّفسير التّربوي) في قسم التربية الإسلامية في كلية القلعة الجامعة</w:t>
            </w:r>
            <w:r w:rsidR="0093122B" w:rsidRPr="0093122B">
              <w:rPr>
                <w:rFonts w:ascii="Simplified Arabic" w:hAnsi="Simplified Arabic" w:cs="Simplified Arabic"/>
                <w:sz w:val="28"/>
                <w:szCs w:val="28"/>
                <w:rtl/>
                <w:lang w:val="en-US" w:bidi="ar-IQ"/>
              </w:rPr>
              <w:t>.</w:t>
            </w:r>
          </w:p>
        </w:tc>
        <w:tc>
          <w:tcPr>
            <w:tcW w:w="2685" w:type="dxa"/>
            <w:tcBorders>
              <w:top w:val="single" w:sz="4" w:space="0" w:color="000000"/>
              <w:left w:val="single" w:sz="4" w:space="0" w:color="000000"/>
              <w:bottom w:val="single" w:sz="4" w:space="0" w:color="000000"/>
              <w:right w:val="single" w:sz="4" w:space="0" w:color="000000"/>
            </w:tcBorders>
          </w:tcPr>
          <w:p w14:paraId="1EA09115" w14:textId="77777777" w:rsidR="00662D63" w:rsidRPr="00993B84" w:rsidRDefault="00662D63">
            <w:pPr>
              <w:bidi/>
              <w:spacing w:after="0" w:line="240" w:lineRule="auto"/>
              <w:rPr>
                <w:rFonts w:ascii="Simplified Arabic" w:hAnsi="Simplified Arabic" w:cs="Simplified Arabic"/>
                <w:sz w:val="28"/>
                <w:szCs w:val="28"/>
                <w:rtl/>
                <w:lang w:val="en-US" w:bidi="ar-IQ"/>
              </w:rPr>
            </w:pPr>
            <w:r w:rsidRPr="00993B84">
              <w:rPr>
                <w:rFonts w:ascii="Simplified Arabic" w:hAnsi="Simplified Arabic" w:cs="Simplified Arabic"/>
                <w:sz w:val="28"/>
                <w:szCs w:val="28"/>
                <w:rtl/>
                <w:lang w:val="en-US" w:bidi="ar-IQ"/>
              </w:rPr>
              <w:lastRenderedPageBreak/>
              <w:t>٨. البروفايل الاكاديمي للتدريسي</w:t>
            </w:r>
          </w:p>
          <w:p w14:paraId="10EA9FA9" w14:textId="77777777" w:rsidR="00662D63" w:rsidRPr="00993B84" w:rsidRDefault="00662D63">
            <w:pPr>
              <w:spacing w:after="0" w:line="240" w:lineRule="auto"/>
              <w:rPr>
                <w:rFonts w:ascii="Simplified Arabic" w:hAnsi="Simplified Arabic" w:cs="Simplified Arabic"/>
                <w:sz w:val="28"/>
                <w:szCs w:val="28"/>
                <w:rtl/>
                <w:lang w:val="en-US" w:bidi="ar-KW"/>
              </w:rPr>
            </w:pPr>
          </w:p>
          <w:p w14:paraId="13FBBF62" w14:textId="77777777" w:rsidR="00662D63" w:rsidRPr="00993B84" w:rsidRDefault="00662D63">
            <w:pPr>
              <w:spacing w:after="0" w:line="240" w:lineRule="auto"/>
              <w:jc w:val="center"/>
              <w:rPr>
                <w:rFonts w:ascii="Simplified Arabic" w:hAnsi="Simplified Arabic" w:cs="Simplified Arabic"/>
                <w:sz w:val="28"/>
                <w:szCs w:val="28"/>
                <w:lang w:val="en-US" w:bidi="ar-KW"/>
              </w:rPr>
            </w:pPr>
          </w:p>
          <w:p w14:paraId="3BE9D3CA" w14:textId="77777777" w:rsidR="00662D63" w:rsidRPr="00993B84" w:rsidRDefault="00662D63">
            <w:pPr>
              <w:spacing w:after="0" w:line="240" w:lineRule="auto"/>
              <w:jc w:val="center"/>
              <w:rPr>
                <w:rFonts w:ascii="Simplified Arabic" w:hAnsi="Simplified Arabic" w:cs="Simplified Arabic"/>
                <w:sz w:val="28"/>
                <w:szCs w:val="28"/>
                <w:rtl/>
                <w:lang w:val="en-US" w:bidi="ar-KW"/>
              </w:rPr>
            </w:pPr>
          </w:p>
          <w:p w14:paraId="146EC746" w14:textId="77777777" w:rsidR="00662D63" w:rsidRPr="00993B84" w:rsidRDefault="00662D63">
            <w:pPr>
              <w:spacing w:after="0" w:line="240" w:lineRule="auto"/>
              <w:jc w:val="center"/>
              <w:rPr>
                <w:rFonts w:ascii="Simplified Arabic" w:hAnsi="Simplified Arabic" w:cs="Simplified Arabic"/>
                <w:sz w:val="28"/>
                <w:szCs w:val="28"/>
                <w:rtl/>
                <w:lang w:val="en-US" w:bidi="ar-KW"/>
              </w:rPr>
            </w:pPr>
          </w:p>
          <w:p w14:paraId="78DF8891" w14:textId="77777777" w:rsidR="00662D63" w:rsidRPr="00993B84" w:rsidRDefault="00662D63">
            <w:pPr>
              <w:spacing w:after="0" w:line="240" w:lineRule="auto"/>
              <w:jc w:val="center"/>
              <w:rPr>
                <w:rFonts w:ascii="Simplified Arabic" w:hAnsi="Simplified Arabic" w:cs="Simplified Arabic"/>
                <w:sz w:val="28"/>
                <w:szCs w:val="28"/>
                <w:rtl/>
                <w:lang w:val="en-US" w:bidi="ar-KW"/>
              </w:rPr>
            </w:pPr>
          </w:p>
          <w:p w14:paraId="32870F19" w14:textId="77777777" w:rsidR="00662D63" w:rsidRPr="00993B84" w:rsidRDefault="00662D63">
            <w:pPr>
              <w:spacing w:after="0" w:line="240" w:lineRule="auto"/>
              <w:jc w:val="center"/>
              <w:rPr>
                <w:rFonts w:ascii="Simplified Arabic" w:hAnsi="Simplified Arabic" w:cs="Simplified Arabic"/>
                <w:sz w:val="28"/>
                <w:szCs w:val="28"/>
                <w:lang w:val="en-US" w:bidi="ar-KW"/>
              </w:rPr>
            </w:pPr>
          </w:p>
        </w:tc>
      </w:tr>
      <w:tr w:rsidR="00662D63" w14:paraId="6BB256C7"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78F3B944" w14:textId="23A686A3" w:rsidR="00662D63" w:rsidRDefault="005A3908" w:rsidP="004726C1">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sz w:val="28"/>
                <w:szCs w:val="28"/>
                <w:rtl/>
                <w:lang w:val="en-US" w:bidi="ar-KW"/>
              </w:rPr>
              <w:t xml:space="preserve">مفهوم </w:t>
            </w:r>
            <w:r w:rsidR="00D73F31">
              <w:rPr>
                <w:rFonts w:ascii="Simplified Arabic" w:hAnsi="Simplified Arabic" w:cs="Simplified Arabic" w:hint="cs"/>
                <w:sz w:val="28"/>
                <w:szCs w:val="28"/>
                <w:rtl/>
                <w:lang w:val="en-US" w:bidi="ar-KW"/>
              </w:rPr>
              <w:t>التّفسير</w:t>
            </w:r>
          </w:p>
          <w:p w14:paraId="70221ED3" w14:textId="77777777" w:rsidR="008832B3" w:rsidRDefault="0025283E" w:rsidP="0025283E">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hint="cs"/>
                <w:sz w:val="28"/>
                <w:szCs w:val="28"/>
                <w:rtl/>
                <w:lang w:val="en-US" w:bidi="ar-KW"/>
              </w:rPr>
              <w:t>مناهج المفسّرين</w:t>
            </w:r>
          </w:p>
          <w:p w14:paraId="0FFC903C" w14:textId="77777777" w:rsidR="00742E62" w:rsidRDefault="00742E62" w:rsidP="00742E62">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hint="cs"/>
                <w:sz w:val="28"/>
                <w:szCs w:val="28"/>
                <w:rtl/>
                <w:lang w:val="en-US" w:bidi="ar-KW"/>
              </w:rPr>
              <w:t>القرآن الكريم</w:t>
            </w:r>
          </w:p>
          <w:p w14:paraId="51BE9D2E" w14:textId="107D8701" w:rsidR="00742E62" w:rsidRPr="00993B84" w:rsidRDefault="00742E62" w:rsidP="00742E62">
            <w:pPr>
              <w:bidi/>
              <w:spacing w:after="0" w:line="240" w:lineRule="auto"/>
              <w:jc w:val="both"/>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الكتب المقدّسة</w:t>
            </w:r>
          </w:p>
        </w:tc>
        <w:tc>
          <w:tcPr>
            <w:tcW w:w="2685" w:type="dxa"/>
            <w:tcBorders>
              <w:top w:val="single" w:sz="4" w:space="0" w:color="000000"/>
              <w:left w:val="single" w:sz="4" w:space="0" w:color="000000"/>
              <w:bottom w:val="single" w:sz="4" w:space="0" w:color="000000"/>
              <w:right w:val="single" w:sz="4" w:space="0" w:color="000000"/>
            </w:tcBorders>
            <w:hideMark/>
          </w:tcPr>
          <w:p w14:paraId="18A0CBAC" w14:textId="77777777" w:rsidR="00662D63" w:rsidRPr="00993B84" w:rsidRDefault="00662D63">
            <w:pPr>
              <w:bidi/>
              <w:spacing w:after="0" w:line="240" w:lineRule="auto"/>
              <w:rPr>
                <w:rFonts w:ascii="Simplified Arabic" w:hAnsi="Simplified Arabic" w:cs="Simplified Arabic"/>
                <w:b/>
                <w:bCs/>
                <w:sz w:val="28"/>
                <w:szCs w:val="28"/>
                <w:lang w:val="en-US" w:bidi="ar-IQ"/>
              </w:rPr>
            </w:pPr>
            <w:r w:rsidRPr="00993B84">
              <w:rPr>
                <w:rFonts w:ascii="Simplified Arabic" w:hAnsi="Simplified Arabic" w:cs="Simplified Arabic"/>
                <w:b/>
                <w:bCs/>
                <w:sz w:val="28"/>
                <w:szCs w:val="28"/>
                <w:rtl/>
                <w:lang w:val="en-US" w:bidi="ar-IQ"/>
              </w:rPr>
              <w:t xml:space="preserve">٩. المفردات الرئيسية للمادة </w:t>
            </w:r>
            <w:r w:rsidRPr="00993B84">
              <w:rPr>
                <w:rFonts w:ascii="Simplified Arabic" w:hAnsi="Simplified Arabic" w:cs="Simplified Arabic"/>
                <w:b/>
                <w:bCs/>
                <w:sz w:val="28"/>
                <w:szCs w:val="28"/>
                <w:lang w:val="en-US" w:bidi="ar-IQ"/>
              </w:rPr>
              <w:t>Keywords</w:t>
            </w:r>
          </w:p>
        </w:tc>
      </w:tr>
      <w:tr w:rsidR="00662D63" w14:paraId="488F391B" w14:textId="77777777" w:rsidTr="00662D63">
        <w:trPr>
          <w:trHeight w:val="2771"/>
        </w:trPr>
        <w:tc>
          <w:tcPr>
            <w:tcW w:w="9093" w:type="dxa"/>
            <w:gridSpan w:val="3"/>
            <w:tcBorders>
              <w:top w:val="single" w:sz="4" w:space="0" w:color="000000"/>
              <w:left w:val="single" w:sz="4" w:space="0" w:color="000000"/>
              <w:bottom w:val="single" w:sz="4" w:space="0" w:color="000000"/>
              <w:right w:val="single" w:sz="4" w:space="0" w:color="000000"/>
            </w:tcBorders>
            <w:hideMark/>
          </w:tcPr>
          <w:p w14:paraId="33B81392" w14:textId="77777777" w:rsidR="00662D63" w:rsidRPr="00683797" w:rsidRDefault="008842E4">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KW"/>
              </w:rPr>
              <w:t xml:space="preserve">10 . </w:t>
            </w:r>
            <w:r w:rsidR="00662D63" w:rsidRPr="00683797">
              <w:rPr>
                <w:rFonts w:ascii="Simplified Arabic" w:hAnsi="Simplified Arabic" w:cs="Simplified Arabic"/>
                <w:b/>
                <w:bCs/>
                <w:sz w:val="28"/>
                <w:szCs w:val="28"/>
                <w:u w:val="single"/>
                <w:rtl/>
                <w:lang w:bidi="ar-KW"/>
              </w:rPr>
              <w:t>نبذة عامة عن المادة</w:t>
            </w:r>
          </w:p>
          <w:p w14:paraId="2F8CDAAD" w14:textId="77777777" w:rsidR="00662D63" w:rsidRDefault="00016E6E" w:rsidP="00EB6584">
            <w:pPr>
              <w:bidi/>
              <w:spacing w:after="0" w:line="240" w:lineRule="auto"/>
              <w:jc w:val="both"/>
              <w:rPr>
                <w:rFonts w:ascii="Simplified Arabic" w:hAnsi="Simplified Arabic" w:cs="Simplified Arabic"/>
                <w:sz w:val="28"/>
                <w:szCs w:val="28"/>
                <w:rtl/>
                <w:lang w:bidi="ar-IQ"/>
              </w:rPr>
            </w:pPr>
            <w:r w:rsidRPr="00993B84">
              <w:rPr>
                <w:rFonts w:ascii="Simplified Arabic" w:hAnsi="Simplified Arabic" w:cs="Simplified Arabic"/>
                <w:sz w:val="28"/>
                <w:szCs w:val="28"/>
                <w:lang w:bidi="ar-IQ"/>
              </w:rPr>
              <w:t xml:space="preserve">   </w:t>
            </w:r>
            <w:r w:rsidR="0098032E">
              <w:rPr>
                <w:rFonts w:ascii="Simplified Arabic" w:hAnsi="Simplified Arabic" w:cs="Simplified Arabic" w:hint="cs"/>
                <w:sz w:val="28"/>
                <w:szCs w:val="28"/>
                <w:rtl/>
                <w:lang w:bidi="ar-IQ"/>
              </w:rPr>
              <w:t>لاشكّ أنّ ل</w:t>
            </w:r>
            <w:r w:rsidR="00CE0A41">
              <w:rPr>
                <w:rFonts w:ascii="Simplified Arabic" w:hAnsi="Simplified Arabic" w:cs="Simplified Arabic" w:hint="cs"/>
                <w:sz w:val="28"/>
                <w:szCs w:val="28"/>
                <w:rtl/>
                <w:lang w:bidi="ar-IQ"/>
              </w:rPr>
              <w:t xml:space="preserve">دراسة </w:t>
            </w:r>
            <w:r w:rsidR="0025283E">
              <w:rPr>
                <w:rFonts w:ascii="Simplified Arabic" w:hAnsi="Simplified Arabic" w:cs="Simplified Arabic" w:hint="cs"/>
                <w:sz w:val="28"/>
                <w:szCs w:val="28"/>
                <w:rtl/>
                <w:lang w:bidi="ar-IQ"/>
              </w:rPr>
              <w:t xml:space="preserve">مناهج المفسّرين </w:t>
            </w:r>
            <w:r w:rsidR="0098032E">
              <w:rPr>
                <w:rFonts w:ascii="Simplified Arabic" w:hAnsi="Simplified Arabic" w:cs="Simplified Arabic" w:hint="cs"/>
                <w:sz w:val="28"/>
                <w:szCs w:val="28"/>
                <w:rtl/>
                <w:lang w:bidi="ar-IQ"/>
              </w:rPr>
              <w:t xml:space="preserve">أهميّة كبيرة </w:t>
            </w:r>
            <w:r w:rsidR="0025283E">
              <w:rPr>
                <w:rFonts w:ascii="Simplified Arabic" w:hAnsi="Simplified Arabic" w:cs="Simplified Arabic" w:hint="cs"/>
                <w:sz w:val="28"/>
                <w:szCs w:val="28"/>
                <w:rtl/>
                <w:lang w:bidi="ar-IQ"/>
              </w:rPr>
              <w:t xml:space="preserve">لشتّى </w:t>
            </w:r>
            <w:r w:rsidR="00C829F3">
              <w:rPr>
                <w:rFonts w:ascii="Simplified Arabic" w:hAnsi="Simplified Arabic" w:cs="Simplified Arabic" w:hint="cs"/>
                <w:sz w:val="28"/>
                <w:szCs w:val="28"/>
                <w:rtl/>
                <w:lang w:bidi="ar-IQ"/>
              </w:rPr>
              <w:t xml:space="preserve">أنواع </w:t>
            </w:r>
            <w:r w:rsidR="0025283E">
              <w:rPr>
                <w:rFonts w:ascii="Simplified Arabic" w:hAnsi="Simplified Arabic" w:cs="Simplified Arabic" w:hint="cs"/>
                <w:sz w:val="28"/>
                <w:szCs w:val="28"/>
                <w:rtl/>
                <w:lang w:bidi="ar-IQ"/>
              </w:rPr>
              <w:t>الدّراسات الدّينية ولا سيّما</w:t>
            </w:r>
            <w:r w:rsidR="00CE0A41">
              <w:rPr>
                <w:rFonts w:ascii="Simplified Arabic" w:hAnsi="Simplified Arabic" w:cs="Simplified Arabic" w:hint="cs"/>
                <w:sz w:val="28"/>
                <w:szCs w:val="28"/>
                <w:rtl/>
                <w:lang w:bidi="ar-IQ"/>
              </w:rPr>
              <w:t xml:space="preserve"> </w:t>
            </w:r>
            <w:r w:rsidR="0025283E">
              <w:rPr>
                <w:rFonts w:ascii="Simplified Arabic" w:hAnsi="Simplified Arabic" w:cs="Simplified Arabic" w:hint="cs"/>
                <w:sz w:val="28"/>
                <w:szCs w:val="28"/>
                <w:rtl/>
                <w:lang w:bidi="ar-IQ"/>
              </w:rPr>
              <w:t>ل</w:t>
            </w:r>
            <w:r w:rsidR="002A7590">
              <w:rPr>
                <w:rFonts w:ascii="Simplified Arabic" w:hAnsi="Simplified Arabic" w:cs="Simplified Arabic" w:hint="cs"/>
                <w:sz w:val="28"/>
                <w:szCs w:val="28"/>
                <w:rtl/>
                <w:lang w:bidi="ar-IQ"/>
              </w:rPr>
              <w:t xml:space="preserve">لدراسات الإسلاميةّ، </w:t>
            </w:r>
            <w:r w:rsidR="00C829F3">
              <w:rPr>
                <w:rFonts w:ascii="Simplified Arabic" w:hAnsi="Simplified Arabic" w:cs="Simplified Arabic" w:hint="cs"/>
                <w:sz w:val="28"/>
                <w:szCs w:val="28"/>
                <w:rtl/>
                <w:lang w:bidi="ar-IQ"/>
              </w:rPr>
              <w:t>إذ بما أنّ القرآن هو المصدر الأوّل والأساس في الدّراسات الإسلاميّة، فالاحتياج إلى تفسيره ضرورة ملحّة لا يستغني عنه أحدٌ ممّن يريد التخصّص في العلوم الإسلاميّة، أو يريد التّبحّر أو على الأقلّ الاطّلاع عل</w:t>
            </w:r>
            <w:r w:rsidR="00BD79A0">
              <w:rPr>
                <w:rFonts w:ascii="Simplified Arabic" w:hAnsi="Simplified Arabic" w:cs="Simplified Arabic" w:hint="cs"/>
                <w:sz w:val="28"/>
                <w:szCs w:val="28"/>
                <w:rtl/>
                <w:lang w:bidi="ar-IQ"/>
              </w:rPr>
              <w:t>يها إجمالاً، وقد تنوّعت التّفاسير حسب توجّهات المفسّرين، ومن هنا لابدّ من معرفة الفرق بين أنواعها، وال</w:t>
            </w:r>
            <w:r w:rsidR="005950EB">
              <w:rPr>
                <w:rFonts w:ascii="Simplified Arabic" w:hAnsi="Simplified Arabic" w:cs="Simplified Arabic" w:hint="cs"/>
                <w:sz w:val="28"/>
                <w:szCs w:val="28"/>
                <w:rtl/>
                <w:lang w:bidi="ar-IQ"/>
              </w:rPr>
              <w:t xml:space="preserve">وقوف على مزايا كلّ نوعٍ، وهذا ما يحتاج إليه طلبة العلم، إذ بها يستطيعون الاختيار بين أنواع التّفاسير، ووضع اليد مباشرة على التّفسير الّذي </w:t>
            </w:r>
            <w:r w:rsidR="00E5523E">
              <w:rPr>
                <w:rFonts w:ascii="Simplified Arabic" w:hAnsi="Simplified Arabic" w:cs="Simplified Arabic" w:hint="cs"/>
                <w:sz w:val="28"/>
                <w:szCs w:val="28"/>
                <w:rtl/>
                <w:lang w:bidi="ar-IQ"/>
              </w:rPr>
              <w:t>يستقون منه آمالهم ومبتغاهم العلميّة.</w:t>
            </w:r>
          </w:p>
          <w:p w14:paraId="37D38482" w14:textId="73FCD5D3" w:rsidR="00742E62" w:rsidRPr="00993B84" w:rsidRDefault="00742E62" w:rsidP="00742E62">
            <w:p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وما قيل آنفا عن ال</w:t>
            </w:r>
            <w:r w:rsidR="0059090C">
              <w:rPr>
                <w:rFonts w:ascii="Simplified Arabic" w:hAnsi="Simplified Arabic" w:cs="Simplified Arabic" w:hint="cs"/>
                <w:sz w:val="28"/>
                <w:szCs w:val="28"/>
                <w:rtl/>
                <w:lang w:bidi="ar-IQ"/>
              </w:rPr>
              <w:t>قرآن الكريم ينطبق بعضها الكتب المقدّسة أيضا.</w:t>
            </w:r>
          </w:p>
        </w:tc>
      </w:tr>
      <w:tr w:rsidR="00662D63" w14:paraId="2F3F5DF7" w14:textId="77777777" w:rsidTr="00662D63">
        <w:trPr>
          <w:trHeight w:val="1110"/>
        </w:trPr>
        <w:tc>
          <w:tcPr>
            <w:tcW w:w="9093" w:type="dxa"/>
            <w:gridSpan w:val="3"/>
            <w:tcBorders>
              <w:top w:val="single" w:sz="4" w:space="0" w:color="000000"/>
              <w:left w:val="single" w:sz="4" w:space="0" w:color="000000"/>
              <w:bottom w:val="single" w:sz="4" w:space="0" w:color="000000"/>
              <w:right w:val="single" w:sz="4" w:space="0" w:color="000000"/>
            </w:tcBorders>
          </w:tcPr>
          <w:p w14:paraId="398E9E65" w14:textId="77777777" w:rsidR="008842E4" w:rsidRPr="00683797" w:rsidRDefault="00662D63" w:rsidP="008842E4">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t>١١. أهداف المادة</w:t>
            </w:r>
            <w:r w:rsidR="008842E4" w:rsidRPr="00683797">
              <w:rPr>
                <w:rFonts w:ascii="Simplified Arabic" w:hAnsi="Simplified Arabic" w:cs="Simplified Arabic"/>
                <w:b/>
                <w:bCs/>
                <w:sz w:val="28"/>
                <w:szCs w:val="28"/>
                <w:u w:val="single"/>
                <w:rtl/>
                <w:lang w:bidi="ar-IQ"/>
              </w:rPr>
              <w:t>:</w:t>
            </w:r>
          </w:p>
          <w:p w14:paraId="2F5F5D83" w14:textId="206A06E2" w:rsidR="008842E4" w:rsidRPr="00993B84" w:rsidRDefault="008842E4" w:rsidP="009B7078">
            <w:pPr>
              <w:bidi/>
              <w:spacing w:after="0" w:line="240" w:lineRule="auto"/>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IQ"/>
              </w:rPr>
              <w:t xml:space="preserve"> </w:t>
            </w:r>
            <w:r w:rsidR="007E4774">
              <w:rPr>
                <w:rFonts w:ascii="Simplified Arabic" w:hAnsi="Simplified Arabic" w:cs="Simplified Arabic" w:hint="cs"/>
                <w:sz w:val="28"/>
                <w:szCs w:val="28"/>
                <w:rtl/>
                <w:lang w:bidi="ar-IQ"/>
              </w:rPr>
              <w:t xml:space="preserve">هناك أهداف عدّة كامنة وراءة دراسة مادة </w:t>
            </w:r>
            <w:r w:rsidR="00E5523E">
              <w:rPr>
                <w:rFonts w:ascii="Simplified Arabic" w:hAnsi="Simplified Arabic" w:cs="Simplified Arabic" w:hint="cs"/>
                <w:sz w:val="28"/>
                <w:szCs w:val="28"/>
                <w:rtl/>
                <w:lang w:bidi="ar-IQ"/>
              </w:rPr>
              <w:t>مناهج المفسّرين</w:t>
            </w:r>
            <w:r w:rsidR="007E4774">
              <w:rPr>
                <w:rFonts w:ascii="Simplified Arabic" w:hAnsi="Simplified Arabic" w:cs="Simplified Arabic" w:hint="cs"/>
                <w:sz w:val="28"/>
                <w:szCs w:val="28"/>
                <w:rtl/>
                <w:lang w:bidi="ar-IQ"/>
              </w:rPr>
              <w:t>، من أبرزها:</w:t>
            </w:r>
            <w:r w:rsidR="002016A3">
              <w:rPr>
                <w:rFonts w:ascii="Simplified Arabic" w:hAnsi="Simplified Arabic" w:cs="Simplified Arabic" w:hint="cs"/>
                <w:sz w:val="28"/>
                <w:szCs w:val="28"/>
                <w:rtl/>
                <w:lang w:bidi="ar-IQ"/>
              </w:rPr>
              <w:t xml:space="preserve"> </w:t>
            </w:r>
          </w:p>
          <w:p w14:paraId="789335BD" w14:textId="7529E1FB" w:rsidR="00874A36" w:rsidRDefault="00874A36" w:rsidP="009B7078">
            <w:pPr>
              <w:pStyle w:val="ListParagraph"/>
              <w:numPr>
                <w:ilvl w:val="0"/>
                <w:numId w:val="5"/>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التّعمّق </w:t>
            </w:r>
            <w:r w:rsidR="009B7078">
              <w:rPr>
                <w:rFonts w:ascii="Simplified Arabic" w:hAnsi="Simplified Arabic" w:cs="Simplified Arabic" w:hint="cs"/>
                <w:sz w:val="28"/>
                <w:szCs w:val="28"/>
                <w:rtl/>
                <w:lang w:bidi="ar-IQ"/>
              </w:rPr>
              <w:t xml:space="preserve">في </w:t>
            </w:r>
            <w:r w:rsidR="00E5523E">
              <w:rPr>
                <w:rFonts w:ascii="Simplified Arabic" w:hAnsi="Simplified Arabic" w:cs="Simplified Arabic" w:hint="cs"/>
                <w:sz w:val="28"/>
                <w:szCs w:val="28"/>
                <w:rtl/>
                <w:lang w:bidi="ar-IQ"/>
              </w:rPr>
              <w:t>أسلوب المفسّرين</w:t>
            </w:r>
            <w:r>
              <w:rPr>
                <w:rFonts w:ascii="Simplified Arabic" w:hAnsi="Simplified Arabic" w:cs="Simplified Arabic" w:hint="cs"/>
                <w:sz w:val="28"/>
                <w:szCs w:val="28"/>
                <w:rtl/>
                <w:lang w:bidi="ar-IQ"/>
              </w:rPr>
              <w:t>.</w:t>
            </w:r>
          </w:p>
          <w:p w14:paraId="42819AFB" w14:textId="4B06277E" w:rsidR="008842E4" w:rsidRPr="00993B84" w:rsidRDefault="008831B8" w:rsidP="00874A36">
            <w:pPr>
              <w:pStyle w:val="ListParagraph"/>
              <w:numPr>
                <w:ilvl w:val="0"/>
                <w:numId w:val="5"/>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الاطّلاع على </w:t>
            </w:r>
            <w:r w:rsidR="00092F9D">
              <w:rPr>
                <w:rFonts w:ascii="Simplified Arabic" w:hAnsi="Simplified Arabic" w:cs="Simplified Arabic" w:hint="cs"/>
                <w:sz w:val="28"/>
                <w:szCs w:val="28"/>
                <w:rtl/>
                <w:lang w:bidi="ar-IQ"/>
              </w:rPr>
              <w:t>مفهوم التّفسير ومعرفة تاريخ</w:t>
            </w:r>
            <w:r w:rsidR="00AB6FDC">
              <w:rPr>
                <w:rFonts w:ascii="Simplified Arabic" w:hAnsi="Simplified Arabic" w:cs="Simplified Arabic"/>
                <w:sz w:val="28"/>
                <w:szCs w:val="28"/>
                <w:lang w:bidi="ar-IQ"/>
              </w:rPr>
              <w:t xml:space="preserve"> </w:t>
            </w:r>
            <w:r w:rsidR="007027E5">
              <w:rPr>
                <w:rFonts w:ascii="Simplified Arabic" w:hAnsi="Simplified Arabic" w:cs="Simplified Arabic" w:hint="cs"/>
                <w:sz w:val="28"/>
                <w:szCs w:val="28"/>
                <w:rtl/>
              </w:rPr>
              <w:t xml:space="preserve"> تطوّره</w:t>
            </w:r>
            <w:r w:rsidR="008842E4" w:rsidRPr="00993B84">
              <w:rPr>
                <w:rFonts w:ascii="Simplified Arabic" w:hAnsi="Simplified Arabic" w:cs="Simplified Arabic"/>
                <w:sz w:val="28"/>
                <w:szCs w:val="28"/>
                <w:rtl/>
                <w:lang w:bidi="ar-IQ"/>
              </w:rPr>
              <w:t>.</w:t>
            </w:r>
          </w:p>
          <w:p w14:paraId="01236AD3" w14:textId="7D7FB65D" w:rsidR="00662D63" w:rsidRPr="00C7264E" w:rsidRDefault="008831B8" w:rsidP="00C22D35">
            <w:pPr>
              <w:pStyle w:val="ListParagraph"/>
              <w:numPr>
                <w:ilvl w:val="0"/>
                <w:numId w:val="5"/>
              </w:numPr>
              <w:bidi/>
              <w:spacing w:after="0" w:line="240" w:lineRule="auto"/>
              <w:rPr>
                <w:rFonts w:ascii="Simplified Arabic" w:hAnsi="Simplified Arabic" w:cs="Simplified Arabic"/>
                <w:sz w:val="28"/>
                <w:szCs w:val="28"/>
                <w:u w:val="single"/>
                <w:lang w:val="en-US" w:bidi="ar-KW"/>
              </w:rPr>
            </w:pPr>
            <w:r>
              <w:rPr>
                <w:rFonts w:ascii="Simplified Arabic" w:hAnsi="Simplified Arabic" w:cs="Simplified Arabic" w:hint="cs"/>
                <w:sz w:val="28"/>
                <w:szCs w:val="28"/>
                <w:rtl/>
                <w:lang w:bidi="ar-IQ"/>
              </w:rPr>
              <w:t xml:space="preserve">الاطّلاع على </w:t>
            </w:r>
            <w:r w:rsidR="00092F9D">
              <w:rPr>
                <w:rFonts w:ascii="Simplified Arabic" w:hAnsi="Simplified Arabic" w:cs="Simplified Arabic" w:hint="cs"/>
                <w:sz w:val="28"/>
                <w:szCs w:val="28"/>
                <w:rtl/>
                <w:lang w:bidi="ar-IQ"/>
              </w:rPr>
              <w:t>المناهج المختلفة للمفسّرين</w:t>
            </w:r>
            <w:r w:rsidR="0045420E" w:rsidRPr="00C22D35">
              <w:rPr>
                <w:rFonts w:ascii="Simplified Arabic" w:hAnsi="Simplified Arabic" w:cs="Simplified Arabic" w:hint="cs"/>
                <w:sz w:val="28"/>
                <w:szCs w:val="28"/>
                <w:rtl/>
                <w:lang w:bidi="ar-IQ"/>
              </w:rPr>
              <w:t>.</w:t>
            </w:r>
          </w:p>
          <w:p w14:paraId="46C5D9BF" w14:textId="6B675110" w:rsidR="00C7264E" w:rsidRPr="00993B84" w:rsidRDefault="00C7264E" w:rsidP="00C7264E">
            <w:pPr>
              <w:pStyle w:val="ListParagraph"/>
              <w:numPr>
                <w:ilvl w:val="0"/>
                <w:numId w:val="5"/>
              </w:numPr>
              <w:bidi/>
              <w:spacing w:after="0" w:line="240" w:lineRule="auto"/>
              <w:rPr>
                <w:rFonts w:ascii="Simplified Arabic" w:hAnsi="Simplified Arabic" w:cs="Simplified Arabic"/>
                <w:sz w:val="28"/>
                <w:szCs w:val="28"/>
                <w:u w:val="single"/>
                <w:lang w:val="en-US" w:bidi="ar-KW"/>
              </w:rPr>
            </w:pPr>
            <w:r>
              <w:rPr>
                <w:rFonts w:ascii="Simplified Arabic" w:hAnsi="Simplified Arabic" w:cs="Simplified Arabic" w:hint="cs"/>
                <w:sz w:val="28"/>
                <w:szCs w:val="28"/>
                <w:rtl/>
                <w:lang w:bidi="ar-IQ"/>
              </w:rPr>
              <w:t>القيام ب</w:t>
            </w:r>
            <w:r w:rsidR="00092F9D">
              <w:rPr>
                <w:rFonts w:ascii="Simplified Arabic" w:hAnsi="Simplified Arabic" w:cs="Simplified Arabic" w:hint="cs"/>
                <w:sz w:val="28"/>
                <w:szCs w:val="28"/>
                <w:rtl/>
                <w:lang w:bidi="ar-IQ"/>
              </w:rPr>
              <w:t>اختيار المن</w:t>
            </w:r>
            <w:r w:rsidR="003B6656">
              <w:rPr>
                <w:rFonts w:ascii="Simplified Arabic" w:hAnsi="Simplified Arabic" w:cs="Simplified Arabic" w:hint="cs"/>
                <w:sz w:val="28"/>
                <w:szCs w:val="28"/>
                <w:rtl/>
                <w:lang w:bidi="ar-IQ"/>
              </w:rPr>
              <w:t xml:space="preserve">هج المراد ومعرفة المقارنة بين مختلف المناهج، وكذلك الاطّلاع على ثراء هذا التّراث المتنوّع </w:t>
            </w:r>
            <w:r w:rsidR="005E25CE">
              <w:rPr>
                <w:rFonts w:ascii="Simplified Arabic" w:hAnsi="Simplified Arabic" w:cs="Simplified Arabic" w:hint="cs"/>
                <w:sz w:val="28"/>
                <w:szCs w:val="28"/>
                <w:rtl/>
                <w:lang w:bidi="ar-IQ"/>
              </w:rPr>
              <w:t>الّذي خلّفه علماؤنا القدامى</w:t>
            </w:r>
            <w:r w:rsidR="002526E5">
              <w:rPr>
                <w:rFonts w:ascii="Simplified Arabic" w:hAnsi="Simplified Arabic" w:cs="Simplified Arabic" w:hint="cs"/>
                <w:sz w:val="28"/>
                <w:szCs w:val="28"/>
                <w:rtl/>
                <w:lang w:bidi="ar-IQ"/>
              </w:rPr>
              <w:t xml:space="preserve"> والمعاصرين</w:t>
            </w:r>
            <w:r w:rsidR="005E25CE">
              <w:rPr>
                <w:rFonts w:ascii="Simplified Arabic" w:hAnsi="Simplified Arabic" w:cs="Simplified Arabic" w:hint="cs"/>
                <w:sz w:val="28"/>
                <w:szCs w:val="28"/>
                <w:rtl/>
                <w:lang w:bidi="ar-IQ"/>
              </w:rPr>
              <w:t>.</w:t>
            </w:r>
          </w:p>
        </w:tc>
      </w:tr>
      <w:tr w:rsidR="00662D63" w14:paraId="53C7A6A7" w14:textId="77777777"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2D04890D" w14:textId="77777777" w:rsidR="00662D63" w:rsidRPr="00683797" w:rsidRDefault="00662D63">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t>١٢. التزامات الطالب:</w:t>
            </w:r>
          </w:p>
          <w:p w14:paraId="220A73AB" w14:textId="4D788E65" w:rsidR="008842E4" w:rsidRPr="00993B84" w:rsidRDefault="00683797" w:rsidP="00C22D35">
            <w:pPr>
              <w:pStyle w:val="NoSpacing"/>
              <w:bidi/>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2030D7">
              <w:rPr>
                <w:rFonts w:ascii="Simplified Arabic" w:hAnsi="Simplified Arabic" w:cs="Simplified Arabic" w:hint="cs"/>
                <w:sz w:val="28"/>
                <w:szCs w:val="28"/>
                <w:rtl/>
                <w:lang w:bidi="ar-IQ"/>
              </w:rPr>
              <w:t xml:space="preserve">يلتزم الطّالب في مادة </w:t>
            </w:r>
            <w:r w:rsidR="00C7264E">
              <w:rPr>
                <w:rFonts w:ascii="Simplified Arabic" w:hAnsi="Simplified Arabic" w:cs="Simplified Arabic" w:hint="cs"/>
                <w:sz w:val="28"/>
                <w:szCs w:val="28"/>
                <w:rtl/>
                <w:lang w:bidi="ar-IQ"/>
              </w:rPr>
              <w:t>(</w:t>
            </w:r>
            <w:r w:rsidR="007C74D5">
              <w:rPr>
                <w:rFonts w:ascii="Simplified Arabic" w:hAnsi="Simplified Arabic" w:cs="Simplified Arabic" w:hint="cs"/>
                <w:sz w:val="28"/>
                <w:szCs w:val="28"/>
                <w:rtl/>
                <w:lang w:bidi="ar-IQ"/>
              </w:rPr>
              <w:t>مناهج المفسّرين</w:t>
            </w:r>
            <w:r w:rsidR="00C22D35">
              <w:rPr>
                <w:rFonts w:ascii="Simplified Arabic" w:hAnsi="Simplified Arabic" w:cs="Simplified Arabic" w:hint="cs"/>
                <w:sz w:val="28"/>
                <w:szCs w:val="28"/>
                <w:rtl/>
                <w:lang w:bidi="ar-IQ"/>
              </w:rPr>
              <w:t>)</w:t>
            </w:r>
            <w:r w:rsidR="002030D7">
              <w:rPr>
                <w:rFonts w:ascii="Simplified Arabic" w:hAnsi="Simplified Arabic" w:cs="Simplified Arabic" w:hint="cs"/>
                <w:sz w:val="28"/>
                <w:szCs w:val="28"/>
                <w:rtl/>
                <w:lang w:bidi="ar-IQ"/>
              </w:rPr>
              <w:t xml:space="preserve"> بالنّقاط الآتية</w:t>
            </w:r>
            <w:r w:rsidR="008842E4" w:rsidRPr="00993B84">
              <w:rPr>
                <w:rFonts w:ascii="Simplified Arabic" w:hAnsi="Simplified Arabic" w:cs="Simplified Arabic"/>
                <w:sz w:val="28"/>
                <w:szCs w:val="28"/>
                <w:rtl/>
                <w:lang w:bidi="ar-IQ"/>
              </w:rPr>
              <w:t>:</w:t>
            </w:r>
          </w:p>
          <w:p w14:paraId="06042697" w14:textId="77777777" w:rsidR="008842E4" w:rsidRDefault="008842E4" w:rsidP="008842E4">
            <w:pPr>
              <w:pStyle w:val="NoSpacing"/>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الحضور في قاعة الدرس ف</w:t>
            </w:r>
            <w:r w:rsidR="007A2150" w:rsidRPr="00993B84">
              <w:rPr>
                <w:rFonts w:ascii="Simplified Arabic" w:hAnsi="Simplified Arabic" w:cs="Simplified Arabic"/>
                <w:sz w:val="28"/>
                <w:szCs w:val="28"/>
                <w:rtl/>
              </w:rPr>
              <w:t>ي الوقت المخصص</w:t>
            </w:r>
            <w:r w:rsidRPr="00993B84">
              <w:rPr>
                <w:rFonts w:ascii="Simplified Arabic" w:hAnsi="Simplified Arabic" w:cs="Simplified Arabic"/>
                <w:sz w:val="28"/>
                <w:szCs w:val="28"/>
                <w:rtl/>
              </w:rPr>
              <w:t>.</w:t>
            </w:r>
          </w:p>
          <w:p w14:paraId="68491C8F" w14:textId="77777777" w:rsidR="008842E4" w:rsidRPr="00993B84" w:rsidRDefault="002030D7" w:rsidP="00700CF7">
            <w:pPr>
              <w:pStyle w:val="NoSpacing"/>
              <w:numPr>
                <w:ilvl w:val="0"/>
                <w:numId w:val="6"/>
              </w:numPr>
              <w:bidi/>
              <w:rPr>
                <w:rFonts w:ascii="Simplified Arabic" w:hAnsi="Simplified Arabic" w:cs="Simplified Arabic"/>
                <w:sz w:val="28"/>
                <w:szCs w:val="28"/>
              </w:rPr>
            </w:pPr>
            <w:r>
              <w:rPr>
                <w:rFonts w:ascii="Simplified Arabic" w:hAnsi="Simplified Arabic" w:cs="Simplified Arabic" w:hint="cs"/>
                <w:sz w:val="28"/>
                <w:szCs w:val="28"/>
                <w:rtl/>
              </w:rPr>
              <w:t xml:space="preserve">التّحضيرات السابقة </w:t>
            </w:r>
            <w:r w:rsidR="00712F71">
              <w:rPr>
                <w:rFonts w:ascii="Simplified Arabic" w:hAnsi="Simplified Arabic" w:cs="Simplified Arabic" w:hint="cs"/>
                <w:sz w:val="28"/>
                <w:szCs w:val="28"/>
                <w:rtl/>
              </w:rPr>
              <w:t xml:space="preserve">للمادّة </w:t>
            </w:r>
            <w:r w:rsidR="00700CF7">
              <w:rPr>
                <w:rFonts w:ascii="Simplified Arabic" w:hAnsi="Simplified Arabic" w:cs="Simplified Arabic" w:hint="cs"/>
                <w:sz w:val="28"/>
                <w:szCs w:val="28"/>
                <w:rtl/>
              </w:rPr>
              <w:t>كي يكون على بصيرة فيما يدرس.</w:t>
            </w:r>
          </w:p>
          <w:p w14:paraId="57D99282" w14:textId="77777777" w:rsidR="008842E4" w:rsidRPr="00993B84" w:rsidRDefault="008842E4" w:rsidP="00700CF7">
            <w:pPr>
              <w:pStyle w:val="NoSpacing"/>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w:t>
            </w:r>
            <w:r w:rsidR="00700CF7">
              <w:rPr>
                <w:rFonts w:ascii="Simplified Arabic" w:hAnsi="Simplified Arabic" w:cs="Simplified Arabic" w:hint="cs"/>
                <w:sz w:val="28"/>
                <w:szCs w:val="28"/>
                <w:rtl/>
              </w:rPr>
              <w:t>مشاركة في المحاضرة من خلال الأسئلة والأجوبة.</w:t>
            </w:r>
          </w:p>
          <w:p w14:paraId="50D66908" w14:textId="77777777" w:rsidR="00700CF7" w:rsidRDefault="00517B9C" w:rsidP="00700CF7">
            <w:pPr>
              <w:pStyle w:val="NoSpacing"/>
              <w:numPr>
                <w:ilvl w:val="0"/>
                <w:numId w:val="6"/>
              </w:numPr>
              <w:bidi/>
              <w:rPr>
                <w:rFonts w:ascii="Simplified Arabic" w:hAnsi="Simplified Arabic" w:cs="Simplified Arabic"/>
                <w:sz w:val="28"/>
                <w:szCs w:val="28"/>
                <w:lang w:bidi="ar-IQ"/>
              </w:rPr>
            </w:pPr>
            <w:r w:rsidRPr="00993B84">
              <w:rPr>
                <w:rFonts w:ascii="Simplified Arabic" w:hAnsi="Simplified Arabic" w:cs="Simplified Arabic"/>
                <w:sz w:val="28"/>
                <w:szCs w:val="28"/>
                <w:rtl/>
              </w:rPr>
              <w:t>المشاركة</w:t>
            </w:r>
            <w:r w:rsidR="007A2150" w:rsidRPr="00993B84">
              <w:rPr>
                <w:rFonts w:ascii="Simplified Arabic" w:hAnsi="Simplified Arabic" w:cs="Simplified Arabic"/>
                <w:sz w:val="28"/>
                <w:szCs w:val="28"/>
                <w:rtl/>
              </w:rPr>
              <w:t xml:space="preserve"> في الامتحانات.</w:t>
            </w:r>
          </w:p>
          <w:p w14:paraId="4C882FA6" w14:textId="77777777" w:rsidR="00662D63" w:rsidRPr="00993B84" w:rsidRDefault="00EC2250" w:rsidP="00EC2250">
            <w:pPr>
              <w:pStyle w:val="NoSpacing"/>
              <w:numPr>
                <w:ilvl w:val="0"/>
                <w:numId w:val="6"/>
              </w:numPr>
              <w:bidi/>
              <w:rPr>
                <w:rFonts w:ascii="Simplified Arabic" w:hAnsi="Simplified Arabic" w:cs="Simplified Arabic"/>
                <w:sz w:val="28"/>
                <w:szCs w:val="28"/>
                <w:rtl/>
                <w:lang w:bidi="ar-IQ"/>
              </w:rPr>
            </w:pPr>
            <w:r>
              <w:rPr>
                <w:rFonts w:ascii="Simplified Arabic" w:hAnsi="Simplified Arabic" w:cs="Simplified Arabic" w:hint="cs"/>
                <w:sz w:val="28"/>
                <w:szCs w:val="28"/>
                <w:rtl/>
              </w:rPr>
              <w:t>محاولة متابعة المادّة من خلال قراءة كتب واستماع محاضرات في مستواه المعرفي.</w:t>
            </w:r>
          </w:p>
          <w:p w14:paraId="1F98C1AF" w14:textId="77777777" w:rsidR="00662D63" w:rsidRPr="00993B84" w:rsidRDefault="00662D63">
            <w:pPr>
              <w:spacing w:after="0" w:line="240" w:lineRule="auto"/>
              <w:rPr>
                <w:rFonts w:ascii="Simplified Arabic" w:hAnsi="Simplified Arabic" w:cs="Simplified Arabic"/>
                <w:sz w:val="28"/>
                <w:szCs w:val="28"/>
                <w:rtl/>
                <w:lang w:val="en-US" w:bidi="ar-IQ"/>
              </w:rPr>
            </w:pPr>
          </w:p>
          <w:p w14:paraId="424B09E6" w14:textId="77777777" w:rsidR="00662D63" w:rsidRPr="00993B84" w:rsidRDefault="00662D63">
            <w:pPr>
              <w:bidi/>
              <w:spacing w:after="0" w:line="240" w:lineRule="auto"/>
              <w:rPr>
                <w:rFonts w:ascii="Simplified Arabic" w:hAnsi="Simplified Arabic" w:cs="Simplified Arabic"/>
                <w:sz w:val="28"/>
                <w:szCs w:val="28"/>
                <w:lang w:bidi="ar-IQ"/>
              </w:rPr>
            </w:pPr>
          </w:p>
        </w:tc>
      </w:tr>
      <w:tr w:rsidR="00662D63" w14:paraId="3C48EF07" w14:textId="77777777"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2D51364D" w14:textId="77777777" w:rsidR="00662D63" w:rsidRPr="00683797" w:rsidRDefault="00662D63">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lastRenderedPageBreak/>
              <w:t>١٣. طرق التدريس</w:t>
            </w:r>
          </w:p>
          <w:p w14:paraId="1F9CF573" w14:textId="77777777" w:rsidR="007A2150" w:rsidRPr="00993B84" w:rsidRDefault="007A2150" w:rsidP="007A2150">
            <w:pPr>
              <w:bidi/>
              <w:spacing w:after="0" w:line="240" w:lineRule="auto"/>
              <w:rPr>
                <w:rFonts w:ascii="Simplified Arabic" w:hAnsi="Simplified Arabic" w:cs="Simplified Arabic"/>
                <w:sz w:val="28"/>
                <w:szCs w:val="28"/>
                <w:lang w:bidi="ar-IQ"/>
              </w:rPr>
            </w:pPr>
          </w:p>
          <w:p w14:paraId="63810F92" w14:textId="77777777" w:rsidR="007A2150" w:rsidRPr="00122CB7" w:rsidRDefault="005B1B9E" w:rsidP="007A2150">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مراجعة سريعة للمادّة السّابقة وربطها بالمحاضرة الجديدة</w:t>
            </w:r>
            <w:r w:rsidR="007A2150" w:rsidRPr="00122CB7">
              <w:rPr>
                <w:rFonts w:ascii="Simplified Arabic" w:hAnsi="Simplified Arabic" w:cs="Simplified Arabic"/>
                <w:sz w:val="28"/>
                <w:szCs w:val="28"/>
                <w:rtl/>
                <w:lang w:val="en-US" w:bidi="ar-IQ"/>
              </w:rPr>
              <w:t>.</w:t>
            </w:r>
          </w:p>
          <w:p w14:paraId="693F493A" w14:textId="77777777" w:rsidR="007A2150" w:rsidRPr="00122CB7" w:rsidRDefault="00BE6753" w:rsidP="005B1B9E">
            <w:pPr>
              <w:numPr>
                <w:ilvl w:val="0"/>
                <w:numId w:val="7"/>
              </w:numPr>
              <w:bidi/>
              <w:contextualSpacing/>
              <w:jc w:val="both"/>
              <w:rPr>
                <w:rFonts w:ascii="Simplified Arabic" w:hAnsi="Simplified Arabic" w:cs="Simplified Arabic"/>
                <w:sz w:val="28"/>
                <w:szCs w:val="28"/>
                <w:lang w:val="en-US" w:bidi="ar-IQ"/>
              </w:rPr>
            </w:pPr>
            <w:r>
              <w:rPr>
                <w:rFonts w:ascii="Simplified Arabic" w:hAnsi="Simplified Arabic" w:cs="Simplified Arabic"/>
                <w:sz w:val="28"/>
                <w:szCs w:val="28"/>
                <w:rtl/>
                <w:lang w:val="en-US" w:bidi="ar-IQ"/>
              </w:rPr>
              <w:t>عرض</w:t>
            </w:r>
            <w:r w:rsidR="005B1B9E" w:rsidRPr="00122CB7">
              <w:rPr>
                <w:rFonts w:ascii="Simplified Arabic" w:hAnsi="Simplified Arabic" w:cs="Simplified Arabic" w:hint="cs"/>
                <w:sz w:val="28"/>
                <w:szCs w:val="28"/>
                <w:rtl/>
                <w:lang w:val="en-US" w:bidi="ar-IQ"/>
              </w:rPr>
              <w:t xml:space="preserve"> خلاصة بسيطة عن الموضوع كتمهيد للدّخول في التّفاصيل</w:t>
            </w:r>
            <w:r w:rsidR="007A2150" w:rsidRPr="00122CB7">
              <w:rPr>
                <w:rFonts w:ascii="Simplified Arabic" w:hAnsi="Simplified Arabic" w:cs="Simplified Arabic"/>
                <w:sz w:val="28"/>
                <w:szCs w:val="28"/>
                <w:rtl/>
                <w:lang w:val="en-US" w:bidi="ar-IQ"/>
              </w:rPr>
              <w:t>.</w:t>
            </w:r>
          </w:p>
          <w:p w14:paraId="3BE91335" w14:textId="77777777" w:rsidR="007A2150" w:rsidRPr="00122CB7" w:rsidRDefault="00994EF8" w:rsidP="00994EF8">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 xml:space="preserve">الاعتمادة على </w:t>
            </w:r>
            <w:r w:rsidR="007A2150" w:rsidRPr="00122CB7">
              <w:rPr>
                <w:rFonts w:ascii="Simplified Arabic" w:hAnsi="Simplified Arabic" w:cs="Simplified Arabic"/>
                <w:sz w:val="28"/>
                <w:szCs w:val="28"/>
                <w:rtl/>
                <w:lang w:val="en-US" w:bidi="ar-IQ"/>
              </w:rPr>
              <w:t>استخدام السبورة إلى جانب شاشة العرض (</w:t>
            </w:r>
            <w:r w:rsidR="007A2150" w:rsidRPr="00122CB7">
              <w:rPr>
                <w:rFonts w:ascii="Simplified Arabic" w:hAnsi="Simplified Arabic" w:cs="Simplified Arabic"/>
                <w:sz w:val="28"/>
                <w:szCs w:val="28"/>
                <w:lang w:val="en-US" w:bidi="ar-IQ"/>
              </w:rPr>
              <w:t>(data show</w:t>
            </w:r>
            <w:r w:rsidR="007A2150" w:rsidRPr="00122CB7">
              <w:rPr>
                <w:rFonts w:ascii="Simplified Arabic" w:hAnsi="Simplified Arabic" w:cs="Simplified Arabic"/>
                <w:sz w:val="28"/>
                <w:szCs w:val="28"/>
                <w:rtl/>
                <w:lang w:val="en-US" w:bidi="ar-IQ"/>
              </w:rPr>
              <w:t xml:space="preserve"> كلما تتطلب الأمر ذلك.</w:t>
            </w:r>
          </w:p>
          <w:p w14:paraId="7792A99F" w14:textId="77777777" w:rsidR="00107321" w:rsidRPr="00122CB7" w:rsidRDefault="00994EF8" w:rsidP="007A2150">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طرح المادّة على شكل الأسئلة ولاسيّما في بداية المحاض</w:t>
            </w:r>
            <w:r w:rsidR="00107321" w:rsidRPr="00122CB7">
              <w:rPr>
                <w:rFonts w:ascii="Simplified Arabic" w:hAnsi="Simplified Arabic" w:cs="Simplified Arabic" w:hint="cs"/>
                <w:sz w:val="28"/>
                <w:szCs w:val="28"/>
                <w:rtl/>
                <w:lang w:val="en-US" w:bidi="ar-IQ"/>
              </w:rPr>
              <w:t>رة ونهايتها، لجذب انتباه الطّلبة.</w:t>
            </w:r>
          </w:p>
          <w:p w14:paraId="50824301" w14:textId="77777777" w:rsidR="007A2150" w:rsidRPr="00122CB7" w:rsidRDefault="007A2150" w:rsidP="007A2150">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sz w:val="28"/>
                <w:szCs w:val="28"/>
                <w:rtl/>
                <w:lang w:val="en-US" w:bidi="ar-IQ"/>
              </w:rPr>
              <w:t>تكليف الطلاب بتحضير المادة الدراسية وإلقائها حسب تقسيم المفردات.</w:t>
            </w:r>
          </w:p>
          <w:p w14:paraId="30515C26" w14:textId="77777777" w:rsidR="00662D63" w:rsidRPr="00107321" w:rsidRDefault="00662D63">
            <w:pPr>
              <w:bidi/>
              <w:spacing w:after="0" w:line="240" w:lineRule="auto"/>
              <w:rPr>
                <w:rFonts w:ascii="Simplified Arabic" w:hAnsi="Simplified Arabic" w:cs="Simplified Arabic"/>
                <w:sz w:val="28"/>
                <w:szCs w:val="28"/>
                <w:lang w:val="en-US" w:bidi="ar-KW"/>
              </w:rPr>
            </w:pPr>
          </w:p>
        </w:tc>
      </w:tr>
      <w:tr w:rsidR="00662D63" w14:paraId="73FF3663" w14:textId="77777777"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5506B57C" w14:textId="77777777" w:rsidR="00662D63" w:rsidRPr="00683797" w:rsidRDefault="00662D63">
            <w:pPr>
              <w:bidi/>
              <w:spacing w:after="0" w:line="240" w:lineRule="auto"/>
              <w:rPr>
                <w:rFonts w:ascii="Simplified Arabic" w:hAnsi="Simplified Arabic" w:cs="Simplified Arabic"/>
                <w:b/>
                <w:bCs/>
                <w:sz w:val="28"/>
                <w:szCs w:val="28"/>
                <w:u w:val="single"/>
                <w:lang w:bidi="ar-IQ"/>
              </w:rPr>
            </w:pPr>
            <w:r w:rsidRPr="00683797">
              <w:rPr>
                <w:rFonts w:ascii="Simplified Arabic" w:hAnsi="Simplified Arabic" w:cs="Simplified Arabic"/>
                <w:b/>
                <w:bCs/>
                <w:sz w:val="28"/>
                <w:szCs w:val="28"/>
                <w:u w:val="single"/>
                <w:rtl/>
                <w:lang w:bidi="ar-IQ"/>
              </w:rPr>
              <w:t>١٤. نظام التقييم</w:t>
            </w:r>
          </w:p>
          <w:p w14:paraId="7D6D3CFF" w14:textId="77777777" w:rsidR="00662D63" w:rsidRPr="00993B84" w:rsidRDefault="007A2150" w:rsidP="00B15405">
            <w:pPr>
              <w:bidi/>
              <w:spacing w:after="0" w:line="240" w:lineRule="auto"/>
              <w:jc w:val="both"/>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IQ"/>
              </w:rPr>
              <w:t xml:space="preserve">   تتوزع درجات المادة بالنسبة 40% للامتحانات الشهرية والمشاركة اليومية، 60% للامتحان النهائي، يمتحن الطلاب ثلاثة امتحانات شهرية لكل امتحان عشر درجات، وتوضع  الدرجات العشر الباقية على نشاطات الطالب داخل الصف عبر المشاركة والمناقاشة الفعالة، والتحضير اليومي للمادة.  </w:t>
            </w:r>
            <w:r w:rsidR="00662D63" w:rsidRPr="00993B84">
              <w:rPr>
                <w:rFonts w:ascii="Simplified Arabic" w:hAnsi="Simplified Arabic" w:cs="Simplified Arabic"/>
                <w:sz w:val="28"/>
                <w:szCs w:val="28"/>
                <w:rtl/>
                <w:lang w:bidi="ar-IQ"/>
              </w:rPr>
              <w:t>.</w:t>
            </w:r>
          </w:p>
          <w:p w14:paraId="62C9F281" w14:textId="77777777" w:rsidR="00662D63" w:rsidRPr="00993B84" w:rsidRDefault="00662D63">
            <w:pPr>
              <w:spacing w:after="0" w:line="240" w:lineRule="auto"/>
              <w:rPr>
                <w:rFonts w:ascii="Simplified Arabic" w:hAnsi="Simplified Arabic" w:cs="Simplified Arabic"/>
                <w:sz w:val="28"/>
                <w:szCs w:val="28"/>
                <w:rtl/>
                <w:lang w:val="en-US" w:bidi="ar-KW"/>
              </w:rPr>
            </w:pPr>
          </w:p>
          <w:p w14:paraId="7869200B" w14:textId="77777777" w:rsidR="00662D63" w:rsidRPr="00993B84" w:rsidRDefault="00662D63">
            <w:pPr>
              <w:spacing w:after="0" w:line="240" w:lineRule="auto"/>
              <w:jc w:val="center"/>
              <w:rPr>
                <w:rFonts w:ascii="Simplified Arabic" w:hAnsi="Simplified Arabic" w:cs="Simplified Arabic"/>
                <w:sz w:val="28"/>
                <w:szCs w:val="28"/>
                <w:lang w:val="en-US" w:bidi="ar-KW"/>
              </w:rPr>
            </w:pPr>
            <w:r w:rsidRPr="00993B84">
              <w:rPr>
                <w:rFonts w:ascii="Simplified Arabic" w:hAnsi="Simplified Arabic" w:cs="Simplified Arabic"/>
                <w:sz w:val="28"/>
                <w:szCs w:val="28"/>
                <w:lang w:val="en-US" w:bidi="ar-KW"/>
              </w:rPr>
              <w:t>‌</w:t>
            </w:r>
          </w:p>
        </w:tc>
      </w:tr>
      <w:tr w:rsidR="00662D63" w14:paraId="112737B0" w14:textId="77777777" w:rsidTr="00662D63">
        <w:trPr>
          <w:trHeight w:val="1819"/>
        </w:trPr>
        <w:tc>
          <w:tcPr>
            <w:tcW w:w="9093" w:type="dxa"/>
            <w:gridSpan w:val="3"/>
            <w:tcBorders>
              <w:top w:val="single" w:sz="4" w:space="0" w:color="000000"/>
              <w:left w:val="single" w:sz="4" w:space="0" w:color="000000"/>
              <w:bottom w:val="single" w:sz="4" w:space="0" w:color="000000"/>
              <w:right w:val="single" w:sz="4" w:space="0" w:color="000000"/>
            </w:tcBorders>
          </w:tcPr>
          <w:p w14:paraId="20D65F7D" w14:textId="77777777" w:rsidR="00662D63" w:rsidRPr="00993B84" w:rsidRDefault="00662D63">
            <w:pPr>
              <w:bidi/>
              <w:spacing w:after="0" w:line="240" w:lineRule="auto"/>
              <w:rPr>
                <w:rFonts w:ascii="Simplified Arabic" w:hAnsi="Simplified Arabic" w:cs="Simplified Arabic"/>
                <w:sz w:val="28"/>
                <w:szCs w:val="28"/>
                <w:rtl/>
                <w:lang w:val="en-US" w:bidi="ar-IQ"/>
              </w:rPr>
            </w:pPr>
            <w:r w:rsidRPr="00683797">
              <w:rPr>
                <w:rFonts w:ascii="Simplified Arabic" w:hAnsi="Simplified Arabic" w:cs="Simplified Arabic"/>
                <w:b/>
                <w:bCs/>
                <w:sz w:val="28"/>
                <w:szCs w:val="28"/>
                <w:u w:val="single"/>
                <w:rtl/>
                <w:lang w:val="en-US" w:bidi="ar-IQ"/>
              </w:rPr>
              <w:t>١٥. نتائج تعلم الطالب</w:t>
            </w:r>
            <w:r w:rsidRPr="00993B84">
              <w:rPr>
                <w:rFonts w:ascii="Simplified Arabic" w:hAnsi="Simplified Arabic" w:cs="Simplified Arabic"/>
                <w:sz w:val="28"/>
                <w:szCs w:val="28"/>
                <w:rtl/>
                <w:lang w:val="en-US" w:bidi="ar-IQ"/>
              </w:rPr>
              <w:t xml:space="preserve"> (ان لاتقل عن 100 كلمة)</w:t>
            </w:r>
          </w:p>
          <w:p w14:paraId="5B1A0B0F" w14:textId="42509444" w:rsidR="00662D63" w:rsidRPr="00993B84" w:rsidRDefault="00A96626" w:rsidP="004E345C">
            <w:pPr>
              <w:bidi/>
              <w:spacing w:after="0" w:line="240" w:lineRule="auto"/>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تقوم نتائج تعلّم الطّالب على معرفة </w:t>
            </w:r>
            <w:r>
              <w:rPr>
                <w:rFonts w:ascii="Simplified Arabic" w:hAnsi="Simplified Arabic" w:cs="Simplified Arabic" w:hint="cs"/>
                <w:sz w:val="28"/>
                <w:szCs w:val="28"/>
                <w:rtl/>
                <w:lang w:bidi="ar-IQ"/>
              </w:rPr>
              <w:t xml:space="preserve">مدى إحرازه أهداف دراسة </w:t>
            </w:r>
            <w:r w:rsidR="00C44087">
              <w:rPr>
                <w:rFonts w:ascii="Simplified Arabic" w:hAnsi="Simplified Arabic" w:cs="Simplified Arabic" w:hint="cs"/>
                <w:sz w:val="28"/>
                <w:szCs w:val="28"/>
                <w:rtl/>
                <w:lang w:bidi="ar-IQ"/>
              </w:rPr>
              <w:t xml:space="preserve">مناهج المفسّرين </w:t>
            </w:r>
            <w:r w:rsidR="00477A09">
              <w:rPr>
                <w:rFonts w:ascii="Simplified Arabic" w:hAnsi="Simplified Arabic" w:cs="Simplified Arabic" w:hint="cs"/>
                <w:sz w:val="28"/>
                <w:szCs w:val="28"/>
                <w:rtl/>
                <w:lang w:bidi="ar-IQ"/>
              </w:rPr>
              <w:t>للمرحلة ال</w:t>
            </w:r>
            <w:r w:rsidR="00BE6753">
              <w:rPr>
                <w:rFonts w:ascii="Simplified Arabic" w:hAnsi="Simplified Arabic" w:cs="Simplified Arabic" w:hint="cs"/>
                <w:sz w:val="28"/>
                <w:szCs w:val="28"/>
                <w:rtl/>
                <w:lang w:bidi="ar-IQ"/>
              </w:rPr>
              <w:t>ثّا</w:t>
            </w:r>
            <w:r w:rsidR="00C44087">
              <w:rPr>
                <w:rFonts w:ascii="Simplified Arabic" w:hAnsi="Simplified Arabic" w:cs="Simplified Arabic" w:hint="cs"/>
                <w:sz w:val="28"/>
                <w:szCs w:val="28"/>
                <w:rtl/>
                <w:lang w:bidi="ar-IQ"/>
              </w:rPr>
              <w:t>لث</w:t>
            </w:r>
            <w:r w:rsidR="00477A09">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w:t>
            </w:r>
            <w:r w:rsidR="00DC5A64">
              <w:rPr>
                <w:rFonts w:ascii="Simplified Arabic" w:hAnsi="Simplified Arabic" w:cs="Simplified Arabic" w:hint="cs"/>
                <w:sz w:val="28"/>
                <w:szCs w:val="28"/>
                <w:rtl/>
                <w:lang w:bidi="ar-IQ"/>
              </w:rPr>
              <w:t xml:space="preserve">من معرفة: </w:t>
            </w:r>
            <w:r w:rsidR="00C44087">
              <w:rPr>
                <w:rFonts w:ascii="Simplified Arabic" w:hAnsi="Simplified Arabic" w:cs="Simplified Arabic" w:hint="cs"/>
                <w:sz w:val="28"/>
                <w:szCs w:val="28"/>
                <w:rtl/>
                <w:lang w:bidi="ar-IQ"/>
              </w:rPr>
              <w:t>معنى تفسير القرآن الكريم وتأويله، والفرق بينهما ممّا يفسح المجال أمام تأمّلات جديدة وتفسيرات عصريّة</w:t>
            </w:r>
            <w:r w:rsidR="001A79DF">
              <w:rPr>
                <w:rFonts w:ascii="Simplified Arabic" w:hAnsi="Simplified Arabic" w:cs="Simplified Arabic" w:hint="cs"/>
                <w:sz w:val="28"/>
                <w:szCs w:val="28"/>
                <w:rtl/>
                <w:lang w:bidi="ar-IQ"/>
              </w:rPr>
              <w:t xml:space="preserve"> وإعمال العقل، وكذلك الاطّلاع على تطوّر التّفسير من البساطة إلى التّنوّع والدّقّة والتخصّص، ثمّ المناهج المختلفة </w:t>
            </w:r>
            <w:r w:rsidR="004E4F62">
              <w:rPr>
                <w:rFonts w:ascii="Simplified Arabic" w:hAnsi="Simplified Arabic" w:cs="Simplified Arabic" w:hint="cs"/>
                <w:sz w:val="28"/>
                <w:szCs w:val="28"/>
                <w:rtl/>
                <w:lang w:bidi="ar-IQ"/>
              </w:rPr>
              <w:t>للمفسّرين، وكيف استطاعوا الوقوف على الآيات القرآنيّة ثمّ التّبحّر في جانب خاصّ، وهذا يفتح الآفاق أمام الطّالب كي يبدء محاولته نحو الدّقّة في المعلومة</w:t>
            </w:r>
            <w:r w:rsidR="004E345C">
              <w:rPr>
                <w:rFonts w:ascii="Simplified Arabic" w:hAnsi="Simplified Arabic" w:cs="Simplified Arabic" w:hint="cs"/>
                <w:sz w:val="28"/>
                <w:szCs w:val="28"/>
                <w:rtl/>
                <w:lang w:bidi="ar-IQ"/>
              </w:rPr>
              <w:t xml:space="preserve"> والعمل على الاتّسام بالاختصاص. وأيضا كيفيّة تعلّم الطّالب من خلال دراسة مناهج المفسّرين،</w:t>
            </w:r>
            <w:r w:rsidR="00DC5A64">
              <w:rPr>
                <w:rFonts w:ascii="Simplified Arabic" w:hAnsi="Simplified Arabic" w:cs="Simplified Arabic" w:hint="cs"/>
                <w:sz w:val="28"/>
                <w:szCs w:val="28"/>
                <w:rtl/>
                <w:lang w:bidi="ar-IQ"/>
              </w:rPr>
              <w:t xml:space="preserve"> وقدرته على: </w:t>
            </w:r>
            <w:r>
              <w:rPr>
                <w:rFonts w:ascii="Simplified Arabic" w:hAnsi="Simplified Arabic" w:cs="Simplified Arabic" w:hint="cs"/>
                <w:sz w:val="28"/>
                <w:szCs w:val="28"/>
                <w:rtl/>
                <w:lang w:bidi="ar-IQ"/>
              </w:rPr>
              <w:t>دمج الدراسات النّظريّة والتّطبيقيّة</w:t>
            </w:r>
            <w:r w:rsidR="00311638">
              <w:rPr>
                <w:rFonts w:ascii="Simplified Arabic" w:hAnsi="Simplified Arabic" w:cs="Simplified Arabic" w:hint="cs"/>
                <w:sz w:val="28"/>
                <w:szCs w:val="28"/>
                <w:rtl/>
                <w:lang w:bidi="ar-IQ"/>
              </w:rPr>
              <w:t xml:space="preserve"> في دراسته</w:t>
            </w:r>
            <w:r w:rsidR="00B111F9">
              <w:rPr>
                <w:rFonts w:ascii="Simplified Arabic" w:hAnsi="Simplified Arabic" w:cs="Simplified Arabic" w:hint="cs"/>
                <w:sz w:val="28"/>
                <w:szCs w:val="28"/>
                <w:rtl/>
                <w:lang w:bidi="ar-IQ"/>
              </w:rPr>
              <w:t xml:space="preserve">، لأنّ حصر معرفة الطّالب بالجانب النّظري وعدم تجاوزها إلى كيفيّة التّطبيق العملي </w:t>
            </w:r>
            <w:r w:rsidR="00256803">
              <w:rPr>
                <w:rFonts w:ascii="Simplified Arabic" w:hAnsi="Simplified Arabic" w:cs="Simplified Arabic" w:hint="cs"/>
                <w:sz w:val="28"/>
                <w:szCs w:val="28"/>
                <w:rtl/>
                <w:lang w:bidi="ar-IQ"/>
              </w:rPr>
              <w:t>ولا</w:t>
            </w:r>
            <w:r w:rsidR="00815372">
              <w:rPr>
                <w:rFonts w:ascii="Simplified Arabic" w:hAnsi="Simplified Arabic" w:cs="Simplified Arabic" w:hint="cs"/>
                <w:sz w:val="28"/>
                <w:szCs w:val="28"/>
                <w:rtl/>
                <w:lang w:bidi="ar-IQ"/>
              </w:rPr>
              <w:t xml:space="preserve"> </w:t>
            </w:r>
            <w:r w:rsidR="00256803">
              <w:rPr>
                <w:rFonts w:ascii="Simplified Arabic" w:hAnsi="Simplified Arabic" w:cs="Simplified Arabic" w:hint="cs"/>
                <w:sz w:val="28"/>
                <w:szCs w:val="28"/>
                <w:rtl/>
                <w:lang w:bidi="ar-IQ"/>
              </w:rPr>
              <w:t xml:space="preserve">سيّما مع </w:t>
            </w:r>
            <w:r w:rsidR="00815372">
              <w:rPr>
                <w:rFonts w:ascii="Simplified Arabic" w:hAnsi="Simplified Arabic" w:cs="Simplified Arabic" w:hint="cs"/>
                <w:sz w:val="28"/>
                <w:szCs w:val="28"/>
                <w:rtl/>
                <w:lang w:bidi="ar-IQ"/>
              </w:rPr>
              <w:t xml:space="preserve">التّفاسير القديمة والدّراسات العصريّة، </w:t>
            </w:r>
            <w:r w:rsidR="00B111F9">
              <w:rPr>
                <w:rFonts w:ascii="Simplified Arabic" w:hAnsi="Simplified Arabic" w:cs="Simplified Arabic" w:hint="cs"/>
                <w:sz w:val="28"/>
                <w:szCs w:val="28"/>
                <w:rtl/>
                <w:lang w:bidi="ar-IQ"/>
              </w:rPr>
              <w:t xml:space="preserve">يعود بالسّلب على مستواه المعرفي وعلى </w:t>
            </w:r>
            <w:r w:rsidR="000B0993">
              <w:rPr>
                <w:rFonts w:ascii="Simplified Arabic" w:hAnsi="Simplified Arabic" w:cs="Simplified Arabic" w:hint="cs"/>
                <w:sz w:val="28"/>
                <w:szCs w:val="28"/>
                <w:rtl/>
                <w:lang w:bidi="ar-IQ"/>
              </w:rPr>
              <w:t>مسيرته بصورة عامّة ويؤثّر على المجتمع</w:t>
            </w:r>
            <w:r>
              <w:rPr>
                <w:rFonts w:ascii="Simplified Arabic" w:hAnsi="Simplified Arabic" w:cs="Simplified Arabic" w:hint="cs"/>
                <w:sz w:val="28"/>
                <w:szCs w:val="28"/>
                <w:rtl/>
                <w:lang w:bidi="ar-IQ"/>
              </w:rPr>
              <w:t>.</w:t>
            </w:r>
            <w:r w:rsidR="00477A09">
              <w:rPr>
                <w:rFonts w:ascii="Simplified Arabic" w:hAnsi="Simplified Arabic" w:cs="Simplified Arabic" w:hint="cs"/>
                <w:sz w:val="28"/>
                <w:szCs w:val="28"/>
                <w:rtl/>
                <w:lang w:bidi="ar-IQ"/>
              </w:rPr>
              <w:t xml:space="preserve"> </w:t>
            </w:r>
            <w:r w:rsidR="000B0993">
              <w:rPr>
                <w:rFonts w:ascii="Simplified Arabic" w:hAnsi="Simplified Arabic" w:cs="Simplified Arabic" w:hint="cs"/>
                <w:sz w:val="28"/>
                <w:szCs w:val="28"/>
                <w:rtl/>
                <w:lang w:bidi="ar-IQ"/>
              </w:rPr>
              <w:t>و</w:t>
            </w:r>
            <w:r w:rsidR="00256803">
              <w:rPr>
                <w:rFonts w:ascii="Simplified Arabic" w:hAnsi="Simplified Arabic" w:cs="Simplified Arabic" w:hint="cs"/>
                <w:sz w:val="28"/>
                <w:szCs w:val="28"/>
                <w:rtl/>
                <w:lang w:bidi="ar-IQ"/>
              </w:rPr>
              <w:t>دَرْسُ</w:t>
            </w:r>
            <w:r w:rsidR="00477A09">
              <w:rPr>
                <w:rFonts w:ascii="Simplified Arabic" w:hAnsi="Simplified Arabic" w:cs="Simplified Arabic" w:hint="cs"/>
                <w:sz w:val="28"/>
                <w:szCs w:val="28"/>
                <w:rtl/>
                <w:lang w:bidi="ar-IQ"/>
              </w:rPr>
              <w:t xml:space="preserve"> </w:t>
            </w:r>
            <w:r w:rsidR="00815372">
              <w:rPr>
                <w:rFonts w:ascii="Simplified Arabic" w:hAnsi="Simplified Arabic" w:cs="Simplified Arabic" w:hint="cs"/>
                <w:sz w:val="28"/>
                <w:szCs w:val="28"/>
                <w:rtl/>
                <w:lang w:bidi="ar-IQ"/>
              </w:rPr>
              <w:t>مناهج المفسّرين</w:t>
            </w:r>
            <w:r w:rsidR="00256803">
              <w:rPr>
                <w:rFonts w:ascii="Simplified Arabic" w:hAnsi="Simplified Arabic" w:cs="Simplified Arabic" w:hint="cs"/>
                <w:sz w:val="28"/>
                <w:szCs w:val="28"/>
                <w:rtl/>
                <w:lang w:bidi="ar-IQ"/>
              </w:rPr>
              <w:t xml:space="preserve"> يساعده</w:t>
            </w:r>
            <w:r w:rsidR="000B0993">
              <w:rPr>
                <w:rFonts w:ascii="Simplified Arabic" w:hAnsi="Simplified Arabic" w:cs="Simplified Arabic" w:hint="cs"/>
                <w:sz w:val="28"/>
                <w:szCs w:val="28"/>
                <w:rtl/>
                <w:lang w:bidi="ar-IQ"/>
              </w:rPr>
              <w:t xml:space="preserve"> على </w:t>
            </w:r>
            <w:r w:rsidR="00311638">
              <w:rPr>
                <w:rFonts w:ascii="Simplified Arabic" w:hAnsi="Simplified Arabic" w:cs="Simplified Arabic" w:hint="cs"/>
                <w:sz w:val="28"/>
                <w:szCs w:val="28"/>
                <w:rtl/>
                <w:lang w:bidi="ar-IQ"/>
              </w:rPr>
              <w:t xml:space="preserve">مدى سعيه للعمل في </w:t>
            </w:r>
            <w:r>
              <w:rPr>
                <w:rFonts w:ascii="Simplified Arabic" w:hAnsi="Simplified Arabic" w:cs="Simplified Arabic" w:hint="cs"/>
                <w:sz w:val="28"/>
                <w:szCs w:val="28"/>
                <w:rtl/>
                <w:lang w:bidi="ar-IQ"/>
              </w:rPr>
              <w:t xml:space="preserve">الحقل العملي </w:t>
            </w:r>
            <w:r w:rsidR="00815372">
              <w:rPr>
                <w:rFonts w:ascii="Simplified Arabic" w:hAnsi="Simplified Arabic" w:cs="Simplified Arabic" w:hint="cs"/>
                <w:sz w:val="28"/>
                <w:szCs w:val="28"/>
                <w:rtl/>
                <w:lang w:bidi="ar-IQ"/>
              </w:rPr>
              <w:t xml:space="preserve">الموازني </w:t>
            </w:r>
            <w:r>
              <w:rPr>
                <w:rFonts w:ascii="Simplified Arabic" w:hAnsi="Simplified Arabic" w:cs="Simplified Arabic" w:hint="cs"/>
                <w:sz w:val="28"/>
                <w:szCs w:val="28"/>
                <w:rtl/>
                <w:lang w:bidi="ar-IQ"/>
              </w:rPr>
              <w:t>ل</w:t>
            </w:r>
            <w:r w:rsidR="00477A09">
              <w:rPr>
                <w:rFonts w:ascii="Simplified Arabic" w:hAnsi="Simplified Arabic" w:cs="Simplified Arabic" w:hint="cs"/>
                <w:sz w:val="28"/>
                <w:szCs w:val="28"/>
                <w:rtl/>
                <w:lang w:bidi="ar-IQ"/>
              </w:rPr>
              <w:t xml:space="preserve">تطبيق ما جمعه من معلومات </w:t>
            </w:r>
            <w:r w:rsidR="008539B1">
              <w:rPr>
                <w:rFonts w:ascii="Simplified Arabic" w:hAnsi="Simplified Arabic" w:cs="Simplified Arabic" w:hint="cs"/>
                <w:sz w:val="28"/>
                <w:szCs w:val="28"/>
                <w:rtl/>
                <w:lang w:bidi="ar-IQ"/>
              </w:rPr>
              <w:t xml:space="preserve">مختلفة حول </w:t>
            </w:r>
            <w:r w:rsidR="00815372">
              <w:rPr>
                <w:rFonts w:ascii="Simplified Arabic" w:hAnsi="Simplified Arabic" w:cs="Simplified Arabic" w:hint="cs"/>
                <w:sz w:val="28"/>
                <w:szCs w:val="28"/>
                <w:rtl/>
                <w:lang w:bidi="ar-IQ"/>
              </w:rPr>
              <w:t>مناهج المفسّرين</w:t>
            </w:r>
            <w:r w:rsidR="008539B1">
              <w:rPr>
                <w:rFonts w:ascii="Simplified Arabic" w:hAnsi="Simplified Arabic" w:cs="Simplified Arabic" w:hint="cs"/>
                <w:sz w:val="28"/>
                <w:szCs w:val="28"/>
                <w:rtl/>
                <w:lang w:bidi="ar-IQ"/>
              </w:rPr>
              <w:t xml:space="preserve"> والاتّسام بروح علمي موضوعي، والعمل لل</w:t>
            </w:r>
            <w:r w:rsidR="00815372">
              <w:rPr>
                <w:rFonts w:ascii="Simplified Arabic" w:hAnsi="Simplified Arabic" w:cs="Simplified Arabic" w:hint="cs"/>
                <w:sz w:val="28"/>
                <w:szCs w:val="28"/>
                <w:rtl/>
                <w:lang w:bidi="ar-IQ"/>
              </w:rPr>
              <w:t>مقارنة والبحث عن الأدلّة</w:t>
            </w:r>
            <w:r>
              <w:rPr>
                <w:rFonts w:ascii="Simplified Arabic" w:hAnsi="Simplified Arabic" w:cs="Simplified Arabic" w:hint="cs"/>
                <w:sz w:val="28"/>
                <w:szCs w:val="28"/>
                <w:rtl/>
                <w:lang w:bidi="ar-IQ"/>
              </w:rPr>
              <w:t>.</w:t>
            </w:r>
            <w:r w:rsidR="00311638">
              <w:rPr>
                <w:rFonts w:ascii="Simplified Arabic" w:hAnsi="Simplified Arabic" w:cs="Simplified Arabic" w:hint="cs"/>
                <w:sz w:val="28"/>
                <w:szCs w:val="28"/>
                <w:rtl/>
                <w:lang w:bidi="ar-IQ"/>
              </w:rPr>
              <w:t xml:space="preserve"> وأخيرا الاطّلاع </w:t>
            </w:r>
            <w:r w:rsidR="00B378DF">
              <w:rPr>
                <w:rFonts w:ascii="Simplified Arabic" w:hAnsi="Simplified Arabic" w:cs="Simplified Arabic" w:hint="cs"/>
                <w:sz w:val="28"/>
                <w:szCs w:val="28"/>
                <w:rtl/>
                <w:lang w:bidi="ar-IQ"/>
              </w:rPr>
              <w:t>على مدى استيعابه العلمي لدراسته بصورة علمية</w:t>
            </w:r>
            <w:r w:rsidR="00186A86">
              <w:rPr>
                <w:rFonts w:ascii="Simplified Arabic" w:hAnsi="Simplified Arabic" w:cs="Simplified Arabic" w:hint="cs"/>
                <w:sz w:val="28"/>
                <w:szCs w:val="28"/>
                <w:rtl/>
                <w:lang w:bidi="ar-IQ"/>
              </w:rPr>
              <w:t xml:space="preserve"> إيجابية دون التلقي بالحفظ فقط.</w:t>
            </w:r>
          </w:p>
        </w:tc>
      </w:tr>
      <w:tr w:rsidR="00662D63" w:rsidRPr="00B15405" w14:paraId="4D85EBDA" w14:textId="77777777" w:rsidTr="00662D63">
        <w:tc>
          <w:tcPr>
            <w:tcW w:w="9093" w:type="dxa"/>
            <w:gridSpan w:val="3"/>
            <w:tcBorders>
              <w:top w:val="single" w:sz="4" w:space="0" w:color="000000"/>
              <w:left w:val="single" w:sz="4" w:space="0" w:color="000000"/>
              <w:bottom w:val="single" w:sz="4" w:space="0" w:color="000000"/>
              <w:right w:val="single" w:sz="4" w:space="0" w:color="000000"/>
            </w:tcBorders>
          </w:tcPr>
          <w:p w14:paraId="28900A5E" w14:textId="77777777" w:rsidR="00662D63" w:rsidRPr="00122CB7" w:rsidRDefault="00662D63">
            <w:pPr>
              <w:bidi/>
              <w:spacing w:after="0" w:line="240" w:lineRule="auto"/>
              <w:rPr>
                <w:rFonts w:ascii="Times New Roman" w:hAnsi="Times New Roman" w:cs="Times New Roman"/>
                <w:b/>
                <w:bCs/>
                <w:sz w:val="24"/>
                <w:szCs w:val="24"/>
                <w:u w:val="single"/>
                <w:lang w:bidi="ar-IQ"/>
              </w:rPr>
            </w:pPr>
            <w:r w:rsidRPr="00122CB7">
              <w:rPr>
                <w:rFonts w:ascii="Times New Roman" w:hAnsi="Times New Roman" w:cs="Times New Roman"/>
                <w:b/>
                <w:bCs/>
                <w:sz w:val="24"/>
                <w:szCs w:val="24"/>
                <w:u w:val="single"/>
                <w:rtl/>
                <w:lang w:bidi="ar-IQ"/>
              </w:rPr>
              <w:t>١٦. قائمة المراجع والكتب</w:t>
            </w:r>
          </w:p>
          <w:p w14:paraId="38EA912A" w14:textId="77777777" w:rsidR="00662D63" w:rsidRPr="00B15405" w:rsidRDefault="00662D63" w:rsidP="00122CB7">
            <w:pPr>
              <w:pStyle w:val="ListParagraph"/>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المراجع الرئيسية</w:t>
            </w:r>
          </w:p>
          <w:p w14:paraId="19CFCA02" w14:textId="77777777" w:rsidR="00B15405" w:rsidRPr="00122CB7" w:rsidRDefault="00B15405" w:rsidP="00B15405">
            <w:pPr>
              <w:pStyle w:val="ListParagraph"/>
              <w:bidi/>
              <w:spacing w:after="0" w:line="240" w:lineRule="auto"/>
              <w:rPr>
                <w:rFonts w:ascii="Times New Roman" w:hAnsi="Times New Roman" w:cs="Times New Roman"/>
                <w:sz w:val="24"/>
                <w:szCs w:val="24"/>
                <w:rtl/>
                <w:lang w:bidi="ar-IQ"/>
              </w:rPr>
            </w:pPr>
          </w:p>
          <w:p w14:paraId="538568B8" w14:textId="013401A3" w:rsidR="00B52E42" w:rsidRDefault="00774043" w:rsidP="008539B1">
            <w:pPr>
              <w:pStyle w:val="ListParagraph"/>
              <w:numPr>
                <w:ilvl w:val="0"/>
                <w:numId w:val="8"/>
              </w:num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التّفسير والمفسّرون</w:t>
            </w:r>
            <w:r w:rsidR="00B52E42">
              <w:rPr>
                <w:rFonts w:ascii="Simplified Arabic" w:hAnsi="Simplified Arabic" w:cs="Simplified Arabic" w:hint="cs"/>
                <w:sz w:val="28"/>
                <w:szCs w:val="28"/>
                <w:rtl/>
                <w:lang w:val="en-US" w:bidi="ar-IQ"/>
              </w:rPr>
              <w:t xml:space="preserve">، </w:t>
            </w:r>
            <w:r>
              <w:rPr>
                <w:rFonts w:ascii="Simplified Arabic" w:hAnsi="Simplified Arabic" w:cs="Simplified Arabic" w:hint="cs"/>
                <w:sz w:val="28"/>
                <w:szCs w:val="28"/>
                <w:rtl/>
                <w:lang w:val="en-US" w:bidi="ar-IQ"/>
              </w:rPr>
              <w:t>د. محمّد حسين الذّهبي</w:t>
            </w:r>
            <w:r w:rsidR="00B52E42">
              <w:rPr>
                <w:rFonts w:ascii="Simplified Arabic" w:hAnsi="Simplified Arabic" w:cs="Simplified Arabic" w:hint="cs"/>
                <w:sz w:val="28"/>
                <w:szCs w:val="28"/>
                <w:rtl/>
                <w:lang w:val="en-US" w:bidi="ar-IQ"/>
              </w:rPr>
              <w:t>.</w:t>
            </w:r>
          </w:p>
          <w:p w14:paraId="400F4B50" w14:textId="7D4F202B" w:rsidR="00655FFB" w:rsidRDefault="00774043" w:rsidP="00DD36E0">
            <w:pPr>
              <w:pStyle w:val="ListParagraph"/>
              <w:numPr>
                <w:ilvl w:val="0"/>
                <w:numId w:val="8"/>
              </w:num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أصول التّفسير وقواعده، خالد عبد الرحمن العك</w:t>
            </w:r>
            <w:r w:rsidR="00655FFB">
              <w:rPr>
                <w:rFonts w:ascii="Simplified Arabic" w:hAnsi="Simplified Arabic" w:cs="Simplified Arabic" w:hint="cs"/>
                <w:sz w:val="28"/>
                <w:szCs w:val="28"/>
                <w:rtl/>
                <w:lang w:val="en-US" w:bidi="ar-IQ"/>
              </w:rPr>
              <w:t>.</w:t>
            </w:r>
          </w:p>
          <w:p w14:paraId="25C90831" w14:textId="18C63E56" w:rsidR="003656A0" w:rsidRDefault="00E12493" w:rsidP="003656A0">
            <w:pPr>
              <w:pStyle w:val="ListParagraph"/>
              <w:numPr>
                <w:ilvl w:val="0"/>
                <w:numId w:val="8"/>
              </w:num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التّفسير والمفسّرون في العصر الحديث، الدّكتور فضل حسن عبّاس</w:t>
            </w:r>
            <w:r w:rsidR="00344B9D">
              <w:rPr>
                <w:rFonts w:ascii="Simplified Arabic" w:hAnsi="Simplified Arabic" w:cs="Simplified Arabic" w:hint="cs"/>
                <w:sz w:val="28"/>
                <w:szCs w:val="28"/>
                <w:rtl/>
                <w:lang w:val="en-US" w:bidi="ar-IQ"/>
              </w:rPr>
              <w:t>.</w:t>
            </w:r>
          </w:p>
          <w:p w14:paraId="2C4C0842" w14:textId="74F1A04B" w:rsidR="00655FFB" w:rsidRDefault="00E12493" w:rsidP="00DD36E0">
            <w:pPr>
              <w:pStyle w:val="ListParagraph"/>
              <w:numPr>
                <w:ilvl w:val="0"/>
                <w:numId w:val="8"/>
              </w:num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تعريف الدّارسين بمناهج المفسّرين، صلاح عبد الفتاح الخالدي</w:t>
            </w:r>
            <w:r w:rsidR="00655FFB">
              <w:rPr>
                <w:rFonts w:ascii="Simplified Arabic" w:hAnsi="Simplified Arabic" w:cs="Simplified Arabic" w:hint="cs"/>
                <w:sz w:val="28"/>
                <w:szCs w:val="28"/>
                <w:rtl/>
                <w:lang w:val="en-US" w:bidi="ar-IQ"/>
              </w:rPr>
              <w:t>.</w:t>
            </w:r>
          </w:p>
          <w:p w14:paraId="7BE59840" w14:textId="1B18A528" w:rsidR="00344B9D" w:rsidRDefault="00BF304D" w:rsidP="00344B9D">
            <w:pPr>
              <w:pStyle w:val="ListParagraph"/>
              <w:numPr>
                <w:ilvl w:val="0"/>
                <w:numId w:val="8"/>
              </w:num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مناهج المفسّرين، د. مساعد مسلم آل جعفر. د. محي هلال السّرحان</w:t>
            </w:r>
            <w:r w:rsidR="00344B9D">
              <w:rPr>
                <w:rFonts w:ascii="Simplified Arabic" w:hAnsi="Simplified Arabic" w:cs="Simplified Arabic" w:hint="cs"/>
                <w:sz w:val="28"/>
                <w:szCs w:val="28"/>
                <w:rtl/>
                <w:lang w:val="en-US" w:bidi="ar-IQ"/>
              </w:rPr>
              <w:t>.</w:t>
            </w:r>
          </w:p>
          <w:p w14:paraId="3FE04334" w14:textId="77777777" w:rsidR="00C86535" w:rsidRPr="0059090C" w:rsidRDefault="00423854" w:rsidP="00423854">
            <w:pPr>
              <w:pStyle w:val="ListParagraph"/>
              <w:numPr>
                <w:ilvl w:val="0"/>
                <w:numId w:val="8"/>
              </w:numPr>
              <w:bidi/>
              <w:spacing w:after="0" w:line="240" w:lineRule="auto"/>
              <w:rPr>
                <w:rFonts w:ascii="Times New Roman" w:hAnsi="Times New Roman" w:cs="Times New Roman"/>
                <w:b/>
                <w:bCs/>
                <w:sz w:val="28"/>
                <w:szCs w:val="28"/>
                <w:lang w:val="en-US" w:bidi="ar-IQ"/>
              </w:rPr>
            </w:pPr>
            <w:r>
              <w:rPr>
                <w:rFonts w:ascii="Simplified Arabic" w:hAnsi="Simplified Arabic" w:cs="Simplified Arabic" w:hint="cs"/>
                <w:sz w:val="28"/>
                <w:szCs w:val="28"/>
                <w:rtl/>
                <w:lang w:val="en-US" w:bidi="ar-IQ"/>
              </w:rPr>
              <w:t>أصول التّفسير ومناهجه، د. فهد عبد الرحمن الرّومي</w:t>
            </w:r>
            <w:r w:rsidR="00344B9D">
              <w:rPr>
                <w:rFonts w:ascii="Simplified Arabic" w:hAnsi="Simplified Arabic" w:cs="Simplified Arabic" w:hint="cs"/>
                <w:sz w:val="28"/>
                <w:szCs w:val="28"/>
                <w:rtl/>
                <w:lang w:val="en-US" w:bidi="ar-IQ"/>
              </w:rPr>
              <w:t>.</w:t>
            </w:r>
          </w:p>
          <w:p w14:paraId="7CB52CD5" w14:textId="45A401A7" w:rsidR="0059090C" w:rsidRPr="00122CB7" w:rsidRDefault="0059090C" w:rsidP="0059090C">
            <w:pPr>
              <w:pStyle w:val="ListParagraph"/>
              <w:numPr>
                <w:ilvl w:val="0"/>
                <w:numId w:val="8"/>
              </w:numPr>
              <w:bidi/>
              <w:spacing w:after="0" w:line="240" w:lineRule="auto"/>
              <w:rPr>
                <w:rFonts w:ascii="Times New Roman" w:hAnsi="Times New Roman" w:cs="Times New Roman"/>
                <w:b/>
                <w:bCs/>
                <w:sz w:val="28"/>
                <w:szCs w:val="28"/>
                <w:rtl/>
                <w:lang w:val="en-US" w:bidi="ar-IQ"/>
              </w:rPr>
            </w:pPr>
          </w:p>
        </w:tc>
      </w:tr>
      <w:tr w:rsidR="00662D63" w14:paraId="79C3465F" w14:textId="77777777" w:rsidTr="00662D63">
        <w:tc>
          <w:tcPr>
            <w:tcW w:w="2518" w:type="dxa"/>
            <w:tcBorders>
              <w:top w:val="single" w:sz="4" w:space="0" w:color="000000"/>
              <w:left w:val="single" w:sz="4" w:space="0" w:color="000000"/>
              <w:bottom w:val="single" w:sz="8" w:space="0" w:color="auto"/>
              <w:right w:val="single" w:sz="4" w:space="0" w:color="000000"/>
            </w:tcBorders>
            <w:hideMark/>
          </w:tcPr>
          <w:p w14:paraId="25B5E96E" w14:textId="77777777" w:rsidR="00662D63" w:rsidRDefault="00662D63">
            <w:pPr>
              <w:bidi/>
              <w:spacing w:after="0" w:line="240" w:lineRule="auto"/>
              <w:rPr>
                <w:b/>
                <w:bCs/>
                <w:sz w:val="24"/>
                <w:szCs w:val="24"/>
                <w:lang w:val="en-US" w:bidi="ar-IQ"/>
              </w:rPr>
            </w:pPr>
            <w:r>
              <w:rPr>
                <w:rFonts w:cs="Times New Roman"/>
                <w:b/>
                <w:bCs/>
                <w:sz w:val="24"/>
                <w:szCs w:val="24"/>
                <w:rtl/>
                <w:lang w:val="en-US" w:bidi="ar-IQ"/>
              </w:rPr>
              <w:lastRenderedPageBreak/>
              <w:t>اسم المحاضر</w:t>
            </w:r>
          </w:p>
        </w:tc>
        <w:tc>
          <w:tcPr>
            <w:tcW w:w="6575" w:type="dxa"/>
            <w:gridSpan w:val="2"/>
            <w:tcBorders>
              <w:top w:val="single" w:sz="4" w:space="0" w:color="000000"/>
              <w:left w:val="single" w:sz="4" w:space="0" w:color="000000"/>
              <w:bottom w:val="single" w:sz="8" w:space="0" w:color="auto"/>
              <w:right w:val="single" w:sz="4" w:space="0" w:color="000000"/>
            </w:tcBorders>
          </w:tcPr>
          <w:p w14:paraId="4EC8F5A1" w14:textId="77777777" w:rsidR="00662D63" w:rsidRPr="00122CB7" w:rsidRDefault="00662D63">
            <w:pPr>
              <w:bidi/>
              <w:spacing w:after="0" w:line="240" w:lineRule="auto"/>
              <w:rPr>
                <w:rFonts w:ascii="Times New Roman" w:hAnsi="Times New Roman" w:cs="Times New Roman"/>
                <w:b/>
                <w:bCs/>
                <w:sz w:val="28"/>
                <w:szCs w:val="28"/>
                <w:u w:val="single"/>
                <w:rtl/>
                <w:lang w:bidi="ar-IQ"/>
              </w:rPr>
            </w:pPr>
            <w:r w:rsidRPr="00122CB7">
              <w:rPr>
                <w:rFonts w:ascii="Times New Roman" w:hAnsi="Times New Roman" w:cs="Times New Roman"/>
                <w:b/>
                <w:bCs/>
                <w:sz w:val="28"/>
                <w:szCs w:val="28"/>
                <w:u w:val="single"/>
                <w:rtl/>
                <w:lang w:bidi="ar-IQ"/>
              </w:rPr>
              <w:t>١٧. المواضيع</w:t>
            </w:r>
          </w:p>
          <w:p w14:paraId="0E840512" w14:textId="77777777" w:rsidR="00662D63" w:rsidRPr="00122CB7" w:rsidRDefault="00662D63">
            <w:pPr>
              <w:spacing w:after="0" w:line="240" w:lineRule="auto"/>
              <w:rPr>
                <w:rFonts w:ascii="Times New Roman" w:hAnsi="Times New Roman" w:cs="Times New Roman"/>
                <w:b/>
                <w:bCs/>
                <w:sz w:val="24"/>
                <w:szCs w:val="24"/>
                <w:lang w:val="en-US" w:bidi="ar-KW"/>
              </w:rPr>
            </w:pPr>
          </w:p>
        </w:tc>
      </w:tr>
      <w:tr w:rsidR="00662D63" w14:paraId="123B50BE" w14:textId="77777777" w:rsidTr="00662D63">
        <w:trPr>
          <w:trHeight w:val="1405"/>
        </w:trPr>
        <w:tc>
          <w:tcPr>
            <w:tcW w:w="2518" w:type="dxa"/>
            <w:tcBorders>
              <w:top w:val="single" w:sz="8" w:space="0" w:color="auto"/>
              <w:left w:val="single" w:sz="4" w:space="0" w:color="000000"/>
              <w:bottom w:val="single" w:sz="8" w:space="0" w:color="auto"/>
              <w:right w:val="single" w:sz="4" w:space="0" w:color="000000"/>
            </w:tcBorders>
            <w:hideMark/>
          </w:tcPr>
          <w:p w14:paraId="536FAB9D" w14:textId="77777777" w:rsidR="00662D63" w:rsidRDefault="00662D63">
            <w:pPr>
              <w:bidi/>
              <w:spacing w:after="0" w:line="240" w:lineRule="auto"/>
              <w:rPr>
                <w:sz w:val="24"/>
                <w:szCs w:val="24"/>
                <w:lang w:val="en-US" w:bidi="ar-IQ"/>
              </w:rPr>
            </w:pPr>
            <w:r>
              <w:rPr>
                <w:rFonts w:cs="Times New Roman"/>
                <w:sz w:val="24"/>
                <w:szCs w:val="24"/>
                <w:rtl/>
                <w:lang w:val="en-US" w:bidi="ar-IQ"/>
              </w:rPr>
              <w:t xml:space="preserve">اسم المحاضر </w:t>
            </w:r>
          </w:p>
          <w:p w14:paraId="7E177EAC" w14:textId="77777777" w:rsidR="00662D63" w:rsidRDefault="00662D63">
            <w:pPr>
              <w:bidi/>
              <w:spacing w:after="0" w:line="240" w:lineRule="auto"/>
              <w:rPr>
                <w:sz w:val="24"/>
                <w:szCs w:val="24"/>
                <w:rtl/>
                <w:lang w:val="en-US" w:bidi="ar-IQ"/>
              </w:rPr>
            </w:pPr>
            <w:r>
              <w:rPr>
                <w:rFonts w:cs="Times New Roman"/>
                <w:sz w:val="24"/>
                <w:szCs w:val="24"/>
                <w:rtl/>
                <w:lang w:val="en-US" w:bidi="ar-IQ"/>
              </w:rPr>
              <w:t xml:space="preserve">مثال </w:t>
            </w:r>
            <w:r>
              <w:rPr>
                <w:sz w:val="24"/>
                <w:szCs w:val="24"/>
                <w:rtl/>
                <w:lang w:val="en-US" w:bidi="ar-IQ"/>
              </w:rPr>
              <w:t>(</w:t>
            </w:r>
            <w:r>
              <w:rPr>
                <w:rFonts w:cs="Times New Roman"/>
                <w:sz w:val="24"/>
                <w:szCs w:val="24"/>
                <w:rtl/>
                <w:lang w:val="en-US" w:bidi="ar-IQ"/>
              </w:rPr>
              <w:t>ساعتين</w:t>
            </w:r>
            <w:r>
              <w:rPr>
                <w:sz w:val="24"/>
                <w:szCs w:val="24"/>
                <w:rtl/>
                <w:lang w:val="en-US" w:bidi="ar-IQ"/>
              </w:rPr>
              <w:t>)</w:t>
            </w:r>
          </w:p>
          <w:p w14:paraId="6663881D" w14:textId="77777777" w:rsidR="00662D63" w:rsidRDefault="00662D63">
            <w:pPr>
              <w:spacing w:after="0" w:line="240" w:lineRule="auto"/>
              <w:rPr>
                <w:sz w:val="24"/>
                <w:szCs w:val="24"/>
                <w:lang w:val="en-US" w:bidi="ar-IQ"/>
              </w:rPr>
            </w:pPr>
            <w:r>
              <w:rPr>
                <w:sz w:val="24"/>
                <w:szCs w:val="24"/>
                <w:lang w:val="en-US" w:bidi="ar-IQ"/>
              </w:rPr>
              <w:t xml:space="preserve"> </w:t>
            </w:r>
          </w:p>
        </w:tc>
        <w:tc>
          <w:tcPr>
            <w:tcW w:w="6575" w:type="dxa"/>
            <w:gridSpan w:val="2"/>
            <w:tcBorders>
              <w:top w:val="single" w:sz="8" w:space="0" w:color="auto"/>
              <w:left w:val="single" w:sz="4" w:space="0" w:color="000000"/>
              <w:bottom w:val="single" w:sz="8" w:space="0" w:color="auto"/>
              <w:right w:val="single" w:sz="4" w:space="0" w:color="000000"/>
            </w:tcBorders>
            <w:hideMark/>
          </w:tcPr>
          <w:p w14:paraId="1369B5A7" w14:textId="56683AB0" w:rsidR="00117445" w:rsidRPr="00122CB7" w:rsidRDefault="000A5D8F" w:rsidP="008C2CE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الأول: </w:t>
            </w:r>
            <w:r w:rsidR="0040375A" w:rsidRPr="00122CB7">
              <w:rPr>
                <w:rFonts w:ascii="Simplified Arabic" w:hAnsi="Simplified Arabic" w:cs="Simplified Arabic" w:hint="cs"/>
                <w:sz w:val="28"/>
                <w:szCs w:val="28"/>
                <w:rtl/>
                <w:lang w:val="en-US" w:bidi="ar-IQ"/>
              </w:rPr>
              <w:t xml:space="preserve">مفهوم </w:t>
            </w:r>
            <w:r w:rsidR="0041422E">
              <w:rPr>
                <w:rFonts w:ascii="Simplified Arabic" w:hAnsi="Simplified Arabic" w:cs="Simplified Arabic" w:hint="cs"/>
                <w:sz w:val="28"/>
                <w:szCs w:val="28"/>
                <w:rtl/>
                <w:lang w:val="en-US" w:bidi="ar-IQ"/>
              </w:rPr>
              <w:t>التّفسير والتّأويل</w:t>
            </w:r>
          </w:p>
          <w:p w14:paraId="596A7779" w14:textId="7F7BC833" w:rsidR="00117445" w:rsidRPr="00122CB7" w:rsidRDefault="00117445" w:rsidP="00D66CF1">
            <w:pPr>
              <w:bidi/>
              <w:ind w:left="720"/>
              <w:contextualSpacing/>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الأسبوع الثاني:</w:t>
            </w:r>
            <w:r w:rsidR="00D66CF1">
              <w:rPr>
                <w:rFonts w:ascii="Simplified Arabic" w:hAnsi="Simplified Arabic" w:cs="Simplified Arabic" w:hint="cs"/>
                <w:sz w:val="28"/>
                <w:szCs w:val="28"/>
                <w:rtl/>
                <w:lang w:val="en-US" w:bidi="ar-IQ"/>
              </w:rPr>
              <w:t xml:space="preserve"> </w:t>
            </w:r>
            <w:r w:rsidR="0041422E">
              <w:rPr>
                <w:rFonts w:ascii="Simplified Arabic" w:hAnsi="Simplified Arabic" w:cs="Simplified Arabic" w:hint="cs"/>
                <w:sz w:val="28"/>
                <w:szCs w:val="28"/>
                <w:rtl/>
                <w:lang w:val="en-US" w:bidi="ar-IQ"/>
              </w:rPr>
              <w:t>تعريف مناهج المفسّرين ونبذة تاريخية</w:t>
            </w:r>
            <w:r w:rsidRPr="00122CB7">
              <w:rPr>
                <w:rFonts w:ascii="Simplified Arabic" w:hAnsi="Simplified Arabic" w:cs="Simplified Arabic"/>
                <w:sz w:val="28"/>
                <w:szCs w:val="28"/>
                <w:rtl/>
                <w:lang w:val="en-US" w:bidi="ar-IQ"/>
              </w:rPr>
              <w:t>.</w:t>
            </w:r>
          </w:p>
          <w:p w14:paraId="64763273" w14:textId="75C82B3E" w:rsidR="00117445" w:rsidRPr="00122CB7" w:rsidRDefault="00117445" w:rsidP="0040375A">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الثالث: </w:t>
            </w:r>
            <w:r w:rsidR="00E91E48">
              <w:rPr>
                <w:rFonts w:ascii="Simplified Arabic" w:hAnsi="Simplified Arabic" w:cs="Simplified Arabic" w:hint="cs"/>
                <w:sz w:val="28"/>
                <w:szCs w:val="28"/>
                <w:rtl/>
                <w:lang w:val="en-US" w:bidi="ar-IQ"/>
              </w:rPr>
              <w:t>أساليب المفسّرين العامّة</w:t>
            </w:r>
            <w:r w:rsidRPr="00122CB7">
              <w:rPr>
                <w:rFonts w:ascii="Simplified Arabic" w:hAnsi="Simplified Arabic" w:cs="Simplified Arabic" w:hint="cs"/>
                <w:sz w:val="28"/>
                <w:szCs w:val="28"/>
                <w:rtl/>
                <w:lang w:val="en-US" w:bidi="ar-IQ"/>
              </w:rPr>
              <w:t>.</w:t>
            </w:r>
          </w:p>
          <w:p w14:paraId="257A4949" w14:textId="5CD2D399" w:rsidR="00117445" w:rsidRPr="00122CB7" w:rsidRDefault="00117445" w:rsidP="00D66CF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الرابع: </w:t>
            </w:r>
            <w:r w:rsidR="00665E09">
              <w:rPr>
                <w:rFonts w:ascii="Simplified Arabic" w:hAnsi="Simplified Arabic" w:cs="Simplified Arabic" w:hint="cs"/>
                <w:sz w:val="28"/>
                <w:szCs w:val="28"/>
                <w:rtl/>
                <w:lang w:val="en-US" w:bidi="ar-IQ"/>
              </w:rPr>
              <w:t>صفات وآداب المفسّر</w:t>
            </w:r>
            <w:r w:rsidRPr="00122CB7">
              <w:rPr>
                <w:rFonts w:ascii="Simplified Arabic" w:hAnsi="Simplified Arabic" w:cs="Simplified Arabic" w:hint="cs"/>
                <w:sz w:val="28"/>
                <w:szCs w:val="28"/>
                <w:rtl/>
                <w:lang w:val="en-US" w:bidi="ar-IQ"/>
              </w:rPr>
              <w:t>.</w:t>
            </w:r>
          </w:p>
          <w:p w14:paraId="5F5A3163" w14:textId="3A59BDE4" w:rsidR="00117445" w:rsidRPr="00122CB7" w:rsidRDefault="00117445" w:rsidP="0001144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الخامس: </w:t>
            </w:r>
            <w:r w:rsidR="00122B67">
              <w:rPr>
                <w:rFonts w:ascii="Simplified Arabic" w:hAnsi="Simplified Arabic" w:cs="Simplified Arabic" w:hint="cs"/>
                <w:sz w:val="28"/>
                <w:szCs w:val="28"/>
                <w:rtl/>
                <w:lang w:val="en-US" w:bidi="ar-IQ"/>
              </w:rPr>
              <w:t>التّ</w:t>
            </w:r>
            <w:r w:rsidR="00BE5694">
              <w:rPr>
                <w:rFonts w:ascii="Simplified Arabic" w:hAnsi="Simplified Arabic" w:cs="Simplified Arabic" w:hint="cs"/>
                <w:sz w:val="28"/>
                <w:szCs w:val="28"/>
                <w:rtl/>
                <w:lang w:val="en-US" w:bidi="ar-IQ"/>
              </w:rPr>
              <w:t>فسير بالمأثور (</w:t>
            </w:r>
            <w:r w:rsidR="00665E09">
              <w:rPr>
                <w:rFonts w:ascii="Simplified Arabic" w:hAnsi="Simplified Arabic" w:cs="Simplified Arabic" w:hint="cs"/>
                <w:sz w:val="28"/>
                <w:szCs w:val="28"/>
                <w:rtl/>
                <w:lang w:val="en-US" w:bidi="ar-IQ"/>
              </w:rPr>
              <w:t>1</w:t>
            </w:r>
            <w:r w:rsidR="00BE5694">
              <w:rPr>
                <w:rFonts w:ascii="Simplified Arabic" w:hAnsi="Simplified Arabic" w:cs="Simplified Arabic" w:hint="cs"/>
                <w:sz w:val="28"/>
                <w:szCs w:val="28"/>
                <w:rtl/>
                <w:lang w:val="en-US" w:bidi="ar-IQ"/>
              </w:rPr>
              <w:t>)</w:t>
            </w:r>
            <w:r w:rsidRPr="00122CB7">
              <w:rPr>
                <w:rFonts w:ascii="Simplified Arabic" w:hAnsi="Simplified Arabic" w:cs="Simplified Arabic" w:hint="cs"/>
                <w:sz w:val="28"/>
                <w:szCs w:val="28"/>
                <w:rtl/>
                <w:lang w:val="en-US" w:bidi="ar-IQ"/>
              </w:rPr>
              <w:t>.</w:t>
            </w:r>
          </w:p>
          <w:p w14:paraId="222581D4" w14:textId="5304A9DC" w:rsidR="00117445" w:rsidRPr="00122CB7" w:rsidRDefault="00117445" w:rsidP="0001144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السادس: </w:t>
            </w:r>
            <w:r w:rsidR="0023608D">
              <w:rPr>
                <w:rFonts w:ascii="Simplified Arabic" w:hAnsi="Simplified Arabic" w:cs="Simplified Arabic" w:hint="cs"/>
                <w:sz w:val="28"/>
                <w:szCs w:val="28"/>
                <w:rtl/>
                <w:lang w:val="en-US" w:bidi="ar-IQ"/>
              </w:rPr>
              <w:t xml:space="preserve">التّفسير بالمأثور (2). </w:t>
            </w:r>
          </w:p>
          <w:p w14:paraId="70CB620A" w14:textId="73EEC555" w:rsidR="00665E09" w:rsidRDefault="00117445" w:rsidP="00E9302C">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الأسبوع السابع:</w:t>
            </w:r>
            <w:r w:rsidR="0023608D">
              <w:rPr>
                <w:rFonts w:ascii="Simplified Arabic" w:hAnsi="Simplified Arabic" w:cs="Simplified Arabic" w:hint="cs"/>
                <w:sz w:val="28"/>
                <w:szCs w:val="28"/>
                <w:rtl/>
                <w:lang w:val="en-US" w:bidi="ar-IQ"/>
              </w:rPr>
              <w:t xml:space="preserve"> التّفسير بالرّأي (1)</w:t>
            </w:r>
            <w:r w:rsidR="0023608D" w:rsidRPr="00122CB7">
              <w:rPr>
                <w:rFonts w:ascii="Simplified Arabic" w:hAnsi="Simplified Arabic" w:cs="Simplified Arabic" w:hint="cs"/>
                <w:sz w:val="28"/>
                <w:szCs w:val="28"/>
                <w:rtl/>
                <w:lang w:val="en-US" w:bidi="ar-IQ"/>
              </w:rPr>
              <w:t>.</w:t>
            </w:r>
          </w:p>
          <w:p w14:paraId="5287574A" w14:textId="5C5A7ADD" w:rsidR="00117445" w:rsidRPr="00122CB7" w:rsidRDefault="00117445" w:rsidP="00FF665C">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الثامن: </w:t>
            </w:r>
            <w:r w:rsidR="0023608D">
              <w:rPr>
                <w:rFonts w:ascii="Simplified Arabic" w:hAnsi="Simplified Arabic" w:cs="Simplified Arabic" w:hint="cs"/>
                <w:sz w:val="28"/>
                <w:szCs w:val="28"/>
                <w:rtl/>
                <w:lang w:val="en-US" w:bidi="ar-IQ"/>
              </w:rPr>
              <w:t>التّفسير بالرّأي (2)</w:t>
            </w:r>
            <w:r w:rsidR="0023608D" w:rsidRPr="00122CB7">
              <w:rPr>
                <w:rFonts w:ascii="Simplified Arabic" w:hAnsi="Simplified Arabic" w:cs="Simplified Arabic"/>
                <w:sz w:val="28"/>
                <w:szCs w:val="28"/>
                <w:rtl/>
                <w:lang w:val="en-US" w:bidi="ar-IQ"/>
              </w:rPr>
              <w:t>.</w:t>
            </w:r>
          </w:p>
          <w:p w14:paraId="2D2C9936" w14:textId="4F102CAD" w:rsidR="00117445" w:rsidRPr="00122CB7" w:rsidRDefault="00117445" w:rsidP="00426798">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w:t>
            </w:r>
            <w:r w:rsidR="000E0E50">
              <w:rPr>
                <w:rFonts w:ascii="Simplified Arabic" w:hAnsi="Simplified Arabic" w:cs="Simplified Arabic" w:hint="cs"/>
                <w:sz w:val="28"/>
                <w:szCs w:val="28"/>
                <w:rtl/>
                <w:lang w:val="en-US" w:bidi="ar-IQ"/>
              </w:rPr>
              <w:t xml:space="preserve">بوع التاسع: </w:t>
            </w:r>
            <w:r w:rsidR="0023608D">
              <w:rPr>
                <w:rFonts w:ascii="Simplified Arabic" w:hAnsi="Simplified Arabic" w:cs="Simplified Arabic" w:hint="cs"/>
                <w:sz w:val="28"/>
                <w:szCs w:val="28"/>
                <w:rtl/>
                <w:lang w:val="en-US" w:bidi="ar-IQ"/>
              </w:rPr>
              <w:t>التّفسير الفقهي</w:t>
            </w:r>
            <w:r w:rsidR="0023608D" w:rsidRPr="00122CB7">
              <w:rPr>
                <w:rFonts w:ascii="Simplified Arabic" w:hAnsi="Simplified Arabic" w:cs="Simplified Arabic" w:hint="cs"/>
                <w:sz w:val="28"/>
                <w:szCs w:val="28"/>
                <w:rtl/>
                <w:lang w:val="en-US" w:bidi="ar-IQ"/>
              </w:rPr>
              <w:t>.</w:t>
            </w:r>
            <w:r w:rsidRPr="00122CB7">
              <w:rPr>
                <w:rFonts w:ascii="Simplified Arabic" w:hAnsi="Simplified Arabic" w:cs="Simplified Arabic" w:hint="cs"/>
                <w:sz w:val="28"/>
                <w:szCs w:val="28"/>
                <w:rtl/>
                <w:lang w:val="en-US" w:bidi="ar-IQ"/>
              </w:rPr>
              <w:t xml:space="preserve"> </w:t>
            </w:r>
          </w:p>
          <w:p w14:paraId="22FE729A" w14:textId="18FA2E59" w:rsidR="00117445" w:rsidRPr="00122CB7" w:rsidRDefault="00117445" w:rsidP="00401B4F">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العاشر: </w:t>
            </w:r>
            <w:r w:rsidR="0023608D">
              <w:rPr>
                <w:rFonts w:ascii="Simplified Arabic" w:hAnsi="Simplified Arabic" w:cs="Simplified Arabic" w:hint="cs"/>
                <w:sz w:val="28"/>
                <w:szCs w:val="28"/>
                <w:rtl/>
                <w:lang w:val="en-US" w:bidi="ar-IQ"/>
              </w:rPr>
              <w:t>التّفسير العلمي</w:t>
            </w:r>
            <w:r w:rsidR="0023608D" w:rsidRPr="00122CB7">
              <w:rPr>
                <w:rFonts w:ascii="Simplified Arabic" w:hAnsi="Simplified Arabic" w:cs="Simplified Arabic" w:hint="cs"/>
                <w:sz w:val="28"/>
                <w:szCs w:val="28"/>
                <w:rtl/>
                <w:lang w:val="en-US" w:bidi="ar-IQ"/>
              </w:rPr>
              <w:t>.</w:t>
            </w:r>
          </w:p>
          <w:p w14:paraId="167F4A73" w14:textId="30FEBFC5" w:rsidR="00117445" w:rsidRPr="00122CB7" w:rsidRDefault="00117445" w:rsidP="0042040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الحادي عشر: </w:t>
            </w:r>
            <w:r w:rsidR="0023608D">
              <w:rPr>
                <w:rFonts w:ascii="Simplified Arabic" w:hAnsi="Simplified Arabic" w:cs="Simplified Arabic" w:hint="cs"/>
                <w:sz w:val="28"/>
                <w:szCs w:val="28"/>
                <w:rtl/>
                <w:lang w:val="en-US" w:bidi="ar-IQ"/>
              </w:rPr>
              <w:t>التّفسير اللّغوي</w:t>
            </w:r>
            <w:r w:rsidR="0023608D" w:rsidRPr="00122CB7">
              <w:rPr>
                <w:rFonts w:ascii="Simplified Arabic" w:hAnsi="Simplified Arabic" w:cs="Simplified Arabic" w:hint="cs"/>
                <w:sz w:val="28"/>
                <w:szCs w:val="28"/>
                <w:rtl/>
                <w:lang w:val="en-US" w:bidi="ar-IQ"/>
              </w:rPr>
              <w:t>.</w:t>
            </w:r>
          </w:p>
          <w:p w14:paraId="2C57E2B7" w14:textId="66A65088" w:rsidR="00C22209" w:rsidRPr="00122CB7" w:rsidRDefault="00117445" w:rsidP="00115605">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الأسبوع</w:t>
            </w:r>
            <w:r w:rsidRPr="00122CB7">
              <w:rPr>
                <w:rFonts w:ascii="Simplified Arabic" w:hAnsi="Simplified Arabic" w:cs="Simplified Arabic"/>
                <w:sz w:val="28"/>
                <w:szCs w:val="28"/>
                <w:rtl/>
                <w:lang w:val="en-US" w:bidi="ar-IQ"/>
              </w:rPr>
              <w:t xml:space="preserve"> </w:t>
            </w:r>
            <w:r w:rsidRPr="00122CB7">
              <w:rPr>
                <w:rFonts w:ascii="Simplified Arabic" w:hAnsi="Simplified Arabic" w:cs="Simplified Arabic" w:hint="cs"/>
                <w:sz w:val="28"/>
                <w:szCs w:val="28"/>
                <w:rtl/>
                <w:lang w:val="en-US" w:bidi="ar-IQ"/>
              </w:rPr>
              <w:t xml:space="preserve">الثاني عشر: </w:t>
            </w:r>
            <w:r w:rsidR="0023608D">
              <w:rPr>
                <w:rFonts w:ascii="Simplified Arabic" w:hAnsi="Simplified Arabic" w:cs="Simplified Arabic" w:hint="cs"/>
                <w:sz w:val="28"/>
                <w:szCs w:val="28"/>
                <w:rtl/>
                <w:lang w:val="en-US" w:bidi="ar-IQ"/>
              </w:rPr>
              <w:t>التّفسير الاجتماعي</w:t>
            </w:r>
            <w:r w:rsidR="0023608D" w:rsidRPr="00122CB7">
              <w:rPr>
                <w:rFonts w:ascii="Simplified Arabic" w:hAnsi="Simplified Arabic" w:cs="Simplified Arabic" w:hint="cs"/>
                <w:sz w:val="28"/>
                <w:szCs w:val="28"/>
                <w:rtl/>
                <w:lang w:val="en-US" w:bidi="ar-IQ"/>
              </w:rPr>
              <w:t>.</w:t>
            </w:r>
          </w:p>
          <w:p w14:paraId="5467191D" w14:textId="299B57CA" w:rsidR="00662D63" w:rsidRPr="008C2CE1" w:rsidRDefault="00117445" w:rsidP="0050305A">
            <w:pPr>
              <w:bidi/>
              <w:ind w:left="720"/>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الأسبوع</w:t>
            </w:r>
            <w:r w:rsidRPr="00122CB7">
              <w:rPr>
                <w:rFonts w:ascii="Simplified Arabic" w:hAnsi="Simplified Arabic" w:cs="Simplified Arabic"/>
                <w:sz w:val="28"/>
                <w:szCs w:val="28"/>
                <w:rtl/>
                <w:lang w:val="en-US" w:bidi="ar-IQ"/>
              </w:rPr>
              <w:t xml:space="preserve"> </w:t>
            </w:r>
            <w:r w:rsidRPr="00122CB7">
              <w:rPr>
                <w:rFonts w:ascii="Simplified Arabic" w:hAnsi="Simplified Arabic" w:cs="Simplified Arabic" w:hint="cs"/>
                <w:sz w:val="28"/>
                <w:szCs w:val="28"/>
                <w:rtl/>
                <w:lang w:val="en-US" w:bidi="ar-IQ"/>
              </w:rPr>
              <w:t xml:space="preserve">الثالث عشر: </w:t>
            </w:r>
            <w:r w:rsidR="0023608D">
              <w:rPr>
                <w:rFonts w:ascii="Simplified Arabic" w:hAnsi="Simplified Arabic" w:cs="Simplified Arabic" w:hint="cs"/>
                <w:sz w:val="28"/>
                <w:szCs w:val="28"/>
                <w:rtl/>
                <w:lang w:val="en-US" w:bidi="ar-IQ"/>
              </w:rPr>
              <w:t>التّذوّق الأدبي</w:t>
            </w:r>
            <w:r w:rsidR="0023608D" w:rsidRPr="00122CB7">
              <w:rPr>
                <w:rFonts w:ascii="Simplified Arabic" w:hAnsi="Simplified Arabic" w:cs="Simplified Arabic" w:hint="cs"/>
                <w:sz w:val="28"/>
                <w:szCs w:val="28"/>
                <w:rtl/>
                <w:lang w:val="en-US" w:bidi="ar-IQ"/>
              </w:rPr>
              <w:t>.</w:t>
            </w:r>
          </w:p>
        </w:tc>
      </w:tr>
      <w:tr w:rsidR="00662D63" w14:paraId="717BC9D1" w14:textId="77777777" w:rsidTr="00662D63">
        <w:trPr>
          <w:trHeight w:val="515"/>
        </w:trPr>
        <w:tc>
          <w:tcPr>
            <w:tcW w:w="2518" w:type="dxa"/>
            <w:tcBorders>
              <w:top w:val="single" w:sz="8" w:space="0" w:color="auto"/>
              <w:left w:val="single" w:sz="4" w:space="0" w:color="000000"/>
              <w:bottom w:val="single" w:sz="4" w:space="0" w:color="000000"/>
              <w:right w:val="single" w:sz="4" w:space="0" w:color="000000"/>
            </w:tcBorders>
          </w:tcPr>
          <w:p w14:paraId="08954F63" w14:textId="77777777" w:rsidR="00662D63" w:rsidRDefault="00662D63">
            <w:pPr>
              <w:spacing w:after="0" w:line="240" w:lineRule="auto"/>
              <w:rPr>
                <w:b/>
                <w:bCs/>
                <w:sz w:val="28"/>
                <w:szCs w:val="28"/>
                <w:lang w:val="en-US" w:bidi="ar-KW"/>
              </w:rPr>
            </w:pPr>
          </w:p>
        </w:tc>
        <w:tc>
          <w:tcPr>
            <w:tcW w:w="6575" w:type="dxa"/>
            <w:gridSpan w:val="2"/>
            <w:tcBorders>
              <w:top w:val="single" w:sz="8" w:space="0" w:color="auto"/>
              <w:left w:val="single" w:sz="4" w:space="0" w:color="000000"/>
              <w:bottom w:val="single" w:sz="4" w:space="0" w:color="000000"/>
              <w:right w:val="single" w:sz="4" w:space="0" w:color="000000"/>
            </w:tcBorders>
            <w:hideMark/>
          </w:tcPr>
          <w:p w14:paraId="63132B94" w14:textId="77777777" w:rsidR="00662D63" w:rsidRPr="00122CB7" w:rsidRDefault="00662D63">
            <w:pPr>
              <w:bidi/>
              <w:spacing w:after="0" w:line="240" w:lineRule="auto"/>
              <w:rPr>
                <w:rFonts w:ascii="Times New Roman" w:hAnsi="Times New Roman" w:cs="Times New Roman"/>
                <w:b/>
                <w:sz w:val="28"/>
                <w:szCs w:val="28"/>
                <w:lang w:bidi="ar-IQ"/>
              </w:rPr>
            </w:pPr>
            <w:r w:rsidRPr="00122CB7">
              <w:rPr>
                <w:rFonts w:ascii="Times New Roman" w:hAnsi="Times New Roman" w:cs="Times New Roman"/>
                <w:bCs/>
                <w:sz w:val="24"/>
                <w:szCs w:val="24"/>
                <w:rtl/>
                <w:lang w:bidi="ar-IQ"/>
              </w:rPr>
              <w:t>١٨. المواضيع التطبيقية (إن وجدت)</w:t>
            </w:r>
          </w:p>
        </w:tc>
      </w:tr>
      <w:tr w:rsidR="00662D63" w14:paraId="77DD1DCD" w14:textId="77777777" w:rsidTr="00662D63">
        <w:tc>
          <w:tcPr>
            <w:tcW w:w="2518" w:type="dxa"/>
            <w:tcBorders>
              <w:top w:val="single" w:sz="4" w:space="0" w:color="000000"/>
              <w:left w:val="single" w:sz="4" w:space="0" w:color="000000"/>
              <w:bottom w:val="single" w:sz="4" w:space="0" w:color="000000"/>
              <w:right w:val="single" w:sz="4" w:space="0" w:color="000000"/>
            </w:tcBorders>
          </w:tcPr>
          <w:p w14:paraId="34FA5D33" w14:textId="77777777" w:rsidR="00662D63" w:rsidRDefault="00662D63" w:rsidP="004837C1">
            <w:pPr>
              <w:bidi/>
              <w:spacing w:after="0" w:line="240" w:lineRule="auto"/>
              <w:rPr>
                <w:sz w:val="24"/>
                <w:szCs w:val="24"/>
                <w:lang w:val="en-US" w:bidi="ar-IQ"/>
              </w:rPr>
            </w:pPr>
          </w:p>
        </w:tc>
        <w:tc>
          <w:tcPr>
            <w:tcW w:w="6575" w:type="dxa"/>
            <w:gridSpan w:val="2"/>
            <w:tcBorders>
              <w:top w:val="single" w:sz="4" w:space="0" w:color="000000"/>
              <w:left w:val="single" w:sz="4" w:space="0" w:color="000000"/>
              <w:bottom w:val="single" w:sz="4" w:space="0" w:color="000000"/>
              <w:right w:val="single" w:sz="4" w:space="0" w:color="000000"/>
            </w:tcBorders>
          </w:tcPr>
          <w:p w14:paraId="03D63430" w14:textId="77777777" w:rsidR="00662D63" w:rsidRPr="00122CB7" w:rsidRDefault="00662D63">
            <w:pPr>
              <w:spacing w:after="0" w:line="240" w:lineRule="auto"/>
              <w:rPr>
                <w:rFonts w:ascii="Times New Roman" w:hAnsi="Times New Roman" w:cs="Times New Roman"/>
                <w:sz w:val="24"/>
                <w:szCs w:val="24"/>
                <w:lang w:val="en-US" w:bidi="ar-KW"/>
              </w:rPr>
            </w:pPr>
          </w:p>
          <w:p w14:paraId="4B9CD3ED" w14:textId="77777777" w:rsidR="00662D63" w:rsidRPr="00122CB7" w:rsidRDefault="00662D63">
            <w:pPr>
              <w:spacing w:after="0" w:line="240" w:lineRule="auto"/>
              <w:rPr>
                <w:rFonts w:ascii="Times New Roman" w:hAnsi="Times New Roman" w:cs="Times New Roman"/>
                <w:sz w:val="24"/>
                <w:szCs w:val="24"/>
                <w:lang w:bidi="ar-KW"/>
              </w:rPr>
            </w:pPr>
          </w:p>
          <w:p w14:paraId="5A7B17AB" w14:textId="77777777" w:rsidR="00662D63" w:rsidRPr="00122CB7" w:rsidRDefault="00662D63">
            <w:pPr>
              <w:spacing w:after="0" w:line="240" w:lineRule="auto"/>
              <w:rPr>
                <w:rFonts w:ascii="Times New Roman" w:hAnsi="Times New Roman" w:cs="Times New Roman"/>
                <w:sz w:val="24"/>
                <w:szCs w:val="24"/>
                <w:lang w:bidi="ar-KW"/>
              </w:rPr>
            </w:pPr>
          </w:p>
          <w:p w14:paraId="3F47DC87" w14:textId="77777777" w:rsidR="00662D63" w:rsidRPr="00122CB7" w:rsidRDefault="00662D63">
            <w:pPr>
              <w:spacing w:after="0" w:line="240" w:lineRule="auto"/>
              <w:rPr>
                <w:rFonts w:ascii="Times New Roman" w:hAnsi="Times New Roman" w:cs="Times New Roman"/>
                <w:sz w:val="24"/>
                <w:szCs w:val="24"/>
                <w:lang w:bidi="ar-KW"/>
              </w:rPr>
            </w:pPr>
          </w:p>
          <w:p w14:paraId="42E405FA" w14:textId="77777777" w:rsidR="00662D63" w:rsidRPr="00122CB7" w:rsidRDefault="00662D63">
            <w:pPr>
              <w:spacing w:after="0" w:line="240" w:lineRule="auto"/>
              <w:rPr>
                <w:rFonts w:ascii="Times New Roman" w:hAnsi="Times New Roman" w:cs="Times New Roman"/>
                <w:sz w:val="24"/>
                <w:szCs w:val="24"/>
                <w:lang w:bidi="ar-KW"/>
              </w:rPr>
            </w:pPr>
          </w:p>
          <w:p w14:paraId="40C626FB" w14:textId="77777777" w:rsidR="00662D63" w:rsidRPr="00122CB7" w:rsidRDefault="00662D63">
            <w:pPr>
              <w:spacing w:after="0" w:line="240" w:lineRule="auto"/>
              <w:rPr>
                <w:rFonts w:ascii="Times New Roman" w:hAnsi="Times New Roman" w:cs="Times New Roman"/>
                <w:sz w:val="24"/>
                <w:szCs w:val="24"/>
                <w:lang w:bidi="ar-KW"/>
              </w:rPr>
            </w:pPr>
          </w:p>
          <w:p w14:paraId="0CD238E3" w14:textId="77777777" w:rsidR="00662D63" w:rsidRPr="00122CB7" w:rsidRDefault="00662D63">
            <w:pPr>
              <w:spacing w:after="0" w:line="240" w:lineRule="auto"/>
              <w:rPr>
                <w:rFonts w:ascii="Times New Roman" w:hAnsi="Times New Roman" w:cs="Times New Roman"/>
                <w:sz w:val="24"/>
                <w:szCs w:val="24"/>
                <w:lang w:val="en-US" w:bidi="ar-KW"/>
              </w:rPr>
            </w:pPr>
          </w:p>
        </w:tc>
      </w:tr>
      <w:tr w:rsidR="00662D63" w14:paraId="71DC83F1" w14:textId="77777777"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78CD2A4B" w14:textId="77777777" w:rsidR="00662D63" w:rsidRPr="00122CB7" w:rsidRDefault="00662D63" w:rsidP="00A942CB">
            <w:pPr>
              <w:bidi/>
              <w:spacing w:after="0" w:line="240" w:lineRule="auto"/>
              <w:rPr>
                <w:rFonts w:ascii="Times New Roman" w:hAnsi="Times New Roman" w:cs="Times New Roman"/>
                <w:sz w:val="24"/>
                <w:szCs w:val="24"/>
                <w:lang w:val="en-US" w:bidi="ar-KW"/>
              </w:rPr>
            </w:pPr>
            <w:r w:rsidRPr="00122CB7">
              <w:rPr>
                <w:rFonts w:ascii="Times New Roman" w:hAnsi="Times New Roman" w:cs="Times New Roman"/>
                <w:b/>
                <w:bCs/>
                <w:sz w:val="28"/>
                <w:szCs w:val="28"/>
                <w:u w:val="single"/>
                <w:rtl/>
                <w:lang w:bidi="ar-KW"/>
              </w:rPr>
              <w:t xml:space="preserve">١٩. </w:t>
            </w:r>
            <w:r w:rsidRPr="00122CB7">
              <w:rPr>
                <w:rFonts w:ascii="Times New Roman" w:hAnsi="Times New Roman" w:cs="Times New Roman"/>
                <w:b/>
                <w:bCs/>
                <w:sz w:val="28"/>
                <w:szCs w:val="28"/>
                <w:u w:val="single"/>
                <w:rtl/>
                <w:lang w:bidi="ar-IQ"/>
              </w:rPr>
              <w:t>الاختبارات</w:t>
            </w:r>
          </w:p>
        </w:tc>
      </w:tr>
      <w:tr w:rsidR="00662D63" w14:paraId="7702A6C5" w14:textId="77777777"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33BEA8C4" w14:textId="77777777" w:rsidR="00662D63" w:rsidRPr="00122CB7" w:rsidRDefault="00662D63">
            <w:pPr>
              <w:bidi/>
              <w:spacing w:after="0" w:line="240" w:lineRule="auto"/>
              <w:rPr>
                <w:rFonts w:ascii="Times New Roman" w:hAnsi="Times New Roman" w:cs="Times New Roman"/>
                <w:b/>
                <w:bCs/>
                <w:sz w:val="24"/>
                <w:szCs w:val="24"/>
                <w:rtl/>
                <w:lang w:bidi="ar-IQ"/>
              </w:rPr>
            </w:pPr>
            <w:r w:rsidRPr="00122CB7">
              <w:rPr>
                <w:rFonts w:ascii="Times New Roman" w:hAnsi="Times New Roman" w:cs="Times New Roman"/>
                <w:b/>
                <w:bCs/>
                <w:sz w:val="24"/>
                <w:szCs w:val="24"/>
                <w:rtl/>
                <w:lang w:bidi="ar-IQ"/>
              </w:rPr>
              <w:lastRenderedPageBreak/>
              <w:t>٢٠. ملاحظات اضافية:</w:t>
            </w:r>
          </w:p>
          <w:p w14:paraId="345D368E" w14:textId="77777777" w:rsidR="00662D63" w:rsidRPr="00122CB7" w:rsidRDefault="00662D63" w:rsidP="004837C1">
            <w:pPr>
              <w:bidi/>
              <w:spacing w:after="0" w:line="240" w:lineRule="auto"/>
              <w:rPr>
                <w:rFonts w:ascii="Times New Roman" w:hAnsi="Times New Roman" w:cs="Times New Roman"/>
                <w:sz w:val="24"/>
                <w:szCs w:val="24"/>
                <w:lang w:val="en-US" w:bidi="ar-KW"/>
              </w:rPr>
            </w:pPr>
            <w:r w:rsidRPr="00122CB7">
              <w:rPr>
                <w:rFonts w:ascii="Times New Roman" w:hAnsi="Times New Roman" w:cs="Times New Roman"/>
                <w:sz w:val="24"/>
                <w:szCs w:val="24"/>
                <w:rtl/>
                <w:lang w:bidi="ar-IQ"/>
              </w:rPr>
              <w:t xml:space="preserve"> </w:t>
            </w:r>
          </w:p>
        </w:tc>
      </w:tr>
      <w:tr w:rsidR="00662D63" w14:paraId="2A49132E" w14:textId="77777777"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3BC4D4D1" w14:textId="77777777" w:rsidR="00662D63" w:rsidRPr="00122CB7" w:rsidRDefault="00662D63">
            <w:pPr>
              <w:bidi/>
              <w:spacing w:after="0" w:line="240" w:lineRule="auto"/>
              <w:rPr>
                <w:rFonts w:ascii="Times New Roman" w:hAnsi="Times New Roman" w:cs="Times New Roman"/>
                <w:b/>
                <w:bCs/>
                <w:sz w:val="24"/>
                <w:szCs w:val="24"/>
                <w:rtl/>
                <w:lang w:bidi="ar-IQ"/>
              </w:rPr>
            </w:pPr>
            <w:r w:rsidRPr="00122CB7">
              <w:rPr>
                <w:rFonts w:ascii="Times New Roman" w:hAnsi="Times New Roman" w:cs="Times New Roman"/>
                <w:b/>
                <w:bCs/>
                <w:sz w:val="24"/>
                <w:szCs w:val="24"/>
                <w:rtl/>
                <w:lang w:bidi="ar-IQ"/>
              </w:rPr>
              <w:t>٢١. مراجعة الكراسة من قبل النظراء</w:t>
            </w:r>
          </w:p>
          <w:p w14:paraId="09253C82" w14:textId="77777777" w:rsidR="00662D63" w:rsidRPr="00122CB7" w:rsidRDefault="00662D63">
            <w:pPr>
              <w:spacing w:after="0" w:line="240" w:lineRule="auto"/>
              <w:rPr>
                <w:rFonts w:ascii="Times New Roman" w:hAnsi="Times New Roman" w:cs="Times New Roman"/>
                <w:b/>
                <w:bCs/>
                <w:sz w:val="28"/>
                <w:szCs w:val="28"/>
                <w:lang w:val="en-US" w:bidi="ar-KW"/>
              </w:rPr>
            </w:pPr>
          </w:p>
          <w:p w14:paraId="748EEDE3" w14:textId="77777777" w:rsidR="00662D63" w:rsidRPr="00122CB7" w:rsidRDefault="00662D63">
            <w:pPr>
              <w:spacing w:after="0" w:line="240" w:lineRule="auto"/>
              <w:jc w:val="right"/>
              <w:rPr>
                <w:rFonts w:ascii="Times New Roman" w:hAnsi="Times New Roman" w:cs="Times New Roman"/>
                <w:sz w:val="24"/>
                <w:szCs w:val="24"/>
                <w:lang w:val="en-US" w:bidi="ar-KW"/>
              </w:rPr>
            </w:pPr>
            <w:r w:rsidRPr="00122CB7">
              <w:rPr>
                <w:rFonts w:ascii="Times New Roman" w:hAnsi="Times New Roman" w:cs="Times New Roman"/>
                <w:sz w:val="24"/>
                <w:szCs w:val="24"/>
                <w:rtl/>
                <w:lang w:val="en-US" w:bidi="ar-KW"/>
              </w:rPr>
              <w:t xml:space="preserve"> </w:t>
            </w:r>
          </w:p>
        </w:tc>
      </w:tr>
    </w:tbl>
    <w:p w14:paraId="50718CF9" w14:textId="77777777" w:rsidR="00662D63" w:rsidRDefault="00662D63" w:rsidP="00662D63">
      <w:pPr>
        <w:rPr>
          <w:sz w:val="18"/>
          <w:szCs w:val="18"/>
        </w:rPr>
      </w:pPr>
      <w:r>
        <w:rPr>
          <w:sz w:val="28"/>
          <w:szCs w:val="28"/>
        </w:rPr>
        <w:br/>
      </w:r>
    </w:p>
    <w:p w14:paraId="2F3A0E51" w14:textId="77777777" w:rsidR="00662D63" w:rsidRDefault="00662D63" w:rsidP="00662D63">
      <w:pPr>
        <w:rPr>
          <w:lang w:val="en-US" w:bidi="ar-KW"/>
        </w:rPr>
      </w:pPr>
      <w:r>
        <w:rPr>
          <w:rtl/>
          <w:lang w:val="en-US" w:bidi="ar-KW"/>
        </w:rPr>
        <w:t xml:space="preserve"> </w:t>
      </w:r>
    </w:p>
    <w:p w14:paraId="6143F571" w14:textId="77777777" w:rsidR="00EC4392" w:rsidRPr="00662D63" w:rsidRDefault="00EC4392">
      <w:pPr>
        <w:rPr>
          <w:lang w:val="en-US"/>
        </w:rPr>
      </w:pPr>
    </w:p>
    <w:sectPr w:rsidR="00EC4392" w:rsidRPr="00662D63" w:rsidSect="00825A3C">
      <w:pgSz w:w="11906" w:h="16838" w:code="9"/>
      <w:pgMar w:top="1418" w:right="1418" w:bottom="1134" w:left="1134" w:header="851" w:footer="567" w:gutter="567"/>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E50"/>
    <w:multiLevelType w:val="hybridMultilevel"/>
    <w:tmpl w:val="5B006B34"/>
    <w:lvl w:ilvl="0" w:tplc="7C74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44E1A"/>
    <w:multiLevelType w:val="hybridMultilevel"/>
    <w:tmpl w:val="1576BE1C"/>
    <w:lvl w:ilvl="0" w:tplc="E0443D6A">
      <w:start w:val="1"/>
      <w:numFmt w:val="decimal"/>
      <w:lvlText w:val="%1-"/>
      <w:lvlJc w:val="left"/>
      <w:pPr>
        <w:ind w:left="720" w:hanging="360"/>
      </w:pPr>
      <w:rPr>
        <w:rFonts w:hint="default"/>
        <w:lang w:val="en-GB"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B04BE"/>
    <w:multiLevelType w:val="hybridMultilevel"/>
    <w:tmpl w:val="FDF2E070"/>
    <w:lvl w:ilvl="0" w:tplc="FE966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38B"/>
    <w:multiLevelType w:val="hybridMultilevel"/>
    <w:tmpl w:val="01B2736C"/>
    <w:lvl w:ilvl="0" w:tplc="9A78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A6FA6"/>
    <w:multiLevelType w:val="hybridMultilevel"/>
    <w:tmpl w:val="60DA17B8"/>
    <w:lvl w:ilvl="0" w:tplc="7662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23E28"/>
    <w:multiLevelType w:val="hybridMultilevel"/>
    <w:tmpl w:val="82DCA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C442D"/>
    <w:multiLevelType w:val="hybridMultilevel"/>
    <w:tmpl w:val="331C3214"/>
    <w:lvl w:ilvl="0" w:tplc="E20EB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90671"/>
    <w:multiLevelType w:val="hybridMultilevel"/>
    <w:tmpl w:val="3C82D3C8"/>
    <w:lvl w:ilvl="0" w:tplc="8CB6A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5C33"/>
    <w:multiLevelType w:val="hybridMultilevel"/>
    <w:tmpl w:val="CFDCDFE4"/>
    <w:lvl w:ilvl="0" w:tplc="A3E660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2F7E88"/>
    <w:multiLevelType w:val="hybridMultilevel"/>
    <w:tmpl w:val="5B006B34"/>
    <w:lvl w:ilvl="0" w:tplc="7C74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C43F5"/>
    <w:multiLevelType w:val="hybridMultilevel"/>
    <w:tmpl w:val="A95E2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8D250C"/>
    <w:multiLevelType w:val="hybridMultilevel"/>
    <w:tmpl w:val="E46EE20E"/>
    <w:lvl w:ilvl="0" w:tplc="AAD2B74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5A3A89"/>
    <w:multiLevelType w:val="hybridMultilevel"/>
    <w:tmpl w:val="94A8737E"/>
    <w:lvl w:ilvl="0" w:tplc="815E583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668585">
    <w:abstractNumId w:val="10"/>
  </w:num>
  <w:num w:numId="2" w16cid:durableId="1582838092">
    <w:abstractNumId w:val="1"/>
  </w:num>
  <w:num w:numId="3" w16cid:durableId="1242372654">
    <w:abstractNumId w:val="7"/>
  </w:num>
  <w:num w:numId="4" w16cid:durableId="28146179">
    <w:abstractNumId w:val="4"/>
  </w:num>
  <w:num w:numId="5" w16cid:durableId="1450272990">
    <w:abstractNumId w:val="11"/>
  </w:num>
  <w:num w:numId="6" w16cid:durableId="2031908117">
    <w:abstractNumId w:val="2"/>
  </w:num>
  <w:num w:numId="7" w16cid:durableId="1210074018">
    <w:abstractNumId w:val="5"/>
  </w:num>
  <w:num w:numId="8" w16cid:durableId="605235842">
    <w:abstractNumId w:val="12"/>
  </w:num>
  <w:num w:numId="9" w16cid:durableId="1912999970">
    <w:abstractNumId w:val="6"/>
  </w:num>
  <w:num w:numId="10" w16cid:durableId="173030886">
    <w:abstractNumId w:val="14"/>
  </w:num>
  <w:num w:numId="11" w16cid:durableId="641008526">
    <w:abstractNumId w:val="3"/>
  </w:num>
  <w:num w:numId="12" w16cid:durableId="1874732097">
    <w:abstractNumId w:val="9"/>
  </w:num>
  <w:num w:numId="13" w16cid:durableId="182404311">
    <w:abstractNumId w:val="13"/>
  </w:num>
  <w:num w:numId="14" w16cid:durableId="1403257198">
    <w:abstractNumId w:val="8"/>
  </w:num>
  <w:num w:numId="15" w16cid:durableId="182978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C3"/>
    <w:rsid w:val="000026C3"/>
    <w:rsid w:val="00011441"/>
    <w:rsid w:val="00013B80"/>
    <w:rsid w:val="00016E6E"/>
    <w:rsid w:val="00037C7F"/>
    <w:rsid w:val="00057D01"/>
    <w:rsid w:val="00092F9D"/>
    <w:rsid w:val="000A5D8F"/>
    <w:rsid w:val="000B0993"/>
    <w:rsid w:val="000C7C15"/>
    <w:rsid w:val="000D12D4"/>
    <w:rsid w:val="000E0E50"/>
    <w:rsid w:val="00107321"/>
    <w:rsid w:val="00115605"/>
    <w:rsid w:val="00117445"/>
    <w:rsid w:val="00122B67"/>
    <w:rsid w:val="00122CB7"/>
    <w:rsid w:val="001262E2"/>
    <w:rsid w:val="00140DAF"/>
    <w:rsid w:val="00186A86"/>
    <w:rsid w:val="001A79DF"/>
    <w:rsid w:val="001C6364"/>
    <w:rsid w:val="001C6B07"/>
    <w:rsid w:val="002016A3"/>
    <w:rsid w:val="002030D7"/>
    <w:rsid w:val="00222C73"/>
    <w:rsid w:val="0023608D"/>
    <w:rsid w:val="002526E5"/>
    <w:rsid w:val="0025283E"/>
    <w:rsid w:val="00256803"/>
    <w:rsid w:val="00276C68"/>
    <w:rsid w:val="002A7590"/>
    <w:rsid w:val="00311638"/>
    <w:rsid w:val="00327284"/>
    <w:rsid w:val="00344B9D"/>
    <w:rsid w:val="003645CE"/>
    <w:rsid w:val="003656A0"/>
    <w:rsid w:val="00370F8B"/>
    <w:rsid w:val="003B6656"/>
    <w:rsid w:val="003C02F0"/>
    <w:rsid w:val="003C4CDE"/>
    <w:rsid w:val="003E41F2"/>
    <w:rsid w:val="00401B4F"/>
    <w:rsid w:val="0040375A"/>
    <w:rsid w:val="0041422E"/>
    <w:rsid w:val="00415BF4"/>
    <w:rsid w:val="00420401"/>
    <w:rsid w:val="00423854"/>
    <w:rsid w:val="00426798"/>
    <w:rsid w:val="004378B1"/>
    <w:rsid w:val="00445B82"/>
    <w:rsid w:val="0045420E"/>
    <w:rsid w:val="004726C1"/>
    <w:rsid w:val="00477A09"/>
    <w:rsid w:val="004837C1"/>
    <w:rsid w:val="004A140C"/>
    <w:rsid w:val="004E345C"/>
    <w:rsid w:val="004E4F62"/>
    <w:rsid w:val="0050305A"/>
    <w:rsid w:val="00517B9C"/>
    <w:rsid w:val="00523FE0"/>
    <w:rsid w:val="0054443D"/>
    <w:rsid w:val="00555870"/>
    <w:rsid w:val="00556A00"/>
    <w:rsid w:val="0059090C"/>
    <w:rsid w:val="005950EB"/>
    <w:rsid w:val="005A3908"/>
    <w:rsid w:val="005B1B9E"/>
    <w:rsid w:val="005E25CE"/>
    <w:rsid w:val="005F183B"/>
    <w:rsid w:val="005F39B9"/>
    <w:rsid w:val="006015EE"/>
    <w:rsid w:val="00655FFB"/>
    <w:rsid w:val="00662D63"/>
    <w:rsid w:val="00665E09"/>
    <w:rsid w:val="00683797"/>
    <w:rsid w:val="006B4758"/>
    <w:rsid w:val="00700CF7"/>
    <w:rsid w:val="007027E5"/>
    <w:rsid w:val="00703711"/>
    <w:rsid w:val="00712F71"/>
    <w:rsid w:val="00721CA8"/>
    <w:rsid w:val="00723792"/>
    <w:rsid w:val="00732639"/>
    <w:rsid w:val="00742E62"/>
    <w:rsid w:val="00774043"/>
    <w:rsid w:val="007A2150"/>
    <w:rsid w:val="007B56FA"/>
    <w:rsid w:val="007B6A81"/>
    <w:rsid w:val="007C74D5"/>
    <w:rsid w:val="007E4774"/>
    <w:rsid w:val="008113B5"/>
    <w:rsid w:val="0081264A"/>
    <w:rsid w:val="008138E9"/>
    <w:rsid w:val="00815372"/>
    <w:rsid w:val="00825A3C"/>
    <w:rsid w:val="008359E1"/>
    <w:rsid w:val="008539B1"/>
    <w:rsid w:val="008742AC"/>
    <w:rsid w:val="00874A36"/>
    <w:rsid w:val="008831B8"/>
    <w:rsid w:val="008832B3"/>
    <w:rsid w:val="008842E4"/>
    <w:rsid w:val="00885753"/>
    <w:rsid w:val="008937FD"/>
    <w:rsid w:val="008A2E68"/>
    <w:rsid w:val="008B356F"/>
    <w:rsid w:val="008B3B7C"/>
    <w:rsid w:val="008C0EDB"/>
    <w:rsid w:val="008C2CE1"/>
    <w:rsid w:val="008C4A4B"/>
    <w:rsid w:val="009106F3"/>
    <w:rsid w:val="00914FF0"/>
    <w:rsid w:val="00924F53"/>
    <w:rsid w:val="0093122B"/>
    <w:rsid w:val="00950933"/>
    <w:rsid w:val="00974DA6"/>
    <w:rsid w:val="0098032E"/>
    <w:rsid w:val="009821F5"/>
    <w:rsid w:val="00983A4E"/>
    <w:rsid w:val="00993B84"/>
    <w:rsid w:val="00994EF8"/>
    <w:rsid w:val="009A483C"/>
    <w:rsid w:val="009B7078"/>
    <w:rsid w:val="00A33D5D"/>
    <w:rsid w:val="00A942CB"/>
    <w:rsid w:val="00A96626"/>
    <w:rsid w:val="00AB6FDC"/>
    <w:rsid w:val="00AC1726"/>
    <w:rsid w:val="00AC55A3"/>
    <w:rsid w:val="00AC712F"/>
    <w:rsid w:val="00AF0251"/>
    <w:rsid w:val="00AF2E9D"/>
    <w:rsid w:val="00B06582"/>
    <w:rsid w:val="00B111F9"/>
    <w:rsid w:val="00B15405"/>
    <w:rsid w:val="00B215F2"/>
    <w:rsid w:val="00B241DF"/>
    <w:rsid w:val="00B378DF"/>
    <w:rsid w:val="00B378F2"/>
    <w:rsid w:val="00B52E42"/>
    <w:rsid w:val="00B664F4"/>
    <w:rsid w:val="00B74F18"/>
    <w:rsid w:val="00B80700"/>
    <w:rsid w:val="00B85506"/>
    <w:rsid w:val="00BA3822"/>
    <w:rsid w:val="00BA6AEA"/>
    <w:rsid w:val="00BD5B5E"/>
    <w:rsid w:val="00BD79A0"/>
    <w:rsid w:val="00BD7C0C"/>
    <w:rsid w:val="00BE5694"/>
    <w:rsid w:val="00BE6753"/>
    <w:rsid w:val="00BF304D"/>
    <w:rsid w:val="00BF4141"/>
    <w:rsid w:val="00C22209"/>
    <w:rsid w:val="00C22D35"/>
    <w:rsid w:val="00C44087"/>
    <w:rsid w:val="00C64E97"/>
    <w:rsid w:val="00C7264E"/>
    <w:rsid w:val="00C829F3"/>
    <w:rsid w:val="00C86535"/>
    <w:rsid w:val="00C87F05"/>
    <w:rsid w:val="00CD03F0"/>
    <w:rsid w:val="00CE0A41"/>
    <w:rsid w:val="00D41CD2"/>
    <w:rsid w:val="00D47F24"/>
    <w:rsid w:val="00D607E4"/>
    <w:rsid w:val="00D66CF1"/>
    <w:rsid w:val="00D73F31"/>
    <w:rsid w:val="00D85FF4"/>
    <w:rsid w:val="00DC4486"/>
    <w:rsid w:val="00DC5A64"/>
    <w:rsid w:val="00DD36E0"/>
    <w:rsid w:val="00DE1864"/>
    <w:rsid w:val="00DE26FF"/>
    <w:rsid w:val="00E12493"/>
    <w:rsid w:val="00E3216D"/>
    <w:rsid w:val="00E45393"/>
    <w:rsid w:val="00E5523E"/>
    <w:rsid w:val="00E56FC4"/>
    <w:rsid w:val="00E91E48"/>
    <w:rsid w:val="00E9302C"/>
    <w:rsid w:val="00EB6584"/>
    <w:rsid w:val="00EC2250"/>
    <w:rsid w:val="00EC4392"/>
    <w:rsid w:val="00EC77B7"/>
    <w:rsid w:val="00ED6557"/>
    <w:rsid w:val="00F354B5"/>
    <w:rsid w:val="00F86505"/>
    <w:rsid w:val="00F87A99"/>
    <w:rsid w:val="00FC3AC9"/>
    <w:rsid w:val="00FD537D"/>
    <w:rsid w:val="00FF237E"/>
    <w:rsid w:val="00FF6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905B"/>
  <w15:docId w15:val="{5805450C-76CD-44D5-BC8D-41719F4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6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63"/>
    <w:pPr>
      <w:ind w:left="720"/>
      <w:contextualSpacing/>
    </w:pPr>
  </w:style>
  <w:style w:type="paragraph" w:styleId="BalloonText">
    <w:name w:val="Balloon Text"/>
    <w:basedOn w:val="Normal"/>
    <w:link w:val="BalloonTextChar"/>
    <w:uiPriority w:val="99"/>
    <w:semiHidden/>
    <w:unhideWhenUsed/>
    <w:rsid w:val="00662D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D63"/>
    <w:rPr>
      <w:rFonts w:ascii="Tahoma" w:eastAsia="Calibri" w:hAnsi="Tahoma" w:cs="Tahoma"/>
      <w:sz w:val="16"/>
      <w:szCs w:val="16"/>
      <w:lang w:val="en-GB"/>
    </w:rPr>
  </w:style>
  <w:style w:type="paragraph" w:styleId="NoSpacing">
    <w:name w:val="No Spacing"/>
    <w:uiPriority w:val="1"/>
    <w:qFormat/>
    <w:rsid w:val="008842E4"/>
    <w:rPr>
      <w:sz w:val="22"/>
      <w:szCs w:val="22"/>
      <w:lang w:val="en-GB"/>
    </w:rPr>
  </w:style>
  <w:style w:type="character" w:styleId="Hyperlink">
    <w:name w:val="Hyperlink"/>
    <w:uiPriority w:val="99"/>
    <w:unhideWhenUsed/>
    <w:rsid w:val="0048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ein.majid79@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5935</CharactersWithSpaces>
  <SharedDoc>false</SharedDoc>
  <HLinks>
    <vt:vector size="6" baseType="variant">
      <vt:variant>
        <vt:i4>4980785</vt:i4>
      </vt:variant>
      <vt:variant>
        <vt:i4>0</vt:i4>
      </vt:variant>
      <vt:variant>
        <vt:i4>0</vt:i4>
      </vt:variant>
      <vt:variant>
        <vt:i4>5</vt:i4>
      </vt:variant>
      <vt:variant>
        <vt:lpwstr>mailto:hussein.majid79@gmail.com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AD4</cp:lastModifiedBy>
  <cp:revision>11</cp:revision>
  <dcterms:created xsi:type="dcterms:W3CDTF">2020-11-06T21:41:00Z</dcterms:created>
  <dcterms:modified xsi:type="dcterms:W3CDTF">2022-06-03T11:23:00Z</dcterms:modified>
</cp:coreProperties>
</file>