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DA7F7D" w14:textId="77777777"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inline distT="0" distB="0" distL="0" distR="0" wp14:anchorId="5EB19A0F" wp14:editId="5E702AD5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9CB6E" w14:textId="77777777"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58DE1FD0" w14:textId="7AD882E9" w:rsidR="008D46A4" w:rsidRDefault="006B5084" w:rsidP="004B22C2">
      <w:pPr>
        <w:tabs>
          <w:tab w:val="left" w:pos="1200"/>
        </w:tabs>
        <w:bidi/>
        <w:rPr>
          <w:rFonts w:hint="cs"/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القسم</w:t>
      </w:r>
      <w:r w:rsidR="004B22C2">
        <w:rPr>
          <w:rFonts w:cs="Times New Roman" w:hint="cs"/>
          <w:b/>
          <w:bCs/>
          <w:sz w:val="44"/>
          <w:szCs w:val="44"/>
          <w:rtl/>
          <w:lang w:bidi="ar-IQ"/>
        </w:rPr>
        <w:t xml:space="preserve">: </w:t>
      </w:r>
      <w:r w:rsidR="000B63CC">
        <w:rPr>
          <w:rFonts w:hint="cs"/>
          <w:b/>
          <w:bCs/>
          <w:sz w:val="44"/>
          <w:szCs w:val="44"/>
          <w:rtl/>
          <w:lang w:bidi="ar-IQ"/>
        </w:rPr>
        <w:t>التربية الدينية</w:t>
      </w:r>
      <w:r w:rsidR="004F144B">
        <w:rPr>
          <w:rFonts w:hint="cs"/>
          <w:b/>
          <w:bCs/>
          <w:sz w:val="44"/>
          <w:szCs w:val="44"/>
          <w:rtl/>
          <w:lang w:bidi="ar-IQ"/>
        </w:rPr>
        <w:t xml:space="preserve"> + أصول الدين</w:t>
      </w:r>
    </w:p>
    <w:p w14:paraId="5C775B22" w14:textId="77777777" w:rsidR="006B5084" w:rsidRDefault="006B5084" w:rsidP="004B22C2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الكلية</w:t>
      </w:r>
      <w:r w:rsidR="004B22C2">
        <w:rPr>
          <w:rFonts w:cs="Times New Roman" w:hint="cs"/>
          <w:b/>
          <w:bCs/>
          <w:sz w:val="44"/>
          <w:szCs w:val="44"/>
          <w:rtl/>
          <w:lang w:bidi="ar-IQ"/>
        </w:rPr>
        <w:t>: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 w:rsidR="004B22C2">
        <w:rPr>
          <w:rFonts w:hint="cs"/>
          <w:b/>
          <w:bCs/>
          <w:sz w:val="44"/>
          <w:szCs w:val="44"/>
          <w:rtl/>
          <w:lang w:bidi="ar-IQ"/>
        </w:rPr>
        <w:t>العلوم الإسلامية</w:t>
      </w:r>
    </w:p>
    <w:p w14:paraId="69F008C2" w14:textId="77777777" w:rsidR="006B5084" w:rsidRDefault="006B5084" w:rsidP="004B22C2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الجامعة</w:t>
      </w:r>
      <w:r w:rsidR="004B22C2">
        <w:rPr>
          <w:rFonts w:cs="Times New Roman" w:hint="cs"/>
          <w:b/>
          <w:bCs/>
          <w:sz w:val="44"/>
          <w:szCs w:val="44"/>
          <w:rtl/>
          <w:lang w:bidi="ar-IQ"/>
        </w:rPr>
        <w:t>: صلاح الدين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</w:p>
    <w:p w14:paraId="388CD969" w14:textId="666F7940" w:rsidR="006B5084" w:rsidRDefault="004B22C2" w:rsidP="00CB19FE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المادة: </w:t>
      </w:r>
      <w:r w:rsidR="004F144B">
        <w:rPr>
          <w:rFonts w:cs="Times New Roman" w:hint="cs"/>
          <w:b/>
          <w:bCs/>
          <w:sz w:val="44"/>
          <w:szCs w:val="44"/>
          <w:rtl/>
          <w:lang w:bidi="ar-IQ"/>
        </w:rPr>
        <w:t>علوم القرآن</w:t>
      </w:r>
    </w:p>
    <w:p w14:paraId="0E7D704F" w14:textId="0EAB784A" w:rsidR="006B5084" w:rsidRDefault="006B5084" w:rsidP="00EB70A3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كراسة المادة </w:t>
      </w:r>
      <w:r>
        <w:rPr>
          <w:b/>
          <w:bCs/>
          <w:sz w:val="44"/>
          <w:szCs w:val="44"/>
          <w:rtl/>
          <w:lang w:bidi="ar-IQ"/>
        </w:rPr>
        <w:t>–</w:t>
      </w:r>
      <w:r w:rsidR="008A209A"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 w:rsidR="009F4543">
        <w:rPr>
          <w:rFonts w:hint="cs"/>
          <w:b/>
          <w:bCs/>
          <w:sz w:val="44"/>
          <w:szCs w:val="44"/>
          <w:rtl/>
          <w:lang w:bidi="ar-IQ"/>
        </w:rPr>
        <w:t xml:space="preserve"> الكورس ال</w:t>
      </w:r>
      <w:r w:rsidR="004F144B">
        <w:rPr>
          <w:rFonts w:hint="cs"/>
          <w:b/>
          <w:bCs/>
          <w:sz w:val="44"/>
          <w:szCs w:val="44"/>
          <w:rtl/>
          <w:lang w:bidi="ar-IQ"/>
        </w:rPr>
        <w:t>أوّل</w:t>
      </w:r>
      <w:r w:rsidR="004E18B4">
        <w:rPr>
          <w:rFonts w:hint="cs"/>
          <w:b/>
          <w:bCs/>
          <w:sz w:val="44"/>
          <w:szCs w:val="44"/>
          <w:rtl/>
          <w:lang w:bidi="ar-IQ"/>
        </w:rPr>
        <w:t xml:space="preserve"> - ماجستير</w:t>
      </w:r>
    </w:p>
    <w:p w14:paraId="7D4A2E08" w14:textId="7BA47EA3" w:rsidR="006B5084" w:rsidRDefault="006B5084" w:rsidP="004B22C2">
      <w:pPr>
        <w:tabs>
          <w:tab w:val="left" w:pos="1200"/>
        </w:tabs>
        <w:bidi/>
        <w:rPr>
          <w:b/>
          <w:bCs/>
          <w:sz w:val="20"/>
          <w:szCs w:val="20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اسم ال</w:t>
      </w:r>
      <w:r w:rsidR="00AA6785">
        <w:rPr>
          <w:rFonts w:cs="Times New Roman" w:hint="cs"/>
          <w:b/>
          <w:bCs/>
          <w:sz w:val="44"/>
          <w:szCs w:val="44"/>
          <w:rtl/>
          <w:lang w:bidi="ar-IQ"/>
        </w:rPr>
        <w:t>تدريسي</w:t>
      </w:r>
      <w:r w:rsidR="004B22C2">
        <w:rPr>
          <w:rFonts w:cs="Times New Roman" w:hint="cs"/>
          <w:b/>
          <w:bCs/>
          <w:sz w:val="44"/>
          <w:szCs w:val="44"/>
          <w:rtl/>
          <w:lang w:bidi="ar-IQ"/>
        </w:rPr>
        <w:t xml:space="preserve">: </w:t>
      </w:r>
      <w:r w:rsidR="009A1DD6">
        <w:rPr>
          <w:rFonts w:cs="Times New Roman" w:hint="cs"/>
          <w:b/>
          <w:bCs/>
          <w:sz w:val="44"/>
          <w:szCs w:val="44"/>
          <w:rtl/>
          <w:lang w:bidi="ar-IQ"/>
        </w:rPr>
        <w:t xml:space="preserve">أ. م. </w:t>
      </w:r>
      <w:r w:rsidR="004B22C2">
        <w:rPr>
          <w:rFonts w:cs="Times New Roman" w:hint="cs"/>
          <w:b/>
          <w:bCs/>
          <w:sz w:val="44"/>
          <w:szCs w:val="44"/>
          <w:rtl/>
          <w:lang w:bidi="ar-IQ"/>
        </w:rPr>
        <w:t xml:space="preserve">د. </w:t>
      </w:r>
      <w:r w:rsidR="000B63CC">
        <w:rPr>
          <w:rFonts w:cs="Times New Roman" w:hint="cs"/>
          <w:b/>
          <w:bCs/>
          <w:sz w:val="44"/>
          <w:szCs w:val="44"/>
          <w:rtl/>
          <w:lang w:bidi="ar-IQ"/>
        </w:rPr>
        <w:t>جعفر نجم الدين علي</w:t>
      </w:r>
      <w:r>
        <w:rPr>
          <w:rFonts w:hint="cs"/>
          <w:b/>
          <w:bCs/>
          <w:sz w:val="44"/>
          <w:szCs w:val="44"/>
          <w:rtl/>
          <w:lang w:bidi="ar-IQ"/>
        </w:rPr>
        <w:t xml:space="preserve"> </w:t>
      </w:r>
    </w:p>
    <w:p w14:paraId="21D4F6F9" w14:textId="77777777" w:rsidR="006B5084" w:rsidRPr="006B5084" w:rsidRDefault="006B5084" w:rsidP="00AD4F9C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السنة الدراسية</w:t>
      </w:r>
      <w:r w:rsidR="005A6F43">
        <w:rPr>
          <w:rFonts w:hint="cs"/>
          <w:b/>
          <w:bCs/>
          <w:sz w:val="44"/>
          <w:szCs w:val="44"/>
          <w:rtl/>
          <w:lang w:bidi="ar-IQ"/>
        </w:rPr>
        <w:t>:</w:t>
      </w:r>
      <w:r w:rsidR="009F4543">
        <w:rPr>
          <w:rFonts w:hint="cs"/>
          <w:b/>
          <w:bCs/>
          <w:sz w:val="44"/>
          <w:szCs w:val="44"/>
          <w:rtl/>
          <w:lang w:bidi="ar-IQ"/>
        </w:rPr>
        <w:t xml:space="preserve"> 202</w:t>
      </w:r>
      <w:r w:rsidR="00AD4F9C">
        <w:rPr>
          <w:rFonts w:hint="cs"/>
          <w:b/>
          <w:bCs/>
          <w:sz w:val="44"/>
          <w:szCs w:val="44"/>
          <w:rtl/>
          <w:lang w:bidi="ar-IQ"/>
        </w:rPr>
        <w:t>3</w:t>
      </w:r>
      <w:r w:rsidR="009F4543">
        <w:rPr>
          <w:rFonts w:hint="cs"/>
          <w:b/>
          <w:bCs/>
          <w:sz w:val="44"/>
          <w:szCs w:val="44"/>
          <w:rtl/>
          <w:lang w:bidi="ar-IQ"/>
        </w:rPr>
        <w:t xml:space="preserve"> ــ 202</w:t>
      </w:r>
      <w:r w:rsidR="00AD4F9C">
        <w:rPr>
          <w:rFonts w:hint="cs"/>
          <w:b/>
          <w:bCs/>
          <w:sz w:val="44"/>
          <w:szCs w:val="44"/>
          <w:rtl/>
          <w:lang w:bidi="ar-IQ"/>
        </w:rPr>
        <w:t>4</w:t>
      </w:r>
    </w:p>
    <w:p w14:paraId="021370EC" w14:textId="77777777" w:rsidR="006B5084" w:rsidRDefault="006B5084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14:paraId="3EDFC5A2" w14:textId="77777777"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29AD9EAA" w14:textId="77777777" w:rsidR="006B5084" w:rsidRPr="006B5084" w:rsidRDefault="006B508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val="en-US" w:bidi="ar-KW"/>
        </w:rPr>
      </w:pPr>
    </w:p>
    <w:p w14:paraId="04AC9CD4" w14:textId="77777777"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6D0925EA" w14:textId="77777777" w:rsidR="00AA6785" w:rsidRDefault="00211F17" w:rsidP="00807092">
      <w:pPr>
        <w:tabs>
          <w:tab w:val="left" w:pos="1200"/>
        </w:tabs>
        <w:spacing w:after="0" w:line="240" w:lineRule="auto"/>
        <w:jc w:val="center"/>
        <w:rPr>
          <w:rFonts w:cs="Times New Roman"/>
          <w:b/>
          <w:bCs/>
          <w:sz w:val="44"/>
          <w:szCs w:val="44"/>
          <w:rtl/>
          <w:lang w:bidi="ar-KW"/>
        </w:rPr>
      </w:pPr>
      <w:r>
        <w:rPr>
          <w:rFonts w:cs="Times New Roman" w:hint="cs"/>
          <w:b/>
          <w:bCs/>
          <w:sz w:val="44"/>
          <w:szCs w:val="44"/>
          <w:rtl/>
          <w:lang w:bidi="ar-KW"/>
        </w:rPr>
        <w:lastRenderedPageBreak/>
        <w:t>كراسة المادة</w:t>
      </w:r>
    </w:p>
    <w:p w14:paraId="130064FE" w14:textId="77777777" w:rsidR="00807092" w:rsidRPr="00807092" w:rsidRDefault="00807092" w:rsidP="00807092">
      <w:pPr>
        <w:tabs>
          <w:tab w:val="left" w:pos="1200"/>
        </w:tabs>
        <w:spacing w:after="240" w:line="240" w:lineRule="auto"/>
        <w:jc w:val="center"/>
        <w:rPr>
          <w:b/>
          <w:bCs/>
          <w:sz w:val="44"/>
          <w:szCs w:val="44"/>
          <w:lang w:val="en-US" w:bidi="ar-KW"/>
        </w:rPr>
      </w:pPr>
      <w:r>
        <w:rPr>
          <w:rFonts w:cs="Times New Roman"/>
          <w:b/>
          <w:bCs/>
          <w:sz w:val="44"/>
          <w:szCs w:val="44"/>
          <w:lang w:val="en-US" w:bidi="ar-KW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08"/>
        <w:gridCol w:w="2449"/>
        <w:gridCol w:w="236"/>
      </w:tblGrid>
      <w:tr w:rsidR="008D46A4" w:rsidRPr="00236016" w14:paraId="5D703177" w14:textId="77777777" w:rsidTr="005433EE">
        <w:tc>
          <w:tcPr>
            <w:tcW w:w="6408" w:type="dxa"/>
          </w:tcPr>
          <w:p w14:paraId="112F15CE" w14:textId="6E4C9B80" w:rsidR="008D46A4" w:rsidRPr="00A22302" w:rsidRDefault="00F67824" w:rsidP="00B6542D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0B63CC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التفسير التربوي</w:t>
            </w:r>
          </w:p>
        </w:tc>
        <w:tc>
          <w:tcPr>
            <w:tcW w:w="2685" w:type="dxa"/>
            <w:gridSpan w:val="2"/>
          </w:tcPr>
          <w:p w14:paraId="566435C9" w14:textId="77777777" w:rsidR="008D46A4" w:rsidRPr="00A22302" w:rsidRDefault="00E777CE" w:rsidP="00B6542D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bidi="ar-IQ"/>
              </w:rPr>
            </w:pPr>
            <w:r w:rsidRPr="00A22302">
              <w:rPr>
                <w:b/>
                <w:bCs/>
                <w:sz w:val="28"/>
                <w:szCs w:val="28"/>
                <w:rtl/>
                <w:lang w:val="en-US" w:bidi="ar-IQ"/>
              </w:rPr>
              <w:t>1. اسم المادة</w:t>
            </w:r>
          </w:p>
        </w:tc>
      </w:tr>
      <w:tr w:rsidR="008D46A4" w:rsidRPr="00236016" w14:paraId="6583262F" w14:textId="77777777" w:rsidTr="005433EE">
        <w:tc>
          <w:tcPr>
            <w:tcW w:w="6408" w:type="dxa"/>
          </w:tcPr>
          <w:p w14:paraId="34268D14" w14:textId="16CE82BF" w:rsidR="008D46A4" w:rsidRPr="00A22302" w:rsidRDefault="00C67F5C" w:rsidP="00B6542D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أ.م.</w:t>
            </w:r>
            <w:r w:rsidR="004B22C2" w:rsidRPr="00A22302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د.</w:t>
            </w:r>
            <w:r w:rsidR="005A6F43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0B63CC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جعفر نجم الدين علي</w:t>
            </w:r>
          </w:p>
        </w:tc>
        <w:tc>
          <w:tcPr>
            <w:tcW w:w="2685" w:type="dxa"/>
            <w:gridSpan w:val="2"/>
          </w:tcPr>
          <w:p w14:paraId="45FF12DB" w14:textId="77777777" w:rsidR="008D46A4" w:rsidRPr="00A22302" w:rsidRDefault="00E777CE" w:rsidP="00B6542D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bidi="ar-IQ"/>
              </w:rPr>
            </w:pPr>
            <w:r w:rsidRPr="00A22302">
              <w:rPr>
                <w:b/>
                <w:bCs/>
                <w:sz w:val="28"/>
                <w:szCs w:val="28"/>
                <w:rtl/>
                <w:lang w:val="en-US" w:bidi="ar-IQ"/>
              </w:rPr>
              <w:t xml:space="preserve">2. </w:t>
            </w:r>
            <w:r w:rsidR="00B6542D" w:rsidRPr="00A22302">
              <w:rPr>
                <w:b/>
                <w:bCs/>
                <w:sz w:val="28"/>
                <w:szCs w:val="28"/>
                <w:rtl/>
                <w:lang w:val="en-US" w:bidi="ar-IQ"/>
              </w:rPr>
              <w:t>التدريسي المسؤول</w:t>
            </w:r>
          </w:p>
        </w:tc>
      </w:tr>
      <w:tr w:rsidR="008D46A4" w:rsidRPr="00236016" w14:paraId="01035D96" w14:textId="77777777" w:rsidTr="005433EE">
        <w:tc>
          <w:tcPr>
            <w:tcW w:w="6408" w:type="dxa"/>
          </w:tcPr>
          <w:p w14:paraId="735CD5FA" w14:textId="4279709B" w:rsidR="008D46A4" w:rsidRPr="00A22302" w:rsidRDefault="00F67824" w:rsidP="00B6542D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 xml:space="preserve">قسم </w:t>
            </w:r>
            <w:r w:rsidR="000B63CC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التربية الدينية</w:t>
            </w:r>
            <w:r w:rsidR="004B22C2" w:rsidRPr="00A22302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4F144B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+ أصول الدين</w:t>
            </w:r>
            <w:r w:rsidR="004B22C2" w:rsidRPr="00A22302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 xml:space="preserve">/ كلية العلوم الإسلامية </w:t>
            </w:r>
          </w:p>
        </w:tc>
        <w:tc>
          <w:tcPr>
            <w:tcW w:w="2685" w:type="dxa"/>
            <w:gridSpan w:val="2"/>
          </w:tcPr>
          <w:p w14:paraId="4B89D028" w14:textId="77777777" w:rsidR="008D46A4" w:rsidRPr="00A22302" w:rsidRDefault="00E777CE" w:rsidP="00B6542D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bidi="ar-IQ"/>
              </w:rPr>
            </w:pPr>
            <w:r w:rsidRPr="00A22302">
              <w:rPr>
                <w:b/>
                <w:bCs/>
                <w:sz w:val="28"/>
                <w:szCs w:val="28"/>
                <w:rtl/>
                <w:lang w:val="en-US" w:bidi="ar-IQ"/>
              </w:rPr>
              <w:t>3. القسم/ الكلية</w:t>
            </w:r>
          </w:p>
        </w:tc>
      </w:tr>
      <w:tr w:rsidR="008D46A4" w:rsidRPr="00236016" w14:paraId="3AD8E2B6" w14:textId="77777777" w:rsidTr="005433EE">
        <w:trPr>
          <w:trHeight w:val="352"/>
        </w:trPr>
        <w:tc>
          <w:tcPr>
            <w:tcW w:w="6408" w:type="dxa"/>
          </w:tcPr>
          <w:p w14:paraId="7929E8CE" w14:textId="12445ECA" w:rsidR="008D46A4" w:rsidRPr="00A22302" w:rsidRDefault="00B6542D" w:rsidP="00B6542D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bidi="ar-IQ"/>
              </w:rPr>
            </w:pPr>
            <w:r w:rsidRPr="00A22302">
              <w:rPr>
                <w:b/>
                <w:bCs/>
                <w:sz w:val="28"/>
                <w:szCs w:val="28"/>
                <w:rtl/>
                <w:lang w:val="en-US" w:bidi="ar-IQ"/>
              </w:rPr>
              <w:t>ا</w:t>
            </w:r>
            <w:r w:rsidRPr="00A22302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لا</w:t>
            </w:r>
            <w:r w:rsidRPr="00A22302">
              <w:rPr>
                <w:b/>
                <w:bCs/>
                <w:sz w:val="28"/>
                <w:szCs w:val="28"/>
                <w:rtl/>
                <w:lang w:val="en-US" w:bidi="ar-IQ"/>
              </w:rPr>
              <w:t>يميل:</w:t>
            </w:r>
            <w:r w:rsidR="00A22302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4B22C2" w:rsidRPr="00A22302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hyperlink r:id="rId8" w:history="1">
              <w:r w:rsidR="00E82713" w:rsidRPr="00F47C62">
                <w:rPr>
                  <w:rStyle w:val="Hyperlink"/>
                  <w:sz w:val="28"/>
                  <w:szCs w:val="28"/>
                  <w:lang w:val="en-US" w:bidi="ar-IQ"/>
                </w:rPr>
                <w:t>jaafargwani2023@gmail.com</w:t>
              </w:r>
            </w:hyperlink>
            <w:r w:rsidR="004B22C2" w:rsidRPr="00A22302">
              <w:rPr>
                <w:b/>
                <w:bCs/>
                <w:sz w:val="28"/>
                <w:szCs w:val="28"/>
                <w:lang w:val="en-US" w:bidi="ar-IQ"/>
              </w:rPr>
              <w:t xml:space="preserve">    </w:t>
            </w:r>
            <w:r w:rsidR="00A22302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14:paraId="57D51235" w14:textId="3571C223" w:rsidR="004B22C2" w:rsidRPr="00A22302" w:rsidRDefault="004B22C2" w:rsidP="004B22C2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bidi="ar-IQ"/>
              </w:rPr>
            </w:pPr>
            <w:r w:rsidRPr="00A22302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 xml:space="preserve">أو </w:t>
            </w:r>
            <w:r w:rsidRPr="00A22302">
              <w:rPr>
                <w:b/>
                <w:bCs/>
                <w:sz w:val="28"/>
                <w:szCs w:val="28"/>
                <w:lang w:val="en-US" w:bidi="ar-IQ"/>
              </w:rPr>
              <w:t xml:space="preserve">     </w:t>
            </w:r>
            <w:r w:rsidR="00A22302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A22302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 xml:space="preserve">  </w:t>
            </w:r>
            <w:hyperlink r:id="rId9" w:history="1">
              <w:r w:rsidR="00E82713" w:rsidRPr="00F47C62">
                <w:rPr>
                  <w:rStyle w:val="Hyperlink"/>
                  <w:sz w:val="28"/>
                  <w:szCs w:val="28"/>
                  <w:lang w:val="en-US" w:bidi="ar-IQ"/>
                </w:rPr>
                <w:t>Jaafar.Ali@su.edu.krd</w:t>
              </w:r>
            </w:hyperlink>
            <w:r w:rsidRPr="00A22302">
              <w:rPr>
                <w:b/>
                <w:bCs/>
                <w:sz w:val="28"/>
                <w:szCs w:val="28"/>
                <w:lang w:val="en-US" w:bidi="ar-IQ"/>
              </w:rPr>
              <w:t xml:space="preserve">  </w:t>
            </w:r>
          </w:p>
          <w:p w14:paraId="24286BE0" w14:textId="37151552" w:rsidR="00B6542D" w:rsidRPr="00A22302" w:rsidRDefault="00B6542D" w:rsidP="00B6542D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bidi="ar-IQ"/>
              </w:rPr>
            </w:pPr>
            <w:r w:rsidRPr="00A22302">
              <w:rPr>
                <w:b/>
                <w:bCs/>
                <w:sz w:val="28"/>
                <w:szCs w:val="28"/>
                <w:rtl/>
                <w:lang w:val="en-US" w:bidi="ar-IQ"/>
              </w:rPr>
              <w:t>رقم الهاتف (اختياري):</w:t>
            </w:r>
            <w:r w:rsidR="004A551D" w:rsidRPr="00A22302">
              <w:rPr>
                <w:b/>
                <w:bCs/>
                <w:sz w:val="28"/>
                <w:szCs w:val="28"/>
                <w:lang w:val="en-US" w:bidi="ar-IQ"/>
              </w:rPr>
              <w:t xml:space="preserve">   </w:t>
            </w:r>
            <w:r w:rsidR="004A551D" w:rsidRPr="00A22302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E82713">
              <w:rPr>
                <w:b/>
                <w:bCs/>
                <w:sz w:val="28"/>
                <w:szCs w:val="28"/>
                <w:lang w:val="en-US" w:bidi="ar-IQ"/>
              </w:rPr>
              <w:t>07504522305</w:t>
            </w:r>
          </w:p>
        </w:tc>
        <w:tc>
          <w:tcPr>
            <w:tcW w:w="2685" w:type="dxa"/>
            <w:gridSpan w:val="2"/>
          </w:tcPr>
          <w:p w14:paraId="3DBF2413" w14:textId="77777777" w:rsidR="008D46A4" w:rsidRPr="00A22302" w:rsidRDefault="00EC286D" w:rsidP="00B6542D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bidi="ar-IQ"/>
              </w:rPr>
            </w:pPr>
            <w:r w:rsidRPr="00A22302">
              <w:rPr>
                <w:b/>
                <w:bCs/>
                <w:sz w:val="28"/>
                <w:szCs w:val="28"/>
                <w:rtl/>
                <w:lang w:val="en-US" w:bidi="ar-IQ"/>
              </w:rPr>
              <w:t>4.</w:t>
            </w:r>
            <w:r w:rsidR="00B6542D" w:rsidRPr="00A22302">
              <w:rPr>
                <w:b/>
                <w:bCs/>
                <w:sz w:val="28"/>
                <w:szCs w:val="28"/>
                <w:rtl/>
                <w:lang w:val="en-US" w:bidi="ar-IQ"/>
              </w:rPr>
              <w:t xml:space="preserve"> معلومات</w:t>
            </w:r>
            <w:r w:rsidRPr="00A22302">
              <w:rPr>
                <w:b/>
                <w:bCs/>
                <w:sz w:val="28"/>
                <w:szCs w:val="28"/>
                <w:rtl/>
                <w:lang w:val="en-US" w:bidi="ar-IQ"/>
              </w:rPr>
              <w:t xml:space="preserve"> الاتصال: </w:t>
            </w:r>
          </w:p>
          <w:p w14:paraId="68D7D37A" w14:textId="77777777" w:rsidR="008D46A4" w:rsidRPr="00A22302" w:rsidRDefault="008D46A4" w:rsidP="00B6542D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bidi="ar-IQ"/>
              </w:rPr>
            </w:pPr>
          </w:p>
        </w:tc>
      </w:tr>
      <w:tr w:rsidR="008D46A4" w:rsidRPr="00236016" w14:paraId="1EDD6B0F" w14:textId="77777777" w:rsidTr="005433EE">
        <w:trPr>
          <w:trHeight w:val="848"/>
        </w:trPr>
        <w:tc>
          <w:tcPr>
            <w:tcW w:w="6408" w:type="dxa"/>
          </w:tcPr>
          <w:p w14:paraId="2D7E2F78" w14:textId="25EFEAF0" w:rsidR="0059508C" w:rsidRPr="00A22302" w:rsidRDefault="0059508C" w:rsidP="00F67824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bidi="ar-IQ"/>
              </w:rPr>
            </w:pPr>
            <w:r w:rsidRPr="00A22302">
              <w:rPr>
                <w:b/>
                <w:bCs/>
                <w:sz w:val="28"/>
                <w:szCs w:val="28"/>
                <w:rtl/>
                <w:lang w:val="en-US" w:bidi="ar-IQ"/>
              </w:rPr>
              <w:t>النظري</w:t>
            </w:r>
            <w:r w:rsidR="004A551D" w:rsidRPr="00A22302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:</w:t>
            </w:r>
            <w:r w:rsidRPr="00A22302">
              <w:rPr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773002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6</w:t>
            </w:r>
          </w:p>
          <w:p w14:paraId="5CEFCFC8" w14:textId="77777777" w:rsidR="008D46A4" w:rsidRPr="00A22302" w:rsidRDefault="0059508C" w:rsidP="004A551D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bidi="ar-IQ"/>
              </w:rPr>
            </w:pPr>
            <w:r w:rsidRPr="00A22302">
              <w:rPr>
                <w:b/>
                <w:bCs/>
                <w:sz w:val="28"/>
                <w:szCs w:val="28"/>
                <w:rtl/>
                <w:lang w:val="en-US" w:bidi="ar-IQ"/>
              </w:rPr>
              <w:t>العملي</w:t>
            </w:r>
            <w:r w:rsidR="004A551D" w:rsidRPr="00A22302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: ــــ</w:t>
            </w:r>
            <w:r w:rsidRPr="00A22302">
              <w:rPr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8D46A4" w:rsidRPr="00A22302">
              <w:rPr>
                <w:b/>
                <w:bCs/>
                <w:sz w:val="28"/>
                <w:szCs w:val="28"/>
                <w:lang w:val="en-US" w:bidi="ar-IQ"/>
              </w:rPr>
              <w:t xml:space="preserve"> </w:t>
            </w:r>
          </w:p>
        </w:tc>
        <w:tc>
          <w:tcPr>
            <w:tcW w:w="2685" w:type="dxa"/>
            <w:gridSpan w:val="2"/>
          </w:tcPr>
          <w:p w14:paraId="7703068B" w14:textId="77777777" w:rsidR="00B6542D" w:rsidRPr="00A22302" w:rsidRDefault="00B6542D" w:rsidP="004A551D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bidi="ar-IQ"/>
              </w:rPr>
            </w:pPr>
            <w:r w:rsidRPr="00A22302">
              <w:rPr>
                <w:b/>
                <w:bCs/>
                <w:sz w:val="28"/>
                <w:szCs w:val="28"/>
                <w:rtl/>
                <w:lang w:val="en-US" w:bidi="ar-IQ"/>
              </w:rPr>
              <w:t>5. ال</w:t>
            </w:r>
            <w:r w:rsidR="00EB1AE0" w:rsidRPr="00A22302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وحدات</w:t>
            </w:r>
            <w:r w:rsidRPr="00A22302">
              <w:rPr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4D421F" w:rsidRPr="00A22302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 xml:space="preserve">الدراسیە </w:t>
            </w:r>
            <w:r w:rsidRPr="00A22302">
              <w:rPr>
                <w:b/>
                <w:bCs/>
                <w:sz w:val="28"/>
                <w:szCs w:val="28"/>
                <w:rtl/>
                <w:lang w:val="en-US" w:bidi="ar-IQ"/>
              </w:rPr>
              <w:t>(بالساعة) خلال الاسبوع</w:t>
            </w:r>
          </w:p>
          <w:p w14:paraId="4A1EE8FF" w14:textId="77777777" w:rsidR="008D46A4" w:rsidRPr="00A22302" w:rsidRDefault="008D46A4" w:rsidP="0059508C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bidi="ar-IQ"/>
              </w:rPr>
            </w:pPr>
            <w:r w:rsidRPr="00A22302">
              <w:rPr>
                <w:b/>
                <w:bCs/>
                <w:sz w:val="28"/>
                <w:szCs w:val="28"/>
                <w:lang w:val="en-US" w:bidi="ar-IQ"/>
              </w:rPr>
              <w:t xml:space="preserve"> </w:t>
            </w:r>
          </w:p>
        </w:tc>
      </w:tr>
      <w:tr w:rsidR="008D46A4" w:rsidRPr="00236016" w14:paraId="09B343D0" w14:textId="77777777" w:rsidTr="005433EE">
        <w:tc>
          <w:tcPr>
            <w:tcW w:w="6408" w:type="dxa"/>
          </w:tcPr>
          <w:p w14:paraId="2F60F1EC" w14:textId="138365F1" w:rsidR="008D46A4" w:rsidRPr="00A22302" w:rsidRDefault="00211F17" w:rsidP="00F67824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bidi="ar-IQ"/>
              </w:rPr>
            </w:pPr>
            <w:r w:rsidRPr="00A22302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(</w:t>
            </w:r>
            <w:r w:rsidR="00053C1C" w:rsidRPr="00A22302">
              <w:rPr>
                <w:b/>
                <w:bCs/>
                <w:sz w:val="28"/>
                <w:szCs w:val="28"/>
                <w:rtl/>
                <w:lang w:val="en-US" w:bidi="ar-IQ"/>
              </w:rPr>
              <w:t>مدى توفر التدريسي للطلبة خلال الاسبوع</w:t>
            </w:r>
            <w:r w:rsidRPr="00A22302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)</w:t>
            </w:r>
            <w:r w:rsidR="001F169D" w:rsidRPr="00A22302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9F4543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ساعات</w:t>
            </w:r>
          </w:p>
        </w:tc>
        <w:tc>
          <w:tcPr>
            <w:tcW w:w="2685" w:type="dxa"/>
            <w:gridSpan w:val="2"/>
          </w:tcPr>
          <w:p w14:paraId="352DAB8C" w14:textId="77777777" w:rsidR="00053C1C" w:rsidRPr="00A22302" w:rsidRDefault="00053C1C" w:rsidP="00053C1C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bidi="ar-IQ"/>
              </w:rPr>
            </w:pPr>
            <w:r w:rsidRPr="00A22302">
              <w:rPr>
                <w:b/>
                <w:bCs/>
                <w:sz w:val="28"/>
                <w:szCs w:val="28"/>
                <w:rtl/>
                <w:lang w:val="en-US" w:bidi="ar-IQ"/>
              </w:rPr>
              <w:t>6. عدد ساعات العمل</w:t>
            </w:r>
          </w:p>
          <w:p w14:paraId="341AF845" w14:textId="77777777" w:rsidR="008D46A4" w:rsidRPr="00A22302" w:rsidRDefault="008D46A4" w:rsidP="00053C1C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bidi="ar-IQ"/>
              </w:rPr>
            </w:pPr>
          </w:p>
        </w:tc>
      </w:tr>
      <w:tr w:rsidR="008D46A4" w:rsidRPr="00236016" w14:paraId="2E959A58" w14:textId="77777777" w:rsidTr="005433EE">
        <w:trPr>
          <w:trHeight w:val="568"/>
        </w:trPr>
        <w:tc>
          <w:tcPr>
            <w:tcW w:w="6408" w:type="dxa"/>
          </w:tcPr>
          <w:p w14:paraId="3D3D46BF" w14:textId="391BD19C" w:rsidR="008D46A4" w:rsidRPr="00A22302" w:rsidRDefault="00CB19FE" w:rsidP="00CB19FE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bidi="ar-IQ"/>
              </w:rPr>
            </w:pPr>
            <w:r>
              <w:rPr>
                <w:b/>
                <w:bCs/>
                <w:sz w:val="28"/>
                <w:szCs w:val="28"/>
                <w:lang w:val="en-US" w:bidi="ar-IQ"/>
              </w:rPr>
              <w:t>ISR</w:t>
            </w:r>
          </w:p>
        </w:tc>
        <w:tc>
          <w:tcPr>
            <w:tcW w:w="2685" w:type="dxa"/>
            <w:gridSpan w:val="2"/>
          </w:tcPr>
          <w:p w14:paraId="72CFF276" w14:textId="77777777" w:rsidR="008D46A4" w:rsidRPr="00A22302" w:rsidRDefault="00496757" w:rsidP="00496757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bidi="ar-IQ"/>
              </w:rPr>
            </w:pPr>
            <w:r w:rsidRPr="00A22302">
              <w:rPr>
                <w:b/>
                <w:bCs/>
                <w:sz w:val="28"/>
                <w:szCs w:val="28"/>
                <w:rtl/>
                <w:lang w:val="en-US" w:bidi="ar-IQ"/>
              </w:rPr>
              <w:t>7. رمز المادة</w:t>
            </w:r>
            <w:r w:rsidR="00EB1AE0" w:rsidRPr="00A22302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A22302">
              <w:rPr>
                <w:b/>
                <w:bCs/>
                <w:sz w:val="28"/>
                <w:szCs w:val="28"/>
                <w:lang w:val="en-US" w:bidi="ar-IQ"/>
              </w:rPr>
              <w:t>(course code)</w:t>
            </w:r>
          </w:p>
        </w:tc>
      </w:tr>
      <w:tr w:rsidR="008D46A4" w:rsidRPr="00A22302" w14:paraId="76B47B4E" w14:textId="77777777" w:rsidTr="005433EE">
        <w:tc>
          <w:tcPr>
            <w:tcW w:w="6408" w:type="dxa"/>
          </w:tcPr>
          <w:p w14:paraId="3708083D" w14:textId="458BEFFF" w:rsidR="00FE7C3C" w:rsidRDefault="00FE7C3C" w:rsidP="00773002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en-US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 xml:space="preserve">الإجازة العلميّة </w:t>
            </w:r>
            <w:r w:rsidR="00151B6F">
              <w:rPr>
                <w:b/>
                <w:bCs/>
                <w:sz w:val="28"/>
                <w:szCs w:val="28"/>
                <w:rtl/>
                <w:lang w:val="en-US" w:bidi="ar-IQ"/>
              </w:rPr>
              <w:t>–</w:t>
            </w:r>
            <w:r w:rsidR="00151B6F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 xml:space="preserve"> عند الملا عبد الرحمن ماستاوەیی 2002.</w:t>
            </w:r>
          </w:p>
          <w:p w14:paraId="2855F515" w14:textId="6A62AE83" w:rsidR="00FE7C3C" w:rsidRDefault="00FE7C3C" w:rsidP="00FE7C3C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en-US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دبلوم في معهد الأئمة والخطباء/ أربيل- 2003</w:t>
            </w:r>
            <w:r w:rsidR="00CF2383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.</w:t>
            </w:r>
          </w:p>
          <w:p w14:paraId="7E25AB55" w14:textId="6ECC228A" w:rsidR="005C4DFA" w:rsidRDefault="0037744E" w:rsidP="00FE7C3C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en-US" w:bidi="ar-IQ"/>
              </w:rPr>
            </w:pPr>
            <w:r w:rsidRPr="0037744E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 xml:space="preserve">بكالوريوس: </w:t>
            </w:r>
            <w:r w:rsidR="001F169D" w:rsidRPr="0037744E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 xml:space="preserve">كلية 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العلوم</w:t>
            </w:r>
            <w:r w:rsidR="001F169D" w:rsidRPr="0037744E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 xml:space="preserve"> الإسلامية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 xml:space="preserve">/ </w:t>
            </w:r>
            <w:r w:rsidR="001F169D" w:rsidRPr="0037744E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 xml:space="preserve">جامعة 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صلاح الدّين- قسم الدراسات الإسلاميّة/</w:t>
            </w:r>
            <w:r w:rsidR="001F169D" w:rsidRPr="0037744E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 xml:space="preserve"> سنة 200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6</w:t>
            </w:r>
            <w:r w:rsidR="001F169D" w:rsidRPr="0037744E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 xml:space="preserve"> ـــ 200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7</w:t>
            </w:r>
            <w:r w:rsidR="001F169D" w:rsidRPr="0037744E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م</w:t>
            </w:r>
            <w:r w:rsidR="005C4DFA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.</w:t>
            </w:r>
          </w:p>
          <w:p w14:paraId="1B600D61" w14:textId="10493542" w:rsidR="00C62DFB" w:rsidRDefault="005C4DFA" w:rsidP="005C4DFA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en-US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ماجستير</w:t>
            </w:r>
            <w:r w:rsidR="007D7D32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 xml:space="preserve"> (في التفسير وعلوم القرآن)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: كلية الإمام الأعظم الجامعة</w:t>
            </w:r>
            <w:r w:rsidR="00151B6F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 xml:space="preserve">، قسم أصول الدّين، 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 xml:space="preserve">بغداد، </w:t>
            </w:r>
            <w:r w:rsidR="00151B6F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 xml:space="preserve">سنة </w:t>
            </w:r>
            <w:r w:rsidR="00C62DFB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2011</w:t>
            </w:r>
            <w:r w:rsidR="007D7D32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.</w:t>
            </w:r>
          </w:p>
          <w:p w14:paraId="3C670E26" w14:textId="66CDD52B" w:rsidR="00F66FD7" w:rsidRDefault="007D7D32" w:rsidP="00CF2383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ماجستير (في التفسير): كلية الإمام الأعظم الجامعة، قسم أصول الدّين، الموصل، سنة</w:t>
            </w:r>
            <w:r w:rsidR="00C62DFB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 xml:space="preserve"> 2015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.</w:t>
            </w:r>
          </w:p>
          <w:p w14:paraId="58969C66" w14:textId="5CAE60EE" w:rsidR="008D46A4" w:rsidRDefault="00CF2383" w:rsidP="00F40C86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 xml:space="preserve">اللقب العلمي: </w:t>
            </w:r>
            <w:r w:rsidR="00F40C86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أستاذ مساعد في </w:t>
            </w:r>
            <w:r w:rsidR="00F66FD7" w:rsidRPr="00A22302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 xml:space="preserve">قسم </w:t>
            </w:r>
            <w:r w:rsidR="00F40C86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التربية الدينية</w:t>
            </w:r>
            <w:r w:rsidR="00F66FD7" w:rsidRPr="00A22302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/ كلية العلوم الإسلامية ـــ جامعة صلاح الدين.</w:t>
            </w:r>
            <w:r w:rsidR="00F66FD7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  <w:p w14:paraId="24FAD1AB" w14:textId="69D89AC0" w:rsidR="00F66FD7" w:rsidRPr="00A22302" w:rsidRDefault="00CF2383" w:rsidP="00F67824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en-US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ال</w:t>
            </w:r>
            <w:r w:rsidR="00F66FD7" w:rsidRPr="00A22302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اختصاص العام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:</w:t>
            </w:r>
            <w:r w:rsidR="00F66FD7" w:rsidRPr="00A22302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 xml:space="preserve"> ال</w:t>
            </w:r>
            <w:r w:rsidR="00F67824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علوم</w:t>
            </w:r>
            <w:r w:rsidR="00F66FD7" w:rsidRPr="00A22302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 xml:space="preserve"> الإسلامية.</w:t>
            </w:r>
          </w:p>
          <w:p w14:paraId="454A5414" w14:textId="386F9C64" w:rsidR="00F66FD7" w:rsidRPr="00A22302" w:rsidRDefault="00F66FD7" w:rsidP="00F66FD7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  <w:lang w:val="en-US" w:bidi="ar-IQ"/>
              </w:rPr>
            </w:pPr>
            <w:r w:rsidRPr="00A22302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ا</w:t>
            </w:r>
            <w:r w:rsidR="00CF2383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لا</w:t>
            </w:r>
            <w:r w:rsidRPr="00A22302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ختصاص الدقيق</w:t>
            </w:r>
            <w:r w:rsidR="00CF2383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:</w:t>
            </w:r>
            <w:r w:rsidRPr="00A22302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CF2383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التفسير وعلوم القرآن</w:t>
            </w:r>
            <w:r w:rsidRPr="00A22302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.</w:t>
            </w:r>
          </w:p>
        </w:tc>
        <w:tc>
          <w:tcPr>
            <w:tcW w:w="2685" w:type="dxa"/>
            <w:gridSpan w:val="2"/>
          </w:tcPr>
          <w:p w14:paraId="4F885DA1" w14:textId="77777777" w:rsidR="00B07BAD" w:rsidRPr="00A22302" w:rsidRDefault="00EC388C" w:rsidP="00A22302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  <w:lang w:val="en-US" w:bidi="ar-IQ"/>
              </w:rPr>
            </w:pPr>
            <w:r w:rsidRPr="00A22302">
              <w:rPr>
                <w:b/>
                <w:bCs/>
                <w:sz w:val="28"/>
                <w:szCs w:val="28"/>
                <w:rtl/>
                <w:lang w:val="en-US" w:bidi="ar-IQ"/>
              </w:rPr>
              <w:t xml:space="preserve">٨. </w:t>
            </w:r>
            <w:r w:rsidR="00B07BAD" w:rsidRPr="00A22302">
              <w:rPr>
                <w:b/>
                <w:bCs/>
                <w:sz w:val="28"/>
                <w:szCs w:val="28"/>
                <w:rtl/>
                <w:lang w:val="en-US" w:bidi="ar-IQ"/>
              </w:rPr>
              <w:t>البروفايل</w:t>
            </w:r>
            <w:r w:rsidR="00B07BAD" w:rsidRPr="00A22302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 xml:space="preserve"> الاكاديمي للتدريسي</w:t>
            </w:r>
          </w:p>
          <w:p w14:paraId="3D7CC593" w14:textId="77777777" w:rsidR="000A293F" w:rsidRPr="00A22302" w:rsidRDefault="000A293F" w:rsidP="00A22302">
            <w:pPr>
              <w:bidi/>
              <w:spacing w:after="0" w:line="240" w:lineRule="auto"/>
              <w:ind w:left="60"/>
              <w:jc w:val="both"/>
              <w:rPr>
                <w:b/>
                <w:bCs/>
                <w:sz w:val="28"/>
                <w:szCs w:val="28"/>
                <w:rtl/>
                <w:lang w:val="en-US" w:bidi="ar-IQ"/>
              </w:rPr>
            </w:pPr>
          </w:p>
        </w:tc>
      </w:tr>
      <w:tr w:rsidR="008D46A4" w:rsidRPr="00747A9A" w14:paraId="4122AF37" w14:textId="77777777" w:rsidTr="005433EE">
        <w:tc>
          <w:tcPr>
            <w:tcW w:w="6408" w:type="dxa"/>
          </w:tcPr>
          <w:p w14:paraId="04EB568D" w14:textId="7608E5E9" w:rsidR="008D46A4" w:rsidRPr="00A22302" w:rsidRDefault="000A6B58" w:rsidP="00A22302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التفسير التربوي للقرآن الكريم</w:t>
            </w:r>
          </w:p>
        </w:tc>
        <w:tc>
          <w:tcPr>
            <w:tcW w:w="2685" w:type="dxa"/>
            <w:gridSpan w:val="2"/>
          </w:tcPr>
          <w:p w14:paraId="53641266" w14:textId="77777777" w:rsidR="008D46A4" w:rsidRPr="00A22302" w:rsidRDefault="00EC388C" w:rsidP="00A22302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bidi="ar-IQ"/>
              </w:rPr>
            </w:pPr>
            <w:r w:rsidRPr="00A22302">
              <w:rPr>
                <w:b/>
                <w:bCs/>
                <w:sz w:val="28"/>
                <w:szCs w:val="28"/>
                <w:rtl/>
                <w:lang w:bidi="ar-IQ"/>
              </w:rPr>
              <w:t>٩.</w:t>
            </w:r>
            <w:r w:rsidR="000A293F" w:rsidRPr="00A22302">
              <w:rPr>
                <w:b/>
                <w:bCs/>
                <w:sz w:val="28"/>
                <w:szCs w:val="28"/>
                <w:rtl/>
                <w:lang w:bidi="ar-IQ"/>
              </w:rPr>
              <w:t xml:space="preserve"> المفردات الرئيسية للمادة </w:t>
            </w:r>
            <w:r w:rsidR="000A293F" w:rsidRPr="00A22302">
              <w:rPr>
                <w:b/>
                <w:bCs/>
                <w:sz w:val="28"/>
                <w:szCs w:val="28"/>
                <w:lang w:bidi="ar-IQ"/>
              </w:rPr>
              <w:t>Keywords</w:t>
            </w:r>
          </w:p>
        </w:tc>
      </w:tr>
      <w:tr w:rsidR="008D46A4" w:rsidRPr="00747A9A" w14:paraId="55EA3A5C" w14:textId="77777777" w:rsidTr="005433EE">
        <w:trPr>
          <w:trHeight w:val="2771"/>
        </w:trPr>
        <w:tc>
          <w:tcPr>
            <w:tcW w:w="9093" w:type="dxa"/>
            <w:gridSpan w:val="3"/>
          </w:tcPr>
          <w:p w14:paraId="6AA8BADA" w14:textId="77777777" w:rsidR="000A293F" w:rsidRPr="0054293D" w:rsidRDefault="00EC388C" w:rsidP="00CB19F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4293D">
              <w:rPr>
                <w:b/>
                <w:bCs/>
                <w:sz w:val="28"/>
                <w:szCs w:val="28"/>
                <w:rtl/>
                <w:lang w:bidi="ar-IQ"/>
              </w:rPr>
              <w:t>١٠</w:t>
            </w:r>
            <w:r w:rsidR="000A293F" w:rsidRPr="0054293D">
              <w:rPr>
                <w:b/>
                <w:bCs/>
                <w:sz w:val="28"/>
                <w:szCs w:val="28"/>
                <w:rtl/>
                <w:lang w:bidi="ar-IQ"/>
              </w:rPr>
              <w:t xml:space="preserve">. </w:t>
            </w:r>
            <w:r w:rsidR="00AB753E" w:rsidRPr="0054293D">
              <w:rPr>
                <w:b/>
                <w:bCs/>
                <w:sz w:val="28"/>
                <w:szCs w:val="28"/>
                <w:rtl/>
                <w:lang w:bidi="ar-IQ"/>
              </w:rPr>
              <w:t>نبذة عامة عن المادة</w:t>
            </w:r>
          </w:p>
          <w:p w14:paraId="66153048" w14:textId="3770C8B6" w:rsidR="008D46A4" w:rsidRPr="00CB19FE" w:rsidRDefault="00943248" w:rsidP="0081466C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تعريف عامّ بعلوم القرآن من البداية مرورا إلى ما وصل إليه هذا العلم من ردّ الشبهات وتحريك الهمم</w:t>
            </w:r>
            <w:r w:rsidR="0081466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D437F" w:rsidRPr="00747A9A" w14:paraId="6B2C3F65" w14:textId="77777777" w:rsidTr="005433EE">
        <w:trPr>
          <w:trHeight w:val="1110"/>
        </w:trPr>
        <w:tc>
          <w:tcPr>
            <w:tcW w:w="9093" w:type="dxa"/>
            <w:gridSpan w:val="3"/>
          </w:tcPr>
          <w:p w14:paraId="15CDAD19" w14:textId="77777777" w:rsidR="001F7289" w:rsidRPr="0054293D" w:rsidRDefault="00EC388C" w:rsidP="001F7289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4293D">
              <w:rPr>
                <w:b/>
                <w:bCs/>
                <w:sz w:val="28"/>
                <w:szCs w:val="28"/>
                <w:rtl/>
                <w:lang w:bidi="ar-IQ"/>
              </w:rPr>
              <w:lastRenderedPageBreak/>
              <w:t>١١.</w:t>
            </w:r>
            <w:r w:rsidR="001F7289" w:rsidRPr="005429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أهداف المادة</w:t>
            </w:r>
            <w:r w:rsidR="00582D81" w:rsidRPr="005429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  <w:r w:rsidR="00CB19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14:paraId="0E764B1D" w14:textId="37DFA532" w:rsidR="00FD437F" w:rsidRPr="00582D81" w:rsidRDefault="00CB19FE" w:rsidP="00761CA2">
            <w:pPr>
              <w:bidi/>
              <w:jc w:val="both"/>
              <w:rPr>
                <w:b/>
                <w:bCs/>
                <w:sz w:val="24"/>
                <w:szCs w:val="24"/>
                <w:u w:val="single"/>
                <w:lang w:val="en-US" w:bidi="ar-IQ"/>
              </w:rPr>
            </w:pPr>
            <w:r w:rsidRPr="00CB19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أهداف هذه المادة </w:t>
            </w:r>
            <w:r w:rsidR="008340E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واضحة </w:t>
            </w:r>
            <w:r w:rsidR="00001C4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في كون </w:t>
            </w:r>
            <w:r w:rsidR="0094324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القرآن هو المصدر الأوّل، فلابدّ أن يكون المسلم ولا سيّما طالب العلوم الشرعية على علم ومطّلعًا بتفاصيل ما ورد حول علوم القرآن سواء فيما كتبه المسلمون أو المستش</w:t>
            </w:r>
            <w:r w:rsidR="00A53CA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رقون أو الشبهات الّتي قيلت على علوم القرآن. والهدف تبصرة دارس القرآن بالمسيرة الطويلة لهذا العلم الأصيل المباشر مع كتاب الله الّذي هو المصدر الأوّل.</w:t>
            </w:r>
          </w:p>
        </w:tc>
      </w:tr>
      <w:tr w:rsidR="008D46A4" w:rsidRPr="00747A9A" w14:paraId="2A72800C" w14:textId="77777777" w:rsidTr="005433EE">
        <w:trPr>
          <w:trHeight w:val="704"/>
        </w:trPr>
        <w:tc>
          <w:tcPr>
            <w:tcW w:w="9093" w:type="dxa"/>
            <w:gridSpan w:val="3"/>
          </w:tcPr>
          <w:p w14:paraId="1B88F7CF" w14:textId="77777777" w:rsidR="00582D81" w:rsidRPr="00947512" w:rsidRDefault="00EC388C" w:rsidP="00582D81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١٢.</w:t>
            </w:r>
            <w:r w:rsidR="00582D81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582D81" w:rsidRPr="0094751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التزامات </w:t>
            </w:r>
            <w:r w:rsidR="00582D81" w:rsidRPr="00947512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الطالب</w:t>
            </w:r>
            <w:r w:rsidR="00582D81" w:rsidRPr="009475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  <w:p w14:paraId="122E7C84" w14:textId="1AD65C8F" w:rsidR="00680EA4" w:rsidRDefault="00680EA4" w:rsidP="0058656C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الاطّلاع المسبق بصورة موجزة على المادّة.</w:t>
            </w:r>
          </w:p>
          <w:p w14:paraId="70978C40" w14:textId="49DBC4B7" w:rsidR="0058656C" w:rsidRPr="00947512" w:rsidRDefault="0058656C" w:rsidP="00680EA4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b/>
                <w:bCs/>
                <w:sz w:val="28"/>
                <w:szCs w:val="28"/>
                <w:lang w:bidi="ar-IQ"/>
              </w:rPr>
            </w:pPr>
            <w:r w:rsidRPr="009475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الحضور </w:t>
            </w:r>
            <w:r w:rsidR="00EB6D3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المبكّر </w:t>
            </w:r>
            <w:r w:rsidRPr="009475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إلى المحاضرة</w:t>
            </w:r>
            <w:r w:rsidR="00680EA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في الوقت المحدّد</w:t>
            </w:r>
            <w:r w:rsidRPr="009475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14:paraId="00EC5B1B" w14:textId="71C02CE6" w:rsidR="0058656C" w:rsidRPr="00947512" w:rsidRDefault="00680EA4" w:rsidP="0058656C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التخلّق بآداب الدّراسة ولاسيّما الآداب الإسلاميّة المتعلّقة بالدرس</w:t>
            </w:r>
            <w:r w:rsidR="0058656C" w:rsidRPr="009475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14:paraId="570C3DA7" w14:textId="7929D93B" w:rsidR="00C11E70" w:rsidRDefault="00C11E70" w:rsidP="0058656C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المشاركة وتبادل الآراء للمادّة الملقاة في القاعة.</w:t>
            </w:r>
          </w:p>
          <w:p w14:paraId="1F64CBA6" w14:textId="38A5F39D" w:rsidR="00C11E70" w:rsidRDefault="00C11E70" w:rsidP="00C11E70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الالتزام بالتحضير البيتي.</w:t>
            </w:r>
          </w:p>
          <w:p w14:paraId="08E5283C" w14:textId="77777777" w:rsidR="00582D81" w:rsidRPr="00947512" w:rsidRDefault="0058656C" w:rsidP="00582D81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 w:rsidRPr="009475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الالتزام التام بجدول الامتحانات.</w:t>
            </w:r>
          </w:p>
          <w:p w14:paraId="5A452A3E" w14:textId="77777777" w:rsidR="00B916A8" w:rsidRPr="006766CD" w:rsidRDefault="00B916A8" w:rsidP="002F44B8">
            <w:pPr>
              <w:bidi/>
              <w:spacing w:after="0" w:line="240" w:lineRule="auto"/>
              <w:rPr>
                <w:sz w:val="24"/>
                <w:szCs w:val="24"/>
                <w:rtl/>
                <w:lang w:bidi="ar-KW"/>
              </w:rPr>
            </w:pPr>
          </w:p>
        </w:tc>
      </w:tr>
      <w:tr w:rsidR="008D46A4" w:rsidRPr="00747A9A" w14:paraId="50D53359" w14:textId="77777777" w:rsidTr="005433EE">
        <w:trPr>
          <w:trHeight w:val="704"/>
        </w:trPr>
        <w:tc>
          <w:tcPr>
            <w:tcW w:w="9093" w:type="dxa"/>
            <w:gridSpan w:val="3"/>
          </w:tcPr>
          <w:p w14:paraId="05A70B27" w14:textId="77777777" w:rsidR="00582D81" w:rsidRPr="00947512" w:rsidRDefault="00EC388C" w:rsidP="00582D8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4751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١٣</w:t>
            </w:r>
            <w:r w:rsidR="00582D81" w:rsidRPr="0094751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. طرق التدريس</w:t>
            </w:r>
          </w:p>
          <w:p w14:paraId="41B4B966" w14:textId="379D9491" w:rsidR="005E553E" w:rsidRPr="00947512" w:rsidRDefault="00175511" w:rsidP="00175511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أوّلاً تتمّ مراجعة الدّرس السّابق، </w:t>
            </w:r>
            <w:r w:rsidR="006728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ثمّ </w:t>
            </w:r>
            <w:r w:rsidR="005E553E" w:rsidRPr="0094751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شرح </w:t>
            </w:r>
            <w:r w:rsidR="006728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الموضوع الجديد </w:t>
            </w:r>
            <w:r w:rsidR="005E553E" w:rsidRPr="0094751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المادة بأسلوب مبسط ولغة مفهمة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، وإفساح المجال للطّلبة للمشاركة في الموضوع وتبادل الآراء والموازنة بينها.</w:t>
            </w:r>
          </w:p>
          <w:p w14:paraId="746B3B77" w14:textId="1A1CDAF8" w:rsidR="007F0899" w:rsidRPr="00EC388C" w:rsidRDefault="006728F6" w:rsidP="00417B6F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يكون التّدريس عن طريق الكومبيوتر واداتاشو، ويلتجأ أحيانا إلى استخدام السبورة وفتح صفحات الكتب</w:t>
            </w:r>
            <w:r w:rsidR="00417B6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، وال</w:t>
            </w:r>
            <w:r w:rsidR="00A86A6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إ</w:t>
            </w:r>
            <w:r w:rsidR="00417B6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نترنيت أحيانا قليلا عندما يتطلّب الأمر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8D46A4" w:rsidRPr="00747A9A" w14:paraId="03D706C8" w14:textId="77777777" w:rsidTr="005433EE">
        <w:trPr>
          <w:trHeight w:val="704"/>
        </w:trPr>
        <w:tc>
          <w:tcPr>
            <w:tcW w:w="9093" w:type="dxa"/>
            <w:gridSpan w:val="3"/>
          </w:tcPr>
          <w:p w14:paraId="1E1FC58F" w14:textId="77777777" w:rsidR="005E553E" w:rsidRPr="00947512" w:rsidRDefault="00EC388C" w:rsidP="005E55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4751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١٤</w:t>
            </w:r>
            <w:r w:rsidR="00582D81" w:rsidRPr="0094751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. </w:t>
            </w:r>
            <w:r w:rsidR="00305BAF" w:rsidRPr="0094751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نظام التقييم</w:t>
            </w:r>
            <w:r w:rsidR="005E553E" w:rsidRPr="0094751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  <w:p w14:paraId="512F7BA3" w14:textId="453F8987" w:rsidR="009F37A1" w:rsidRPr="009F37A1" w:rsidRDefault="009F37A1" w:rsidP="009F37A1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9F37A1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- امتحانات مفاجئة 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(</w:t>
            </w:r>
            <w:r w:rsidRPr="009F37A1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كيوزات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)</w:t>
            </w:r>
            <w:r w:rsidRPr="009F37A1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(</w:t>
            </w:r>
            <w:r w:rsidRPr="009F37A1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10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)</w:t>
            </w:r>
            <w:r w:rsidRPr="009F37A1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درجات.</w:t>
            </w:r>
          </w:p>
          <w:p w14:paraId="25A6FADA" w14:textId="77777777" w:rsidR="009F37A1" w:rsidRPr="009F37A1" w:rsidRDefault="009F37A1" w:rsidP="009F37A1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9F37A1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- إجراء امتحان واحد : 25 درجة. </w:t>
            </w:r>
          </w:p>
          <w:p w14:paraId="11F2407C" w14:textId="4B905C7A" w:rsidR="009F37A1" w:rsidRPr="009F37A1" w:rsidRDefault="009F37A1" w:rsidP="009F37A1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9F37A1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- إعداد تقرير: 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(</w:t>
            </w:r>
            <w:r w:rsidRPr="009F37A1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)</w:t>
            </w:r>
            <w:r w:rsidRPr="009F37A1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درجات. </w:t>
            </w:r>
          </w:p>
          <w:p w14:paraId="15A08CDF" w14:textId="562C9547" w:rsidR="009F37A1" w:rsidRPr="009F37A1" w:rsidRDefault="009F37A1" w:rsidP="009F37A1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9F37A1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- تقديم محاضرة: 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(</w:t>
            </w:r>
            <w:r w:rsidRPr="009F37A1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)</w:t>
            </w:r>
            <w:r w:rsidRPr="009F37A1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درجات. </w:t>
            </w:r>
          </w:p>
          <w:p w14:paraId="4B4906DA" w14:textId="2C1E0B75" w:rsidR="009F37A1" w:rsidRPr="009F37A1" w:rsidRDefault="009F37A1" w:rsidP="009F37A1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9F37A1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- النشاط اليومي: 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(</w:t>
            </w:r>
            <w:r w:rsidRPr="009F37A1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)</w:t>
            </w:r>
            <w:r w:rsidRPr="009F37A1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درجات</w:t>
            </w:r>
          </w:p>
          <w:p w14:paraId="0F0D1478" w14:textId="43827980" w:rsidR="006D5A1B" w:rsidRPr="005E553E" w:rsidRDefault="009F37A1" w:rsidP="009F37A1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9F37A1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- ال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Pr="009F37A1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متحان النهائي: 50 درجة.</w:t>
            </w:r>
          </w:p>
        </w:tc>
      </w:tr>
      <w:tr w:rsidR="008D46A4" w:rsidRPr="00747A9A" w14:paraId="07AF52AA" w14:textId="77777777" w:rsidTr="005433EE">
        <w:trPr>
          <w:trHeight w:val="1819"/>
        </w:trPr>
        <w:tc>
          <w:tcPr>
            <w:tcW w:w="9093" w:type="dxa"/>
            <w:gridSpan w:val="3"/>
          </w:tcPr>
          <w:p w14:paraId="6B2BC932" w14:textId="77777777" w:rsidR="00E07FDD" w:rsidRPr="00947512" w:rsidRDefault="00EC388C" w:rsidP="00E07FD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94751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١٥</w:t>
            </w:r>
            <w:r w:rsidR="00756916" w:rsidRPr="0094751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. </w:t>
            </w:r>
            <w:r w:rsidR="006D5A1B" w:rsidRPr="0094751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نتائج تعلم الطالب</w:t>
            </w:r>
            <w:r w:rsidR="006D5A1B" w:rsidRPr="0094751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:</w:t>
            </w:r>
          </w:p>
          <w:p w14:paraId="6F26F10F" w14:textId="3234D63A" w:rsidR="00947512" w:rsidRPr="00214619" w:rsidRDefault="00214619" w:rsidP="00214619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العمل الجادّ ل</w:t>
            </w:r>
            <w:r w:rsidR="006D5A1B" w:rsidRPr="0094751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رفع مستو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ى الطلبة </w:t>
            </w:r>
            <w:r w:rsidR="005764C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فيما يتعلّق بعلوم القرآن والبحث عن مصادره وثبوت نصّ القرآن وكيفية جمعه والعلوم الأخرى المتعلّقة بهذا العلم،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DF71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والخروج </w:t>
            </w:r>
            <w:r w:rsidR="005764C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كباحثين ذي معرفة </w:t>
            </w:r>
            <w:r w:rsidR="00F76CC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بهذا العلم والتّشجيع على البحث المستمرّ لأنّ هذا العلم يتعامل مع كتاب الله تعالى وهو ما يحتاج إليه المسلمون في جميع المجالات</w:t>
            </w:r>
            <w:r w:rsidR="00DF71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.</w:t>
            </w:r>
          </w:p>
          <w:p w14:paraId="43FACDA0" w14:textId="77777777" w:rsidR="007F0899" w:rsidRPr="005764CC" w:rsidRDefault="007F0899" w:rsidP="00FC70A7">
            <w:pPr>
              <w:bidi/>
              <w:spacing w:after="0" w:line="240" w:lineRule="auto"/>
              <w:ind w:left="360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947512" w14:paraId="3842984F" w14:textId="77777777" w:rsidTr="005433EE">
        <w:tc>
          <w:tcPr>
            <w:tcW w:w="9093" w:type="dxa"/>
            <w:gridSpan w:val="3"/>
          </w:tcPr>
          <w:p w14:paraId="0E3E00E9" w14:textId="5FF84467" w:rsidR="00AB7D8B" w:rsidRPr="00AB7D8B" w:rsidRDefault="00AB7D8B" w:rsidP="00AB7D8B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B7D8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البرهان في علوم القرآن، الزركشي.</w:t>
            </w:r>
          </w:p>
          <w:p w14:paraId="7BB5A011" w14:textId="0453DC63" w:rsidR="00AB7D8B" w:rsidRPr="00AB7D8B" w:rsidRDefault="00AB7D8B" w:rsidP="00AB7D8B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B7D8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الإتقان في علوم القرآن، السيوطي.</w:t>
            </w:r>
          </w:p>
          <w:p w14:paraId="44A12931" w14:textId="77777777" w:rsidR="0099261E" w:rsidRPr="00817CFF" w:rsidRDefault="00AB7D8B" w:rsidP="0099261E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B7D8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الزيادة والإحسان في علوم القرآن، </w:t>
            </w:r>
            <w:r w:rsidR="0099261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عقيلة </w:t>
            </w:r>
            <w:r w:rsidRPr="00AB7D8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المكيّ.</w:t>
            </w:r>
          </w:p>
          <w:p w14:paraId="048E64BF" w14:textId="08A8335E" w:rsidR="00817CFF" w:rsidRPr="00767E13" w:rsidRDefault="00817CFF" w:rsidP="00817CFF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كتاب المصاحف، السجستاني.</w:t>
            </w:r>
          </w:p>
          <w:p w14:paraId="33A4D4B5" w14:textId="7D7E59E1" w:rsidR="00767E13" w:rsidRPr="0099261E" w:rsidRDefault="00767E13" w:rsidP="00767E13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الانتصار للقرآن، الباقلاني.</w:t>
            </w:r>
          </w:p>
          <w:p w14:paraId="5472575F" w14:textId="05867F96" w:rsidR="00AB7D8B" w:rsidRPr="0099261E" w:rsidRDefault="00AB7D8B" w:rsidP="0099261E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99261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مناهل العرفان في علوم القرآن، الزُّرْقاني.</w:t>
            </w:r>
          </w:p>
          <w:p w14:paraId="366787AE" w14:textId="77777777" w:rsidR="009C278F" w:rsidRPr="00817CFF" w:rsidRDefault="00AB7D8B" w:rsidP="00AB7D8B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AB7D8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المدخل لدراسة القرآن الكريم، أبو شُهبة.</w:t>
            </w:r>
          </w:p>
          <w:p w14:paraId="4F6F5D40" w14:textId="5995367A" w:rsidR="00817CFF" w:rsidRPr="0099261E" w:rsidRDefault="00817CFF" w:rsidP="00817CFF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تاريخ القرآن، عبد الصبور شاهين.</w:t>
            </w:r>
          </w:p>
          <w:p w14:paraId="46F661C5" w14:textId="77777777" w:rsidR="0099261E" w:rsidRPr="00817CFF" w:rsidRDefault="0099261E" w:rsidP="0099261E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 xml:space="preserve">إتقان البرهان في علوم القرآن، </w:t>
            </w:r>
            <w:r w:rsidR="00817CFF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فضل حسن عباس.</w:t>
            </w:r>
          </w:p>
          <w:p w14:paraId="2AAFE074" w14:textId="33629E33" w:rsidR="00817CFF" w:rsidRPr="00947512" w:rsidRDefault="00817CFF" w:rsidP="00817CFF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محطات في تاريخ القرآن، مرتضى فرج.</w:t>
            </w:r>
          </w:p>
        </w:tc>
      </w:tr>
      <w:tr w:rsidR="008D46A4" w:rsidRPr="00747A9A" w14:paraId="00D4705F" w14:textId="77777777" w:rsidTr="00271958">
        <w:trPr>
          <w:trHeight w:val="3924"/>
        </w:trPr>
        <w:tc>
          <w:tcPr>
            <w:tcW w:w="885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DD9E431" w14:textId="77777777" w:rsidR="005433EE" w:rsidRDefault="005433EE" w:rsidP="006766CD">
            <w:pPr>
              <w:spacing w:after="0" w:line="240" w:lineRule="auto"/>
              <w:rPr>
                <w:sz w:val="24"/>
                <w:szCs w:val="24"/>
                <w:rtl/>
                <w:lang w:val="en-US" w:bidi="ar-IQ"/>
              </w:rPr>
            </w:pPr>
          </w:p>
          <w:tbl>
            <w:tblPr>
              <w:tblStyle w:val="TableGrid"/>
              <w:tblW w:w="9367" w:type="dxa"/>
              <w:tblLayout w:type="fixed"/>
              <w:tblLook w:val="04A0" w:firstRow="1" w:lastRow="0" w:firstColumn="1" w:lastColumn="0" w:noHBand="0" w:noVBand="1"/>
            </w:tblPr>
            <w:tblGrid>
              <w:gridCol w:w="7366"/>
              <w:gridCol w:w="2001"/>
            </w:tblGrid>
            <w:tr w:rsidR="005433EE" w14:paraId="4199E1F6" w14:textId="77777777" w:rsidTr="009F4543">
              <w:trPr>
                <w:trHeight w:val="677"/>
              </w:trPr>
              <w:tc>
                <w:tcPr>
                  <w:tcW w:w="7366" w:type="dxa"/>
                </w:tcPr>
                <w:p w14:paraId="5B140F4E" w14:textId="77777777" w:rsidR="00DD16B2" w:rsidRDefault="00DD16B2" w:rsidP="00DD16B2">
                  <w:pPr>
                    <w:bidi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                  </w:t>
                  </w: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المواضيع                                 </w:t>
                  </w:r>
                  <w:r w:rsidR="0075085C"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     </w:t>
                  </w: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                    </w:t>
                  </w:r>
                  <w:r w:rsidRPr="00D30596"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اسم المحاضر</w:t>
                  </w: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 </w:t>
                  </w:r>
                </w:p>
                <w:p w14:paraId="2B9C0592" w14:textId="3146A543" w:rsidR="005433EE" w:rsidRDefault="00DD16B2" w:rsidP="00986B7E">
                  <w:pPr>
                    <w:rPr>
                      <w:sz w:val="24"/>
                      <w:szCs w:val="24"/>
                      <w:lang w:val="en-US" w:bidi="ar-IQ"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                                          </w:t>
                  </w:r>
                  <w:r w:rsidR="00986B7E"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أ.م.</w:t>
                  </w: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د. </w:t>
                  </w:r>
                  <w:r w:rsidR="000B63CC"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جعفر نجم الدين علي</w:t>
                  </w:r>
                </w:p>
              </w:tc>
              <w:tc>
                <w:tcPr>
                  <w:tcW w:w="2001" w:type="dxa"/>
                </w:tcPr>
                <w:p w14:paraId="1B8E6A8A" w14:textId="77777777" w:rsidR="005433EE" w:rsidRDefault="009F4543" w:rsidP="00FC70A7">
                  <w:pPr>
                    <w:rPr>
                      <w:sz w:val="24"/>
                      <w:szCs w:val="24"/>
                      <w:lang w:val="en-US" w:bidi="ar-IQ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val="en-US" w:bidi="ar-IQ"/>
                    </w:rPr>
                    <w:t>1</w:t>
                  </w:r>
                  <w:r w:rsidR="00FC70A7">
                    <w:rPr>
                      <w:rFonts w:hint="cs"/>
                      <w:sz w:val="24"/>
                      <w:szCs w:val="24"/>
                      <w:rtl/>
                      <w:lang w:val="en-US" w:bidi="ar-IQ"/>
                    </w:rPr>
                    <w:t>3</w:t>
                  </w: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- أسبوعا</w:t>
                  </w:r>
                </w:p>
              </w:tc>
            </w:tr>
            <w:tr w:rsidR="00DF7722" w14:paraId="7905A92F" w14:textId="77777777" w:rsidTr="009F4543">
              <w:trPr>
                <w:trHeight w:val="545"/>
              </w:trPr>
              <w:tc>
                <w:tcPr>
                  <w:tcW w:w="7366" w:type="dxa"/>
                </w:tcPr>
                <w:p w14:paraId="477E6C30" w14:textId="19BE5CBB" w:rsidR="00DF7722" w:rsidRDefault="00DF7722" w:rsidP="00DF7722">
                  <w:pPr>
                    <w:bidi/>
                    <w:rPr>
                      <w:sz w:val="36"/>
                      <w:szCs w:val="36"/>
                      <w:rtl/>
                      <w:lang w:bidi="ar-IQ"/>
                    </w:rPr>
                  </w:pPr>
                  <w:r w:rsidRPr="00B96C3A">
                    <w:rPr>
                      <w:sz w:val="36"/>
                      <w:szCs w:val="36"/>
                      <w:rtl/>
                      <w:lang w:bidi="ar-IQ"/>
                    </w:rPr>
                    <w:t>مدخل إلى علوم القرآن</w:t>
                  </w:r>
                </w:p>
              </w:tc>
              <w:tc>
                <w:tcPr>
                  <w:tcW w:w="2001" w:type="dxa"/>
                </w:tcPr>
                <w:p w14:paraId="580954C3" w14:textId="77777777" w:rsidR="00DF7722" w:rsidRDefault="00DF7722" w:rsidP="00DF7722">
                  <w:pPr>
                    <w:jc w:val="center"/>
                    <w:rPr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val="en-US" w:bidi="ar-IQ"/>
                    </w:rPr>
                    <w:t>1</w:t>
                  </w:r>
                </w:p>
              </w:tc>
            </w:tr>
            <w:tr w:rsidR="00DF7722" w14:paraId="190F5EF5" w14:textId="77777777" w:rsidTr="009F4543">
              <w:trPr>
                <w:trHeight w:val="545"/>
              </w:trPr>
              <w:tc>
                <w:tcPr>
                  <w:tcW w:w="7366" w:type="dxa"/>
                </w:tcPr>
                <w:p w14:paraId="693862F0" w14:textId="6BBC9C6A" w:rsidR="00DF7722" w:rsidRDefault="00DF7722" w:rsidP="00DF7722">
                  <w:pPr>
                    <w:bidi/>
                    <w:rPr>
                      <w:sz w:val="36"/>
                      <w:szCs w:val="36"/>
                      <w:rtl/>
                      <w:lang w:bidi="ar-IQ"/>
                    </w:rPr>
                  </w:pPr>
                  <w:r w:rsidRPr="00B96C3A">
                    <w:rPr>
                      <w:sz w:val="36"/>
                      <w:szCs w:val="36"/>
                      <w:rtl/>
                      <w:lang w:bidi="ar-IQ"/>
                    </w:rPr>
                    <w:t xml:space="preserve">مصادر القرآن </w:t>
                  </w:r>
                </w:p>
              </w:tc>
              <w:tc>
                <w:tcPr>
                  <w:tcW w:w="2001" w:type="dxa"/>
                </w:tcPr>
                <w:p w14:paraId="33387C90" w14:textId="77777777" w:rsidR="00DF7722" w:rsidRDefault="00DF7722" w:rsidP="00DF7722">
                  <w:pPr>
                    <w:jc w:val="center"/>
                    <w:rPr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val="en-US" w:bidi="ar-IQ"/>
                    </w:rPr>
                    <w:t>2</w:t>
                  </w:r>
                </w:p>
              </w:tc>
            </w:tr>
            <w:tr w:rsidR="00DF7722" w14:paraId="3FD85CE8" w14:textId="77777777" w:rsidTr="009F4543">
              <w:trPr>
                <w:trHeight w:val="545"/>
              </w:trPr>
              <w:tc>
                <w:tcPr>
                  <w:tcW w:w="7366" w:type="dxa"/>
                </w:tcPr>
                <w:p w14:paraId="7DBA8AC8" w14:textId="751654A9" w:rsidR="00DF7722" w:rsidRDefault="00DF7722" w:rsidP="00DF7722">
                  <w:pPr>
                    <w:bidi/>
                    <w:rPr>
                      <w:sz w:val="36"/>
                      <w:szCs w:val="36"/>
                      <w:rtl/>
                      <w:lang w:bidi="ar-IQ"/>
                    </w:rPr>
                  </w:pPr>
                  <w:r w:rsidRPr="00B96C3A">
                    <w:rPr>
                      <w:sz w:val="36"/>
                      <w:szCs w:val="36"/>
                      <w:rtl/>
                      <w:lang w:bidi="ar-IQ"/>
                    </w:rPr>
                    <w:t>نزول القرآن</w:t>
                  </w:r>
                </w:p>
              </w:tc>
              <w:tc>
                <w:tcPr>
                  <w:tcW w:w="2001" w:type="dxa"/>
                </w:tcPr>
                <w:p w14:paraId="786B1A2E" w14:textId="77777777" w:rsidR="00DF7722" w:rsidRDefault="00DF7722" w:rsidP="00DF7722">
                  <w:pPr>
                    <w:jc w:val="center"/>
                    <w:rPr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val="en-US" w:bidi="ar-IQ"/>
                    </w:rPr>
                    <w:t>3</w:t>
                  </w:r>
                </w:p>
              </w:tc>
            </w:tr>
            <w:tr w:rsidR="00DF7722" w14:paraId="2A4B3849" w14:textId="77777777" w:rsidTr="009F4543">
              <w:trPr>
                <w:trHeight w:val="545"/>
              </w:trPr>
              <w:tc>
                <w:tcPr>
                  <w:tcW w:w="7366" w:type="dxa"/>
                </w:tcPr>
                <w:p w14:paraId="6A711668" w14:textId="3B75A25E" w:rsidR="00DF7722" w:rsidRDefault="00DF7722" w:rsidP="00DF7722">
                  <w:pPr>
                    <w:bidi/>
                    <w:rPr>
                      <w:sz w:val="36"/>
                      <w:szCs w:val="36"/>
                      <w:rtl/>
                      <w:lang w:bidi="ar-IQ"/>
                    </w:rPr>
                  </w:pPr>
                  <w:r w:rsidRPr="00B96C3A">
                    <w:rPr>
                      <w:sz w:val="36"/>
                      <w:szCs w:val="36"/>
                      <w:rtl/>
                      <w:lang w:bidi="ar-IQ"/>
                    </w:rPr>
                    <w:t>أسباب النّزول</w:t>
                  </w:r>
                </w:p>
              </w:tc>
              <w:tc>
                <w:tcPr>
                  <w:tcW w:w="2001" w:type="dxa"/>
                </w:tcPr>
                <w:p w14:paraId="0F7583BA" w14:textId="77777777" w:rsidR="00DF7722" w:rsidRDefault="00DF7722" w:rsidP="00DF7722">
                  <w:pPr>
                    <w:jc w:val="center"/>
                    <w:rPr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val="en-US" w:bidi="ar-IQ"/>
                    </w:rPr>
                    <w:t>4</w:t>
                  </w:r>
                </w:p>
              </w:tc>
            </w:tr>
            <w:tr w:rsidR="00DF7722" w14:paraId="0D05F45D" w14:textId="77777777" w:rsidTr="009F4543">
              <w:trPr>
                <w:trHeight w:val="545"/>
              </w:trPr>
              <w:tc>
                <w:tcPr>
                  <w:tcW w:w="7366" w:type="dxa"/>
                </w:tcPr>
                <w:p w14:paraId="22BB0776" w14:textId="56D0DE96" w:rsidR="00DF7722" w:rsidRDefault="00DF7722" w:rsidP="00DF7722">
                  <w:pPr>
                    <w:bidi/>
                    <w:rPr>
                      <w:sz w:val="36"/>
                      <w:szCs w:val="36"/>
                      <w:rtl/>
                      <w:lang w:bidi="ar-IQ"/>
                    </w:rPr>
                  </w:pPr>
                  <w:r w:rsidRPr="00B96C3A">
                    <w:rPr>
                      <w:sz w:val="36"/>
                      <w:szCs w:val="36"/>
                      <w:rtl/>
                      <w:lang w:bidi="ar-IQ"/>
                    </w:rPr>
                    <w:t>الأحرف السّبعة</w:t>
                  </w:r>
                </w:p>
              </w:tc>
              <w:tc>
                <w:tcPr>
                  <w:tcW w:w="2001" w:type="dxa"/>
                </w:tcPr>
                <w:p w14:paraId="7C1A0385" w14:textId="77777777" w:rsidR="00DF7722" w:rsidRDefault="00DF7722" w:rsidP="00DF7722">
                  <w:pPr>
                    <w:jc w:val="center"/>
                    <w:rPr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val="en-US" w:bidi="ar-IQ"/>
                    </w:rPr>
                    <w:t>5</w:t>
                  </w:r>
                </w:p>
              </w:tc>
            </w:tr>
            <w:tr w:rsidR="00DF7722" w14:paraId="7D83548B" w14:textId="77777777" w:rsidTr="009F4543">
              <w:trPr>
                <w:trHeight w:val="545"/>
              </w:trPr>
              <w:tc>
                <w:tcPr>
                  <w:tcW w:w="7366" w:type="dxa"/>
                </w:tcPr>
                <w:p w14:paraId="387C4EC1" w14:textId="34C72680" w:rsidR="00DF7722" w:rsidRDefault="00DF7722" w:rsidP="00DF7722">
                  <w:pPr>
                    <w:bidi/>
                    <w:rPr>
                      <w:sz w:val="36"/>
                      <w:szCs w:val="36"/>
                      <w:rtl/>
                      <w:lang w:bidi="ar-IQ"/>
                    </w:rPr>
                  </w:pPr>
                  <w:r w:rsidRPr="00B96C3A">
                    <w:rPr>
                      <w:sz w:val="36"/>
                      <w:szCs w:val="36"/>
                      <w:rtl/>
                      <w:lang w:bidi="ar-IQ"/>
                    </w:rPr>
                    <w:t>القراءات القرآنية</w:t>
                  </w:r>
                </w:p>
              </w:tc>
              <w:tc>
                <w:tcPr>
                  <w:tcW w:w="2001" w:type="dxa"/>
                </w:tcPr>
                <w:p w14:paraId="13E61A15" w14:textId="77777777" w:rsidR="00DF7722" w:rsidRDefault="00DF7722" w:rsidP="00DF7722">
                  <w:pPr>
                    <w:jc w:val="center"/>
                    <w:rPr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val="en-US" w:bidi="ar-IQ"/>
                    </w:rPr>
                    <w:t>6</w:t>
                  </w:r>
                </w:p>
              </w:tc>
            </w:tr>
            <w:tr w:rsidR="00DF7722" w14:paraId="273B44AE" w14:textId="77777777" w:rsidTr="009F4543">
              <w:trPr>
                <w:trHeight w:val="545"/>
              </w:trPr>
              <w:tc>
                <w:tcPr>
                  <w:tcW w:w="7366" w:type="dxa"/>
                </w:tcPr>
                <w:p w14:paraId="324F4C30" w14:textId="07F01DF0" w:rsidR="00DF7722" w:rsidRDefault="00DF7722" w:rsidP="00DF7722">
                  <w:pPr>
                    <w:bidi/>
                    <w:rPr>
                      <w:sz w:val="36"/>
                      <w:szCs w:val="36"/>
                      <w:rtl/>
                      <w:lang w:bidi="ar-IQ"/>
                    </w:rPr>
                  </w:pPr>
                  <w:r w:rsidRPr="00B96C3A">
                    <w:rPr>
                      <w:sz w:val="36"/>
                      <w:szCs w:val="36"/>
                      <w:rtl/>
                      <w:lang w:bidi="ar-IQ"/>
                    </w:rPr>
                    <w:t>المكي والمدني</w:t>
                  </w:r>
                </w:p>
              </w:tc>
              <w:tc>
                <w:tcPr>
                  <w:tcW w:w="2001" w:type="dxa"/>
                </w:tcPr>
                <w:p w14:paraId="272A924C" w14:textId="77777777" w:rsidR="00DF7722" w:rsidRDefault="00DF7722" w:rsidP="00DF7722">
                  <w:pPr>
                    <w:jc w:val="center"/>
                    <w:rPr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val="en-US" w:bidi="ar-IQ"/>
                    </w:rPr>
                    <w:t>7</w:t>
                  </w:r>
                </w:p>
              </w:tc>
            </w:tr>
            <w:tr w:rsidR="00DF7722" w14:paraId="37E8E158" w14:textId="77777777" w:rsidTr="009F4543">
              <w:trPr>
                <w:trHeight w:val="545"/>
              </w:trPr>
              <w:tc>
                <w:tcPr>
                  <w:tcW w:w="7366" w:type="dxa"/>
                </w:tcPr>
                <w:p w14:paraId="27C67D3C" w14:textId="582B1C00" w:rsidR="00DF7722" w:rsidRDefault="00DF7722" w:rsidP="00DF7722">
                  <w:pPr>
                    <w:bidi/>
                    <w:rPr>
                      <w:sz w:val="36"/>
                      <w:szCs w:val="36"/>
                      <w:rtl/>
                      <w:lang w:bidi="ar-IQ"/>
                    </w:rPr>
                  </w:pPr>
                  <w:r w:rsidRPr="00B96C3A">
                    <w:rPr>
                      <w:sz w:val="36"/>
                      <w:szCs w:val="36"/>
                      <w:rtl/>
                      <w:lang w:bidi="ar-IQ"/>
                    </w:rPr>
                    <w:t>جمع القرآن</w:t>
                  </w:r>
                </w:p>
              </w:tc>
              <w:tc>
                <w:tcPr>
                  <w:tcW w:w="2001" w:type="dxa"/>
                </w:tcPr>
                <w:p w14:paraId="04BF3F37" w14:textId="77777777" w:rsidR="00DF7722" w:rsidRDefault="00DF7722" w:rsidP="00DF7722">
                  <w:pPr>
                    <w:jc w:val="center"/>
                    <w:rPr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val="en-US" w:bidi="ar-IQ"/>
                    </w:rPr>
                    <w:t>8</w:t>
                  </w:r>
                </w:p>
              </w:tc>
            </w:tr>
            <w:tr w:rsidR="00DF7722" w14:paraId="2369ACD7" w14:textId="77777777" w:rsidTr="009F4543">
              <w:trPr>
                <w:trHeight w:val="545"/>
              </w:trPr>
              <w:tc>
                <w:tcPr>
                  <w:tcW w:w="7366" w:type="dxa"/>
                </w:tcPr>
                <w:p w14:paraId="7C19C7EE" w14:textId="4836DEEA" w:rsidR="00DF7722" w:rsidRDefault="00DF7722" w:rsidP="00DF7722">
                  <w:pPr>
                    <w:bidi/>
                    <w:rPr>
                      <w:sz w:val="36"/>
                      <w:szCs w:val="36"/>
                      <w:rtl/>
                      <w:lang w:bidi="ar-IQ"/>
                    </w:rPr>
                  </w:pPr>
                  <w:r w:rsidRPr="00B96C3A">
                    <w:rPr>
                      <w:sz w:val="36"/>
                      <w:szCs w:val="36"/>
                      <w:rtl/>
                      <w:lang w:bidi="ar-IQ"/>
                    </w:rPr>
                    <w:t>ترتيب آيات القرآن</w:t>
                  </w:r>
                </w:p>
              </w:tc>
              <w:tc>
                <w:tcPr>
                  <w:tcW w:w="2001" w:type="dxa"/>
                </w:tcPr>
                <w:p w14:paraId="0417E2EF" w14:textId="77777777" w:rsidR="00DF7722" w:rsidRDefault="00DF7722" w:rsidP="00DF7722">
                  <w:pPr>
                    <w:jc w:val="center"/>
                    <w:rPr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val="en-US" w:bidi="ar-IQ"/>
                    </w:rPr>
                    <w:t>9</w:t>
                  </w:r>
                </w:p>
              </w:tc>
            </w:tr>
            <w:tr w:rsidR="00DF7722" w14:paraId="20354271" w14:textId="77777777" w:rsidTr="009F4543">
              <w:trPr>
                <w:trHeight w:val="545"/>
              </w:trPr>
              <w:tc>
                <w:tcPr>
                  <w:tcW w:w="7366" w:type="dxa"/>
                </w:tcPr>
                <w:p w14:paraId="2818688F" w14:textId="71BE4A4F" w:rsidR="00DF7722" w:rsidRDefault="00DF7722" w:rsidP="00DF7722">
                  <w:pPr>
                    <w:bidi/>
                    <w:rPr>
                      <w:sz w:val="36"/>
                      <w:szCs w:val="36"/>
                      <w:rtl/>
                      <w:lang w:bidi="ar-IQ"/>
                    </w:rPr>
                  </w:pPr>
                  <w:r w:rsidRPr="00B96C3A">
                    <w:rPr>
                      <w:sz w:val="36"/>
                      <w:szCs w:val="36"/>
                      <w:rtl/>
                      <w:lang w:bidi="ar-IQ"/>
                    </w:rPr>
                    <w:t>كتابة القرآن ورسمه</w:t>
                  </w:r>
                </w:p>
              </w:tc>
              <w:tc>
                <w:tcPr>
                  <w:tcW w:w="2001" w:type="dxa"/>
                </w:tcPr>
                <w:p w14:paraId="4B6FEF1E" w14:textId="77777777" w:rsidR="00DF7722" w:rsidRDefault="00DF7722" w:rsidP="00DF7722">
                  <w:pPr>
                    <w:jc w:val="center"/>
                    <w:rPr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val="en-US" w:bidi="ar-IQ"/>
                    </w:rPr>
                    <w:t>10</w:t>
                  </w:r>
                </w:p>
              </w:tc>
            </w:tr>
            <w:tr w:rsidR="00DF7722" w14:paraId="517CABBB" w14:textId="77777777" w:rsidTr="009F4543">
              <w:trPr>
                <w:trHeight w:val="545"/>
              </w:trPr>
              <w:tc>
                <w:tcPr>
                  <w:tcW w:w="7366" w:type="dxa"/>
                </w:tcPr>
                <w:p w14:paraId="3642BC26" w14:textId="218AE41E" w:rsidR="00DF7722" w:rsidRDefault="00DF7722" w:rsidP="00DF7722">
                  <w:pPr>
                    <w:bidi/>
                    <w:rPr>
                      <w:sz w:val="36"/>
                      <w:szCs w:val="36"/>
                      <w:rtl/>
                      <w:lang w:bidi="ar-IQ"/>
                    </w:rPr>
                  </w:pPr>
                  <w:r w:rsidRPr="00B96C3A">
                    <w:rPr>
                      <w:sz w:val="36"/>
                      <w:szCs w:val="36"/>
                      <w:rtl/>
                      <w:lang w:bidi="ar-IQ"/>
                    </w:rPr>
                    <w:t>ثبوت النصّ القرآن</w:t>
                  </w:r>
                </w:p>
              </w:tc>
              <w:tc>
                <w:tcPr>
                  <w:tcW w:w="2001" w:type="dxa"/>
                </w:tcPr>
                <w:p w14:paraId="3938C224" w14:textId="77777777" w:rsidR="00DF7722" w:rsidRDefault="00DF7722" w:rsidP="00DF7722">
                  <w:pPr>
                    <w:jc w:val="center"/>
                    <w:rPr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val="en-US" w:bidi="ar-IQ"/>
                    </w:rPr>
                    <w:t>11</w:t>
                  </w:r>
                </w:p>
              </w:tc>
            </w:tr>
            <w:tr w:rsidR="00DF7722" w14:paraId="074E4C82" w14:textId="77777777" w:rsidTr="009F4543">
              <w:trPr>
                <w:trHeight w:val="545"/>
              </w:trPr>
              <w:tc>
                <w:tcPr>
                  <w:tcW w:w="7366" w:type="dxa"/>
                </w:tcPr>
                <w:p w14:paraId="36D4F7CE" w14:textId="7EC4CD64" w:rsidR="00DF7722" w:rsidRDefault="00DF7722" w:rsidP="00DF7722">
                  <w:pPr>
                    <w:bidi/>
                    <w:rPr>
                      <w:sz w:val="36"/>
                      <w:szCs w:val="36"/>
                      <w:rtl/>
                      <w:lang w:bidi="ar-IQ"/>
                    </w:rPr>
                  </w:pPr>
                  <w:r w:rsidRPr="00B96C3A">
                    <w:rPr>
                      <w:sz w:val="36"/>
                      <w:szCs w:val="36"/>
                      <w:rtl/>
                      <w:lang w:bidi="ar-IQ"/>
                    </w:rPr>
                    <w:t>أسلوب القرآن ومنهجه</w:t>
                  </w:r>
                </w:p>
              </w:tc>
              <w:tc>
                <w:tcPr>
                  <w:tcW w:w="2001" w:type="dxa"/>
                </w:tcPr>
                <w:p w14:paraId="23336FA2" w14:textId="77777777" w:rsidR="00DF7722" w:rsidRDefault="00DF7722" w:rsidP="00DF7722">
                  <w:pPr>
                    <w:jc w:val="center"/>
                    <w:rPr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val="en-US" w:bidi="ar-IQ"/>
                    </w:rPr>
                    <w:t>12</w:t>
                  </w:r>
                </w:p>
              </w:tc>
            </w:tr>
            <w:tr w:rsidR="009F4543" w14:paraId="2F12EC03" w14:textId="77777777" w:rsidTr="009F4543">
              <w:trPr>
                <w:trHeight w:val="545"/>
              </w:trPr>
              <w:tc>
                <w:tcPr>
                  <w:tcW w:w="7366" w:type="dxa"/>
                </w:tcPr>
                <w:p w14:paraId="61D9C29C" w14:textId="4BAB08BA" w:rsidR="009F4543" w:rsidRDefault="00571A07" w:rsidP="00DD16B2">
                  <w:pPr>
                    <w:bidi/>
                    <w:rPr>
                      <w:sz w:val="36"/>
                      <w:szCs w:val="36"/>
                      <w:rtl/>
                      <w:lang w:bidi="ar-IQ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IQ"/>
                    </w:rPr>
                    <w:t>الإعجاز في القرآن</w:t>
                  </w:r>
                </w:p>
              </w:tc>
              <w:tc>
                <w:tcPr>
                  <w:tcW w:w="2001" w:type="dxa"/>
                </w:tcPr>
                <w:p w14:paraId="7A0BBB07" w14:textId="77777777" w:rsidR="009F4543" w:rsidRDefault="00271958" w:rsidP="00DD16B2">
                  <w:pPr>
                    <w:jc w:val="center"/>
                    <w:rPr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val="en-US" w:bidi="ar-IQ"/>
                    </w:rPr>
                    <w:t>13</w:t>
                  </w:r>
                </w:p>
              </w:tc>
            </w:tr>
            <w:tr w:rsidR="009F4543" w14:paraId="4252FDA4" w14:textId="77777777" w:rsidTr="009F4543">
              <w:trPr>
                <w:trHeight w:val="545"/>
              </w:trPr>
              <w:tc>
                <w:tcPr>
                  <w:tcW w:w="7366" w:type="dxa"/>
                </w:tcPr>
                <w:p w14:paraId="03F4FB4C" w14:textId="1911A055" w:rsidR="009F4543" w:rsidRDefault="00571A07" w:rsidP="00DD16B2">
                  <w:pPr>
                    <w:bidi/>
                    <w:rPr>
                      <w:sz w:val="36"/>
                      <w:szCs w:val="36"/>
                      <w:rtl/>
                      <w:lang w:bidi="ar-IQ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IQ"/>
                    </w:rPr>
                    <w:t>مراجعة عامّة</w:t>
                  </w:r>
                </w:p>
              </w:tc>
              <w:tc>
                <w:tcPr>
                  <w:tcW w:w="2001" w:type="dxa"/>
                </w:tcPr>
                <w:p w14:paraId="68593BAB" w14:textId="77777777" w:rsidR="009F4543" w:rsidRDefault="00271958" w:rsidP="00DD16B2">
                  <w:pPr>
                    <w:jc w:val="center"/>
                    <w:rPr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val="en-US" w:bidi="ar-IQ"/>
                    </w:rPr>
                    <w:t>14</w:t>
                  </w:r>
                </w:p>
              </w:tc>
            </w:tr>
          </w:tbl>
          <w:p w14:paraId="04D95359" w14:textId="77777777" w:rsidR="005433EE" w:rsidRPr="006766CD" w:rsidRDefault="005433EE" w:rsidP="00A22302">
            <w:pPr>
              <w:spacing w:after="0" w:line="240" w:lineRule="auto"/>
              <w:jc w:val="right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</w:tcBorders>
          </w:tcPr>
          <w:p w14:paraId="205F3DD9" w14:textId="77777777" w:rsidR="00001B33" w:rsidRPr="00EC388C" w:rsidRDefault="00001B33" w:rsidP="00700C1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D46A4" w:rsidRPr="00747A9A" w14:paraId="7AC8617F" w14:textId="77777777" w:rsidTr="00271958">
        <w:trPr>
          <w:trHeight w:val="162"/>
        </w:trPr>
        <w:tc>
          <w:tcPr>
            <w:tcW w:w="8857" w:type="dxa"/>
            <w:gridSpan w:val="2"/>
          </w:tcPr>
          <w:p w14:paraId="70E7AB60" w14:textId="77777777" w:rsidR="008D46A4" w:rsidRDefault="008D46A4" w:rsidP="005433EE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IQ"/>
              </w:rPr>
            </w:pPr>
          </w:p>
          <w:p w14:paraId="02A66AEE" w14:textId="77777777" w:rsidR="00A22302" w:rsidRDefault="00A22302" w:rsidP="00A22302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IQ"/>
              </w:rPr>
            </w:pPr>
          </w:p>
          <w:p w14:paraId="4560DE70" w14:textId="77777777" w:rsidR="00A22302" w:rsidRPr="006766CD" w:rsidRDefault="00A22302" w:rsidP="00A22302">
            <w:pPr>
              <w:bidi/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236" w:type="dxa"/>
          </w:tcPr>
          <w:p w14:paraId="30424E73" w14:textId="77777777" w:rsidR="008D46A4" w:rsidRPr="00EC388C" w:rsidRDefault="008D46A4" w:rsidP="00700C1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747A9A" w14:paraId="013BCBB1" w14:textId="77777777" w:rsidTr="005433EE">
        <w:trPr>
          <w:trHeight w:val="732"/>
        </w:trPr>
        <w:tc>
          <w:tcPr>
            <w:tcW w:w="9093" w:type="dxa"/>
            <w:gridSpan w:val="3"/>
          </w:tcPr>
          <w:p w14:paraId="74514F87" w14:textId="77777777" w:rsidR="00700C17" w:rsidRPr="00A22302" w:rsidRDefault="00EC388C" w:rsidP="0054293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2230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١</w:t>
            </w:r>
            <w:r w:rsidR="0054293D" w:rsidRPr="00A2230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8</w:t>
            </w:r>
            <w:r w:rsidR="00700C17" w:rsidRPr="00A2230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. </w:t>
            </w:r>
            <w:r w:rsidR="005E25AC" w:rsidRPr="00A2230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الاختبارات</w:t>
            </w:r>
          </w:p>
          <w:p w14:paraId="6E64DAC3" w14:textId="77777777" w:rsidR="005E25AC" w:rsidRPr="00A22302" w:rsidRDefault="005E25AC" w:rsidP="0054293D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2230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انشائي: </w:t>
            </w:r>
          </w:p>
          <w:p w14:paraId="1B3D67A3" w14:textId="0518D596" w:rsidR="006D5212" w:rsidRDefault="006D5212" w:rsidP="006D5212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وضّح رأيك في الأمثلة لآتية.</w:t>
            </w:r>
          </w:p>
          <w:p w14:paraId="72759A19" w14:textId="0397C9E0" w:rsidR="006D5212" w:rsidRDefault="006D5212" w:rsidP="006D5212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قارن بين... وبين ...</w:t>
            </w:r>
          </w:p>
          <w:p w14:paraId="1506F293" w14:textId="77777777" w:rsidR="008D46A4" w:rsidRDefault="005E25AC" w:rsidP="006D5212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2230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صح أو خطأ: </w:t>
            </w:r>
          </w:p>
          <w:p w14:paraId="4BCC8CA1" w14:textId="2BB9F8C3" w:rsidR="001C0D89" w:rsidRPr="006D5212" w:rsidRDefault="001C0D89" w:rsidP="001C0D89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اختيار الأجوبة الصحيحة</w:t>
            </w:r>
          </w:p>
        </w:tc>
      </w:tr>
    </w:tbl>
    <w:p w14:paraId="6E01F88D" w14:textId="77777777" w:rsidR="008D46A4" w:rsidRPr="007C6767" w:rsidRDefault="008D46A4" w:rsidP="008D46A4">
      <w:pPr>
        <w:rPr>
          <w:sz w:val="18"/>
          <w:szCs w:val="18"/>
        </w:rPr>
      </w:pPr>
      <w:r>
        <w:rPr>
          <w:sz w:val="28"/>
          <w:szCs w:val="28"/>
        </w:rPr>
        <w:br/>
      </w:r>
    </w:p>
    <w:p w14:paraId="5CA91C5A" w14:textId="77777777" w:rsidR="00E95307" w:rsidRPr="008D46A4" w:rsidRDefault="00961D90" w:rsidP="008D46A4">
      <w:pPr>
        <w:rPr>
          <w:lang w:val="en-US" w:bidi="ar-KW"/>
        </w:rPr>
      </w:pPr>
      <w:r>
        <w:rPr>
          <w:rFonts w:hint="cs"/>
          <w:rtl/>
          <w:lang w:val="en-US" w:bidi="ar-KW"/>
        </w:rPr>
        <w:lastRenderedPageBreak/>
        <w:t xml:space="preserve"> </w:t>
      </w:r>
    </w:p>
    <w:sectPr w:rsidR="00E95307" w:rsidRPr="008D46A4" w:rsidSect="00364655">
      <w:headerReference w:type="default" r:id="rId10"/>
      <w:footerReference w:type="default" r:id="rId11"/>
      <w:pgSz w:w="12240" w:h="15840"/>
      <w:pgMar w:top="709" w:right="1800" w:bottom="170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A6F623" w14:textId="77777777" w:rsidR="00F5241A" w:rsidRDefault="00F5241A" w:rsidP="00483DD0">
      <w:pPr>
        <w:spacing w:after="0" w:line="240" w:lineRule="auto"/>
      </w:pPr>
      <w:r>
        <w:separator/>
      </w:r>
    </w:p>
  </w:endnote>
  <w:endnote w:type="continuationSeparator" w:id="0">
    <w:p w14:paraId="1E9F577B" w14:textId="77777777" w:rsidR="00F5241A" w:rsidRDefault="00F5241A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Khali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E567E9" w14:textId="77777777" w:rsidR="00483DD0" w:rsidRPr="00483DD0" w:rsidRDefault="00483DD0" w:rsidP="00211F1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 w:rsidR="00211F17">
      <w:rPr>
        <w:rFonts w:asciiTheme="majorHAnsi" w:eastAsiaTheme="majorEastAsia" w:hAnsiTheme="majorHAnsi" w:cs="Ali-A-Alwand" w:hint="cs"/>
        <w:rtl/>
        <w:lang w:val="en-US" w:bidi="ar-IQ"/>
      </w:rPr>
      <w:t xml:space="preserve">مديرية ضمان الجودة والاعتمادية       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27D01F13" w14:textId="77777777" w:rsidR="00483DD0" w:rsidRPr="00211F17" w:rsidRDefault="00483DD0">
    <w:pPr>
      <w:pStyle w:val="Footer"/>
      <w:rPr>
        <w:rFonts w:cs="Ali-A-Khali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815D4B" w14:textId="77777777" w:rsidR="00F5241A" w:rsidRDefault="00F5241A" w:rsidP="00483DD0">
      <w:pPr>
        <w:spacing w:after="0" w:line="240" w:lineRule="auto"/>
      </w:pPr>
      <w:r>
        <w:separator/>
      </w:r>
    </w:p>
  </w:footnote>
  <w:footnote w:type="continuationSeparator" w:id="0">
    <w:p w14:paraId="353F0BA2" w14:textId="77777777" w:rsidR="00F5241A" w:rsidRDefault="00F5241A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C549ED" w14:textId="77777777"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0045"/>
    <w:multiLevelType w:val="hybridMultilevel"/>
    <w:tmpl w:val="321E0B92"/>
    <w:lvl w:ilvl="0" w:tplc="2960A4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F69BA"/>
    <w:multiLevelType w:val="hybridMultilevel"/>
    <w:tmpl w:val="B334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A914AA"/>
    <w:multiLevelType w:val="hybridMultilevel"/>
    <w:tmpl w:val="AC0E1624"/>
    <w:lvl w:ilvl="0" w:tplc="ADA2BBF8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63DD8"/>
    <w:multiLevelType w:val="hybridMultilevel"/>
    <w:tmpl w:val="BE0A0A02"/>
    <w:lvl w:ilvl="0" w:tplc="95D464DC">
      <w:start w:val="7"/>
      <w:numFmt w:val="bullet"/>
      <w:lvlText w:val=""/>
      <w:lvlJc w:val="left"/>
      <w:pPr>
        <w:ind w:left="4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30753"/>
    <w:multiLevelType w:val="hybridMultilevel"/>
    <w:tmpl w:val="56C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F41CAD"/>
    <w:multiLevelType w:val="hybridMultilevel"/>
    <w:tmpl w:val="1E167128"/>
    <w:lvl w:ilvl="0" w:tplc="0FE87F7C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15114981">
    <w:abstractNumId w:val="0"/>
  </w:num>
  <w:num w:numId="2" w16cid:durableId="941038322">
    <w:abstractNumId w:val="16"/>
  </w:num>
  <w:num w:numId="3" w16cid:durableId="1655719208">
    <w:abstractNumId w:val="1"/>
  </w:num>
  <w:num w:numId="4" w16cid:durableId="1735544775">
    <w:abstractNumId w:val="12"/>
  </w:num>
  <w:num w:numId="5" w16cid:durableId="1434738141">
    <w:abstractNumId w:val="14"/>
  </w:num>
  <w:num w:numId="6" w16cid:durableId="1717316044">
    <w:abstractNumId w:val="8"/>
  </w:num>
  <w:num w:numId="7" w16cid:durableId="1790078876">
    <w:abstractNumId w:val="5"/>
  </w:num>
  <w:num w:numId="8" w16cid:durableId="566956131">
    <w:abstractNumId w:val="10"/>
  </w:num>
  <w:num w:numId="9" w16cid:durableId="649091767">
    <w:abstractNumId w:val="2"/>
  </w:num>
  <w:num w:numId="10" w16cid:durableId="348994829">
    <w:abstractNumId w:val="11"/>
  </w:num>
  <w:num w:numId="11" w16cid:durableId="638267119">
    <w:abstractNumId w:val="6"/>
  </w:num>
  <w:num w:numId="12" w16cid:durableId="1375228476">
    <w:abstractNumId w:val="13"/>
  </w:num>
  <w:num w:numId="13" w16cid:durableId="1841970420">
    <w:abstractNumId w:val="4"/>
  </w:num>
  <w:num w:numId="14" w16cid:durableId="1726372390">
    <w:abstractNumId w:val="9"/>
  </w:num>
  <w:num w:numId="15" w16cid:durableId="1210219065">
    <w:abstractNumId w:val="15"/>
  </w:num>
  <w:num w:numId="16" w16cid:durableId="798960441">
    <w:abstractNumId w:val="7"/>
  </w:num>
  <w:num w:numId="17" w16cid:durableId="1332636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A4"/>
    <w:rsid w:val="00001B33"/>
    <w:rsid w:val="00001C43"/>
    <w:rsid w:val="00010DF7"/>
    <w:rsid w:val="00015321"/>
    <w:rsid w:val="00015333"/>
    <w:rsid w:val="00043ED2"/>
    <w:rsid w:val="00044558"/>
    <w:rsid w:val="00046A41"/>
    <w:rsid w:val="00053C1C"/>
    <w:rsid w:val="00054FC2"/>
    <w:rsid w:val="00091A4B"/>
    <w:rsid w:val="000A293F"/>
    <w:rsid w:val="000A2D1B"/>
    <w:rsid w:val="000A6B58"/>
    <w:rsid w:val="000B63CC"/>
    <w:rsid w:val="000D03E0"/>
    <w:rsid w:val="000E6C74"/>
    <w:rsid w:val="000F2337"/>
    <w:rsid w:val="001178F4"/>
    <w:rsid w:val="001215D2"/>
    <w:rsid w:val="00145148"/>
    <w:rsid w:val="00151B6F"/>
    <w:rsid w:val="001527D7"/>
    <w:rsid w:val="001553CB"/>
    <w:rsid w:val="001647A7"/>
    <w:rsid w:val="00175511"/>
    <w:rsid w:val="001A037D"/>
    <w:rsid w:val="001B5EBC"/>
    <w:rsid w:val="001C0D89"/>
    <w:rsid w:val="001C4191"/>
    <w:rsid w:val="001D1825"/>
    <w:rsid w:val="001F169D"/>
    <w:rsid w:val="001F4F86"/>
    <w:rsid w:val="001F7289"/>
    <w:rsid w:val="00211F17"/>
    <w:rsid w:val="00214619"/>
    <w:rsid w:val="0021467C"/>
    <w:rsid w:val="00236016"/>
    <w:rsid w:val="0025284B"/>
    <w:rsid w:val="00271958"/>
    <w:rsid w:val="0028018A"/>
    <w:rsid w:val="0029160B"/>
    <w:rsid w:val="002F44B8"/>
    <w:rsid w:val="00305BAF"/>
    <w:rsid w:val="00340E1E"/>
    <w:rsid w:val="00364655"/>
    <w:rsid w:val="0037744E"/>
    <w:rsid w:val="003F6A58"/>
    <w:rsid w:val="003F6C6B"/>
    <w:rsid w:val="0040102E"/>
    <w:rsid w:val="00417B6F"/>
    <w:rsid w:val="00441BF4"/>
    <w:rsid w:val="0046278D"/>
    <w:rsid w:val="00483DD0"/>
    <w:rsid w:val="00496757"/>
    <w:rsid w:val="004A551D"/>
    <w:rsid w:val="004B0808"/>
    <w:rsid w:val="004B22C2"/>
    <w:rsid w:val="004C47BE"/>
    <w:rsid w:val="004C552D"/>
    <w:rsid w:val="004C5B56"/>
    <w:rsid w:val="004C6A92"/>
    <w:rsid w:val="004D421F"/>
    <w:rsid w:val="004E18B4"/>
    <w:rsid w:val="004F144B"/>
    <w:rsid w:val="004F22D7"/>
    <w:rsid w:val="00517B2D"/>
    <w:rsid w:val="00527821"/>
    <w:rsid w:val="00533ACD"/>
    <w:rsid w:val="0054293D"/>
    <w:rsid w:val="00542B94"/>
    <w:rsid w:val="005433EE"/>
    <w:rsid w:val="00544E27"/>
    <w:rsid w:val="00571A07"/>
    <w:rsid w:val="005764CC"/>
    <w:rsid w:val="00582D81"/>
    <w:rsid w:val="0058656C"/>
    <w:rsid w:val="0059508C"/>
    <w:rsid w:val="005A6F43"/>
    <w:rsid w:val="005C4DFA"/>
    <w:rsid w:val="005E25AC"/>
    <w:rsid w:val="005E553E"/>
    <w:rsid w:val="00600BF7"/>
    <w:rsid w:val="00634F2B"/>
    <w:rsid w:val="00635D4F"/>
    <w:rsid w:val="00644F7E"/>
    <w:rsid w:val="006728F6"/>
    <w:rsid w:val="006766CD"/>
    <w:rsid w:val="00680EA4"/>
    <w:rsid w:val="00695467"/>
    <w:rsid w:val="006A57BA"/>
    <w:rsid w:val="006B5084"/>
    <w:rsid w:val="006C0EF5"/>
    <w:rsid w:val="006C3B09"/>
    <w:rsid w:val="006D5212"/>
    <w:rsid w:val="006D5A1B"/>
    <w:rsid w:val="00700C17"/>
    <w:rsid w:val="0075085C"/>
    <w:rsid w:val="00756916"/>
    <w:rsid w:val="00757160"/>
    <w:rsid w:val="00761CA2"/>
    <w:rsid w:val="00767E13"/>
    <w:rsid w:val="00773002"/>
    <w:rsid w:val="007C34B8"/>
    <w:rsid w:val="007C7406"/>
    <w:rsid w:val="007D7D32"/>
    <w:rsid w:val="007F0899"/>
    <w:rsid w:val="007F31A8"/>
    <w:rsid w:val="0080086A"/>
    <w:rsid w:val="008022DB"/>
    <w:rsid w:val="00807092"/>
    <w:rsid w:val="0081466C"/>
    <w:rsid w:val="00817CFF"/>
    <w:rsid w:val="00821B0E"/>
    <w:rsid w:val="00830EE6"/>
    <w:rsid w:val="008340EA"/>
    <w:rsid w:val="0086310E"/>
    <w:rsid w:val="00875C1B"/>
    <w:rsid w:val="008772A6"/>
    <w:rsid w:val="008A209A"/>
    <w:rsid w:val="008C630A"/>
    <w:rsid w:val="008D46A4"/>
    <w:rsid w:val="008D537E"/>
    <w:rsid w:val="00943248"/>
    <w:rsid w:val="00947512"/>
    <w:rsid w:val="00953B35"/>
    <w:rsid w:val="00961D90"/>
    <w:rsid w:val="00986B7E"/>
    <w:rsid w:val="0099261E"/>
    <w:rsid w:val="009A1DD6"/>
    <w:rsid w:val="009B05D4"/>
    <w:rsid w:val="009B5828"/>
    <w:rsid w:val="009C278F"/>
    <w:rsid w:val="009C7CEB"/>
    <w:rsid w:val="009E1617"/>
    <w:rsid w:val="009E3A65"/>
    <w:rsid w:val="009F37A1"/>
    <w:rsid w:val="009F4543"/>
    <w:rsid w:val="009F7BEC"/>
    <w:rsid w:val="00A22302"/>
    <w:rsid w:val="00A53CAB"/>
    <w:rsid w:val="00A56BFC"/>
    <w:rsid w:val="00A66254"/>
    <w:rsid w:val="00A72F40"/>
    <w:rsid w:val="00A86A62"/>
    <w:rsid w:val="00AA6785"/>
    <w:rsid w:val="00AB753E"/>
    <w:rsid w:val="00AB7D8B"/>
    <w:rsid w:val="00AD4F9C"/>
    <w:rsid w:val="00AD5C9C"/>
    <w:rsid w:val="00AD68F9"/>
    <w:rsid w:val="00B07BAD"/>
    <w:rsid w:val="00B14165"/>
    <w:rsid w:val="00B341B9"/>
    <w:rsid w:val="00B6542D"/>
    <w:rsid w:val="00B716D3"/>
    <w:rsid w:val="00B916A8"/>
    <w:rsid w:val="00B96C3A"/>
    <w:rsid w:val="00BD4A13"/>
    <w:rsid w:val="00BD6567"/>
    <w:rsid w:val="00BD6801"/>
    <w:rsid w:val="00BF7002"/>
    <w:rsid w:val="00C05607"/>
    <w:rsid w:val="00C11E70"/>
    <w:rsid w:val="00C3353F"/>
    <w:rsid w:val="00C45D83"/>
    <w:rsid w:val="00C46D58"/>
    <w:rsid w:val="00C525DA"/>
    <w:rsid w:val="00C62DFB"/>
    <w:rsid w:val="00C67F5C"/>
    <w:rsid w:val="00C857AF"/>
    <w:rsid w:val="00CA0D4D"/>
    <w:rsid w:val="00CA33C7"/>
    <w:rsid w:val="00CB19FE"/>
    <w:rsid w:val="00CC5CD1"/>
    <w:rsid w:val="00CF2383"/>
    <w:rsid w:val="00CF5475"/>
    <w:rsid w:val="00D100D6"/>
    <w:rsid w:val="00D11A8C"/>
    <w:rsid w:val="00D2169A"/>
    <w:rsid w:val="00D24A7D"/>
    <w:rsid w:val="00D30596"/>
    <w:rsid w:val="00D753A4"/>
    <w:rsid w:val="00D921E4"/>
    <w:rsid w:val="00DC7E6B"/>
    <w:rsid w:val="00DD16B2"/>
    <w:rsid w:val="00DD3C70"/>
    <w:rsid w:val="00DD7054"/>
    <w:rsid w:val="00DF71C4"/>
    <w:rsid w:val="00DF7722"/>
    <w:rsid w:val="00E07FDD"/>
    <w:rsid w:val="00E32266"/>
    <w:rsid w:val="00E42521"/>
    <w:rsid w:val="00E46892"/>
    <w:rsid w:val="00E52E11"/>
    <w:rsid w:val="00E61AD2"/>
    <w:rsid w:val="00E70DBB"/>
    <w:rsid w:val="00E777CE"/>
    <w:rsid w:val="00E8166B"/>
    <w:rsid w:val="00E82713"/>
    <w:rsid w:val="00E873BC"/>
    <w:rsid w:val="00E95307"/>
    <w:rsid w:val="00EA441F"/>
    <w:rsid w:val="00EB0651"/>
    <w:rsid w:val="00EB1AE0"/>
    <w:rsid w:val="00EB6D3C"/>
    <w:rsid w:val="00EB70A3"/>
    <w:rsid w:val="00EC286D"/>
    <w:rsid w:val="00EC388C"/>
    <w:rsid w:val="00ED3387"/>
    <w:rsid w:val="00EE60FC"/>
    <w:rsid w:val="00EE7060"/>
    <w:rsid w:val="00F05F3A"/>
    <w:rsid w:val="00F40C86"/>
    <w:rsid w:val="00F5241A"/>
    <w:rsid w:val="00F66FD7"/>
    <w:rsid w:val="00F67824"/>
    <w:rsid w:val="00F76CC6"/>
    <w:rsid w:val="00FA50ED"/>
    <w:rsid w:val="00FB7AFF"/>
    <w:rsid w:val="00FC70A7"/>
    <w:rsid w:val="00FD437F"/>
    <w:rsid w:val="00FE1252"/>
    <w:rsid w:val="00FE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378DE"/>
  <w15:docId w15:val="{0B3FFD69-C010-47FB-9BA8-0EC2AEA5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table" w:styleId="TableGrid">
    <w:name w:val="Table Grid"/>
    <w:basedOn w:val="TableNormal"/>
    <w:uiPriority w:val="59"/>
    <w:rsid w:val="00543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82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afargwani2023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afar.Ali@su.edu.k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Tech Store</cp:lastModifiedBy>
  <cp:revision>11</cp:revision>
  <cp:lastPrinted>2018-10-25T20:37:00Z</cp:lastPrinted>
  <dcterms:created xsi:type="dcterms:W3CDTF">2024-02-22T14:41:00Z</dcterms:created>
  <dcterms:modified xsi:type="dcterms:W3CDTF">2024-05-28T22:33:00Z</dcterms:modified>
</cp:coreProperties>
</file>