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A85106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bookmarkStart w:id="0" w:name="_GoBack"/>
      <w:bookmarkEnd w:id="0"/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C915768" wp14:editId="1ED3230D">
            <wp:extent cx="3067050" cy="2200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1011BC" w:rsidRPr="00151F7E" w:rsidRDefault="001011BC" w:rsidP="009017FC">
      <w:pPr>
        <w:tabs>
          <w:tab w:val="left" w:pos="1200"/>
        </w:tabs>
        <w:bidi/>
        <w:jc w:val="center"/>
        <w:rPr>
          <w:rFonts w:asciiTheme="majorBidi" w:hAnsiTheme="majorBidi" w:cs="Ali_K_Samik"/>
          <w:sz w:val="28"/>
          <w:szCs w:val="28"/>
          <w:rtl/>
          <w:lang w:bidi="ar-IQ"/>
        </w:rPr>
      </w:pPr>
      <w:r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>سةرؤكايةتى زانكؤى سةلآحةددين</w:t>
      </w:r>
      <w:r w:rsidR="009017FC" w:rsidRPr="00151F7E">
        <w:rPr>
          <w:rFonts w:asciiTheme="majorBidi" w:hAnsiTheme="majorBidi" w:cs="Ali_K_Samik"/>
          <w:sz w:val="28"/>
          <w:szCs w:val="28"/>
          <w:lang w:bidi="ar-IQ"/>
        </w:rPr>
        <w:t xml:space="preserve">- </w:t>
      </w:r>
      <w:r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هةوليَر</w:t>
      </w:r>
    </w:p>
    <w:p w:rsidR="001011BC" w:rsidRPr="00151F7E" w:rsidRDefault="001011BC" w:rsidP="007B4C7C">
      <w:pPr>
        <w:tabs>
          <w:tab w:val="left" w:pos="1200"/>
        </w:tabs>
        <w:bidi/>
        <w:jc w:val="center"/>
        <w:rPr>
          <w:rFonts w:asciiTheme="majorBidi" w:hAnsiTheme="majorBidi" w:cs="Ali_K_Samik"/>
          <w:sz w:val="28"/>
          <w:szCs w:val="28"/>
          <w:rtl/>
          <w:lang w:bidi="ar-IQ"/>
        </w:rPr>
      </w:pPr>
      <w:r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>كـؤليَـذى ياسـا و زانستة سياسييةكان</w:t>
      </w:r>
    </w:p>
    <w:p w:rsidR="001011BC" w:rsidRPr="00151F7E" w:rsidRDefault="001011BC" w:rsidP="007B4C7C">
      <w:pPr>
        <w:tabs>
          <w:tab w:val="left" w:pos="1200"/>
        </w:tabs>
        <w:bidi/>
        <w:jc w:val="center"/>
        <w:rPr>
          <w:rFonts w:asciiTheme="majorBidi" w:hAnsiTheme="majorBidi" w:cs="Ali_K_Samik"/>
          <w:sz w:val="28"/>
          <w:szCs w:val="28"/>
          <w:rtl/>
          <w:lang w:bidi="ar-IQ"/>
        </w:rPr>
      </w:pPr>
      <w:r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>بـةشى ياسـا</w:t>
      </w:r>
    </w:p>
    <w:p w:rsidR="001011BC" w:rsidRPr="007B4C7C" w:rsidRDefault="001011BC" w:rsidP="001011BC">
      <w:pPr>
        <w:spacing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 w:rsidRPr="007B4C7C">
        <w:rPr>
          <w:rFonts w:asciiTheme="majorBidi" w:hAnsiTheme="majorBidi" w:cstheme="majorBidi"/>
          <w:b/>
          <w:bCs/>
          <w:sz w:val="52"/>
          <w:szCs w:val="52"/>
          <w:lang w:bidi="ar-IQ"/>
        </w:rPr>
        <w:t>Course Book</w:t>
      </w:r>
    </w:p>
    <w:p w:rsidR="001011BC" w:rsidRPr="00173B7A" w:rsidRDefault="00FC7000" w:rsidP="005E0163">
      <w:pPr>
        <w:shd w:val="clear" w:color="auto" w:fill="FFFFFF" w:themeFill="background1"/>
        <w:bidi/>
        <w:spacing w:line="240" w:lineRule="auto"/>
        <w:jc w:val="center"/>
        <w:rPr>
          <w:rFonts w:cs="Ali-A-Samik"/>
          <w:b/>
          <w:bCs/>
          <w:sz w:val="40"/>
          <w:szCs w:val="40"/>
          <w:rtl/>
          <w:lang w:bidi="ar-IQ"/>
        </w:rPr>
      </w:pPr>
      <w:r>
        <w:rPr>
          <w:rFonts w:cs="Ali-A-Samik" w:hint="cs"/>
          <w:b/>
          <w:bCs/>
          <w:sz w:val="40"/>
          <w:szCs w:val="40"/>
          <w:rtl/>
          <w:lang w:bidi="ar-IQ"/>
        </w:rPr>
        <w:t>اصول البحث</w:t>
      </w:r>
      <w:r w:rsidR="00151F7E">
        <w:rPr>
          <w:rFonts w:cs="Ali-A-Samik" w:hint="cs"/>
          <w:b/>
          <w:bCs/>
          <w:sz w:val="40"/>
          <w:szCs w:val="40"/>
          <w:rtl/>
          <w:lang w:bidi="ar-IQ"/>
        </w:rPr>
        <w:t xml:space="preserve"> العلمي</w:t>
      </w:r>
    </w:p>
    <w:p w:rsidR="007B4C7C" w:rsidRPr="00151F7E" w:rsidRDefault="00FC7000" w:rsidP="00173B7A">
      <w:pPr>
        <w:tabs>
          <w:tab w:val="left" w:pos="1200"/>
        </w:tabs>
        <w:bidi/>
        <w:jc w:val="center"/>
        <w:rPr>
          <w:rFonts w:asciiTheme="majorBidi" w:hAnsiTheme="majorBidi" w:cs="Ali_K_Samik"/>
          <w:sz w:val="28"/>
          <w:szCs w:val="28"/>
          <w:rtl/>
          <w:lang w:bidi="ar-IQ"/>
        </w:rPr>
      </w:pPr>
      <w:r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>خويندنى بالا</w:t>
      </w:r>
      <w:r w:rsidR="00151F7E">
        <w:rPr>
          <w:rFonts w:asciiTheme="majorBidi" w:hAnsiTheme="majorBidi" w:cs="Ali_K_Samik" w:hint="cs"/>
          <w:sz w:val="28"/>
          <w:szCs w:val="28"/>
          <w:rtl/>
          <w:lang w:bidi="ar-IQ"/>
        </w:rPr>
        <w:t>َ</w:t>
      </w:r>
      <w:r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>/ ماستةر</w:t>
      </w:r>
    </w:p>
    <w:p w:rsidR="00000493" w:rsidRPr="00151F7E" w:rsidRDefault="00000493" w:rsidP="007B4C7C">
      <w:pPr>
        <w:tabs>
          <w:tab w:val="left" w:pos="1200"/>
        </w:tabs>
        <w:bidi/>
        <w:jc w:val="center"/>
        <w:rPr>
          <w:rFonts w:asciiTheme="majorBidi" w:hAnsiTheme="majorBidi" w:cs="Ali_K_Samik"/>
          <w:sz w:val="28"/>
          <w:szCs w:val="28"/>
          <w:rtl/>
          <w:lang w:bidi="ar-IQ"/>
        </w:rPr>
      </w:pPr>
      <w:r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>ناوى مامؤستا</w:t>
      </w:r>
    </w:p>
    <w:p w:rsidR="00151F7E" w:rsidRDefault="00151F7E" w:rsidP="00000493">
      <w:pPr>
        <w:tabs>
          <w:tab w:val="left" w:pos="1200"/>
        </w:tabs>
        <w:bidi/>
        <w:jc w:val="center"/>
        <w:rPr>
          <w:rFonts w:cs="Ali_K_Jiddah"/>
          <w:sz w:val="32"/>
          <w:szCs w:val="32"/>
          <w:rtl/>
          <w:lang w:bidi="ar-IQ"/>
        </w:rPr>
      </w:pPr>
      <w:r w:rsidRPr="00455EF6">
        <w:rPr>
          <w:rFonts w:asciiTheme="majorBidi" w:hAnsiTheme="majorBidi" w:cs="Ali_K_Samik" w:hint="cs"/>
          <w:sz w:val="28"/>
          <w:szCs w:val="28"/>
          <w:rtl/>
          <w:lang w:bidi="ar-IQ"/>
        </w:rPr>
        <w:t>ث.ى.د.ذالَة سعيد يحيى</w:t>
      </w:r>
      <w:r w:rsidRPr="007B4C7C">
        <w:rPr>
          <w:rFonts w:cs="Ali_K_Jiddah"/>
          <w:sz w:val="32"/>
          <w:szCs w:val="32"/>
          <w:rtl/>
          <w:lang w:bidi="ar-IQ"/>
        </w:rPr>
        <w:t xml:space="preserve"> </w:t>
      </w:r>
    </w:p>
    <w:p w:rsidR="00000493" w:rsidRPr="00151F7E" w:rsidRDefault="00BD2C4A" w:rsidP="00151F7E">
      <w:pPr>
        <w:tabs>
          <w:tab w:val="left" w:pos="1200"/>
        </w:tabs>
        <w:bidi/>
        <w:jc w:val="center"/>
        <w:rPr>
          <w:rFonts w:asciiTheme="majorBidi" w:hAnsiTheme="majorBidi" w:cs="Ali_K_Samik"/>
          <w:sz w:val="28"/>
          <w:szCs w:val="28"/>
          <w:rtl/>
          <w:lang w:bidi="ar-IQ"/>
        </w:rPr>
      </w:pPr>
      <w:r w:rsidRPr="00151F7E">
        <w:rPr>
          <w:rFonts w:asciiTheme="majorBidi" w:hAnsiTheme="majorBidi" w:cs="Ali_K_Samik"/>
          <w:sz w:val="28"/>
          <w:szCs w:val="28"/>
          <w:rtl/>
          <w:lang w:bidi="ar-IQ"/>
        </w:rPr>
        <w:t>سا</w:t>
      </w:r>
      <w:r w:rsidR="007B4C7C"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>لَ</w:t>
      </w:r>
      <w:r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>ى</w:t>
      </w:r>
      <w:r w:rsidRPr="00151F7E">
        <w:rPr>
          <w:rFonts w:asciiTheme="majorBidi" w:hAnsiTheme="majorBidi" w:cs="Ali_K_Samik"/>
          <w:sz w:val="28"/>
          <w:szCs w:val="28"/>
          <w:rtl/>
          <w:lang w:bidi="ar-IQ"/>
        </w:rPr>
        <w:t xml:space="preserve"> خو</w:t>
      </w:r>
      <w:r w:rsidR="007B4C7C" w:rsidRPr="00151F7E">
        <w:rPr>
          <w:rFonts w:asciiTheme="majorBidi" w:hAnsiTheme="majorBidi" w:cs="Ali_K_Samik" w:hint="cs"/>
          <w:sz w:val="28"/>
          <w:szCs w:val="28"/>
          <w:rtl/>
          <w:lang w:bidi="ar-IQ"/>
        </w:rPr>
        <w:t>يَ</w:t>
      </w:r>
      <w:r w:rsidRPr="00151F7E">
        <w:rPr>
          <w:rFonts w:asciiTheme="majorBidi" w:hAnsiTheme="majorBidi" w:cs="Ali_K_Samik"/>
          <w:sz w:val="28"/>
          <w:szCs w:val="28"/>
          <w:rtl/>
          <w:lang w:bidi="ar-IQ"/>
        </w:rPr>
        <w:t>ندن</w:t>
      </w:r>
    </w:p>
    <w:p w:rsidR="003C0EC5" w:rsidRPr="00151F7E" w:rsidRDefault="00B7450E" w:rsidP="00B7450E">
      <w:pPr>
        <w:tabs>
          <w:tab w:val="left" w:pos="1200"/>
        </w:tabs>
        <w:bidi/>
        <w:jc w:val="center"/>
        <w:rPr>
          <w:rFonts w:asciiTheme="majorBidi" w:hAnsiTheme="majorBidi" w:cs="Ali_K_Samik"/>
          <w:sz w:val="28"/>
          <w:szCs w:val="28"/>
          <w:rtl/>
          <w:lang w:bidi="ar-IQ"/>
        </w:rPr>
      </w:pPr>
      <w:r>
        <w:rPr>
          <w:rFonts w:asciiTheme="majorBidi" w:hAnsiTheme="majorBidi" w:cs="Ali_K_Samik"/>
          <w:sz w:val="28"/>
          <w:szCs w:val="28"/>
          <w:lang w:bidi="ar-IQ"/>
        </w:rPr>
        <w:t>2020/2021</w:t>
      </w:r>
    </w:p>
    <w:p w:rsidR="00173B7A" w:rsidRDefault="00173B7A" w:rsidP="0008029D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K_Samik"/>
          <w:b/>
          <w:bCs/>
          <w:sz w:val="32"/>
          <w:szCs w:val="32"/>
          <w:rtl/>
          <w:lang w:bidi="ar-IQ"/>
        </w:rPr>
      </w:pPr>
    </w:p>
    <w:p w:rsidR="00151F7E" w:rsidRDefault="00151F7E" w:rsidP="00151F7E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K_Samik"/>
          <w:b/>
          <w:bCs/>
          <w:sz w:val="32"/>
          <w:szCs w:val="32"/>
          <w:rtl/>
          <w:lang w:bidi="ar-IQ"/>
        </w:rPr>
      </w:pPr>
    </w:p>
    <w:p w:rsidR="00151F7E" w:rsidRDefault="00151F7E" w:rsidP="00151F7E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K_Samik"/>
          <w:b/>
          <w:bCs/>
          <w:sz w:val="32"/>
          <w:szCs w:val="32"/>
          <w:rtl/>
          <w:lang w:bidi="ar-IQ"/>
        </w:rPr>
      </w:pPr>
    </w:p>
    <w:p w:rsidR="00151F7E" w:rsidRDefault="00151F7E" w:rsidP="00151F7E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K_Samik"/>
          <w:b/>
          <w:bCs/>
          <w:sz w:val="32"/>
          <w:szCs w:val="32"/>
          <w:rtl/>
          <w:lang w:bidi="ar-IQ"/>
        </w:rPr>
      </w:pPr>
    </w:p>
    <w:p w:rsidR="0020780A" w:rsidRDefault="0020780A" w:rsidP="0020780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K_Samik"/>
          <w:b/>
          <w:bCs/>
          <w:sz w:val="32"/>
          <w:szCs w:val="32"/>
          <w:rtl/>
          <w:lang w:bidi="ar-IQ"/>
        </w:rPr>
      </w:pPr>
    </w:p>
    <w:p w:rsidR="0020780A" w:rsidRDefault="0020780A" w:rsidP="0020780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K_Samik"/>
          <w:b/>
          <w:bCs/>
          <w:sz w:val="32"/>
          <w:szCs w:val="32"/>
          <w:rtl/>
          <w:lang w:bidi="ar-IQ"/>
        </w:rPr>
      </w:pPr>
    </w:p>
    <w:p w:rsidR="0020780A" w:rsidRDefault="0020780A" w:rsidP="0020780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K_Samik"/>
          <w:b/>
          <w:bCs/>
          <w:sz w:val="32"/>
          <w:szCs w:val="32"/>
          <w:rtl/>
          <w:lang w:bidi="ar-IQ"/>
        </w:rPr>
      </w:pPr>
    </w:p>
    <w:p w:rsidR="00BD2C4A" w:rsidRPr="0058687D" w:rsidRDefault="00BD2C4A" w:rsidP="00173B7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K_Samik"/>
          <w:b/>
          <w:bCs/>
          <w:sz w:val="32"/>
          <w:szCs w:val="32"/>
          <w:rtl/>
          <w:lang w:bidi="ar-IQ"/>
        </w:rPr>
      </w:pPr>
      <w:r w:rsidRPr="0058687D">
        <w:rPr>
          <w:rFonts w:asciiTheme="majorBidi" w:hAnsiTheme="majorBidi" w:cs="Ali_K_Samik" w:hint="cs"/>
          <w:b/>
          <w:bCs/>
          <w:sz w:val="32"/>
          <w:szCs w:val="32"/>
          <w:rtl/>
          <w:lang w:bidi="ar-IQ"/>
        </w:rPr>
        <w:lastRenderedPageBreak/>
        <w:t>پەرتووکی کۆرس</w:t>
      </w:r>
    </w:p>
    <w:p w:rsidR="008D46A4" w:rsidRPr="0008029D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40"/>
          <w:szCs w:val="40"/>
          <w:lang w:val="en-US" w:bidi="ar-IQ"/>
        </w:rPr>
      </w:pPr>
      <w:r w:rsidRPr="0008029D"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3323"/>
        <w:gridCol w:w="3087"/>
      </w:tblGrid>
      <w:tr w:rsidR="008D46A4" w:rsidRPr="00BD2C4A" w:rsidTr="00B45135">
        <w:tc>
          <w:tcPr>
            <w:tcW w:w="6204" w:type="dxa"/>
            <w:gridSpan w:val="2"/>
          </w:tcPr>
          <w:p w:rsidR="008D46A4" w:rsidRPr="00FC7000" w:rsidRDefault="00FC7000" w:rsidP="00FC7000">
            <w:pPr>
              <w:bidi/>
              <w:spacing w:after="0" w:line="240" w:lineRule="auto"/>
              <w:jc w:val="both"/>
              <w:rPr>
                <w:rFonts w:cs="Ali-A-Samik"/>
                <w:b/>
                <w:bCs/>
                <w:sz w:val="28"/>
                <w:szCs w:val="28"/>
                <w:rtl/>
              </w:rPr>
            </w:pPr>
            <w:r w:rsidRPr="00FC7000">
              <w:rPr>
                <w:rFonts w:cs="Ali-A-Samik" w:hint="cs"/>
                <w:b/>
                <w:bCs/>
                <w:sz w:val="28"/>
                <w:szCs w:val="28"/>
                <w:rtl/>
              </w:rPr>
              <w:t>اصول البحث العلمي</w:t>
            </w:r>
          </w:p>
        </w:tc>
        <w:tc>
          <w:tcPr>
            <w:tcW w:w="2889" w:type="dxa"/>
          </w:tcPr>
          <w:p w:rsidR="008D46A4" w:rsidRPr="0008029D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 w:rsidRPr="0008029D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>1. ناو</w:t>
            </w:r>
            <w:r w:rsidR="00BD2C4A" w:rsidRPr="0008029D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ى</w:t>
            </w:r>
            <w:r w:rsidR="00BD2C4A" w:rsidRPr="0008029D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 ك</w:t>
            </w:r>
            <w:r w:rsidR="0008029D" w:rsidRPr="0008029D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ؤ</w:t>
            </w:r>
            <w:r w:rsidRPr="0008029D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BD2C4A" w:rsidTr="00455EF6">
        <w:trPr>
          <w:trHeight w:val="433"/>
        </w:trPr>
        <w:tc>
          <w:tcPr>
            <w:tcW w:w="6204" w:type="dxa"/>
            <w:gridSpan w:val="2"/>
          </w:tcPr>
          <w:p w:rsidR="008D46A4" w:rsidRPr="00455EF6" w:rsidRDefault="00455EF6" w:rsidP="0008029D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 w:rsidRPr="00455EF6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                 ث.ى.د.ذالَة سعيد يحيى</w:t>
            </w:r>
          </w:p>
        </w:tc>
        <w:tc>
          <w:tcPr>
            <w:tcW w:w="2889" w:type="dxa"/>
          </w:tcPr>
          <w:p w:rsidR="008D46A4" w:rsidRPr="0008029D" w:rsidRDefault="00B45135" w:rsidP="0008029D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 w:rsidRPr="0008029D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>2.</w:t>
            </w:r>
            <w:r w:rsidR="006B29F4" w:rsidRPr="0008029D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 ناو</w:t>
            </w:r>
            <w:r w:rsidR="00BD2C4A" w:rsidRPr="0008029D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ى</w:t>
            </w:r>
            <w:r w:rsidR="006B29F4" w:rsidRPr="0008029D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 مام</w:t>
            </w:r>
            <w:r w:rsidR="0008029D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ؤ</w:t>
            </w:r>
            <w:r w:rsidR="006B29F4" w:rsidRPr="0008029D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>ستا</w:t>
            </w:r>
            <w:r w:rsidR="00BD2C4A" w:rsidRPr="0008029D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ى</w:t>
            </w:r>
            <w:r w:rsidR="006B29F4" w:rsidRPr="0008029D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 ب</w:t>
            </w:r>
            <w:r w:rsidR="0008029D" w:rsidRPr="0008029D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ةر</w:t>
            </w:r>
            <w:r w:rsidR="0008029D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ث</w:t>
            </w:r>
            <w:r w:rsidR="00BD2C4A" w:rsidRPr="0008029D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455EF6" w:rsidRDefault="00993005" w:rsidP="00993005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ياسا/ </w:t>
            </w:r>
            <w:r w:rsidR="00455EF6" w:rsidRPr="00455EF6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ياساو زانستة سياسييةكان</w:t>
            </w:r>
          </w:p>
        </w:tc>
        <w:tc>
          <w:tcPr>
            <w:tcW w:w="2889" w:type="dxa"/>
          </w:tcPr>
          <w:p w:rsidR="008D46A4" w:rsidRPr="00993005" w:rsidRDefault="00993005" w:rsidP="00993005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بةش</w:t>
            </w:r>
            <w:r w:rsidR="006B29F4" w:rsidRPr="00993005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كؤليذ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993005" w:rsidRDefault="00993005" w:rsidP="00993005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ئيميَل</w:t>
            </w:r>
            <w:r w:rsidR="00F049F0" w:rsidRPr="00993005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>:</w:t>
            </w:r>
          </w:p>
          <w:p w:rsidR="008D46A4" w:rsidRPr="007B3514" w:rsidRDefault="00B16268" w:rsidP="00993005">
            <w:pPr>
              <w:tabs>
                <w:tab w:val="left" w:pos="1200"/>
              </w:tabs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9" w:history="1">
              <w:r w:rsidR="00FC7000" w:rsidRPr="00190D33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jala.yahya@su.edu.krd</w:t>
              </w:r>
            </w:hyperlink>
          </w:p>
        </w:tc>
        <w:tc>
          <w:tcPr>
            <w:tcW w:w="2889" w:type="dxa"/>
          </w:tcPr>
          <w:p w:rsidR="008D46A4" w:rsidRPr="00993005" w:rsidRDefault="00F049F0" w:rsidP="00993005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bidi="ar-IQ"/>
              </w:rPr>
            </w:pPr>
            <w:r w:rsidRPr="00993005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4. </w:t>
            </w:r>
            <w:r w:rsidR="0099300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ثةي</w:t>
            </w:r>
            <w:r w:rsidR="00BD2C4A" w:rsidRPr="0099300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و</w:t>
            </w:r>
            <w:r w:rsidR="0099300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ةندى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6F7CE1" w:rsidRPr="00FA592C" w:rsidRDefault="000F2F10" w:rsidP="00FC700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bidi="ar-IQ"/>
              </w:rPr>
            </w:pPr>
            <w:r w:rsidRPr="00FA592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 (</w:t>
            </w:r>
            <w:r w:rsidR="00FC7000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4</w:t>
            </w:r>
            <w:r w:rsidRPr="00FA592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) كاتذميَر خويَندن لة هةفتةيةكدا</w:t>
            </w:r>
          </w:p>
        </w:tc>
        <w:tc>
          <w:tcPr>
            <w:tcW w:w="2889" w:type="dxa"/>
          </w:tcPr>
          <w:p w:rsidR="008D46A4" w:rsidRPr="00FA592C" w:rsidRDefault="004805BA" w:rsidP="00FA592C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bidi="ar-IQ"/>
              </w:rPr>
            </w:pPr>
            <w:r w:rsidRPr="00FA592C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5. </w:t>
            </w:r>
            <w:r w:rsidR="00FA592C" w:rsidRPr="00FA592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يةكةى</w:t>
            </w:r>
            <w:r w:rsidR="00151F7E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FA592C" w:rsidRPr="00FA592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خويَندن</w:t>
            </w:r>
            <w:r w:rsidRPr="00FA592C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 (</w:t>
            </w:r>
            <w:r w:rsidR="00FA592C" w:rsidRPr="00FA592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بة سةعات</w:t>
            </w:r>
            <w:r w:rsidR="00BD2C4A" w:rsidRPr="00FA592C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) </w:t>
            </w:r>
            <w:r w:rsidR="00FA592C" w:rsidRPr="00FA592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لةهةفتةيةك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FA592C" w:rsidRDefault="00DB1935" w:rsidP="0074627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 w:rsidRPr="00FA592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(</w:t>
            </w:r>
            <w:r w:rsidR="00734819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1</w:t>
            </w:r>
            <w:r w:rsidR="0016145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0</w:t>
            </w:r>
            <w:r w:rsidRPr="00FA592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) كاتذميَر لة هةفـتةيةكدا</w:t>
            </w:r>
          </w:p>
        </w:tc>
        <w:tc>
          <w:tcPr>
            <w:tcW w:w="2889" w:type="dxa"/>
          </w:tcPr>
          <w:p w:rsidR="008D46A4" w:rsidRPr="00FA592C" w:rsidRDefault="009C0A8B" w:rsidP="00FA592C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bidi="ar-IQ"/>
              </w:rPr>
            </w:pPr>
            <w:r w:rsidRPr="00FA592C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6. </w:t>
            </w:r>
            <w:r w:rsidR="00FA592C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ذمارةى كاركردن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CC2675" w:rsidRDefault="008D46A4" w:rsidP="00CC26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F63FD4" w:rsidRDefault="00762579" w:rsidP="00F63FD4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 w:rsidRPr="00F63FD4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 xml:space="preserve">7. </w:t>
            </w:r>
            <w:r w:rsidR="00F63FD4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كؤدى كؤرس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481656" w:rsidRPr="00481656" w:rsidRDefault="00B306CD" w:rsidP="00FC7000">
            <w:pPr>
              <w:tabs>
                <w:tab w:val="left" w:pos="1200"/>
              </w:tabs>
              <w:bidi/>
              <w:spacing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 w:rsidRPr="00F63FD4">
              <w:rPr>
                <w:rFonts w:asciiTheme="majorBidi" w:hAnsiTheme="majorBidi" w:cs="Ali_K_Samik" w:hint="cs"/>
                <w:sz w:val="28"/>
                <w:szCs w:val="28"/>
                <w:u w:val="single"/>
                <w:rtl/>
                <w:lang w:bidi="ar-KW"/>
              </w:rPr>
              <w:t>ث.ى.د.ذالَة سعيد يحيى:</w:t>
            </w:r>
            <w:r w:rsidRPr="00F63FD4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لة سالَى 1998 دامةزراوة لة زانكؤى دهؤك ودواى تةواو كردنى ماستةر لة سالَى 2003 مامؤستا بووة لة كؤليذى ياسا و راميارى زانكؤى دهوك. دواتر لة سالَى 2007 راذةى طواستؤتةوة بؤ زانكؤى سةلاحةددين- هةوليَر</w:t>
            </w:r>
            <w:r w:rsidR="00F63FD4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،</w:t>
            </w:r>
            <w:r w:rsidRPr="00F63FD4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لة 2010 دكتؤراى تةواو كردووة لة ياساى تايبةت</w:t>
            </w:r>
            <w:r w:rsidR="00151F7E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، لة سالَى 2015 بووة بة ثرِؤفيسؤرى ياريدةدةر.</w:t>
            </w:r>
            <w:r w:rsidRPr="00F63FD4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و ئيَستاش بةردةوامة لة كارى وةك مامؤستا.</w:t>
            </w:r>
          </w:p>
        </w:tc>
        <w:tc>
          <w:tcPr>
            <w:tcW w:w="2889" w:type="dxa"/>
          </w:tcPr>
          <w:p w:rsidR="00365AD8" w:rsidRPr="00BD2C4A" w:rsidRDefault="00365AD8" w:rsidP="00F63FD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8.</w:t>
            </w:r>
            <w:r w:rsidR="00F63FD4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ثرِؤفايةلى</w:t>
            </w:r>
            <w:r w:rsidR="00151F7E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F63FD4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مامؤستا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DF6F1C" w:rsidRDefault="00FC7000" w:rsidP="005D7178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val="en-US" w:bidi="ar-KW"/>
              </w:rPr>
            </w:pPr>
            <w:r w:rsidRPr="00FC7000">
              <w:rPr>
                <w:rFonts w:cs="Ali-A-Samik" w:hint="cs"/>
                <w:b/>
                <w:bCs/>
                <w:sz w:val="28"/>
                <w:szCs w:val="28"/>
                <w:rtl/>
              </w:rPr>
              <w:t>البحث القانوني، المنهجية، المنهج المقارن، الوصفي، التأريخي، المقدمة، الكتابة، توثيق الهوامش، الخاتمة</w:t>
            </w:r>
          </w:p>
        </w:tc>
        <w:tc>
          <w:tcPr>
            <w:tcW w:w="2889" w:type="dxa"/>
          </w:tcPr>
          <w:p w:rsidR="008D46A4" w:rsidRPr="002D7FE0" w:rsidRDefault="00CF510D" w:rsidP="002D7FE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 w:rsidRPr="002D7FE0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9. </w:t>
            </w:r>
            <w:r w:rsidR="002D7FE0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وشةسةرةكيةكان</w:t>
            </w:r>
          </w:p>
        </w:tc>
      </w:tr>
      <w:tr w:rsidR="008D46A4" w:rsidRPr="00BD2C4A" w:rsidTr="00477D28">
        <w:trPr>
          <w:trHeight w:val="1125"/>
        </w:trPr>
        <w:tc>
          <w:tcPr>
            <w:tcW w:w="9093" w:type="dxa"/>
            <w:gridSpan w:val="3"/>
          </w:tcPr>
          <w:p w:rsidR="0036724B" w:rsidRPr="006E1D8F" w:rsidRDefault="0036724B" w:rsidP="006E1D8F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b/>
                <w:bCs/>
                <w:sz w:val="28"/>
                <w:szCs w:val="28"/>
                <w:u w:val="single"/>
                <w:rtl/>
                <w:lang w:val="en-US" w:bidi="ar-KW"/>
              </w:rPr>
            </w:pPr>
            <w:r w:rsidRPr="006E1D8F">
              <w:rPr>
                <w:rFonts w:asciiTheme="majorBidi" w:hAnsiTheme="majorBidi" w:cs="Ali_K_Samik"/>
                <w:b/>
                <w:bCs/>
                <w:sz w:val="28"/>
                <w:szCs w:val="28"/>
                <w:u w:val="single"/>
                <w:rtl/>
                <w:lang w:val="en-US" w:bidi="ar-KW"/>
              </w:rPr>
              <w:t xml:space="preserve">10. </w:t>
            </w:r>
            <w:r w:rsidR="006E1D8F" w:rsidRPr="006E1D8F">
              <w:rPr>
                <w:rFonts w:asciiTheme="majorBidi" w:hAnsiTheme="majorBidi" w:cs="Ali_K_Samik" w:hint="cs"/>
                <w:b/>
                <w:bCs/>
                <w:sz w:val="28"/>
                <w:szCs w:val="28"/>
                <w:u w:val="single"/>
                <w:rtl/>
                <w:lang w:val="en-US" w:bidi="ar-KW"/>
              </w:rPr>
              <w:t>ناوةرؤكى طشتى كؤرس:</w:t>
            </w:r>
          </w:p>
          <w:p w:rsidR="008D46A4" w:rsidRPr="00FC7000" w:rsidRDefault="00334DAF" w:rsidP="0041076E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خويَندنى </w:t>
            </w:r>
            <w:r w:rsidR="00FC7000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بابةتى اصول </w:t>
            </w:r>
            <w:r w:rsidR="00FC7000" w:rsidRPr="0041076E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لةسةردةمى ئ</w:t>
            </w:r>
            <w:r w:rsidR="00D51590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يَستا طرنطيةكى زؤرى هةية، ضونكة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FC7000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قوتابيانى خويَندنى بالا</w:t>
            </w:r>
            <w:r w:rsidR="0041076E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ً </w:t>
            </w:r>
            <w:r w:rsidR="00FC7000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بةتايبةتى ماستةر كة ئامادة دةكريَت بؤ ئةوةى ببيَتة تويَذةر لة داهاتوودا ثيَويستى هةية كةوا ضؤنيةتى نووسينى تويَذينةوة بزانيَت ولة بوارى ياسادا، بؤ ئةوةى سةركةوتووانة ماستة</w:t>
            </w:r>
            <w:r w:rsidR="0041076E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</w:t>
            </w:r>
            <w:r w:rsidR="00FC7000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نامةكةى بنووسيَت و تويَذينةوة ئةنجام بدات. كة لايةنيَكى طةورةى كارةكةى يةتى. بؤية لةسةر مامؤستاى بابةت ثيَويستة رؤلَيَكى طةورة ببينيَت بؤ فيَركردنى بابةتةكةو ئةنجامدانى بة شيَوازيَكى بابةتيانةو بةرثرسيار. </w:t>
            </w:r>
            <w:r w:rsidR="0068763C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Pr="007B3514" w:rsidRDefault="003E4F89" w:rsidP="003E4F89">
            <w:pPr>
              <w:bidi/>
              <w:spacing w:after="0" w:line="240" w:lineRule="auto"/>
              <w:jc w:val="lowKashida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7B351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11</w:t>
            </w:r>
            <w:r w:rsidR="00616D0F" w:rsidRPr="007B3514"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. </w:t>
            </w:r>
            <w:r w:rsidR="004635CC" w:rsidRPr="007B351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ئامانجةكانى كؤرس</w:t>
            </w:r>
          </w:p>
          <w:p w:rsidR="00893426" w:rsidRPr="003E4F89" w:rsidRDefault="00893426" w:rsidP="00FC7000">
            <w:pPr>
              <w:numPr>
                <w:ilvl w:val="0"/>
                <w:numId w:val="15"/>
              </w:numPr>
              <w:tabs>
                <w:tab w:val="clear" w:pos="720"/>
                <w:tab w:val="num" w:pos="507"/>
              </w:tabs>
              <w:bidi/>
              <w:spacing w:after="0"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3E4F8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ئاشناكردنى قوتابيان بة </w:t>
            </w:r>
            <w:r w:rsidR="00FC7000">
              <w:rPr>
                <w:rFonts w:cs="Ali_K_Samik" w:hint="cs"/>
                <w:sz w:val="28"/>
                <w:szCs w:val="28"/>
                <w:rtl/>
                <w:lang w:bidi="ar-IQ"/>
              </w:rPr>
              <w:t>طرنطترين ئةو مةنهةجة زانستيانةى كة بةكاردةهيَنريَت بؤ ئةنجامدانى تويَذينةوة.</w:t>
            </w:r>
          </w:p>
          <w:p w:rsidR="00893426" w:rsidRPr="003E4F89" w:rsidRDefault="00893426" w:rsidP="00FF383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3E4F8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راهيَناني قوتابيان لةسةر </w:t>
            </w:r>
            <w:r w:rsidR="00FF383E">
              <w:rPr>
                <w:rFonts w:cs="Ali_K_Samik" w:hint="cs"/>
                <w:sz w:val="28"/>
                <w:szCs w:val="28"/>
                <w:rtl/>
                <w:lang w:bidi="ar-IQ"/>
              </w:rPr>
              <w:t>نووسينى تويَذينةوة لة بوارى ياسا.</w:t>
            </w:r>
          </w:p>
          <w:p w:rsidR="00FD437F" w:rsidRPr="00FF383E" w:rsidRDefault="00893426" w:rsidP="00FF383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3E4F8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ضوَنيةتى جياوازى كردن لة نيَوان </w:t>
            </w:r>
            <w:r w:rsidR="00FF383E">
              <w:rPr>
                <w:rFonts w:cs="Ali_K_Samik" w:hint="cs"/>
                <w:sz w:val="28"/>
                <w:szCs w:val="28"/>
                <w:rtl/>
                <w:lang w:bidi="ar-IQ"/>
              </w:rPr>
              <w:t>مةنهةجة زانستيةكان</w:t>
            </w:r>
            <w:r w:rsidR="00080347" w:rsidRPr="003E4F8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، هةروةها ناساندنى </w:t>
            </w:r>
            <w:r w:rsidR="00FF383E">
              <w:rPr>
                <w:rFonts w:cs="Ali_K_Samik" w:hint="cs"/>
                <w:sz w:val="28"/>
                <w:szCs w:val="28"/>
                <w:rtl/>
                <w:lang w:bidi="ar-IQ"/>
              </w:rPr>
              <w:t>قوتابى بة ئةو مةنهةجةى لة بوارى تويَذينةوةى ياساى بةكاردةهيَنريَت.</w:t>
            </w:r>
          </w:p>
        </w:tc>
      </w:tr>
      <w:tr w:rsidR="008D46A4" w:rsidRPr="00BD2C4A" w:rsidTr="00477D28">
        <w:trPr>
          <w:trHeight w:val="704"/>
        </w:trPr>
        <w:tc>
          <w:tcPr>
            <w:tcW w:w="9093" w:type="dxa"/>
            <w:gridSpan w:val="3"/>
          </w:tcPr>
          <w:p w:rsidR="001F0889" w:rsidRPr="007B3514" w:rsidRDefault="00635235" w:rsidP="00635235">
            <w:pPr>
              <w:bidi/>
              <w:spacing w:after="0" w:line="240" w:lineRule="auto"/>
              <w:jc w:val="lowKashida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7B351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12</w:t>
            </w:r>
            <w:r w:rsidR="001F0889" w:rsidRPr="007B3514"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. </w:t>
            </w:r>
            <w:r w:rsidRPr="007B351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ئةركةكانى</w:t>
            </w:r>
            <w:r w:rsidR="0041076E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Pr="007B351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قوتابى</w:t>
            </w:r>
          </w:p>
          <w:p w:rsidR="00B916A8" w:rsidRPr="007B3514" w:rsidRDefault="00DE0151" w:rsidP="00FF383E">
            <w:pPr>
              <w:bidi/>
              <w:spacing w:line="240" w:lineRule="auto"/>
              <w:ind w:left="720"/>
              <w:jc w:val="lowKashida"/>
              <w:rPr>
                <w:rFonts w:cs="Ali_K_Samik"/>
                <w:sz w:val="28"/>
                <w:szCs w:val="28"/>
                <w:lang w:val="en-US" w:bidi="ar-IQ"/>
              </w:rPr>
            </w:pPr>
            <w:r w:rsidRPr="0063523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ثيَويستة لةسةر قوتابى لة ماوةى ئةم كؤرسةدا ئامادةبيَت لة ثؤلَةكانى وانةوتنةوة و بةباشي خؤى ئامادة بكات بؤ تاقيكردنةوةكانى </w:t>
            </w:r>
            <w:r w:rsidR="00FF383E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كؤتايى </w:t>
            </w:r>
            <w:r w:rsidRPr="0063523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وةرز </w:t>
            </w:r>
            <w:r w:rsidR="00FF383E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. </w:t>
            </w:r>
            <w:r w:rsidRPr="0063523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هةروةها، ثيَويستة لةسةر قوتابى بة هاوكارى لةطةلأ مامؤستاى بابةت لة ماوةى </w:t>
            </w:r>
            <w:r w:rsidR="00FF383E">
              <w:rPr>
                <w:rFonts w:cs="Ali_K_Samik" w:hint="cs"/>
                <w:sz w:val="28"/>
                <w:szCs w:val="28"/>
                <w:rtl/>
                <w:lang w:bidi="ar-IQ"/>
              </w:rPr>
              <w:t>كؤرسى</w:t>
            </w:r>
            <w:r w:rsidRPr="0063523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خويَندندا </w:t>
            </w:r>
            <w:r w:rsidR="00FF383E">
              <w:rPr>
                <w:rFonts w:cs="Ali_K_Samik" w:hint="cs"/>
                <w:sz w:val="28"/>
                <w:szCs w:val="28"/>
                <w:rtl/>
                <w:lang w:bidi="ar-IQ"/>
              </w:rPr>
              <w:t>تويَذينةوةيةك</w:t>
            </w:r>
            <w:r w:rsidRPr="0063523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ئامادةبكات و ثيَشكةشي بكات لة سنورى بابةتةكةى </w:t>
            </w:r>
            <w:r w:rsidR="00FF383E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و </w:t>
            </w:r>
            <w:r w:rsidRPr="00635235">
              <w:rPr>
                <w:rFonts w:cs="Ali_K_Samik" w:hint="cs"/>
                <w:sz w:val="28"/>
                <w:szCs w:val="28"/>
                <w:rtl/>
                <w:lang w:bidi="ar-IQ"/>
              </w:rPr>
              <w:t>بؤ ئةم مةبةستةو سمينار ثيَشكةش بكات.</w:t>
            </w:r>
          </w:p>
        </w:tc>
      </w:tr>
      <w:tr w:rsidR="008D46A4" w:rsidRPr="00BD2C4A" w:rsidTr="00477D28">
        <w:trPr>
          <w:trHeight w:val="704"/>
        </w:trPr>
        <w:tc>
          <w:tcPr>
            <w:tcW w:w="9093" w:type="dxa"/>
            <w:gridSpan w:val="3"/>
          </w:tcPr>
          <w:p w:rsidR="001F0889" w:rsidRPr="007B3514" w:rsidRDefault="004D2DC1" w:rsidP="00193913">
            <w:pPr>
              <w:bidi/>
              <w:spacing w:line="240" w:lineRule="auto"/>
              <w:ind w:left="720" w:hanging="663"/>
              <w:jc w:val="lowKashida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7B351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lastRenderedPageBreak/>
              <w:t>13</w:t>
            </w:r>
            <w:r w:rsidR="00B872A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. </w:t>
            </w:r>
            <w:r w:rsidR="00632280" w:rsidRPr="007B351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ريَطاى وانة ووتنةوة</w:t>
            </w:r>
          </w:p>
          <w:p w:rsidR="00193913" w:rsidRDefault="00A40E55" w:rsidP="00193913">
            <w:pPr>
              <w:bidi/>
              <w:spacing w:line="240" w:lineRule="auto"/>
              <w:ind w:left="720" w:hanging="663"/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1. </w:t>
            </w:r>
            <w:r w:rsidR="00F12C05" w:rsidRPr="00A40E55">
              <w:rPr>
                <w:rFonts w:cs="Ali_K_Samik" w:hint="cs"/>
                <w:sz w:val="28"/>
                <w:szCs w:val="28"/>
                <w:rtl/>
                <w:lang w:bidi="ar-IQ"/>
              </w:rPr>
              <w:t>باسكردنى بابةت لةلايةن ماموَست</w:t>
            </w:r>
            <w:r w:rsidR="00193913">
              <w:rPr>
                <w:rFonts w:cs="Ali_K_Samik" w:hint="cs"/>
                <w:sz w:val="28"/>
                <w:szCs w:val="28"/>
                <w:rtl/>
                <w:lang w:bidi="ar-IQ"/>
              </w:rPr>
              <w:t>ا و طفتوطؤ كردن لةطةلَ قوتابيان</w:t>
            </w:r>
            <w:r w:rsidR="00F12C05" w:rsidRPr="00A40E55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  <w:p w:rsidR="007F0899" w:rsidRDefault="00193913" w:rsidP="00193913">
            <w:pPr>
              <w:bidi/>
              <w:spacing w:line="240" w:lineRule="auto"/>
              <w:ind w:left="720" w:hanging="663"/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2. </w:t>
            </w:r>
            <w:r w:rsidR="007256A1" w:rsidRPr="00A40E55">
              <w:rPr>
                <w:rFonts w:cs="Ali_K_Samik" w:hint="cs"/>
                <w:sz w:val="28"/>
                <w:szCs w:val="28"/>
                <w:rtl/>
                <w:lang w:bidi="ar-IQ"/>
              </w:rPr>
              <w:t>بةكارهيَنانى داتاشؤ  بؤ ثيشاندانى كورتةى وانةكان.</w:t>
            </w:r>
          </w:p>
          <w:p w:rsidR="001B467F" w:rsidRPr="00193913" w:rsidRDefault="00B872A4" w:rsidP="00B872A4">
            <w:pPr>
              <w:bidi/>
              <w:spacing w:after="0" w:line="240" w:lineRule="auto"/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3.</w:t>
            </w:r>
            <w:r w:rsidR="001B467F" w:rsidRPr="00193913">
              <w:rPr>
                <w:rFonts w:cs="Ali_K_Samik" w:hint="cs"/>
                <w:sz w:val="28"/>
                <w:szCs w:val="28"/>
                <w:rtl/>
                <w:lang w:bidi="ar-IQ"/>
              </w:rPr>
              <w:t>ثيَدانى ثرسيار و وةلاَمى نمونةيى لةسةر بابةتة ثيَشكةش كراوةكة.</w:t>
            </w:r>
          </w:p>
        </w:tc>
      </w:tr>
      <w:tr w:rsidR="008D46A4" w:rsidRPr="00BD2C4A" w:rsidTr="00477D28">
        <w:trPr>
          <w:trHeight w:val="704"/>
        </w:trPr>
        <w:tc>
          <w:tcPr>
            <w:tcW w:w="9093" w:type="dxa"/>
            <w:gridSpan w:val="3"/>
          </w:tcPr>
          <w:p w:rsidR="003D742F" w:rsidRPr="007B3514" w:rsidRDefault="004404DE" w:rsidP="002A4B91">
            <w:pPr>
              <w:bidi/>
              <w:spacing w:after="0" w:line="240" w:lineRule="auto"/>
              <w:rPr>
                <w:rFonts w:cs="Ali_K_Samik"/>
                <w:b/>
                <w:bCs/>
                <w:sz w:val="28"/>
                <w:szCs w:val="28"/>
                <w:u w:val="single"/>
                <w:lang w:bidi="ar-IQ"/>
              </w:rPr>
            </w:pPr>
            <w:r w:rsidRPr="007B3514"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14. </w:t>
            </w:r>
            <w:r w:rsidR="002A4B91" w:rsidRPr="007B351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سيستةمى</w:t>
            </w:r>
            <w:r w:rsidR="00453F99">
              <w:rPr>
                <w:rFonts w:cs="Ali_K_Samik"/>
                <w:b/>
                <w:bCs/>
                <w:sz w:val="28"/>
                <w:szCs w:val="28"/>
                <w:u w:val="single"/>
                <w:lang w:bidi="ar-IQ"/>
              </w:rPr>
              <w:t xml:space="preserve"> </w:t>
            </w:r>
            <w:r w:rsidR="002A4B91" w:rsidRPr="007B3514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هةلَسةنطاندن</w:t>
            </w:r>
          </w:p>
          <w:p w:rsidR="002A4B91" w:rsidRPr="002A4B91" w:rsidRDefault="002A4B91" w:rsidP="00193913">
            <w:pPr>
              <w:pStyle w:val="ListParagraph"/>
              <w:numPr>
                <w:ilvl w:val="0"/>
                <w:numId w:val="19"/>
              </w:num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2A4B91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لة ماوةى ئةم </w:t>
            </w:r>
            <w:r w:rsidR="00193913">
              <w:rPr>
                <w:rFonts w:cs="Ali_K_Samik" w:hint="cs"/>
                <w:sz w:val="28"/>
                <w:szCs w:val="28"/>
                <w:rtl/>
                <w:lang w:bidi="ar-IQ"/>
              </w:rPr>
              <w:t>كؤرسةى</w:t>
            </w:r>
            <w:r w:rsidRPr="002A4B91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خويَندند</w:t>
            </w:r>
            <w:r w:rsidR="000C739B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ا </w:t>
            </w:r>
            <w:r w:rsidR="00193913">
              <w:rPr>
                <w:rFonts w:cs="Ali_K_Samik" w:hint="cs"/>
                <w:sz w:val="28"/>
                <w:szCs w:val="28"/>
                <w:rtl/>
                <w:lang w:bidi="ar-IQ"/>
              </w:rPr>
              <w:t>يةك</w:t>
            </w:r>
            <w:r w:rsidR="000C739B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تاقيكردنةوةى </w:t>
            </w:r>
            <w:r w:rsidR="00193913">
              <w:rPr>
                <w:rFonts w:cs="Ali_K_Samik" w:hint="cs"/>
                <w:sz w:val="28"/>
                <w:szCs w:val="28"/>
                <w:rtl/>
                <w:lang w:bidi="ar-IQ"/>
              </w:rPr>
              <w:t>كؤتاى كؤرس</w:t>
            </w:r>
            <w:r w:rsidR="000C739B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لةسةر </w:t>
            </w:r>
            <w:r w:rsidRPr="002A4B91">
              <w:rPr>
                <w:rFonts w:cs="Ali_K_Samik" w:hint="cs"/>
                <w:sz w:val="28"/>
                <w:szCs w:val="28"/>
                <w:rtl/>
                <w:lang w:bidi="ar-IQ"/>
              </w:rPr>
              <w:t>(</w:t>
            </w:r>
            <w:r w:rsidR="00193913">
              <w:rPr>
                <w:rFonts w:cs="Ali_K_Samik" w:hint="cs"/>
                <w:sz w:val="28"/>
                <w:szCs w:val="28"/>
                <w:rtl/>
                <w:lang w:bidi="ar-IQ"/>
              </w:rPr>
              <w:t>25</w:t>
            </w:r>
            <w:r w:rsidRPr="002A4B91">
              <w:rPr>
                <w:rFonts w:cs="Ali_K_Samik" w:hint="cs"/>
                <w:sz w:val="28"/>
                <w:szCs w:val="28"/>
                <w:rtl/>
                <w:lang w:bidi="ar-IQ"/>
              </w:rPr>
              <w:t>) نمرة ئةنجامدةدريَت.</w:t>
            </w:r>
          </w:p>
          <w:p w:rsidR="000F2337" w:rsidRPr="002A4B91" w:rsidRDefault="002A4B91" w:rsidP="00193913">
            <w:pPr>
              <w:pStyle w:val="ListParagraph"/>
              <w:numPr>
                <w:ilvl w:val="0"/>
                <w:numId w:val="19"/>
              </w:num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2A4B91">
              <w:rPr>
                <w:rFonts w:cs="Ali_K_Samik" w:hint="cs"/>
                <w:sz w:val="28"/>
                <w:szCs w:val="28"/>
                <w:rtl/>
                <w:lang w:bidi="ar-IQ"/>
              </w:rPr>
              <w:t>ئةو (</w:t>
            </w:r>
            <w:r w:rsidR="001939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25) نمرةيةى كة لةدةستى مامؤستاى وانةية </w:t>
            </w:r>
            <w:r w:rsidRPr="002A4B91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بة قوتابى دةبةخشريَت لة بةرامبةر: ئةو </w:t>
            </w:r>
            <w:r w:rsidR="00193913">
              <w:rPr>
                <w:rFonts w:cs="Ali_K_Samik" w:hint="cs"/>
                <w:sz w:val="28"/>
                <w:szCs w:val="28"/>
                <w:rtl/>
                <w:lang w:bidi="ar-IQ"/>
              </w:rPr>
              <w:t>تويَذينةوةى ئامادةى دةكات.</w:t>
            </w:r>
          </w:p>
        </w:tc>
      </w:tr>
      <w:tr w:rsidR="008D46A4" w:rsidRPr="00BD2C4A" w:rsidTr="00477D28">
        <w:trPr>
          <w:trHeight w:val="704"/>
        </w:trPr>
        <w:tc>
          <w:tcPr>
            <w:tcW w:w="9093" w:type="dxa"/>
            <w:gridSpan w:val="3"/>
          </w:tcPr>
          <w:p w:rsidR="007D54D1" w:rsidRPr="007B3514" w:rsidRDefault="00AF3364" w:rsidP="00AF3364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b/>
                <w:bCs/>
                <w:sz w:val="28"/>
                <w:szCs w:val="28"/>
                <w:u w:val="single"/>
                <w:lang w:bidi="ar-KW"/>
              </w:rPr>
            </w:pPr>
            <w:r w:rsidRPr="007B3514">
              <w:rPr>
                <w:rFonts w:asciiTheme="majorBidi" w:hAnsiTheme="majorBidi" w:cs="Ali_K_Samik" w:hint="cs"/>
                <w:b/>
                <w:bCs/>
                <w:sz w:val="28"/>
                <w:szCs w:val="28"/>
                <w:u w:val="single"/>
                <w:rtl/>
                <w:lang w:bidi="ar-KW"/>
              </w:rPr>
              <w:t>15</w:t>
            </w:r>
            <w:r w:rsidR="007D54D1" w:rsidRPr="007B3514">
              <w:rPr>
                <w:rFonts w:asciiTheme="majorBidi" w:hAnsiTheme="majorBidi" w:cs="Ali_K_Samik"/>
                <w:b/>
                <w:bCs/>
                <w:sz w:val="28"/>
                <w:szCs w:val="28"/>
                <w:u w:val="single"/>
                <w:rtl/>
                <w:lang w:bidi="ar-KW"/>
              </w:rPr>
              <w:t xml:space="preserve">. </w:t>
            </w:r>
            <w:r w:rsidRPr="007B3514">
              <w:rPr>
                <w:rFonts w:asciiTheme="majorBidi" w:hAnsiTheme="majorBidi" w:cs="Ali_K_Samik" w:hint="cs"/>
                <w:b/>
                <w:bCs/>
                <w:sz w:val="28"/>
                <w:szCs w:val="28"/>
                <w:u w:val="single"/>
                <w:rtl/>
                <w:lang w:bidi="ar-KW"/>
              </w:rPr>
              <w:t>دةرئةنجامةكانى</w:t>
            </w:r>
            <w:r w:rsidR="00193913">
              <w:rPr>
                <w:rFonts w:asciiTheme="majorBidi" w:hAnsiTheme="majorBidi" w:cs="Ali_K_Samik" w:hint="cs"/>
                <w:b/>
                <w:bCs/>
                <w:sz w:val="28"/>
                <w:szCs w:val="28"/>
                <w:u w:val="single"/>
                <w:rtl/>
                <w:lang w:bidi="ar-KW"/>
              </w:rPr>
              <w:t xml:space="preserve"> </w:t>
            </w:r>
            <w:r w:rsidRPr="007B3514">
              <w:rPr>
                <w:rFonts w:asciiTheme="majorBidi" w:hAnsiTheme="majorBidi" w:cs="Ali_K_Samik" w:hint="cs"/>
                <w:b/>
                <w:bCs/>
                <w:sz w:val="28"/>
                <w:szCs w:val="28"/>
                <w:u w:val="single"/>
                <w:rtl/>
                <w:lang w:bidi="ar-KW"/>
              </w:rPr>
              <w:t>فيَربوون.</w:t>
            </w:r>
          </w:p>
          <w:p w:rsidR="002F6936" w:rsidRPr="00AF3364" w:rsidRDefault="002F6936" w:rsidP="00AF3364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AF3364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لة كؤتايى كؤرس ثيَشبينى دةكريَت قوتابى فيَرى ئةمانةى خوارةوة بيَت:</w:t>
            </w:r>
          </w:p>
          <w:p w:rsidR="002F6936" w:rsidRPr="00193913" w:rsidRDefault="002F6936" w:rsidP="0019391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bidi="ar-KW"/>
              </w:rPr>
            </w:pPr>
            <w:r w:rsidRPr="00AF3364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تيَطةيشتنى تة</w:t>
            </w:r>
            <w:r w:rsidR="001939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و</w:t>
            </w:r>
            <w:r w:rsidRPr="00AF3364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او لةسةر </w:t>
            </w:r>
            <w:r w:rsidR="001939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بابةتى </w:t>
            </w:r>
            <w:r w:rsidR="00193913" w:rsidRPr="0041076E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اصول البحث العلمي</w:t>
            </w:r>
            <w:r w:rsidRPr="001939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.</w:t>
            </w:r>
          </w:p>
          <w:p w:rsidR="007F0899" w:rsidRPr="00193913" w:rsidRDefault="002F6936" w:rsidP="0019391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AF3364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ضؤنيةتى </w:t>
            </w:r>
            <w:r w:rsidR="001939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نووسينى تويَذينةوة لة داهاتوو.   </w:t>
            </w:r>
            <w:r w:rsidRPr="00AF3364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8D46A4" w:rsidRPr="00BD2C4A" w:rsidTr="00477D28">
        <w:tc>
          <w:tcPr>
            <w:tcW w:w="9093" w:type="dxa"/>
            <w:gridSpan w:val="3"/>
          </w:tcPr>
          <w:p w:rsidR="007B3514" w:rsidRPr="007B3514" w:rsidRDefault="00222D3F" w:rsidP="00193913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7B3514">
              <w:rPr>
                <w:rFonts w:asciiTheme="majorBidi" w:hAnsiTheme="majorBidi"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16. </w:t>
            </w:r>
            <w:r w:rsidR="00547CB0" w:rsidRPr="007B3514">
              <w:rPr>
                <w:rFonts w:asciiTheme="majorBidi" w:hAnsiTheme="majorBidi"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ليستى</w:t>
            </w:r>
            <w:r w:rsidR="00193364">
              <w:rPr>
                <w:rFonts w:asciiTheme="majorBidi" w:hAnsiTheme="majorBidi" w:cs="Ali_K_Samik"/>
                <w:b/>
                <w:bCs/>
                <w:sz w:val="28"/>
                <w:szCs w:val="28"/>
                <w:u w:val="single"/>
                <w:lang w:bidi="ar-IQ"/>
              </w:rPr>
              <w:t xml:space="preserve"> </w:t>
            </w:r>
            <w:r w:rsidR="00547CB0" w:rsidRPr="007B3514">
              <w:rPr>
                <w:rFonts w:asciiTheme="majorBidi" w:hAnsiTheme="majorBidi"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سةرضاوة.</w:t>
            </w:r>
          </w:p>
          <w:p w:rsidR="00BD5F49" w:rsidRDefault="007C0E06" w:rsidP="00BD5F49">
            <w:pPr>
              <w:bidi/>
              <w:spacing w:after="0" w:line="240" w:lineRule="auto"/>
              <w:ind w:left="360"/>
              <w:rPr>
                <w:rFonts w:cs="Ali-A-Samik"/>
                <w:sz w:val="32"/>
                <w:szCs w:val="32"/>
                <w:u w:val="single"/>
                <w:lang w:bidi="ar-IQ"/>
              </w:rPr>
            </w:pPr>
            <w:r>
              <w:rPr>
                <w:rFonts w:cs="Ali_K_Samik" w:hint="cs"/>
                <w:sz w:val="32"/>
                <w:szCs w:val="32"/>
                <w:u w:val="single"/>
                <w:rtl/>
                <w:lang w:bidi="ar-IQ"/>
              </w:rPr>
              <w:t xml:space="preserve">يةكةم/ </w:t>
            </w:r>
            <w:r w:rsidR="00972540" w:rsidRPr="007C0E06">
              <w:rPr>
                <w:rFonts w:cs="Ali_K_Samik" w:hint="cs"/>
                <w:sz w:val="32"/>
                <w:szCs w:val="32"/>
                <w:u w:val="single"/>
                <w:rtl/>
                <w:lang w:bidi="ar-IQ"/>
              </w:rPr>
              <w:t xml:space="preserve">سةرضاوة سةرةكيـةكان </w:t>
            </w:r>
            <w:r w:rsidR="00972540" w:rsidRPr="007C0E06">
              <w:rPr>
                <w:rFonts w:cs="Ali-A-Samik" w:hint="cs"/>
                <w:sz w:val="32"/>
                <w:szCs w:val="32"/>
                <w:u w:val="single"/>
                <w:rtl/>
                <w:lang w:bidi="ar-IQ"/>
              </w:rPr>
              <w:t>(المصادر الأساسية)</w:t>
            </w:r>
            <w:r w:rsidR="00DE45F5" w:rsidRPr="007C0E06">
              <w:rPr>
                <w:rFonts w:cs="Ali-A-Samik" w:hint="cs"/>
                <w:sz w:val="32"/>
                <w:szCs w:val="32"/>
                <w:u w:val="single"/>
                <w:rtl/>
                <w:lang w:bidi="ar-IQ"/>
              </w:rPr>
              <w:t>:</w:t>
            </w:r>
          </w:p>
          <w:p w:rsidR="00BD5F49" w:rsidRPr="00BD5F49" w:rsidRDefault="00BD5F49" w:rsidP="00BD5F49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="Ali-A-Samik"/>
                <w:sz w:val="28"/>
                <w:szCs w:val="28"/>
                <w:lang w:val="en-US" w:bidi="ar-IQ"/>
              </w:rPr>
            </w:pPr>
            <w:r w:rsidRPr="00BD5F49">
              <w:rPr>
                <w:rFonts w:cs="Ali-A-Samik" w:hint="cs"/>
                <w:sz w:val="28"/>
                <w:szCs w:val="28"/>
                <w:rtl/>
                <w:lang w:val="en-US" w:bidi="ar-IQ"/>
              </w:rPr>
              <w:t>د. عصمت عبدالمجيد بكر، مباديء البحث العلمي، ط1، مكتبة زين الحقوقية والادبية، لبنان، 2015.</w:t>
            </w:r>
          </w:p>
          <w:p w:rsidR="00BD5F49" w:rsidRPr="00BD5F49" w:rsidRDefault="00BD5F49" w:rsidP="00BD5F49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="Ali-A-Samik"/>
                <w:sz w:val="28"/>
                <w:szCs w:val="28"/>
                <w:lang w:val="en-US" w:bidi="ar-IQ"/>
              </w:rPr>
            </w:pPr>
            <w:r w:rsidRPr="00BD5F49">
              <w:rPr>
                <w:rFonts w:cs="Ali-A-Samik" w:hint="cs"/>
                <w:sz w:val="28"/>
                <w:szCs w:val="28"/>
                <w:rtl/>
                <w:lang w:val="en-US" w:bidi="ar-IQ"/>
              </w:rPr>
              <w:t xml:space="preserve">فرج محمد صوان، البحث العلمي </w:t>
            </w:r>
            <w:r w:rsidRPr="00BD5F49">
              <w:rPr>
                <w:rFonts w:cs="Ali-A-Samik"/>
                <w:sz w:val="28"/>
                <w:szCs w:val="28"/>
                <w:rtl/>
                <w:lang w:val="en-US" w:bidi="ar-IQ"/>
              </w:rPr>
              <w:t>–</w:t>
            </w:r>
            <w:r w:rsidRPr="00BD5F49">
              <w:rPr>
                <w:rFonts w:cs="Ali-A-Samik" w:hint="cs"/>
                <w:sz w:val="28"/>
                <w:szCs w:val="28"/>
                <w:rtl/>
                <w:lang w:val="en-US" w:bidi="ar-IQ"/>
              </w:rPr>
              <w:t xml:space="preserve"> المفاهيم، الافكار، الطرائق والعمليات، ط1، النديم للنشر والتوزيع </w:t>
            </w:r>
            <w:r w:rsidRPr="00BD5F49">
              <w:rPr>
                <w:rFonts w:cs="Ali-A-Samik"/>
                <w:sz w:val="28"/>
                <w:szCs w:val="28"/>
                <w:rtl/>
                <w:lang w:val="en-US" w:bidi="ar-IQ"/>
              </w:rPr>
              <w:t>–</w:t>
            </w:r>
            <w:r w:rsidRPr="00BD5F49">
              <w:rPr>
                <w:rFonts w:cs="Ali-A-Samik" w:hint="cs"/>
                <w:sz w:val="28"/>
                <w:szCs w:val="28"/>
                <w:rtl/>
                <w:lang w:val="en-US" w:bidi="ar-IQ"/>
              </w:rPr>
              <w:t xml:space="preserve"> دار الروافد الثقافية ناشرون، الجزائر، 2017.</w:t>
            </w:r>
          </w:p>
          <w:p w:rsidR="00BD5F49" w:rsidRPr="00CA54A1" w:rsidRDefault="00CA54A1" w:rsidP="00CA54A1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="Ali-A-Samik"/>
                <w:sz w:val="28"/>
                <w:szCs w:val="28"/>
                <w:rtl/>
                <w:lang w:val="en-US" w:bidi="ar-IQ"/>
              </w:rPr>
            </w:pPr>
            <w:r w:rsidRPr="00CA54A1">
              <w:rPr>
                <w:rFonts w:cs="Ali-A-Samik"/>
                <w:sz w:val="28"/>
                <w:szCs w:val="28"/>
                <w:rtl/>
                <w:lang w:val="en-US" w:bidi="ar-IQ"/>
              </w:rPr>
              <w:t>د .أحميدوش مدني</w:t>
            </w:r>
            <w:r w:rsidRPr="00CA54A1">
              <w:rPr>
                <w:rFonts w:cs="Ali-A-Samik" w:hint="cs"/>
                <w:sz w:val="28"/>
                <w:szCs w:val="28"/>
                <w:rtl/>
                <w:lang w:val="en-US" w:bidi="ar-IQ"/>
              </w:rPr>
              <w:t>،</w:t>
            </w:r>
            <w:r w:rsidRPr="00CA54A1">
              <w:rPr>
                <w:rFonts w:cs="Ali-A-Samik"/>
                <w:sz w:val="28"/>
                <w:szCs w:val="28"/>
                <w:rtl/>
                <w:lang w:val="en-US" w:bidi="ar-IQ"/>
              </w:rPr>
              <w:t xml:space="preserve"> الوجيز في منهجية البحث القانون</w:t>
            </w:r>
            <w:r w:rsidRPr="00CA54A1">
              <w:rPr>
                <w:rFonts w:cs="Ali-A-Samik" w:hint="cs"/>
                <w:sz w:val="28"/>
                <w:szCs w:val="28"/>
                <w:rtl/>
                <w:lang w:val="en-US" w:bidi="ar-IQ"/>
              </w:rPr>
              <w:t>ي، ط3، حامعة فاس، المغرب، 2015.</w:t>
            </w:r>
          </w:p>
          <w:p w:rsidR="00A047D8" w:rsidRPr="00A047D8" w:rsidRDefault="00A047D8" w:rsidP="00A047D8">
            <w:pPr>
              <w:pStyle w:val="ListParagraph"/>
              <w:bidi/>
              <w:spacing w:after="0" w:line="240" w:lineRule="auto"/>
              <w:ind w:left="597"/>
              <w:jc w:val="both"/>
              <w:rPr>
                <w:rFonts w:asciiTheme="majorBidi" w:hAnsiTheme="majorBidi" w:cs="Ali-A-Samik"/>
                <w:sz w:val="28"/>
                <w:szCs w:val="28"/>
                <w:lang w:bidi="ar-IQ"/>
              </w:rPr>
            </w:pPr>
          </w:p>
          <w:p w:rsidR="00ED4205" w:rsidRPr="00A047D8" w:rsidRDefault="007C0E06" w:rsidP="00A047D8">
            <w:pPr>
              <w:bidi/>
              <w:spacing w:after="0" w:line="240" w:lineRule="auto"/>
              <w:ind w:left="360"/>
              <w:rPr>
                <w:rFonts w:cs="Ali-A-Samik"/>
                <w:b/>
                <w:bCs/>
                <w:sz w:val="38"/>
                <w:szCs w:val="38"/>
                <w:u w:val="single"/>
                <w:rtl/>
                <w:lang w:bidi="ar-IQ"/>
              </w:rPr>
            </w:pPr>
            <w:r w:rsidRPr="00A047D8">
              <w:rPr>
                <w:rFonts w:cs="Ali_K_Samik" w:hint="cs"/>
                <w:sz w:val="32"/>
                <w:szCs w:val="32"/>
                <w:u w:val="single"/>
                <w:rtl/>
                <w:lang w:bidi="ar-IQ"/>
              </w:rPr>
              <w:t>دووةم</w:t>
            </w:r>
            <w:r w:rsidRPr="00A047D8">
              <w:rPr>
                <w:rFonts w:cs="Ali-A-Samik" w:hint="cs"/>
                <w:sz w:val="32"/>
                <w:szCs w:val="32"/>
                <w:u w:val="single"/>
                <w:rtl/>
                <w:lang w:bidi="ar-IQ"/>
              </w:rPr>
              <w:t xml:space="preserve">/ </w:t>
            </w:r>
            <w:r w:rsidR="00ED4205" w:rsidRPr="00A047D8">
              <w:rPr>
                <w:rFonts w:cs="Ali_K_Samik" w:hint="cs"/>
                <w:sz w:val="32"/>
                <w:szCs w:val="32"/>
                <w:u w:val="single"/>
                <w:rtl/>
                <w:lang w:bidi="ar-IQ"/>
              </w:rPr>
              <w:t>سةرضاوةيارمةتـيـدةرةكان</w:t>
            </w:r>
            <w:r w:rsidR="00ED4205" w:rsidRPr="00A047D8">
              <w:rPr>
                <w:rFonts w:cs="Ali-A-Samik" w:hint="cs"/>
                <w:sz w:val="32"/>
                <w:szCs w:val="32"/>
                <w:u w:val="single"/>
                <w:rtl/>
                <w:lang w:bidi="ar-IQ"/>
              </w:rPr>
              <w:t>(المصادر المساعدة)</w:t>
            </w:r>
            <w:r w:rsidR="00681385">
              <w:rPr>
                <w:rFonts w:cs="Ali-A-Samik" w:hint="cs"/>
                <w:sz w:val="32"/>
                <w:szCs w:val="32"/>
                <w:u w:val="single"/>
                <w:rtl/>
                <w:lang w:bidi="ar-IQ"/>
              </w:rPr>
              <w:t>:</w:t>
            </w:r>
          </w:p>
          <w:p w:rsidR="00BD5F49" w:rsidRDefault="00BD5F49" w:rsidP="00CA54A1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cs="Ali-A-Samik"/>
                <w:sz w:val="28"/>
                <w:szCs w:val="28"/>
                <w:lang w:val="en-US" w:bidi="ar-IQ"/>
              </w:rPr>
            </w:pPr>
            <w:r w:rsidRPr="00BD5F49">
              <w:rPr>
                <w:rFonts w:cs="Ali-A-Samik" w:hint="cs"/>
                <w:sz w:val="28"/>
                <w:szCs w:val="28"/>
                <w:rtl/>
                <w:lang w:val="en-US" w:bidi="ar-IQ"/>
              </w:rPr>
              <w:t>عبدالكريم نصار، البحث العلمي- المناهج والتطبيقات، ط1، الناشر جامعة جيهان الخاصة، 2011.</w:t>
            </w:r>
          </w:p>
          <w:p w:rsidR="00CA54A1" w:rsidRPr="00CA54A1" w:rsidRDefault="003E066D" w:rsidP="003E066D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cs="Ali-A-Samik"/>
                <w:sz w:val="28"/>
                <w:szCs w:val="28"/>
                <w:lang w:val="en-US" w:bidi="ar-IQ"/>
              </w:rPr>
            </w:pPr>
            <w:r w:rsidRPr="003E066D">
              <w:rPr>
                <w:rFonts w:cs="Ali-A-Samik"/>
                <w:sz w:val="28"/>
                <w:szCs w:val="28"/>
                <w:rtl/>
                <w:lang w:val="en-US" w:bidi="ar-IQ"/>
              </w:rPr>
              <w:t>صالح طليس</w:t>
            </w:r>
            <w:r>
              <w:rPr>
                <w:rFonts w:cs="Ali-A-Samik" w:hint="cs"/>
                <w:sz w:val="28"/>
                <w:szCs w:val="28"/>
                <w:rtl/>
                <w:lang w:val="en-US" w:bidi="ar-IQ"/>
              </w:rPr>
              <w:t xml:space="preserve">، </w:t>
            </w:r>
            <w:r w:rsidRPr="003E066D">
              <w:rPr>
                <w:rFonts w:cs="Ali-A-Samik"/>
                <w:sz w:val="28"/>
                <w:szCs w:val="28"/>
                <w:rtl/>
                <w:lang w:val="en-US" w:bidi="ar-IQ"/>
              </w:rPr>
              <w:t>المنهجية في دراسة القانون</w:t>
            </w:r>
            <w:r>
              <w:rPr>
                <w:rFonts w:cs="Ali-A-Samik" w:hint="cs"/>
                <w:sz w:val="28"/>
                <w:szCs w:val="28"/>
                <w:rtl/>
                <w:lang w:val="en-US" w:bidi="ar-IQ"/>
              </w:rPr>
              <w:t xml:space="preserve">، </w:t>
            </w:r>
            <w:r w:rsidRPr="003E066D">
              <w:rPr>
                <w:rFonts w:cs="Ali-A-Samik"/>
                <w:sz w:val="28"/>
                <w:szCs w:val="28"/>
                <w:rtl/>
                <w:lang w:val="en-US" w:bidi="ar-IQ"/>
              </w:rPr>
              <w:t>منشورات زين الحقوقية</w:t>
            </w:r>
            <w:r>
              <w:rPr>
                <w:rFonts w:cs="Ali-A-Samik" w:hint="cs"/>
                <w:sz w:val="28"/>
                <w:szCs w:val="28"/>
                <w:rtl/>
                <w:lang w:val="en-US" w:bidi="ar-IQ"/>
              </w:rPr>
              <w:t>،</w:t>
            </w:r>
            <w:r>
              <w:rPr>
                <w:rFonts w:cs="Ali-A-Samik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-A-Samik" w:hint="cs"/>
                <w:sz w:val="28"/>
                <w:szCs w:val="28"/>
                <w:rtl/>
                <w:lang w:val="en-US" w:bidi="ar-IQ"/>
              </w:rPr>
              <w:t xml:space="preserve">2010. </w:t>
            </w:r>
          </w:p>
        </w:tc>
      </w:tr>
      <w:tr w:rsidR="000A5970" w:rsidRPr="00BD2C4A" w:rsidTr="00746270">
        <w:trPr>
          <w:trHeight w:val="1063"/>
        </w:trPr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0A5970" w:rsidRDefault="000A5970" w:rsidP="007B3514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</w:rPr>
            </w:pPr>
            <w:r w:rsidRPr="007B3514">
              <w:rPr>
                <w:rFonts w:asciiTheme="majorBidi" w:hAnsiTheme="majorBidi" w:cs="Ali_K_Samik"/>
                <w:b/>
                <w:bCs/>
                <w:sz w:val="32"/>
                <w:szCs w:val="32"/>
                <w:u w:val="single"/>
                <w:rtl/>
                <w:lang w:bidi="ar-IQ"/>
              </w:rPr>
              <w:t>17.</w:t>
            </w:r>
            <w:r w:rsidR="007B3514">
              <w:rPr>
                <w:rFonts w:asciiTheme="majorBidi" w:hAnsiTheme="majorBidi" w:cs="Ali_K_Samik" w:hint="cs"/>
                <w:b/>
                <w:bCs/>
                <w:sz w:val="32"/>
                <w:szCs w:val="32"/>
                <w:u w:val="single"/>
                <w:rtl/>
              </w:rPr>
              <w:t>بابةتةكان:</w:t>
            </w:r>
            <w:r w:rsidR="00193913">
              <w:rPr>
                <w:rFonts w:asciiTheme="majorBidi" w:hAnsiTheme="majorBidi" w:cs="Ali_K_Samik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193913" w:rsidRPr="00193913">
              <w:rPr>
                <w:rFonts w:asciiTheme="majorBidi" w:hAnsiTheme="majorBidi" w:cs="Ali_K_Samik" w:hint="cs"/>
                <w:sz w:val="28"/>
                <w:szCs w:val="28"/>
                <w:rtl/>
              </w:rPr>
              <w:t>مامؤستاى بابةت هةلَدةستيَت بة ئامادةكردنى بابةتةكة بؤ ماوةى نؤ هةفتة بة ثيَى ريَنمايى سةرؤكايةتى بةشى ياسا.</w:t>
            </w:r>
          </w:p>
          <w:tbl>
            <w:tblPr>
              <w:tblW w:w="9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93"/>
            </w:tblGrid>
            <w:tr w:rsidR="00E575AC" w:rsidRPr="00BD2C4A" w:rsidTr="003E4544">
              <w:trPr>
                <w:trHeight w:val="1063"/>
              </w:trPr>
              <w:tc>
                <w:tcPr>
                  <w:tcW w:w="9093" w:type="dxa"/>
                  <w:tcBorders>
                    <w:bottom w:val="single" w:sz="8" w:space="0" w:color="auto"/>
                  </w:tcBorders>
                </w:tcPr>
                <w:p w:rsidR="00E575AC" w:rsidRPr="007B3514" w:rsidRDefault="00E575AC" w:rsidP="00E575AC">
                  <w:pPr>
                    <w:bidi/>
                    <w:spacing w:after="0" w:line="240" w:lineRule="auto"/>
                    <w:rPr>
                      <w:rFonts w:asciiTheme="majorBidi" w:hAnsiTheme="majorBidi" w:cs="Ali_K_Samik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7B3514">
                    <w:rPr>
                      <w:rFonts w:asciiTheme="majorBidi" w:hAnsiTheme="majorBidi" w:cs="Ali_K_Samik"/>
                      <w:b/>
                      <w:bCs/>
                      <w:sz w:val="32"/>
                      <w:szCs w:val="32"/>
                      <w:u w:val="single"/>
                      <w:rtl/>
                      <w:lang w:bidi="ar-IQ"/>
                    </w:rPr>
                    <w:t>17.</w:t>
                  </w:r>
                  <w:r w:rsidRPr="007B3514">
                    <w:rPr>
                      <w:rFonts w:asciiTheme="majorBidi" w:hAnsiTheme="majorBidi" w:cs="Ali_K_Samik" w:hint="cs"/>
                      <w:b/>
                      <w:bCs/>
                      <w:sz w:val="32"/>
                      <w:szCs w:val="32"/>
                      <w:u w:val="single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="Ali_K_Samik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بابةتةكان: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57" w:type="dxa"/>
                    <w:tblLook w:val="04A0" w:firstRow="1" w:lastRow="0" w:firstColumn="1" w:lastColumn="0" w:noHBand="0" w:noVBand="1"/>
                  </w:tblPr>
                  <w:tblGrid>
                    <w:gridCol w:w="1962"/>
                    <w:gridCol w:w="6390"/>
                  </w:tblGrid>
                  <w:tr w:rsidR="00E575AC" w:rsidTr="003E4544">
                    <w:tc>
                      <w:tcPr>
                        <w:tcW w:w="1962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DDD9C3" w:themeFill="background2" w:themeFillShade="E6"/>
                      </w:tcPr>
                      <w:p w:rsidR="00E575AC" w:rsidRPr="0085646D" w:rsidRDefault="00E575AC" w:rsidP="00E575AC">
                        <w:pPr>
                          <w:bidi/>
                          <w:jc w:val="center"/>
                          <w:rPr>
                            <w:rFonts w:asciiTheme="majorBidi" w:hAnsiTheme="majorBidi" w:cs="Ali_K_Samik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="Ali_K_Samik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هةفتةكان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DDD9C3" w:themeFill="background2" w:themeFillShade="E6"/>
                      </w:tcPr>
                      <w:p w:rsidR="00E575AC" w:rsidRDefault="00E575AC" w:rsidP="00E575AC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85646D">
                          <w:rPr>
                            <w:rFonts w:asciiTheme="majorBidi" w:hAnsiTheme="majorBidi" w:cs="Ali_K_Samik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بابةتةكان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Theme="majorBidi" w:hAnsiTheme="majorBidi" w:cs="Ali_K_Samik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601369">
                          <w:rPr>
                            <w:rFonts w:asciiTheme="majorBidi" w:hAnsiTheme="majorBidi" w:cs="Ali_K_Samik" w:hint="cs"/>
                            <w:sz w:val="28"/>
                            <w:szCs w:val="28"/>
                            <w:rtl/>
                            <w:lang w:bidi="ar-IQ"/>
                          </w:rPr>
                          <w:t>هةفتةى يةكةم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274822" w:rsidRDefault="00E575AC" w:rsidP="00FB27FD">
                        <w:pPr>
                          <w:bidi/>
                          <w:jc w:val="both"/>
                          <w:rPr>
                            <w:rFonts w:ascii="Simplified Arabic" w:eastAsiaTheme="minorHAnsi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274822">
                          <w:rPr>
                            <w:rFonts w:ascii="Simplified Arabic" w:eastAsiaTheme="minorHAnsi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>مفهوم البحث العلمي</w:t>
                        </w:r>
                      </w:p>
                      <w:p w:rsidR="00E575AC" w:rsidRPr="00274822" w:rsidRDefault="00E575AC" w:rsidP="00E575AC">
                        <w:pPr>
                          <w:numPr>
                            <w:ilvl w:val="0"/>
                            <w:numId w:val="42"/>
                          </w:numPr>
                          <w:bidi/>
                          <w:contextualSpacing/>
                          <w:jc w:val="both"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274822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تعريف المنهجية والبحث العلمي</w:t>
                        </w:r>
                      </w:p>
                      <w:p w:rsidR="00E575AC" w:rsidRPr="00E575AC" w:rsidRDefault="00E575AC" w:rsidP="00E575A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E575AC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انواع البحث العلمي وخصائصه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Theme="majorBidi" w:hAnsiTheme="majorBidi" w:cs="Ali_K_Samik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601369">
                          <w:rPr>
                            <w:rFonts w:asciiTheme="majorBidi" w:hAnsiTheme="majorBidi" w:cs="Ali_K_Samik" w:hint="cs"/>
                            <w:sz w:val="28"/>
                            <w:szCs w:val="28"/>
                            <w:rtl/>
                            <w:lang w:bidi="ar-IQ"/>
                          </w:rPr>
                          <w:t>هةفتةى دووةم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274822" w:rsidRDefault="00E575AC" w:rsidP="00E575AC">
                        <w:pPr>
                          <w:bidi/>
                          <w:jc w:val="both"/>
                          <w:rPr>
                            <w:rFonts w:ascii="Simplified Arabic" w:eastAsiaTheme="minorHAnsi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274822">
                          <w:rPr>
                            <w:rFonts w:ascii="Simplified Arabic" w:eastAsiaTheme="minorHAnsi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>مناهج البحث العلمي</w:t>
                        </w:r>
                      </w:p>
                      <w:p w:rsidR="00E575AC" w:rsidRPr="00915FB7" w:rsidRDefault="00E575AC" w:rsidP="00E575AC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274822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المنهج التأريخي</w:t>
                        </w:r>
                        <w:r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lang w:val="en-US" w:bidi="ar-IQ"/>
                          </w:rPr>
                          <w:t>-</w:t>
                        </w:r>
                        <w:r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 </w:t>
                        </w:r>
                        <w:r w:rsidRPr="00274822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المنهج التجريبي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Theme="majorBidi" w:hAnsiTheme="majorBidi" w:cs="Ali_K_Samik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601369">
                          <w:rPr>
                            <w:rFonts w:asciiTheme="majorBidi" w:hAnsiTheme="majorBidi" w:cs="Ali_K_Samik" w:hint="cs"/>
                            <w:sz w:val="28"/>
                            <w:szCs w:val="28"/>
                            <w:rtl/>
                            <w:lang w:bidi="ar-IQ"/>
                          </w:rPr>
                          <w:lastRenderedPageBreak/>
                          <w:t>هةفتةى سيَيةم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066C31" w:rsidRPr="000B3278" w:rsidRDefault="00066C31" w:rsidP="00E575AC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0B3278">
                          <w:rPr>
                            <w:rFonts w:ascii="Simplified Arabic" w:eastAsiaTheme="minorHAnsi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مناهج البحث العلمي </w:t>
                        </w:r>
                      </w:p>
                      <w:p w:rsidR="00E575AC" w:rsidRPr="000D44C8" w:rsidRDefault="00E575AC" w:rsidP="00066C31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المنهج التأريخي </w:t>
                        </w:r>
                        <w:r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lang w:val="en-US" w:bidi="ar-IQ"/>
                          </w:rPr>
                          <w:t xml:space="preserve">- </w:t>
                        </w:r>
                        <w:r w:rsidR="00066C31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 </w:t>
                        </w:r>
                        <w:r w:rsidRPr="00274822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المنهج التجريبي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ضوارةم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0D44C8" w:rsidRDefault="00E575AC" w:rsidP="00066C31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3B0C22"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المنهج الوصفي</w:t>
                        </w: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</w:t>
                        </w:r>
                        <w:r w:rsidR="00066C31"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-</w:t>
                        </w:r>
                        <w:r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IQ"/>
                          </w:rPr>
                          <w:t xml:space="preserve"> </w:t>
                        </w:r>
                        <w:r w:rsidRPr="003B0C22"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المنهج الاستقرائي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ثيَنجةم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0D44C8" w:rsidRDefault="00E575AC" w:rsidP="00E575AC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6102A3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مناهج البحث العلمي في العلم القانون ( المنهج النظري، التطبيقي، المقارن...)</w:t>
                        </w:r>
                      </w:p>
                    </w:tc>
                  </w:tr>
                  <w:tr w:rsidR="00E575AC" w:rsidTr="003E4544">
                    <w:trPr>
                      <w:trHeight w:val="514"/>
                    </w:trPr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شةشةم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102A3" w:rsidRDefault="00E575AC" w:rsidP="000B3278">
                        <w:pPr>
                          <w:bidi/>
                          <w:jc w:val="both"/>
                          <w:rPr>
                            <w:rFonts w:ascii="Simplified Arabic" w:eastAsiaTheme="minorHAnsi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6102A3">
                          <w:rPr>
                            <w:rFonts w:ascii="Simplified Arabic" w:eastAsiaTheme="minorHAnsi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>ادوات البحث العلمي</w:t>
                        </w:r>
                      </w:p>
                      <w:p w:rsidR="00E575AC" w:rsidRPr="00066C31" w:rsidRDefault="00E575AC" w:rsidP="00066C31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bidi/>
                          <w:jc w:val="both"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lang w:val="en-US" w:bidi="ar-IQ"/>
                          </w:rPr>
                        </w:pPr>
                        <w:r w:rsidRPr="00066C31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الملاحظة العلمية</w:t>
                        </w:r>
                      </w:p>
                      <w:p w:rsidR="00E575AC" w:rsidRPr="006102A3" w:rsidRDefault="00E575AC" w:rsidP="00E575AC">
                        <w:pPr>
                          <w:numPr>
                            <w:ilvl w:val="0"/>
                            <w:numId w:val="43"/>
                          </w:numPr>
                          <w:bidi/>
                          <w:contextualSpacing/>
                          <w:jc w:val="both"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lang w:val="en-US" w:bidi="ar-IQ"/>
                          </w:rPr>
                        </w:pPr>
                        <w:r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المقابلة</w:t>
                        </w:r>
                      </w:p>
                      <w:p w:rsidR="00E575AC" w:rsidRPr="00E575AC" w:rsidRDefault="00E575AC" w:rsidP="00E575AC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E575AC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الاستبيان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حةفتةم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FB27FD" w:rsidRPr="00435B5E" w:rsidRDefault="00066C31" w:rsidP="00FB27FD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435B5E">
                          <w:rPr>
                            <w:rFonts w:ascii="Simplified Arabic" w:eastAsiaTheme="minorHAnsi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>خطوات كتابة البحث العلمي</w:t>
                        </w:r>
                      </w:p>
                      <w:p w:rsidR="00FB27FD" w:rsidRPr="00435B5E" w:rsidRDefault="00FB27FD" w:rsidP="00FB27FD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435B5E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lang w:val="en-US" w:bidi="ar-IQ"/>
                          </w:rPr>
                          <w:t xml:space="preserve"> </w:t>
                        </w:r>
                        <w:r w:rsidR="00435B5E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م</w:t>
                        </w:r>
                        <w:r w:rsidRPr="00435B5E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جتمع الدراسة وعينتها </w:t>
                        </w:r>
                      </w:p>
                      <w:p w:rsidR="00E575AC" w:rsidRPr="00435B5E" w:rsidRDefault="00FB27FD" w:rsidP="00FB27FD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435B5E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خطوات اختيار عينة البحث 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هةشتةم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066C31" w:rsidRPr="006102A3" w:rsidRDefault="00FB27FD" w:rsidP="009E0D1A">
                        <w:pPr>
                          <w:bidi/>
                          <w:jc w:val="both"/>
                          <w:rPr>
                            <w:rFonts w:ascii="Simplified Arabic" w:eastAsiaTheme="minorHAnsi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>
                          <w:rPr>
                            <w:rFonts w:ascii="Simplified Arabic" w:eastAsiaTheme="minorHAnsi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>اساسيات</w:t>
                        </w:r>
                        <w:r w:rsidR="00066C31" w:rsidRPr="006102A3">
                          <w:rPr>
                            <w:rFonts w:ascii="Simplified Arabic" w:eastAsiaTheme="minorHAnsi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 البحث العلمي</w:t>
                        </w:r>
                      </w:p>
                      <w:p w:rsidR="00066C31" w:rsidRPr="006102A3" w:rsidRDefault="00066C31" w:rsidP="00066C31">
                        <w:pPr>
                          <w:bidi/>
                          <w:contextualSpacing/>
                          <w:jc w:val="both"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1</w:t>
                        </w:r>
                        <w:r w:rsidRPr="006102A3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. اختيار مشكلة البحث العلمي</w:t>
                        </w:r>
                      </w:p>
                      <w:p w:rsidR="00066C31" w:rsidRPr="006102A3" w:rsidRDefault="00066C31" w:rsidP="00066C31">
                        <w:pPr>
                          <w:bidi/>
                          <w:contextualSpacing/>
                          <w:jc w:val="both"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2</w:t>
                        </w:r>
                        <w:r w:rsidRPr="006102A3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. جمع المعلومات وتدوينها</w:t>
                        </w:r>
                      </w:p>
                      <w:p w:rsidR="00E575AC" w:rsidRPr="005C10E2" w:rsidRDefault="00066C31" w:rsidP="00066C31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6102A3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3. اعداد خطة البحث العمي</w:t>
                        </w:r>
                      </w:p>
                    </w:tc>
                  </w:tr>
                  <w:tr w:rsidR="00066C31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066C31" w:rsidRPr="00601369" w:rsidRDefault="00066C31" w:rsidP="00066C31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نؤيةم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CD6444" w:rsidRPr="009E0D1A" w:rsidRDefault="00066C31" w:rsidP="00FB31DA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9E0D1A">
                          <w:rPr>
                            <w:rFonts w:ascii="Simplified Arabic" w:eastAsiaTheme="minorHAnsi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 </w:t>
                        </w:r>
                        <w:r w:rsidR="009E0D1A">
                          <w:rPr>
                            <w:rFonts w:ascii="Simplified Arabic" w:eastAsiaTheme="minorHAnsi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>اجزاء البحث العلم</w:t>
                        </w:r>
                        <w:r w:rsidR="009E0D1A">
                          <w:rPr>
                            <w:rFonts w:ascii="Simplified Arabic" w:eastAsiaTheme="minorHAnsi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IQ"/>
                          </w:rPr>
                          <w:t>ي</w:t>
                        </w:r>
                        <w:r w:rsidR="00CD6444" w:rsidRPr="009E0D1A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 </w:t>
                        </w:r>
                      </w:p>
                      <w:p w:rsidR="00CD6444" w:rsidRPr="00FB31DA" w:rsidRDefault="00CD6444" w:rsidP="00FB31DA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FB31DA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العنوان </w:t>
                        </w:r>
                      </w:p>
                      <w:p w:rsidR="00CD6444" w:rsidRPr="00FB31DA" w:rsidRDefault="00CD6444" w:rsidP="00FB31DA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FB31DA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المقدمة </w:t>
                        </w:r>
                      </w:p>
                      <w:p w:rsidR="00CD6444" w:rsidRPr="00FB31DA" w:rsidRDefault="00CD6444" w:rsidP="00FB31DA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FB31DA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متن البحث </w:t>
                        </w:r>
                      </w:p>
                      <w:p w:rsidR="00CD6444" w:rsidRPr="00FB31DA" w:rsidRDefault="00CD6444" w:rsidP="00FB31DA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FB31DA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 الخاتمة </w:t>
                        </w:r>
                      </w:p>
                      <w:p w:rsidR="00CD6444" w:rsidRPr="00FB31DA" w:rsidRDefault="00CD6444" w:rsidP="00FB31DA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FB31DA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الملاحق </w:t>
                        </w:r>
                      </w:p>
                      <w:p w:rsidR="00CD6444" w:rsidRPr="00FB31DA" w:rsidRDefault="00CD6444" w:rsidP="00FB31DA">
                        <w:pPr>
                          <w:bidi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FB31DA"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الفهارس 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دةيةم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9D2E6C" w:rsidRDefault="00066C31" w:rsidP="00E575AC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6102A3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>توثيق المصادر والاشارة الى الهوامش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يازدةم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066C31" w:rsidRDefault="00066C31" w:rsidP="00066C31">
                        <w:pPr>
                          <w:bidi/>
                          <w:contextualSpacing/>
                          <w:jc w:val="both"/>
                          <w:rPr>
                            <w:rFonts w:ascii="Simplified Arabic" w:eastAsiaTheme="minorHAnsi" w:hAnsi="Simplified Arabic" w:cs="Simplified Arabic"/>
                            <w:sz w:val="28"/>
                            <w:szCs w:val="28"/>
                            <w:rtl/>
                            <w:lang w:val="en-US" w:bidi="ar-IQ"/>
                          </w:rPr>
                        </w:pPr>
                        <w:r w:rsidRPr="006102A3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اعداد قائمة المراجع والمصادر </w:t>
                        </w:r>
                      </w:p>
                      <w:p w:rsidR="00E575AC" w:rsidRPr="009D2E6C" w:rsidRDefault="00066C31" w:rsidP="00066C31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6102A3">
                          <w:rPr>
                            <w:rFonts w:ascii="Simplified Arabic" w:eastAsiaTheme="minorHAnsi" w:hAnsi="Simplified Arabic" w:cs="Simplified Arabic" w:hint="cs"/>
                            <w:sz w:val="28"/>
                            <w:szCs w:val="28"/>
                            <w:rtl/>
                            <w:lang w:val="en-US" w:bidi="ar-IQ"/>
                          </w:rPr>
                          <w:t xml:space="preserve"> كتابة الخاتمة والملخص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دوازدةم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9D2E6C" w:rsidRDefault="00066C31" w:rsidP="00E575AC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="Ali-A-Samik" w:hint="cs"/>
                            <w:sz w:val="28"/>
                            <w:szCs w:val="28"/>
                            <w:rtl/>
                            <w:lang w:bidi="ar-IQ"/>
                          </w:rPr>
                          <w:t>التعليق على القرار القضائي</w:t>
                        </w:r>
                      </w:p>
                    </w:tc>
                  </w:tr>
                  <w:tr w:rsidR="00E575AC" w:rsidTr="003E4544"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سيَزدةم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9D2E6C" w:rsidRDefault="00BE161F" w:rsidP="00E575AC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9D2E6C">
                          <w:rPr>
                            <w:rFonts w:asciiTheme="majorBidi" w:hAnsiTheme="majorBidi" w:cs="Ali-A-Samik" w:hint="cs"/>
                            <w:sz w:val="28"/>
                            <w:szCs w:val="28"/>
                            <w:rtl/>
                            <w:lang w:bidi="ar-IQ"/>
                          </w:rPr>
                          <w:t>مناقشة بحث الطلاب</w:t>
                        </w:r>
                      </w:p>
                    </w:tc>
                  </w:tr>
                  <w:tr w:rsidR="00E575AC" w:rsidTr="00BE161F">
                    <w:trPr>
                      <w:trHeight w:val="343"/>
                    </w:trPr>
                    <w:tc>
                      <w:tcPr>
                        <w:tcW w:w="1962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601369" w:rsidRDefault="00E575AC" w:rsidP="00E575AC">
                        <w:pPr>
                          <w:bidi/>
                          <w:jc w:val="center"/>
                          <w:rPr>
                            <w:rFonts w:ascii="Simplified Arabic" w:hAnsi="Simplified Arabic" w:cs="Ali_K_Samik"/>
                            <w:sz w:val="28"/>
                            <w:szCs w:val="28"/>
                            <w:rtl/>
                          </w:rPr>
                        </w:pPr>
                        <w:r w:rsidRPr="00601369">
                          <w:rPr>
                            <w:rFonts w:ascii="Simplified Arabic" w:hAnsi="Simplified Arabic" w:cs="Ali_K_Samik" w:hint="cs"/>
                            <w:sz w:val="28"/>
                            <w:szCs w:val="28"/>
                            <w:rtl/>
                          </w:rPr>
                          <w:t>هةفتةى ضواردةم</w:t>
                        </w:r>
                      </w:p>
                    </w:tc>
                    <w:tc>
                      <w:tcPr>
                        <w:tcW w:w="6390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E575AC" w:rsidRPr="009D2E6C" w:rsidRDefault="00E575AC" w:rsidP="00E575AC">
                        <w:pPr>
                          <w:bidi/>
                          <w:rPr>
                            <w:rFonts w:asciiTheme="majorBidi" w:hAnsiTheme="majorBidi" w:cs="Ali-A-Samik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9D2E6C">
                          <w:rPr>
                            <w:rFonts w:asciiTheme="majorBidi" w:hAnsiTheme="majorBidi" w:cs="Ali-A-Samik" w:hint="cs"/>
                            <w:sz w:val="28"/>
                            <w:szCs w:val="28"/>
                            <w:rtl/>
                            <w:lang w:bidi="ar-IQ"/>
                          </w:rPr>
                          <w:t>مناقشة بحث الطلاب</w:t>
                        </w:r>
                      </w:p>
                    </w:tc>
                  </w:tr>
                </w:tbl>
                <w:p w:rsidR="00E575AC" w:rsidRPr="00BD2C4A" w:rsidRDefault="00E575AC" w:rsidP="00E575A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</w:tbl>
          <w:p w:rsidR="000A5970" w:rsidRPr="00BD2C4A" w:rsidRDefault="000A5970" w:rsidP="000A59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D83C61">
        <w:trPr>
          <w:trHeight w:val="522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5D6658">
            <w:pPr>
              <w:bidi/>
              <w:spacing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5D6658">
              <w:rPr>
                <w:rFonts w:cs="Ali_K_Samik" w:hint="cs"/>
                <w:sz w:val="28"/>
                <w:szCs w:val="28"/>
                <w:rtl/>
                <w:lang w:bidi="ar-IQ"/>
              </w:rPr>
              <w:t>بابةتى ثراكتيك (ئةطةر هةبيَت)</w:t>
            </w:r>
          </w:p>
        </w:tc>
      </w:tr>
      <w:tr w:rsidR="008D46A4" w:rsidRPr="00BD2C4A" w:rsidTr="00477D28">
        <w:trPr>
          <w:trHeight w:val="732"/>
        </w:trPr>
        <w:tc>
          <w:tcPr>
            <w:tcW w:w="9093" w:type="dxa"/>
            <w:gridSpan w:val="3"/>
          </w:tcPr>
          <w:p w:rsidR="0017478B" w:rsidRPr="00677FA2" w:rsidRDefault="00EF2EEB" w:rsidP="00EF2EEB">
            <w:pPr>
              <w:bidi/>
              <w:spacing w:line="240" w:lineRule="auto"/>
              <w:jc w:val="lowKashida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677FA2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19</w:t>
            </w:r>
            <w:r w:rsidR="00DD1C94" w:rsidRPr="00677FA2"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. </w:t>
            </w:r>
            <w:r w:rsidRPr="00677FA2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تاقيكردنةوة</w:t>
            </w:r>
          </w:p>
          <w:p w:rsidR="00EF2EEB" w:rsidRPr="00677FA2" w:rsidRDefault="00EF2EEB" w:rsidP="00EF2EEB">
            <w:p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677FA2">
              <w:rPr>
                <w:rFonts w:cs="Ali_K_Samik" w:hint="cs"/>
                <w:sz w:val="28"/>
                <w:szCs w:val="28"/>
                <w:rtl/>
                <w:lang w:bidi="ar-IQ"/>
              </w:rPr>
              <w:t>ضةند نموونةيةك لة ثرسيارةكانى تاقيكردنةوة:</w:t>
            </w:r>
          </w:p>
          <w:p w:rsidR="00EF2EEB" w:rsidRPr="00EF2EEB" w:rsidRDefault="00EF2EEB" w:rsidP="00EF2EEB">
            <w:pPr>
              <w:pStyle w:val="ListParagraph"/>
              <w:numPr>
                <w:ilvl w:val="0"/>
                <w:numId w:val="21"/>
              </w:num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EF2EEB">
              <w:rPr>
                <w:rFonts w:cs="Ali_K_Samik" w:hint="cs"/>
                <w:sz w:val="28"/>
                <w:szCs w:val="28"/>
                <w:rtl/>
                <w:lang w:bidi="ar-IQ"/>
              </w:rPr>
              <w:t>باسكردنى واقيعةيةكى ثراكتيكى و ورِوذاندنى هةندآ ثرسيار.</w:t>
            </w:r>
          </w:p>
          <w:p w:rsidR="00EF2EEB" w:rsidRPr="00EF2EEB" w:rsidRDefault="00EF2EEB" w:rsidP="00EF2EEB">
            <w:pPr>
              <w:pStyle w:val="ListParagraph"/>
              <w:numPr>
                <w:ilvl w:val="0"/>
                <w:numId w:val="21"/>
              </w:num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EF2EEB">
              <w:rPr>
                <w:rFonts w:cs="Ali_K_Samik" w:hint="cs"/>
                <w:sz w:val="28"/>
                <w:szCs w:val="28"/>
                <w:rtl/>
                <w:lang w:bidi="ar-IQ"/>
              </w:rPr>
              <w:t>راستى و ناراستى ئةم دةستةواذانةى خوارةوة دياريبكة لةطةلأ باسكردنى هؤيةكةى.</w:t>
            </w:r>
          </w:p>
          <w:p w:rsidR="00EF2EEB" w:rsidRPr="00EF2EEB" w:rsidRDefault="00EF2EEB" w:rsidP="00EF2EEB">
            <w:pPr>
              <w:pStyle w:val="ListParagraph"/>
              <w:numPr>
                <w:ilvl w:val="0"/>
                <w:numId w:val="21"/>
              </w:num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EF2EEB">
              <w:rPr>
                <w:rFonts w:cs="Ali_K_Samik" w:hint="cs"/>
                <w:sz w:val="28"/>
                <w:szCs w:val="28"/>
                <w:rtl/>
                <w:lang w:bidi="ar-IQ"/>
              </w:rPr>
              <w:t>ئةمانةى خوارةوة بة كورتى وةلآم بدةرةوة.</w:t>
            </w:r>
          </w:p>
          <w:p w:rsidR="00EF2EEB" w:rsidRPr="00EF2EEB" w:rsidRDefault="00EF2EEB" w:rsidP="00EF2EEB">
            <w:pPr>
              <w:pStyle w:val="ListParagraph"/>
              <w:numPr>
                <w:ilvl w:val="0"/>
                <w:numId w:val="21"/>
              </w:num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EF2EEB">
              <w:rPr>
                <w:rFonts w:cs="Ali_K_Samik" w:hint="cs"/>
                <w:sz w:val="28"/>
                <w:szCs w:val="28"/>
                <w:rtl/>
                <w:lang w:bidi="ar-IQ"/>
              </w:rPr>
              <w:t>شرؤظةى ئةم دةستةواذةى خوارةوة بكة.</w:t>
            </w:r>
          </w:p>
          <w:p w:rsidR="00EF2EEB" w:rsidRPr="00EF2EEB" w:rsidRDefault="00EF2EEB" w:rsidP="00EF2EEB">
            <w:pPr>
              <w:pStyle w:val="ListParagraph"/>
              <w:numPr>
                <w:ilvl w:val="0"/>
                <w:numId w:val="21"/>
              </w:num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EF2EEB">
              <w:rPr>
                <w:rFonts w:cs="Ali_K_Samik" w:hint="cs"/>
                <w:sz w:val="28"/>
                <w:szCs w:val="28"/>
                <w:rtl/>
                <w:lang w:bidi="ar-IQ"/>
              </w:rPr>
              <w:t>بةراوردكردن و بذاردة .</w:t>
            </w:r>
          </w:p>
          <w:p w:rsidR="00EF2EEB" w:rsidRPr="00EF2EEB" w:rsidRDefault="00EF2EEB" w:rsidP="00EF2EEB">
            <w:pPr>
              <w:pStyle w:val="ListParagraph"/>
              <w:numPr>
                <w:ilvl w:val="0"/>
                <w:numId w:val="21"/>
              </w:num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EF2EEB">
              <w:rPr>
                <w:rFonts w:cs="Ali_K_Samik" w:hint="cs"/>
                <w:sz w:val="28"/>
                <w:szCs w:val="28"/>
                <w:rtl/>
                <w:lang w:bidi="ar-IQ"/>
              </w:rPr>
              <w:t>راست و ضةوت و راستكردنةوةى ضةوتةكان.</w:t>
            </w:r>
          </w:p>
          <w:p w:rsidR="008D46A4" w:rsidRPr="00193913" w:rsidRDefault="00EF2EEB" w:rsidP="00193913">
            <w:pPr>
              <w:pStyle w:val="ListParagraph"/>
              <w:numPr>
                <w:ilvl w:val="0"/>
                <w:numId w:val="21"/>
              </w:num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lang w:bidi="ar-IQ"/>
              </w:rPr>
            </w:pPr>
            <w:r w:rsidRPr="00EF2EEB">
              <w:rPr>
                <w:rFonts w:cs="Ali_K_Samik" w:hint="cs"/>
                <w:sz w:val="28"/>
                <w:szCs w:val="28"/>
                <w:rtl/>
                <w:lang w:bidi="ar-IQ"/>
              </w:rPr>
              <w:t>ليَكةوتةى ياسايى ئةم حالَةتانةى خوارةوة ديارى بكة.</w:t>
            </w:r>
          </w:p>
        </w:tc>
      </w:tr>
      <w:tr w:rsidR="008D46A4" w:rsidRPr="00BD2C4A" w:rsidTr="00477D28">
        <w:trPr>
          <w:trHeight w:val="732"/>
        </w:trPr>
        <w:tc>
          <w:tcPr>
            <w:tcW w:w="9093" w:type="dxa"/>
            <w:gridSpan w:val="3"/>
          </w:tcPr>
          <w:p w:rsidR="00410601" w:rsidRPr="00677FA2" w:rsidRDefault="00410601" w:rsidP="00F0584F">
            <w:pPr>
              <w:pStyle w:val="ListParagraph"/>
              <w:bidi/>
              <w:spacing w:line="240" w:lineRule="auto"/>
              <w:ind w:left="57"/>
              <w:jc w:val="both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677FA2"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20. </w:t>
            </w:r>
            <w:r w:rsidR="00F74030" w:rsidRPr="00677FA2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تيَبينى تر. 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477D28">
        <w:trPr>
          <w:trHeight w:val="732"/>
        </w:trPr>
        <w:tc>
          <w:tcPr>
            <w:tcW w:w="9093" w:type="dxa"/>
            <w:gridSpan w:val="3"/>
          </w:tcPr>
          <w:p w:rsidR="00E61AD2" w:rsidRPr="00677FA2" w:rsidRDefault="0016130F" w:rsidP="0016130F">
            <w:pPr>
              <w:bidi/>
              <w:spacing w:line="240" w:lineRule="auto"/>
              <w:jc w:val="lowKashida"/>
              <w:rPr>
                <w:rFonts w:cs="Ali_K_Samik"/>
                <w:sz w:val="28"/>
                <w:szCs w:val="28"/>
                <w:u w:val="single"/>
                <w:lang w:bidi="ar-IQ"/>
              </w:rPr>
            </w:pPr>
            <w:r w:rsidRPr="00677FA2">
              <w:rPr>
                <w:rFonts w:cs="Ali_K_Samik" w:hint="cs"/>
                <w:sz w:val="28"/>
                <w:szCs w:val="28"/>
                <w:u w:val="single"/>
                <w:rtl/>
                <w:lang w:bidi="ar-IQ"/>
              </w:rPr>
              <w:t>21</w:t>
            </w:r>
            <w:r w:rsidR="00663873" w:rsidRPr="00677FA2">
              <w:rPr>
                <w:rFonts w:cs="Ali_K_Samik"/>
                <w:sz w:val="28"/>
                <w:szCs w:val="28"/>
                <w:u w:val="single"/>
                <w:rtl/>
                <w:lang w:bidi="ar-IQ"/>
              </w:rPr>
              <w:t xml:space="preserve">. </w:t>
            </w:r>
            <w:r w:rsidRPr="00677FA2">
              <w:rPr>
                <w:rFonts w:cs="Ali_K_Samik" w:hint="cs"/>
                <w:sz w:val="28"/>
                <w:szCs w:val="28"/>
                <w:u w:val="single"/>
                <w:rtl/>
                <w:lang w:bidi="ar-IQ"/>
              </w:rPr>
              <w:t>ثيَداضوونةوةىهاوةلَ.</w:t>
            </w:r>
          </w:p>
          <w:p w:rsidR="00961D90" w:rsidRPr="0016130F" w:rsidRDefault="00615CBB" w:rsidP="00615CBB">
            <w:pPr>
              <w:pStyle w:val="ListParagraph"/>
              <w:bidi/>
              <w:spacing w:line="240" w:lineRule="auto"/>
              <w:ind w:left="417"/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1. </w:t>
            </w:r>
            <w:r w:rsidR="0016130F">
              <w:rPr>
                <w:rFonts w:cs="Ali_K_Samik" w:hint="cs"/>
                <w:sz w:val="28"/>
                <w:szCs w:val="28"/>
                <w:rtl/>
                <w:lang w:bidi="ar-IQ"/>
              </w:rPr>
              <w:t>ئةم كؤرسبووكةدةبيَت لةلايةن هاوةلَيَكى ئةكاديميةوةسةير بكريَتو ناوةرؤكىبابةتةكانىكؤرسةكةثةسةند بكاتو ضةند ووشةيةكبنووسيَتلةسةرشياوىناوةرِؤكىكؤرسةكةو واذووى لةسةر بكات.</w:t>
            </w:r>
          </w:p>
          <w:p w:rsidR="00961D90" w:rsidRPr="0016130F" w:rsidRDefault="00615CBB" w:rsidP="00615CBB">
            <w:pPr>
              <w:pStyle w:val="ListParagraph"/>
              <w:bidi/>
              <w:spacing w:line="240" w:lineRule="auto"/>
              <w:ind w:left="417"/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2. </w:t>
            </w:r>
            <w:r w:rsidR="0016130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هاوةلَ ئةو كةسةيةية كة زانيارى هةبيَت لةسةر </w:t>
            </w:r>
            <w:r w:rsidR="002D5001">
              <w:rPr>
                <w:rFonts w:cs="Ali_K_Samik" w:hint="cs"/>
                <w:sz w:val="28"/>
                <w:szCs w:val="28"/>
                <w:rtl/>
                <w:lang w:bidi="ar-IQ"/>
              </w:rPr>
              <w:t>كؤرسةكةو دةبيَت ثلةى زانستى لة مامؤستا كةمتر نةبيَت.</w:t>
            </w:r>
          </w:p>
        </w:tc>
      </w:tr>
    </w:tbl>
    <w:p w:rsidR="00E95307" w:rsidRPr="00BD2C4A" w:rsidRDefault="00E95307" w:rsidP="008D46A4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68" w:rsidRDefault="00B16268" w:rsidP="00483DD0">
      <w:pPr>
        <w:spacing w:after="0" w:line="240" w:lineRule="auto"/>
      </w:pPr>
      <w:r>
        <w:separator/>
      </w:r>
    </w:p>
  </w:endnote>
  <w:endnote w:type="continuationSeparator" w:id="0">
    <w:p w:rsidR="00B16268" w:rsidRDefault="00B1626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Jid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hif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28" w:rsidRPr="00483DD0" w:rsidRDefault="00477D28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77D28" w:rsidRDefault="00477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68" w:rsidRDefault="00B16268" w:rsidP="00483DD0">
      <w:pPr>
        <w:spacing w:after="0" w:line="240" w:lineRule="auto"/>
      </w:pPr>
      <w:r>
        <w:separator/>
      </w:r>
    </w:p>
  </w:footnote>
  <w:footnote w:type="continuationSeparator" w:id="0">
    <w:p w:rsidR="00B16268" w:rsidRDefault="00B1626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28" w:rsidRPr="00441BF4" w:rsidRDefault="00477D2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3468"/>
    <w:multiLevelType w:val="hybridMultilevel"/>
    <w:tmpl w:val="3984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4C7C"/>
    <w:multiLevelType w:val="hybridMultilevel"/>
    <w:tmpl w:val="AF0CCA2C"/>
    <w:lvl w:ilvl="0" w:tplc="84901854">
      <w:start w:val="1"/>
      <w:numFmt w:val="decimal"/>
      <w:lvlText w:val="%1."/>
      <w:lvlJc w:val="left"/>
      <w:pPr>
        <w:ind w:left="1080" w:hanging="360"/>
      </w:pPr>
      <w:rPr>
        <w:rFonts w:ascii="Calibri" w:hAnsi="Calibri" w:cs="Ali-A-Samik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8AC"/>
    <w:multiLevelType w:val="hybridMultilevel"/>
    <w:tmpl w:val="6C94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E251F"/>
    <w:multiLevelType w:val="hybridMultilevel"/>
    <w:tmpl w:val="B82AD0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3309"/>
    <w:multiLevelType w:val="hybridMultilevel"/>
    <w:tmpl w:val="19D0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586F29"/>
    <w:multiLevelType w:val="hybridMultilevel"/>
    <w:tmpl w:val="5B36855A"/>
    <w:lvl w:ilvl="0" w:tplc="42BC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DD07DC"/>
    <w:multiLevelType w:val="hybridMultilevel"/>
    <w:tmpl w:val="936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41B71"/>
    <w:multiLevelType w:val="hybridMultilevel"/>
    <w:tmpl w:val="8E46A626"/>
    <w:lvl w:ilvl="0" w:tplc="6F3E2BBC">
      <w:start w:val="1"/>
      <w:numFmt w:val="decimal"/>
      <w:lvlText w:val="%1."/>
      <w:lvlJc w:val="left"/>
      <w:pPr>
        <w:ind w:left="1080" w:hanging="360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72141D"/>
    <w:multiLevelType w:val="hybridMultilevel"/>
    <w:tmpl w:val="A58A349A"/>
    <w:lvl w:ilvl="0" w:tplc="D9508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56C9"/>
    <w:multiLevelType w:val="hybridMultilevel"/>
    <w:tmpl w:val="28E42572"/>
    <w:lvl w:ilvl="0" w:tplc="DD64E0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F038D"/>
    <w:multiLevelType w:val="hybridMultilevel"/>
    <w:tmpl w:val="E9726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A196C"/>
    <w:multiLevelType w:val="hybridMultilevel"/>
    <w:tmpl w:val="D3BC6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661FA9"/>
    <w:multiLevelType w:val="hybridMultilevel"/>
    <w:tmpl w:val="427CE496"/>
    <w:lvl w:ilvl="0" w:tplc="F7B0E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B453A7"/>
    <w:multiLevelType w:val="hybridMultilevel"/>
    <w:tmpl w:val="41E0BAA0"/>
    <w:lvl w:ilvl="0" w:tplc="87123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4349E8"/>
    <w:multiLevelType w:val="hybridMultilevel"/>
    <w:tmpl w:val="A308E08C"/>
    <w:lvl w:ilvl="0" w:tplc="C3FAC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774B5"/>
    <w:multiLevelType w:val="hybridMultilevel"/>
    <w:tmpl w:val="7A462DEE"/>
    <w:lvl w:ilvl="0" w:tplc="EA8C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13C3B"/>
    <w:multiLevelType w:val="hybridMultilevel"/>
    <w:tmpl w:val="A67C73B8"/>
    <w:lvl w:ilvl="0" w:tplc="5CFA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DF2D70"/>
    <w:multiLevelType w:val="hybridMultilevel"/>
    <w:tmpl w:val="FAFE6956"/>
    <w:lvl w:ilvl="0" w:tplc="D016770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C7A28"/>
    <w:multiLevelType w:val="hybridMultilevel"/>
    <w:tmpl w:val="5EDCAE2C"/>
    <w:lvl w:ilvl="0" w:tplc="7EAE3CF6">
      <w:start w:val="1"/>
      <w:numFmt w:val="decimal"/>
      <w:lvlText w:val="%1."/>
      <w:lvlJc w:val="left"/>
      <w:pPr>
        <w:ind w:left="1080" w:hanging="360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EB31D5"/>
    <w:multiLevelType w:val="hybridMultilevel"/>
    <w:tmpl w:val="D178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677"/>
    <w:multiLevelType w:val="hybridMultilevel"/>
    <w:tmpl w:val="F7C8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04AF8"/>
    <w:multiLevelType w:val="hybridMultilevel"/>
    <w:tmpl w:val="EACE7A54"/>
    <w:lvl w:ilvl="0" w:tplc="77848F1E">
      <w:start w:val="1"/>
      <w:numFmt w:val="decimal"/>
      <w:lvlText w:val="%1&gt;"/>
      <w:lvlJc w:val="left"/>
      <w:pPr>
        <w:ind w:left="720" w:hanging="360"/>
      </w:pPr>
      <w:rPr>
        <w:rFonts w:ascii="Calibri" w:hAnsi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C416D"/>
    <w:multiLevelType w:val="hybridMultilevel"/>
    <w:tmpl w:val="6ADA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70CEB"/>
    <w:multiLevelType w:val="hybridMultilevel"/>
    <w:tmpl w:val="5E4299F0"/>
    <w:lvl w:ilvl="0" w:tplc="FA1810C6">
      <w:start w:val="1"/>
      <w:numFmt w:val="decimal"/>
      <w:lvlText w:val="%1."/>
      <w:lvlJc w:val="left"/>
      <w:pPr>
        <w:ind w:left="144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114E97"/>
    <w:multiLevelType w:val="hybridMultilevel"/>
    <w:tmpl w:val="68C2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77217"/>
    <w:multiLevelType w:val="hybridMultilevel"/>
    <w:tmpl w:val="5B86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16B29"/>
    <w:multiLevelType w:val="hybridMultilevel"/>
    <w:tmpl w:val="1920509A"/>
    <w:lvl w:ilvl="0" w:tplc="AE0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B34BC4"/>
    <w:multiLevelType w:val="hybridMultilevel"/>
    <w:tmpl w:val="C128C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5406D"/>
    <w:multiLevelType w:val="hybridMultilevel"/>
    <w:tmpl w:val="FD36987E"/>
    <w:lvl w:ilvl="0" w:tplc="4912C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8D79CD"/>
    <w:multiLevelType w:val="hybridMultilevel"/>
    <w:tmpl w:val="6ADCD060"/>
    <w:lvl w:ilvl="0" w:tplc="691E3F84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EC07A27"/>
    <w:multiLevelType w:val="hybridMultilevel"/>
    <w:tmpl w:val="AAE82C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D17C0"/>
    <w:multiLevelType w:val="hybridMultilevel"/>
    <w:tmpl w:val="B4AC9F98"/>
    <w:lvl w:ilvl="0" w:tplc="1736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C3951"/>
    <w:multiLevelType w:val="hybridMultilevel"/>
    <w:tmpl w:val="0238A146"/>
    <w:lvl w:ilvl="0" w:tplc="942281D4">
      <w:start w:val="1"/>
      <w:numFmt w:val="decimal"/>
      <w:lvlText w:val="%1."/>
      <w:lvlJc w:val="left"/>
      <w:pPr>
        <w:ind w:left="720" w:hanging="360"/>
      </w:pPr>
      <w:rPr>
        <w:rFonts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01D9F"/>
    <w:multiLevelType w:val="hybridMultilevel"/>
    <w:tmpl w:val="3D740C0C"/>
    <w:lvl w:ilvl="0" w:tplc="58400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2"/>
  </w:num>
  <w:num w:numId="3">
    <w:abstractNumId w:val="1"/>
  </w:num>
  <w:num w:numId="4">
    <w:abstractNumId w:val="28"/>
  </w:num>
  <w:num w:numId="5">
    <w:abstractNumId w:val="33"/>
  </w:num>
  <w:num w:numId="6">
    <w:abstractNumId w:val="17"/>
  </w:num>
  <w:num w:numId="7">
    <w:abstractNumId w:val="8"/>
  </w:num>
  <w:num w:numId="8">
    <w:abstractNumId w:val="24"/>
  </w:num>
  <w:num w:numId="9">
    <w:abstractNumId w:val="4"/>
  </w:num>
  <w:num w:numId="10">
    <w:abstractNumId w:val="26"/>
  </w:num>
  <w:num w:numId="11">
    <w:abstractNumId w:val="9"/>
  </w:num>
  <w:num w:numId="12">
    <w:abstractNumId w:val="16"/>
  </w:num>
  <w:num w:numId="13">
    <w:abstractNumId w:val="22"/>
  </w:num>
  <w:num w:numId="14">
    <w:abstractNumId w:val="31"/>
  </w:num>
  <w:num w:numId="15">
    <w:abstractNumId w:val="39"/>
  </w:num>
  <w:num w:numId="16">
    <w:abstractNumId w:val="15"/>
  </w:num>
  <w:num w:numId="17">
    <w:abstractNumId w:val="6"/>
  </w:num>
  <w:num w:numId="18">
    <w:abstractNumId w:val="43"/>
  </w:num>
  <w:num w:numId="19">
    <w:abstractNumId w:val="14"/>
  </w:num>
  <w:num w:numId="20">
    <w:abstractNumId w:val="13"/>
  </w:num>
  <w:num w:numId="21">
    <w:abstractNumId w:val="11"/>
  </w:num>
  <w:num w:numId="22">
    <w:abstractNumId w:val="34"/>
  </w:num>
  <w:num w:numId="23">
    <w:abstractNumId w:val="25"/>
  </w:num>
  <w:num w:numId="24">
    <w:abstractNumId w:val="18"/>
  </w:num>
  <w:num w:numId="25">
    <w:abstractNumId w:val="46"/>
  </w:num>
  <w:num w:numId="26">
    <w:abstractNumId w:val="3"/>
  </w:num>
  <w:num w:numId="27">
    <w:abstractNumId w:val="7"/>
  </w:num>
  <w:num w:numId="28">
    <w:abstractNumId w:val="5"/>
  </w:num>
  <w:num w:numId="29">
    <w:abstractNumId w:val="44"/>
  </w:num>
  <w:num w:numId="30">
    <w:abstractNumId w:val="12"/>
  </w:num>
  <w:num w:numId="31">
    <w:abstractNumId w:val="23"/>
  </w:num>
  <w:num w:numId="32">
    <w:abstractNumId w:val="10"/>
  </w:num>
  <w:num w:numId="33">
    <w:abstractNumId w:val="29"/>
  </w:num>
  <w:num w:numId="34">
    <w:abstractNumId w:val="19"/>
  </w:num>
  <w:num w:numId="35">
    <w:abstractNumId w:val="35"/>
  </w:num>
  <w:num w:numId="36">
    <w:abstractNumId w:val="20"/>
  </w:num>
  <w:num w:numId="37">
    <w:abstractNumId w:val="38"/>
  </w:num>
  <w:num w:numId="38">
    <w:abstractNumId w:val="2"/>
  </w:num>
  <w:num w:numId="39">
    <w:abstractNumId w:val="40"/>
  </w:num>
  <w:num w:numId="40">
    <w:abstractNumId w:val="27"/>
  </w:num>
  <w:num w:numId="41">
    <w:abstractNumId w:val="36"/>
  </w:num>
  <w:num w:numId="42">
    <w:abstractNumId w:val="37"/>
  </w:num>
  <w:num w:numId="43">
    <w:abstractNumId w:val="41"/>
  </w:num>
  <w:num w:numId="44">
    <w:abstractNumId w:val="32"/>
  </w:num>
  <w:num w:numId="45">
    <w:abstractNumId w:val="45"/>
  </w:num>
  <w:num w:numId="46">
    <w:abstractNumId w:val="3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0493"/>
    <w:rsid w:val="00001B33"/>
    <w:rsid w:val="000102AB"/>
    <w:rsid w:val="00010DF7"/>
    <w:rsid w:val="00033F70"/>
    <w:rsid w:val="00034BFC"/>
    <w:rsid w:val="000360E5"/>
    <w:rsid w:val="0004770B"/>
    <w:rsid w:val="000539E4"/>
    <w:rsid w:val="000553A5"/>
    <w:rsid w:val="00061167"/>
    <w:rsid w:val="00063203"/>
    <w:rsid w:val="00065BD1"/>
    <w:rsid w:val="00066C31"/>
    <w:rsid w:val="0008029D"/>
    <w:rsid w:val="00080347"/>
    <w:rsid w:val="00083D1F"/>
    <w:rsid w:val="000852D4"/>
    <w:rsid w:val="000901E9"/>
    <w:rsid w:val="000947CB"/>
    <w:rsid w:val="000A2075"/>
    <w:rsid w:val="000A4871"/>
    <w:rsid w:val="000A4D38"/>
    <w:rsid w:val="000A5970"/>
    <w:rsid w:val="000A7175"/>
    <w:rsid w:val="000B2B97"/>
    <w:rsid w:val="000B3278"/>
    <w:rsid w:val="000C739B"/>
    <w:rsid w:val="000D5BCB"/>
    <w:rsid w:val="000E011C"/>
    <w:rsid w:val="000E6EBD"/>
    <w:rsid w:val="000F2337"/>
    <w:rsid w:val="000F2F10"/>
    <w:rsid w:val="001011BC"/>
    <w:rsid w:val="0014788D"/>
    <w:rsid w:val="00151F7E"/>
    <w:rsid w:val="00153341"/>
    <w:rsid w:val="0016130F"/>
    <w:rsid w:val="0016145C"/>
    <w:rsid w:val="001647A7"/>
    <w:rsid w:val="00173B7A"/>
    <w:rsid w:val="0017478B"/>
    <w:rsid w:val="0018257D"/>
    <w:rsid w:val="00193364"/>
    <w:rsid w:val="00193913"/>
    <w:rsid w:val="00194301"/>
    <w:rsid w:val="001B467F"/>
    <w:rsid w:val="001C6150"/>
    <w:rsid w:val="001F0889"/>
    <w:rsid w:val="001F44D3"/>
    <w:rsid w:val="001F740E"/>
    <w:rsid w:val="0020780A"/>
    <w:rsid w:val="00222D3F"/>
    <w:rsid w:val="00232F23"/>
    <w:rsid w:val="00235472"/>
    <w:rsid w:val="0025284B"/>
    <w:rsid w:val="00274822"/>
    <w:rsid w:val="002A27A4"/>
    <w:rsid w:val="002A32D8"/>
    <w:rsid w:val="002A4B91"/>
    <w:rsid w:val="002D5001"/>
    <w:rsid w:val="002D7FE0"/>
    <w:rsid w:val="002E44F5"/>
    <w:rsid w:val="002F22B4"/>
    <w:rsid w:val="002F44B8"/>
    <w:rsid w:val="002F6936"/>
    <w:rsid w:val="00304F3E"/>
    <w:rsid w:val="00313438"/>
    <w:rsid w:val="00334DAF"/>
    <w:rsid w:val="00347D7E"/>
    <w:rsid w:val="00355603"/>
    <w:rsid w:val="0036135D"/>
    <w:rsid w:val="00365AD8"/>
    <w:rsid w:val="0036724B"/>
    <w:rsid w:val="00367A4B"/>
    <w:rsid w:val="0037476B"/>
    <w:rsid w:val="003B5823"/>
    <w:rsid w:val="003C0EC5"/>
    <w:rsid w:val="003D19C0"/>
    <w:rsid w:val="003D2D14"/>
    <w:rsid w:val="003D71BC"/>
    <w:rsid w:val="003D742F"/>
    <w:rsid w:val="003E066D"/>
    <w:rsid w:val="003E4F89"/>
    <w:rsid w:val="003F4581"/>
    <w:rsid w:val="00405FE6"/>
    <w:rsid w:val="00410601"/>
    <w:rsid w:val="0041076E"/>
    <w:rsid w:val="0043578B"/>
    <w:rsid w:val="00435B5E"/>
    <w:rsid w:val="004404DE"/>
    <w:rsid w:val="00441BF4"/>
    <w:rsid w:val="00442C33"/>
    <w:rsid w:val="0044336F"/>
    <w:rsid w:val="00453F99"/>
    <w:rsid w:val="004541B6"/>
    <w:rsid w:val="004547E5"/>
    <w:rsid w:val="00455EF6"/>
    <w:rsid w:val="004635CC"/>
    <w:rsid w:val="00463A91"/>
    <w:rsid w:val="00467B80"/>
    <w:rsid w:val="00477691"/>
    <w:rsid w:val="00477D28"/>
    <w:rsid w:val="0048021D"/>
    <w:rsid w:val="004805BA"/>
    <w:rsid w:val="00481656"/>
    <w:rsid w:val="00483DD0"/>
    <w:rsid w:val="00495585"/>
    <w:rsid w:val="004A29FF"/>
    <w:rsid w:val="004A526A"/>
    <w:rsid w:val="004B1FA8"/>
    <w:rsid w:val="004B3640"/>
    <w:rsid w:val="004B5D65"/>
    <w:rsid w:val="004C253C"/>
    <w:rsid w:val="004C6579"/>
    <w:rsid w:val="004D06E0"/>
    <w:rsid w:val="004D2DC1"/>
    <w:rsid w:val="004E1842"/>
    <w:rsid w:val="004E2885"/>
    <w:rsid w:val="004F4547"/>
    <w:rsid w:val="00513A62"/>
    <w:rsid w:val="00547CB0"/>
    <w:rsid w:val="0056292D"/>
    <w:rsid w:val="00570324"/>
    <w:rsid w:val="0058687D"/>
    <w:rsid w:val="005903B4"/>
    <w:rsid w:val="005951EB"/>
    <w:rsid w:val="005A2B04"/>
    <w:rsid w:val="005A760A"/>
    <w:rsid w:val="005B077F"/>
    <w:rsid w:val="005B746C"/>
    <w:rsid w:val="005C1138"/>
    <w:rsid w:val="005C6BA1"/>
    <w:rsid w:val="005C7302"/>
    <w:rsid w:val="005D02BE"/>
    <w:rsid w:val="005D2B1F"/>
    <w:rsid w:val="005D6658"/>
    <w:rsid w:val="005D7178"/>
    <w:rsid w:val="005E0163"/>
    <w:rsid w:val="005E273C"/>
    <w:rsid w:val="005F06DF"/>
    <w:rsid w:val="005F452C"/>
    <w:rsid w:val="005F473F"/>
    <w:rsid w:val="00600351"/>
    <w:rsid w:val="00601369"/>
    <w:rsid w:val="006102A3"/>
    <w:rsid w:val="00615CBB"/>
    <w:rsid w:val="00616D0F"/>
    <w:rsid w:val="006222E6"/>
    <w:rsid w:val="00631C2F"/>
    <w:rsid w:val="00632280"/>
    <w:rsid w:val="006329F2"/>
    <w:rsid w:val="00634F2B"/>
    <w:rsid w:val="00635235"/>
    <w:rsid w:val="0064350C"/>
    <w:rsid w:val="00646816"/>
    <w:rsid w:val="006602A4"/>
    <w:rsid w:val="00663873"/>
    <w:rsid w:val="006745BB"/>
    <w:rsid w:val="006766CD"/>
    <w:rsid w:val="00677E0C"/>
    <w:rsid w:val="00677FA2"/>
    <w:rsid w:val="00681385"/>
    <w:rsid w:val="0068763C"/>
    <w:rsid w:val="0068784D"/>
    <w:rsid w:val="00690756"/>
    <w:rsid w:val="00695467"/>
    <w:rsid w:val="00696EA4"/>
    <w:rsid w:val="006A2783"/>
    <w:rsid w:val="006A57BA"/>
    <w:rsid w:val="006B29F4"/>
    <w:rsid w:val="006B381C"/>
    <w:rsid w:val="006C3B09"/>
    <w:rsid w:val="006D7375"/>
    <w:rsid w:val="006E1D8F"/>
    <w:rsid w:val="006E45B8"/>
    <w:rsid w:val="006F1BF6"/>
    <w:rsid w:val="006F4683"/>
    <w:rsid w:val="006F7CE1"/>
    <w:rsid w:val="0072340D"/>
    <w:rsid w:val="007256A1"/>
    <w:rsid w:val="00734819"/>
    <w:rsid w:val="00741D0F"/>
    <w:rsid w:val="00746270"/>
    <w:rsid w:val="0075647D"/>
    <w:rsid w:val="00756BE1"/>
    <w:rsid w:val="00762579"/>
    <w:rsid w:val="00775D66"/>
    <w:rsid w:val="007771BF"/>
    <w:rsid w:val="00797121"/>
    <w:rsid w:val="007B2523"/>
    <w:rsid w:val="007B3514"/>
    <w:rsid w:val="007B39CF"/>
    <w:rsid w:val="007B4C7C"/>
    <w:rsid w:val="007B5B2F"/>
    <w:rsid w:val="007B7E60"/>
    <w:rsid w:val="007C0BC6"/>
    <w:rsid w:val="007C0E06"/>
    <w:rsid w:val="007D54D1"/>
    <w:rsid w:val="007D7892"/>
    <w:rsid w:val="007E2274"/>
    <w:rsid w:val="007E2C93"/>
    <w:rsid w:val="007E4B79"/>
    <w:rsid w:val="007E78D9"/>
    <w:rsid w:val="007F0899"/>
    <w:rsid w:val="0080086A"/>
    <w:rsid w:val="00830E83"/>
    <w:rsid w:val="00830EE6"/>
    <w:rsid w:val="0085646D"/>
    <w:rsid w:val="00862DF8"/>
    <w:rsid w:val="00862F36"/>
    <w:rsid w:val="008640D8"/>
    <w:rsid w:val="00866684"/>
    <w:rsid w:val="00893426"/>
    <w:rsid w:val="008C13A7"/>
    <w:rsid w:val="008D46A4"/>
    <w:rsid w:val="008E0D66"/>
    <w:rsid w:val="008E2633"/>
    <w:rsid w:val="008E274B"/>
    <w:rsid w:val="008F61CC"/>
    <w:rsid w:val="009017FC"/>
    <w:rsid w:val="00911B74"/>
    <w:rsid w:val="00914683"/>
    <w:rsid w:val="009301F7"/>
    <w:rsid w:val="00960E27"/>
    <w:rsid w:val="00961D90"/>
    <w:rsid w:val="00972540"/>
    <w:rsid w:val="0097370A"/>
    <w:rsid w:val="00983743"/>
    <w:rsid w:val="0099016C"/>
    <w:rsid w:val="00993005"/>
    <w:rsid w:val="00995AB5"/>
    <w:rsid w:val="009A61C4"/>
    <w:rsid w:val="009B2EE7"/>
    <w:rsid w:val="009B44D5"/>
    <w:rsid w:val="009C0A8B"/>
    <w:rsid w:val="009C46A3"/>
    <w:rsid w:val="009E0D1A"/>
    <w:rsid w:val="009F7BEC"/>
    <w:rsid w:val="00A0095C"/>
    <w:rsid w:val="00A00C7C"/>
    <w:rsid w:val="00A047D8"/>
    <w:rsid w:val="00A07592"/>
    <w:rsid w:val="00A1171F"/>
    <w:rsid w:val="00A16D40"/>
    <w:rsid w:val="00A215A7"/>
    <w:rsid w:val="00A40E55"/>
    <w:rsid w:val="00A47A25"/>
    <w:rsid w:val="00A56F49"/>
    <w:rsid w:val="00A60C2F"/>
    <w:rsid w:val="00A66BFB"/>
    <w:rsid w:val="00A85106"/>
    <w:rsid w:val="00AC6E81"/>
    <w:rsid w:val="00AD68F9"/>
    <w:rsid w:val="00AF3364"/>
    <w:rsid w:val="00B013BE"/>
    <w:rsid w:val="00B1455D"/>
    <w:rsid w:val="00B16268"/>
    <w:rsid w:val="00B168DE"/>
    <w:rsid w:val="00B2020D"/>
    <w:rsid w:val="00B23C2D"/>
    <w:rsid w:val="00B24979"/>
    <w:rsid w:val="00B306CD"/>
    <w:rsid w:val="00B341B9"/>
    <w:rsid w:val="00B45135"/>
    <w:rsid w:val="00B45D60"/>
    <w:rsid w:val="00B703C2"/>
    <w:rsid w:val="00B7450E"/>
    <w:rsid w:val="00B8439B"/>
    <w:rsid w:val="00B87075"/>
    <w:rsid w:val="00B872A4"/>
    <w:rsid w:val="00B916A8"/>
    <w:rsid w:val="00BA60E4"/>
    <w:rsid w:val="00BA7F42"/>
    <w:rsid w:val="00BC0C22"/>
    <w:rsid w:val="00BD2C4A"/>
    <w:rsid w:val="00BD407D"/>
    <w:rsid w:val="00BD5F49"/>
    <w:rsid w:val="00BE161F"/>
    <w:rsid w:val="00BE24E3"/>
    <w:rsid w:val="00BE50D1"/>
    <w:rsid w:val="00BF39A4"/>
    <w:rsid w:val="00C00049"/>
    <w:rsid w:val="00C46D58"/>
    <w:rsid w:val="00C525DA"/>
    <w:rsid w:val="00C5523E"/>
    <w:rsid w:val="00C72CDC"/>
    <w:rsid w:val="00C857AF"/>
    <w:rsid w:val="00CA024A"/>
    <w:rsid w:val="00CA3A49"/>
    <w:rsid w:val="00CA3EA8"/>
    <w:rsid w:val="00CA54A1"/>
    <w:rsid w:val="00CC2675"/>
    <w:rsid w:val="00CC5CD1"/>
    <w:rsid w:val="00CD6444"/>
    <w:rsid w:val="00CE21D3"/>
    <w:rsid w:val="00CF510D"/>
    <w:rsid w:val="00CF5475"/>
    <w:rsid w:val="00D26549"/>
    <w:rsid w:val="00D51590"/>
    <w:rsid w:val="00D517B6"/>
    <w:rsid w:val="00D61839"/>
    <w:rsid w:val="00D62F65"/>
    <w:rsid w:val="00D70421"/>
    <w:rsid w:val="00D71BC8"/>
    <w:rsid w:val="00D77AE7"/>
    <w:rsid w:val="00D83C61"/>
    <w:rsid w:val="00D9182A"/>
    <w:rsid w:val="00D919E8"/>
    <w:rsid w:val="00D92C05"/>
    <w:rsid w:val="00D93157"/>
    <w:rsid w:val="00DB1935"/>
    <w:rsid w:val="00DC2259"/>
    <w:rsid w:val="00DD1C94"/>
    <w:rsid w:val="00DE0151"/>
    <w:rsid w:val="00DE45F5"/>
    <w:rsid w:val="00DE6A6F"/>
    <w:rsid w:val="00DF2899"/>
    <w:rsid w:val="00DF6F1C"/>
    <w:rsid w:val="00E1237D"/>
    <w:rsid w:val="00E135C7"/>
    <w:rsid w:val="00E34973"/>
    <w:rsid w:val="00E575AC"/>
    <w:rsid w:val="00E60065"/>
    <w:rsid w:val="00E61AD2"/>
    <w:rsid w:val="00E70888"/>
    <w:rsid w:val="00E7319B"/>
    <w:rsid w:val="00E83CB3"/>
    <w:rsid w:val="00E873BC"/>
    <w:rsid w:val="00E95307"/>
    <w:rsid w:val="00EB58E3"/>
    <w:rsid w:val="00EC4C09"/>
    <w:rsid w:val="00EC5FEF"/>
    <w:rsid w:val="00ED2CD1"/>
    <w:rsid w:val="00ED3387"/>
    <w:rsid w:val="00ED3CE9"/>
    <w:rsid w:val="00ED4205"/>
    <w:rsid w:val="00ED6A37"/>
    <w:rsid w:val="00EE60FC"/>
    <w:rsid w:val="00EF2EEB"/>
    <w:rsid w:val="00F049F0"/>
    <w:rsid w:val="00F04AA4"/>
    <w:rsid w:val="00F0584F"/>
    <w:rsid w:val="00F06695"/>
    <w:rsid w:val="00F112D1"/>
    <w:rsid w:val="00F12ADA"/>
    <w:rsid w:val="00F12C05"/>
    <w:rsid w:val="00F3523A"/>
    <w:rsid w:val="00F45136"/>
    <w:rsid w:val="00F52772"/>
    <w:rsid w:val="00F63FD4"/>
    <w:rsid w:val="00F74030"/>
    <w:rsid w:val="00F81687"/>
    <w:rsid w:val="00F86AF5"/>
    <w:rsid w:val="00F95FD0"/>
    <w:rsid w:val="00FA1451"/>
    <w:rsid w:val="00FA592C"/>
    <w:rsid w:val="00FB27FD"/>
    <w:rsid w:val="00FB29BF"/>
    <w:rsid w:val="00FB31DA"/>
    <w:rsid w:val="00FB7AFF"/>
    <w:rsid w:val="00FB7C7A"/>
    <w:rsid w:val="00FC7000"/>
    <w:rsid w:val="00FC71C1"/>
    <w:rsid w:val="00FD27C9"/>
    <w:rsid w:val="00FD437F"/>
    <w:rsid w:val="00FD50C1"/>
    <w:rsid w:val="00FE1252"/>
    <w:rsid w:val="00FF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A849F-A92C-4C7B-B5E0-FF56732E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56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la.yahy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0FAE-ACB0-45B5-BACA-D4B79E9B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Shad</cp:lastModifiedBy>
  <cp:revision>3</cp:revision>
  <dcterms:created xsi:type="dcterms:W3CDTF">2021-02-24T09:37:00Z</dcterms:created>
  <dcterms:modified xsi:type="dcterms:W3CDTF">2021-02-24T09:37:00Z</dcterms:modified>
</cp:coreProperties>
</file>