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8796B" w14:textId="421385E2" w:rsidR="00142031" w:rsidRDefault="00142031" w:rsidP="00E873F6">
      <w:pPr>
        <w:rPr>
          <w:b/>
          <w:bCs/>
          <w:sz w:val="44"/>
          <w:szCs w:val="44"/>
        </w:rPr>
      </w:pPr>
      <w:r w:rsidRPr="00E873F6">
        <w:rPr>
          <w:b/>
          <w:bCs/>
          <w:noProof/>
          <w:sz w:val="44"/>
          <w:szCs w:val="44"/>
        </w:rPr>
        <w:drawing>
          <wp:anchor distT="0" distB="0" distL="114300" distR="114300" simplePos="0" relativeHeight="251658240" behindDoc="0" locked="0" layoutInCell="1" allowOverlap="1" wp14:anchorId="185E2491" wp14:editId="55372C5D">
            <wp:simplePos x="0" y="0"/>
            <wp:positionH relativeFrom="margin">
              <wp:align>right</wp:align>
            </wp:positionH>
            <wp:positionV relativeFrom="paragraph">
              <wp:posOffset>-224790</wp:posOffset>
            </wp:positionV>
            <wp:extent cx="1463040" cy="1463040"/>
            <wp:effectExtent l="0" t="0" r="3810" b="3810"/>
            <wp:wrapNone/>
            <wp:docPr id="1" name="Picture 1" descr="Salahaddin University-Er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haddin University-Erb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7A2CE" w14:textId="6DFD8C8F" w:rsidR="005E5628" w:rsidRPr="00D47951" w:rsidRDefault="00E873F6" w:rsidP="00142031">
      <w:pPr>
        <w:rPr>
          <w:b/>
          <w:bCs/>
          <w:sz w:val="64"/>
          <w:szCs w:val="64"/>
        </w:rPr>
      </w:pPr>
      <w:r w:rsidRPr="00D47951">
        <w:rPr>
          <w:b/>
          <w:bCs/>
          <w:sz w:val="64"/>
          <w:szCs w:val="64"/>
        </w:rPr>
        <w:t xml:space="preserve">Academic Curriculum Vitae </w:t>
      </w:r>
    </w:p>
    <w:p w14:paraId="33063F24" w14:textId="536344F2" w:rsidR="00142031" w:rsidRDefault="00875D80" w:rsidP="00142031">
      <w:pPr>
        <w:rPr>
          <w:b/>
          <w:bCs/>
          <w:sz w:val="44"/>
          <w:szCs w:val="44"/>
        </w:rPr>
      </w:pPr>
      <w:r>
        <w:rPr>
          <w:b/>
          <w:bCs/>
          <w:noProof/>
          <w:sz w:val="44"/>
          <w:szCs w:val="44"/>
        </w:rPr>
        <mc:AlternateContent>
          <mc:Choice Requires="wps">
            <w:drawing>
              <wp:anchor distT="0" distB="0" distL="114300" distR="114300" simplePos="0" relativeHeight="251659264" behindDoc="0" locked="0" layoutInCell="1" allowOverlap="1" wp14:anchorId="2258D3EE" wp14:editId="2FBE3C10">
                <wp:simplePos x="0" y="0"/>
                <wp:positionH relativeFrom="column">
                  <wp:posOffset>5204460</wp:posOffset>
                </wp:positionH>
                <wp:positionV relativeFrom="paragraph">
                  <wp:posOffset>382905</wp:posOffset>
                </wp:positionV>
                <wp:extent cx="1112520" cy="1424940"/>
                <wp:effectExtent l="0" t="0" r="11430" b="22860"/>
                <wp:wrapNone/>
                <wp:docPr id="2" name="Frame 2"/>
                <wp:cNvGraphicFramePr/>
                <a:graphic xmlns:a="http://schemas.openxmlformats.org/drawingml/2006/main">
                  <a:graphicData uri="http://schemas.microsoft.com/office/word/2010/wordprocessingShape">
                    <wps:wsp>
                      <wps:cNvSpPr/>
                      <wps:spPr>
                        <a:xfrm>
                          <a:off x="0" y="0"/>
                          <a:ext cx="1112520" cy="1424940"/>
                        </a:xfrm>
                        <a:prstGeom prst="frame">
                          <a:avLst>
                            <a:gd name="adj1" fmla="val 3596"/>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30993" id="Frame 2" o:spid="_x0000_s1026" style="position:absolute;margin-left:409.8pt;margin-top:30.15pt;width:87.6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520,142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" path="m,l1112520,r,1424940l,1424940,,xm40006,40006r,1344928l1072514,1384934r,-1344928l40006,40006xe" fillcolor="#4472c4 [3204]" strokecolor="#1f3763 [1604]" strokeweight=".5pt">
                <v:stroke joinstyle="miter"/>
                <v:path arrowok="t" o:connecttype="custom" o:connectlocs="0,0;1112520,0;1112520,1424940;0,1424940;0,0;40006,40006;40006,1384934;1072514,1384934;1072514,40006;40006,40006" o:connectangles="0,0,0,0,0,0,0,0,0,0"/>
              </v:shape>
            </w:pict>
          </mc:Fallback>
        </mc:AlternateContent>
      </w:r>
    </w:p>
    <w:p w14:paraId="5F15D7D8" w14:textId="78042273" w:rsidR="008F39C1" w:rsidRPr="00D47951" w:rsidRDefault="008F39C1" w:rsidP="00142031">
      <w:pPr>
        <w:rPr>
          <w:b/>
          <w:bCs/>
          <w:sz w:val="40"/>
          <w:szCs w:val="40"/>
        </w:rPr>
      </w:pPr>
      <w:r w:rsidRPr="00D47951">
        <w:rPr>
          <w:b/>
          <w:bCs/>
          <w:sz w:val="40"/>
          <w:szCs w:val="40"/>
        </w:rPr>
        <w:t>Personal Information:</w:t>
      </w:r>
      <w:r w:rsidR="008A5728">
        <w:rPr>
          <w:b/>
          <w:bCs/>
          <w:sz w:val="40"/>
          <w:szCs w:val="40"/>
        </w:rPr>
        <w:t xml:space="preserve">                                                  </w:t>
      </w:r>
      <w:r w:rsidR="008A5728" w:rsidRPr="008A5728">
        <w:rPr>
          <w:noProof/>
        </w:rPr>
        <w:t xml:space="preserve"> </w:t>
      </w:r>
      <w:r w:rsidR="008A5728" w:rsidRPr="008A5728">
        <w:rPr>
          <w:rFonts w:ascii="Calibri" w:eastAsia="Calibri" w:hAnsi="Calibri" w:cs="Arial"/>
          <w:noProof/>
        </w:rPr>
        <w:drawing>
          <wp:inline distT="0" distB="0" distL="0" distR="0" wp14:anchorId="1596ED35" wp14:editId="749114EB">
            <wp:extent cx="1111250" cy="14305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11250" cy="1430516"/>
                    </a:xfrm>
                    <a:prstGeom prst="rect">
                      <a:avLst/>
                    </a:prstGeom>
                  </pic:spPr>
                </pic:pic>
              </a:graphicData>
            </a:graphic>
          </wp:inline>
        </w:drawing>
      </w:r>
      <w:r w:rsidR="008A5728">
        <w:rPr>
          <w:noProof/>
        </w:rPr>
        <w:t xml:space="preserve">                       </w:t>
      </w:r>
    </w:p>
    <w:p w14:paraId="47D00F6D" w14:textId="31F5924A" w:rsidR="00142031" w:rsidRPr="008A5728" w:rsidRDefault="00142031" w:rsidP="008F39C1">
      <w:pPr>
        <w:spacing w:after="0"/>
        <w:rPr>
          <w:sz w:val="26"/>
          <w:szCs w:val="26"/>
        </w:rPr>
      </w:pPr>
      <w:r w:rsidRPr="008A5728">
        <w:rPr>
          <w:sz w:val="26"/>
          <w:szCs w:val="26"/>
        </w:rPr>
        <w:t>Full Name:</w:t>
      </w:r>
      <w:r w:rsidR="008A5728" w:rsidRPr="008A5728">
        <w:rPr>
          <w:rFonts w:ascii="Times New Roman" w:eastAsia="Times New Roman" w:hAnsi="Times New Roman" w:cs="Times New Roman"/>
          <w:color w:val="666154"/>
          <w:sz w:val="26"/>
          <w:szCs w:val="26"/>
        </w:rPr>
        <w:t xml:space="preserve"> </w:t>
      </w:r>
      <w:r w:rsidR="008A5728" w:rsidRPr="008A5728">
        <w:rPr>
          <w:rFonts w:eastAsia="Times New Roman" w:cstheme="minorHAnsi"/>
          <w:sz w:val="26"/>
          <w:szCs w:val="26"/>
        </w:rPr>
        <w:t>Dr. Jehan M. Sheikh Suleimany</w:t>
      </w:r>
      <w:r w:rsidR="008A5728" w:rsidRPr="008A5728">
        <w:rPr>
          <w:rFonts w:ascii="Times New Roman" w:eastAsia="Times New Roman" w:hAnsi="Times New Roman" w:cs="Times New Roman"/>
          <w:sz w:val="26"/>
          <w:szCs w:val="26"/>
        </w:rPr>
        <w:t>                 </w:t>
      </w:r>
    </w:p>
    <w:p w14:paraId="01C50924" w14:textId="0A22A087" w:rsidR="00142031" w:rsidRPr="008A5728" w:rsidRDefault="00142031" w:rsidP="008A5728">
      <w:pPr>
        <w:spacing w:after="0"/>
        <w:rPr>
          <w:sz w:val="26"/>
          <w:szCs w:val="26"/>
        </w:rPr>
      </w:pPr>
      <w:r w:rsidRPr="008A5728">
        <w:rPr>
          <w:sz w:val="26"/>
          <w:szCs w:val="26"/>
        </w:rPr>
        <w:t>Academic Title:</w:t>
      </w:r>
      <w:r w:rsidR="008A5728" w:rsidRPr="008A5728">
        <w:rPr>
          <w:noProof/>
          <w:sz w:val="26"/>
          <w:szCs w:val="26"/>
        </w:rPr>
        <w:t xml:space="preserve"> Ass. Prof  /Academic Staff</w:t>
      </w:r>
    </w:p>
    <w:p w14:paraId="608D9FC0" w14:textId="0840A3CD" w:rsidR="00142031" w:rsidRPr="008A5728" w:rsidRDefault="00142031" w:rsidP="008A5728">
      <w:pPr>
        <w:spacing w:after="0"/>
        <w:rPr>
          <w:sz w:val="26"/>
          <w:szCs w:val="26"/>
        </w:rPr>
      </w:pPr>
      <w:r w:rsidRPr="008A5728">
        <w:rPr>
          <w:sz w:val="26"/>
          <w:szCs w:val="26"/>
        </w:rPr>
        <w:t xml:space="preserve">Email: </w:t>
      </w:r>
      <w:r w:rsidR="008A5728">
        <w:rPr>
          <w:sz w:val="26"/>
          <w:szCs w:val="26"/>
        </w:rPr>
        <w:t>j</w:t>
      </w:r>
      <w:r w:rsidR="008A5728" w:rsidRPr="008A5728">
        <w:rPr>
          <w:sz w:val="26"/>
          <w:szCs w:val="26"/>
        </w:rPr>
        <w:t>ehanmohammed.sheikhsuleimany@su.edu.krd</w:t>
      </w:r>
    </w:p>
    <w:p w14:paraId="03B22A1F" w14:textId="62A17016" w:rsidR="00142031" w:rsidRPr="008A5728" w:rsidRDefault="00142031" w:rsidP="008F39C1">
      <w:pPr>
        <w:spacing w:after="0"/>
        <w:rPr>
          <w:sz w:val="26"/>
          <w:szCs w:val="26"/>
        </w:rPr>
      </w:pPr>
      <w:r w:rsidRPr="008A5728">
        <w:rPr>
          <w:sz w:val="26"/>
          <w:szCs w:val="26"/>
        </w:rPr>
        <w:t>Mobile</w:t>
      </w:r>
      <w:r w:rsidR="008F39C1" w:rsidRPr="008A5728">
        <w:rPr>
          <w:sz w:val="26"/>
          <w:szCs w:val="26"/>
        </w:rPr>
        <w:t>:</w:t>
      </w:r>
      <w:r w:rsidR="008A5728">
        <w:rPr>
          <w:sz w:val="26"/>
          <w:szCs w:val="26"/>
        </w:rPr>
        <w:t xml:space="preserve"> </w:t>
      </w:r>
      <w:r w:rsidR="008A5728" w:rsidRPr="008A5728">
        <w:rPr>
          <w:sz w:val="26"/>
          <w:szCs w:val="26"/>
        </w:rPr>
        <w:t>009647513042596</w:t>
      </w:r>
    </w:p>
    <w:p w14:paraId="69CECB8C" w14:textId="44CB5EDA" w:rsidR="008F39C1" w:rsidRDefault="008F39C1" w:rsidP="008F39C1">
      <w:pPr>
        <w:spacing w:after="0"/>
        <w:rPr>
          <w:sz w:val="26"/>
          <w:szCs w:val="26"/>
        </w:rPr>
      </w:pPr>
    </w:p>
    <w:p w14:paraId="4902B659" w14:textId="39AD904C" w:rsidR="009E0364" w:rsidRPr="00D47951" w:rsidRDefault="009E0364" w:rsidP="00D47951">
      <w:pPr>
        <w:rPr>
          <w:b/>
          <w:bCs/>
          <w:sz w:val="40"/>
          <w:szCs w:val="40"/>
        </w:rPr>
      </w:pPr>
      <w:r w:rsidRPr="00D47951">
        <w:rPr>
          <w:b/>
          <w:bCs/>
          <w:sz w:val="40"/>
          <w:szCs w:val="40"/>
        </w:rPr>
        <w:t>Education:</w:t>
      </w:r>
    </w:p>
    <w:p w14:paraId="48E59245" w14:textId="77777777" w:rsidR="008A5728" w:rsidRPr="008A5728" w:rsidRDefault="008A5728" w:rsidP="008A5728">
      <w:pPr>
        <w:numPr>
          <w:ilvl w:val="0"/>
          <w:numId w:val="2"/>
        </w:numPr>
        <w:shd w:val="clear" w:color="auto" w:fill="FFFFFF"/>
        <w:spacing w:before="100" w:beforeAutospacing="1" w:after="100" w:afterAutospacing="1" w:line="240" w:lineRule="auto"/>
        <w:jc w:val="both"/>
        <w:outlineLvl w:val="1"/>
        <w:rPr>
          <w:rFonts w:eastAsia="Times New Roman" w:cstheme="minorHAnsi"/>
          <w:sz w:val="26"/>
          <w:szCs w:val="26"/>
        </w:rPr>
      </w:pPr>
      <w:r w:rsidRPr="008A5728">
        <w:rPr>
          <w:rFonts w:eastAsia="Times New Roman" w:cstheme="minorHAnsi"/>
          <w:sz w:val="26"/>
          <w:szCs w:val="26"/>
        </w:rPr>
        <w:t>Ph. D Degree in Water Resources Engineering (GIS and Remote Sensing) at Building and Construction Dept.- University of Technology- Baghdad in 2004</w:t>
      </w:r>
    </w:p>
    <w:p w14:paraId="2A293058" w14:textId="77777777" w:rsidR="008A5728" w:rsidRPr="008A5728" w:rsidRDefault="008A5728" w:rsidP="008A5728">
      <w:pPr>
        <w:numPr>
          <w:ilvl w:val="0"/>
          <w:numId w:val="2"/>
        </w:numPr>
        <w:shd w:val="clear" w:color="auto" w:fill="FFFFFF"/>
        <w:spacing w:before="100" w:beforeAutospacing="1" w:after="100" w:afterAutospacing="1" w:line="240" w:lineRule="auto"/>
        <w:jc w:val="both"/>
        <w:outlineLvl w:val="1"/>
        <w:rPr>
          <w:rFonts w:eastAsia="Times New Roman" w:cstheme="minorHAnsi"/>
          <w:sz w:val="26"/>
          <w:szCs w:val="26"/>
        </w:rPr>
      </w:pPr>
      <w:r w:rsidRPr="008A5728">
        <w:rPr>
          <w:rFonts w:eastAsia="Times New Roman" w:cstheme="minorHAnsi"/>
          <w:sz w:val="26"/>
          <w:szCs w:val="26"/>
        </w:rPr>
        <w:t>M. Sc. Degree in Hydraulics at Water Resources Engineering  Dept.-College of Engineering  University of Baghdad in 1997</w:t>
      </w:r>
    </w:p>
    <w:p w14:paraId="09305A31" w14:textId="77777777" w:rsidR="008A5728" w:rsidRPr="008A5728" w:rsidRDefault="008A5728" w:rsidP="008A5728">
      <w:pPr>
        <w:numPr>
          <w:ilvl w:val="0"/>
          <w:numId w:val="2"/>
        </w:numPr>
        <w:shd w:val="clear" w:color="auto" w:fill="FFFFFF"/>
        <w:spacing w:before="100" w:beforeAutospacing="1" w:after="100" w:afterAutospacing="1" w:line="240" w:lineRule="auto"/>
        <w:jc w:val="both"/>
        <w:outlineLvl w:val="1"/>
        <w:rPr>
          <w:rFonts w:eastAsia="Times New Roman" w:cstheme="minorHAnsi"/>
          <w:sz w:val="26"/>
          <w:szCs w:val="26"/>
        </w:rPr>
      </w:pPr>
      <w:r w:rsidRPr="008A5728">
        <w:rPr>
          <w:rFonts w:eastAsia="Times New Roman" w:cstheme="minorHAnsi"/>
          <w:sz w:val="26"/>
          <w:szCs w:val="26"/>
        </w:rPr>
        <w:t>B. Sc. Degree in Engineering Science  - Water Resources Engineering  Dept.-College of Engineering  University of Baghdad in 1986</w:t>
      </w:r>
    </w:p>
    <w:p w14:paraId="52858641" w14:textId="77777777" w:rsidR="009E0364" w:rsidRDefault="009E0364" w:rsidP="008F39C1">
      <w:pPr>
        <w:spacing w:after="0"/>
        <w:rPr>
          <w:sz w:val="26"/>
          <w:szCs w:val="26"/>
        </w:rPr>
      </w:pPr>
    </w:p>
    <w:p w14:paraId="33EEC01E" w14:textId="48DE1454" w:rsidR="008F39C1" w:rsidRPr="00D47951" w:rsidRDefault="008F39C1" w:rsidP="00D47951">
      <w:pPr>
        <w:rPr>
          <w:b/>
          <w:bCs/>
          <w:sz w:val="40"/>
          <w:szCs w:val="40"/>
        </w:rPr>
      </w:pPr>
      <w:r w:rsidRPr="00D47951">
        <w:rPr>
          <w:b/>
          <w:bCs/>
          <w:sz w:val="40"/>
          <w:szCs w:val="40"/>
        </w:rPr>
        <w:t>E</w:t>
      </w:r>
      <w:r w:rsidR="009E0364" w:rsidRPr="00D47951">
        <w:rPr>
          <w:b/>
          <w:bCs/>
          <w:sz w:val="40"/>
          <w:szCs w:val="40"/>
        </w:rPr>
        <w:t>mployment</w:t>
      </w:r>
      <w:r w:rsidRPr="00D47951">
        <w:rPr>
          <w:b/>
          <w:bCs/>
          <w:sz w:val="40"/>
          <w:szCs w:val="40"/>
        </w:rPr>
        <w:t>:</w:t>
      </w:r>
    </w:p>
    <w:p w14:paraId="4D02F1C3" w14:textId="43AAD223" w:rsidR="008A5728" w:rsidRPr="008A5728" w:rsidRDefault="00C62BED" w:rsidP="00C62BED">
      <w:pPr>
        <w:numPr>
          <w:ilvl w:val="0"/>
          <w:numId w:val="3"/>
        </w:numPr>
        <w:shd w:val="clear" w:color="auto" w:fill="FFFFFF"/>
        <w:spacing w:after="0" w:line="240" w:lineRule="auto"/>
        <w:contextualSpacing/>
        <w:jc w:val="both"/>
        <w:rPr>
          <w:rFonts w:eastAsia="Times New Roman" w:cstheme="minorHAnsi"/>
          <w:color w:val="000000"/>
          <w:sz w:val="26"/>
          <w:szCs w:val="26"/>
        </w:rPr>
      </w:pPr>
      <w:r>
        <w:rPr>
          <w:rFonts w:eastAsia="Times New Roman" w:cstheme="minorHAnsi"/>
          <w:color w:val="000000"/>
          <w:sz w:val="26"/>
          <w:szCs w:val="26"/>
        </w:rPr>
        <w:t>Since Oct 2023 till now , a</w:t>
      </w:r>
      <w:r w:rsidR="008A5728" w:rsidRPr="008A5728">
        <w:rPr>
          <w:rFonts w:eastAsia="Times New Roman" w:cstheme="minorHAnsi"/>
          <w:color w:val="000000"/>
          <w:sz w:val="26"/>
          <w:szCs w:val="26"/>
        </w:rPr>
        <w:t>cademic staff at Water Resources Engineering Dept. /College of Engineering/Salahaddin University.</w:t>
      </w:r>
    </w:p>
    <w:p w14:paraId="05019BDD" w14:textId="77777777" w:rsidR="008A5728" w:rsidRPr="008A5728" w:rsidRDefault="008A5728" w:rsidP="008A5728">
      <w:pPr>
        <w:shd w:val="clear" w:color="auto" w:fill="FFFFFF"/>
        <w:spacing w:after="0" w:line="240" w:lineRule="auto"/>
        <w:ind w:left="1080"/>
        <w:contextualSpacing/>
        <w:jc w:val="both"/>
        <w:rPr>
          <w:rFonts w:eastAsia="Times New Roman" w:cstheme="minorHAnsi"/>
          <w:color w:val="000000"/>
          <w:sz w:val="26"/>
          <w:szCs w:val="26"/>
        </w:rPr>
      </w:pPr>
    </w:p>
    <w:p w14:paraId="29C50E7B"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000000"/>
          <w:sz w:val="26"/>
          <w:szCs w:val="26"/>
        </w:rPr>
      </w:pPr>
      <w:r w:rsidRPr="008A5728">
        <w:rPr>
          <w:rFonts w:eastAsia="Times New Roman" w:cstheme="minorHAnsi"/>
          <w:color w:val="000000"/>
          <w:sz w:val="26"/>
          <w:szCs w:val="26"/>
        </w:rPr>
        <w:t>Since Oct 2018 till Oct 2023 Chair of Water Resource Engineering Dept.</w:t>
      </w:r>
    </w:p>
    <w:p w14:paraId="07C94A12" w14:textId="77777777" w:rsidR="008A5728" w:rsidRPr="008A5728" w:rsidRDefault="008A5728" w:rsidP="008A5728">
      <w:pPr>
        <w:shd w:val="clear" w:color="auto" w:fill="FFFFFF"/>
        <w:spacing w:after="0" w:line="240" w:lineRule="auto"/>
        <w:ind w:left="1080"/>
        <w:contextualSpacing/>
        <w:jc w:val="both"/>
        <w:rPr>
          <w:rFonts w:eastAsia="Times New Roman" w:cstheme="minorHAnsi"/>
          <w:color w:val="000000"/>
          <w:sz w:val="26"/>
          <w:szCs w:val="26"/>
        </w:rPr>
      </w:pPr>
    </w:p>
    <w:p w14:paraId="502B4FA8"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000000"/>
          <w:sz w:val="26"/>
          <w:szCs w:val="26"/>
        </w:rPr>
      </w:pPr>
      <w:r w:rsidRPr="008A5728">
        <w:rPr>
          <w:rFonts w:eastAsia="Times New Roman" w:cstheme="minorHAnsi"/>
          <w:color w:val="000000"/>
          <w:sz w:val="26"/>
          <w:szCs w:val="26"/>
        </w:rPr>
        <w:t xml:space="preserve">Since Oct 2013 Instructor at Water Resources Engineering Department/College of Engineering/ Salahaddin University /Erbil/Iraq teaching water  resource engineering  management and hydraulic structures for undergraduate students  .Teaching </w:t>
      </w:r>
      <w:r w:rsidRPr="008A5728">
        <w:rPr>
          <w:rFonts w:eastAsia="Times New Roman" w:cstheme="minorHAnsi"/>
          <w:color w:val="000000"/>
          <w:sz w:val="26"/>
          <w:szCs w:val="26"/>
        </w:rPr>
        <w:lastRenderedPageBreak/>
        <w:t>(Optimization in Water Resource Engineering and Renewable Energy and Suitability  Higher diploma; Remote Sensing  and advanced GIS for master students in geomatics department; Advanced GIS , River Engineering and Sediment Transport for Master Degree ;Advanced GIS  for PH.D both in civil and water resources dept.).</w:t>
      </w:r>
      <w:r w:rsidRPr="008A5728">
        <w:rPr>
          <w:rFonts w:eastAsia="Calibri" w:cstheme="minorHAnsi"/>
          <w:sz w:val="26"/>
          <w:szCs w:val="26"/>
        </w:rPr>
        <w:t xml:space="preserve"> </w:t>
      </w:r>
      <w:r w:rsidRPr="008A5728">
        <w:rPr>
          <w:rFonts w:eastAsia="Times New Roman" w:cstheme="minorHAnsi"/>
          <w:color w:val="000000"/>
          <w:sz w:val="26"/>
          <w:szCs w:val="26"/>
        </w:rPr>
        <w:t>Supervised five master students. Recently supervising two doctorate students</w:t>
      </w:r>
    </w:p>
    <w:p w14:paraId="289BC5EF" w14:textId="77777777" w:rsidR="008A5728" w:rsidRPr="008A5728" w:rsidRDefault="008A5728" w:rsidP="008A5728">
      <w:pPr>
        <w:spacing w:after="200" w:line="276" w:lineRule="auto"/>
        <w:ind w:left="720"/>
        <w:contextualSpacing/>
        <w:rPr>
          <w:rFonts w:eastAsia="Times New Roman" w:cstheme="minorHAnsi"/>
          <w:color w:val="000000"/>
          <w:sz w:val="26"/>
          <w:szCs w:val="26"/>
        </w:rPr>
      </w:pPr>
    </w:p>
    <w:p w14:paraId="7B053CDC" w14:textId="77777777" w:rsidR="008A5728" w:rsidRPr="008A5728" w:rsidRDefault="008A5728" w:rsidP="008A5728">
      <w:pPr>
        <w:shd w:val="clear" w:color="auto" w:fill="FFFFFF"/>
        <w:spacing w:after="0" w:line="240" w:lineRule="auto"/>
        <w:ind w:left="1080"/>
        <w:contextualSpacing/>
        <w:jc w:val="both"/>
        <w:rPr>
          <w:rFonts w:eastAsia="Times New Roman" w:cstheme="minorHAnsi"/>
          <w:color w:val="000000"/>
          <w:sz w:val="26"/>
          <w:szCs w:val="26"/>
        </w:rPr>
      </w:pPr>
    </w:p>
    <w:p w14:paraId="12FCB85D"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000000"/>
          <w:sz w:val="26"/>
          <w:szCs w:val="26"/>
        </w:rPr>
      </w:pPr>
      <w:r w:rsidRPr="008A5728">
        <w:rPr>
          <w:rFonts w:eastAsia="Times New Roman" w:cstheme="minorHAnsi"/>
          <w:color w:val="000000"/>
          <w:sz w:val="26"/>
          <w:szCs w:val="26"/>
        </w:rPr>
        <w:t>As visiting lecturer from 2014- 2018 taught  Hydraulic structures, material technology, strength of material, soil mechanics for water resource engineering  department at Kurdistan University /Hewler/Iraq</w:t>
      </w:r>
    </w:p>
    <w:p w14:paraId="043985C1" w14:textId="77777777" w:rsidR="008A5728" w:rsidRPr="008A5728" w:rsidRDefault="008A5728" w:rsidP="008A5728">
      <w:pPr>
        <w:shd w:val="clear" w:color="auto" w:fill="FFFFFF"/>
        <w:spacing w:after="0" w:line="240" w:lineRule="auto"/>
        <w:ind w:left="360"/>
        <w:jc w:val="both"/>
        <w:rPr>
          <w:rFonts w:eastAsia="Times New Roman" w:cstheme="minorHAnsi"/>
          <w:color w:val="333333"/>
          <w:sz w:val="26"/>
          <w:szCs w:val="26"/>
        </w:rPr>
      </w:pPr>
    </w:p>
    <w:p w14:paraId="2DCCF8E8"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Civil Engineer-Buildings/ Al Manhal Contracting L.L.C./Dubai from Feb 2010 to Oct 2013. Establishment and responsibility for project communications with client, sub-contractors. Development and review project planning and programming, Preparation of weekly and monthly reports to client and senior management, and Co-ordination and preparation of project close out reports</w:t>
      </w:r>
      <w:r w:rsidRPr="008A5728">
        <w:rPr>
          <w:rFonts w:eastAsia="Times New Roman" w:cstheme="minorHAnsi"/>
          <w:color w:val="003164"/>
          <w:sz w:val="26"/>
          <w:szCs w:val="26"/>
        </w:rPr>
        <w:t>. </w:t>
      </w:r>
      <w:r w:rsidRPr="008A5728">
        <w:rPr>
          <w:rFonts w:eastAsia="Times New Roman" w:cstheme="minorHAnsi"/>
          <w:color w:val="000000"/>
          <w:sz w:val="26"/>
          <w:szCs w:val="26"/>
        </w:rPr>
        <w:t xml:space="preserve">As adjunct faculty teaching construction management, engineering ethics, introduction to civil engineering, hydraulics and  fundamentals of environmental engineering at Abu Dhabi University. Also Teaching environmental engineering /UG, desalination and water reuse/PG, Water conservation/PG, Irrigation water management /PG, and Integrated Water Resource Management/PG at Heriot Watt University Dubai Campus. </w:t>
      </w:r>
    </w:p>
    <w:p w14:paraId="2B75B42C" w14:textId="77777777" w:rsidR="008A5728" w:rsidRPr="008A5728" w:rsidRDefault="008A5728" w:rsidP="008A5728">
      <w:pPr>
        <w:spacing w:after="200" w:line="276" w:lineRule="auto"/>
        <w:ind w:left="720"/>
        <w:contextualSpacing/>
        <w:rPr>
          <w:rFonts w:eastAsia="Times New Roman" w:cstheme="minorHAnsi"/>
          <w:color w:val="333333"/>
          <w:sz w:val="26"/>
          <w:szCs w:val="26"/>
        </w:rPr>
      </w:pPr>
    </w:p>
    <w:p w14:paraId="5D8DD84B"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Principal Faculty Member/ College of Engineering /Vinayaka Missions University         RAK/UAE from Aug/ 2008 Jan 2010. In charge of college of engineering .Teaching almost civil engineering subjects.</w:t>
      </w:r>
    </w:p>
    <w:p w14:paraId="25AFAD0F" w14:textId="77777777" w:rsidR="008A5728" w:rsidRPr="008A5728" w:rsidRDefault="008A5728" w:rsidP="008A5728">
      <w:pPr>
        <w:spacing w:after="200" w:line="276" w:lineRule="auto"/>
        <w:ind w:left="720"/>
        <w:contextualSpacing/>
        <w:rPr>
          <w:rFonts w:eastAsia="Times New Roman" w:cstheme="minorHAnsi"/>
          <w:color w:val="333333"/>
          <w:sz w:val="26"/>
          <w:szCs w:val="26"/>
        </w:rPr>
      </w:pPr>
    </w:p>
    <w:p w14:paraId="5F8EDCEF"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As university lecturer, teaching different subjects for years 1997-2007 at Salahaddin of University /College of Engineering /Civil Eng. Dep./Erbil/ Iraq.</w:t>
      </w:r>
    </w:p>
    <w:p w14:paraId="06BE976B" w14:textId="77777777" w:rsidR="008A5728" w:rsidRPr="008A5728" w:rsidRDefault="008A5728" w:rsidP="008A5728">
      <w:pPr>
        <w:spacing w:after="200" w:line="276" w:lineRule="auto"/>
        <w:ind w:left="720"/>
        <w:contextualSpacing/>
        <w:rPr>
          <w:rFonts w:eastAsia="Times New Roman" w:cstheme="minorHAnsi"/>
          <w:color w:val="000000"/>
          <w:sz w:val="26"/>
          <w:szCs w:val="26"/>
        </w:rPr>
      </w:pPr>
    </w:p>
    <w:p w14:paraId="58C38823"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From 1992 assigned to College of Engineering- Civil Engineering Department at Salahaddin University and worked  as lab engineer in different  lab subjects.</w:t>
      </w:r>
    </w:p>
    <w:p w14:paraId="604A7D41" w14:textId="77777777" w:rsidR="008A5728" w:rsidRPr="008A5728" w:rsidRDefault="008A5728" w:rsidP="008A5728">
      <w:pPr>
        <w:spacing w:after="200" w:line="276" w:lineRule="auto"/>
        <w:ind w:left="720"/>
        <w:contextualSpacing/>
        <w:rPr>
          <w:rFonts w:eastAsia="Times New Roman" w:cstheme="minorHAnsi"/>
          <w:color w:val="333333"/>
          <w:sz w:val="26"/>
          <w:szCs w:val="26"/>
        </w:rPr>
      </w:pPr>
    </w:p>
    <w:p w14:paraId="24B41EF3"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From 1990 to 1992 worked at Mendawa Dam (State Commission of Dams/Ministry of Irrigation) to study and assess the project documents in terms of geological composition of the location and investigation of the soil raw materials of the Dam.</w:t>
      </w:r>
    </w:p>
    <w:p w14:paraId="2D141F2E" w14:textId="77777777" w:rsidR="008A5728" w:rsidRPr="008A5728" w:rsidRDefault="008A5728" w:rsidP="008A5728">
      <w:pPr>
        <w:spacing w:after="200" w:line="276" w:lineRule="auto"/>
        <w:ind w:left="720"/>
        <w:contextualSpacing/>
        <w:rPr>
          <w:rFonts w:eastAsia="Times New Roman" w:cstheme="minorHAnsi"/>
          <w:color w:val="333333"/>
          <w:sz w:val="26"/>
          <w:szCs w:val="26"/>
        </w:rPr>
      </w:pPr>
    </w:p>
    <w:p w14:paraId="77FCE573"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From 1 Oct. 1987 assigned to the General Commission of Dams/ Ministry of Irrigation as civil engineer, worked in Geotechnical and Concrete Laboratories (Quality Control) and as site engineer in employer camp at Bakhme Dam.</w:t>
      </w:r>
    </w:p>
    <w:p w14:paraId="3BFB6064" w14:textId="77777777" w:rsidR="008A5728" w:rsidRPr="008A5728" w:rsidRDefault="008A5728" w:rsidP="008A5728">
      <w:pPr>
        <w:spacing w:after="200" w:line="276" w:lineRule="auto"/>
        <w:ind w:left="720"/>
        <w:contextualSpacing/>
        <w:rPr>
          <w:rFonts w:eastAsia="Times New Roman" w:cstheme="minorHAnsi"/>
          <w:color w:val="000000"/>
          <w:sz w:val="26"/>
          <w:szCs w:val="26"/>
        </w:rPr>
      </w:pPr>
    </w:p>
    <w:p w14:paraId="35ADC0A8" w14:textId="77777777" w:rsidR="008A5728" w:rsidRPr="008A5728" w:rsidRDefault="008A5728" w:rsidP="008A5728">
      <w:pPr>
        <w:numPr>
          <w:ilvl w:val="0"/>
          <w:numId w:val="3"/>
        </w:numPr>
        <w:shd w:val="clear" w:color="auto" w:fill="FFFFFF"/>
        <w:spacing w:after="0" w:line="240" w:lineRule="auto"/>
        <w:contextualSpacing/>
        <w:jc w:val="both"/>
        <w:rPr>
          <w:rFonts w:eastAsia="Times New Roman" w:cstheme="minorHAnsi"/>
          <w:color w:val="333333"/>
          <w:sz w:val="26"/>
          <w:szCs w:val="26"/>
        </w:rPr>
      </w:pPr>
      <w:r w:rsidRPr="008A5728">
        <w:rPr>
          <w:rFonts w:eastAsia="Times New Roman" w:cstheme="minorHAnsi"/>
          <w:color w:val="333333"/>
          <w:sz w:val="26"/>
          <w:szCs w:val="26"/>
        </w:rPr>
        <w:t xml:space="preserve">In March 1987assigned to (Directorate of Erbil Irrigation /Ministry of Irrigation) worked at Aski Kalek Irrigation Project   this project included the maintenance of irrigation channels, culverts, weirs. </w:t>
      </w:r>
      <w:r w:rsidRPr="008A5728">
        <w:rPr>
          <w:rFonts w:eastAsia="Times New Roman" w:cstheme="minorHAnsi"/>
          <w:color w:val="000000"/>
          <w:sz w:val="26"/>
          <w:szCs w:val="26"/>
        </w:rPr>
        <w:t>etc.</w:t>
      </w:r>
    </w:p>
    <w:p w14:paraId="5C440044" w14:textId="2D9A920F" w:rsidR="008F39C1" w:rsidRDefault="008F39C1" w:rsidP="00137F85">
      <w:pPr>
        <w:spacing w:after="0"/>
        <w:rPr>
          <w:sz w:val="26"/>
          <w:szCs w:val="26"/>
        </w:rPr>
      </w:pPr>
    </w:p>
    <w:p w14:paraId="1AF44964" w14:textId="67E4C161" w:rsidR="00C36DAD" w:rsidRPr="00D47951" w:rsidRDefault="00875D80" w:rsidP="00D47951">
      <w:pPr>
        <w:rPr>
          <w:b/>
          <w:bCs/>
          <w:sz w:val="40"/>
          <w:szCs w:val="40"/>
        </w:rPr>
      </w:pPr>
      <w:r w:rsidRPr="00D47951">
        <w:rPr>
          <w:b/>
          <w:bCs/>
          <w:sz w:val="40"/>
          <w:szCs w:val="40"/>
        </w:rPr>
        <w:t xml:space="preserve">Qualifications </w:t>
      </w:r>
    </w:p>
    <w:p w14:paraId="66F8703B" w14:textId="0A822960" w:rsidR="00C36DAD" w:rsidRPr="00C36DAD" w:rsidRDefault="00C36DAD" w:rsidP="00C36DAD">
      <w:pPr>
        <w:pStyle w:val="ListParagraph"/>
        <w:spacing w:after="0"/>
        <w:rPr>
          <w:sz w:val="26"/>
          <w:szCs w:val="26"/>
        </w:rPr>
      </w:pPr>
    </w:p>
    <w:p w14:paraId="54FAA072" w14:textId="2F3C6AEC" w:rsidR="00FB2CD6" w:rsidRPr="00D47951" w:rsidRDefault="00FB2CD6" w:rsidP="00D47951">
      <w:pPr>
        <w:rPr>
          <w:b/>
          <w:bCs/>
          <w:sz w:val="40"/>
          <w:szCs w:val="40"/>
        </w:rPr>
      </w:pPr>
      <w:r w:rsidRPr="00D47951">
        <w:rPr>
          <w:b/>
          <w:bCs/>
          <w:sz w:val="40"/>
          <w:szCs w:val="40"/>
        </w:rPr>
        <w:t>Teaching experience:</w:t>
      </w:r>
    </w:p>
    <w:p w14:paraId="63E57E28" w14:textId="77777777" w:rsidR="00806AFE" w:rsidRDefault="00806AFE" w:rsidP="00806AFE">
      <w:pPr>
        <w:pStyle w:val="ListParagraph"/>
        <w:spacing w:after="0"/>
        <w:rPr>
          <w:sz w:val="26"/>
          <w:szCs w:val="26"/>
        </w:rPr>
      </w:pPr>
      <w:r>
        <w:rPr>
          <w:sz w:val="26"/>
          <w:szCs w:val="26"/>
        </w:rPr>
        <w:t xml:space="preserve">More than 25 years teaching experiences: </w:t>
      </w:r>
    </w:p>
    <w:p w14:paraId="2737A7D4" w14:textId="77777777" w:rsidR="00806AFE" w:rsidRPr="00806AFE" w:rsidRDefault="00806AFE" w:rsidP="00806AFE">
      <w:pPr>
        <w:pStyle w:val="ListParagraph"/>
        <w:numPr>
          <w:ilvl w:val="0"/>
          <w:numId w:val="1"/>
        </w:numPr>
        <w:rPr>
          <w:sz w:val="26"/>
          <w:szCs w:val="26"/>
        </w:rPr>
      </w:pPr>
      <w:r w:rsidRPr="00806AFE">
        <w:rPr>
          <w:sz w:val="26"/>
          <w:szCs w:val="26"/>
        </w:rPr>
        <w:t xml:space="preserve">Teaching : </w:t>
      </w:r>
    </w:p>
    <w:p w14:paraId="0AEBE6E9" w14:textId="7B7EBDC2" w:rsidR="00842A86" w:rsidRDefault="00806AFE" w:rsidP="00806AFE">
      <w:pPr>
        <w:pStyle w:val="ListParagraph"/>
        <w:numPr>
          <w:ilvl w:val="0"/>
          <w:numId w:val="5"/>
        </w:numPr>
        <w:spacing w:after="0"/>
        <w:rPr>
          <w:sz w:val="26"/>
          <w:szCs w:val="26"/>
        </w:rPr>
      </w:pPr>
      <w:r>
        <w:rPr>
          <w:sz w:val="26"/>
          <w:szCs w:val="26"/>
        </w:rPr>
        <w:t>Water Resources Management and Design of Hydraulic structures for undergraduate  stage</w:t>
      </w:r>
    </w:p>
    <w:p w14:paraId="39CD6C23" w14:textId="27AE73D9" w:rsidR="00806AFE" w:rsidRDefault="00806AFE" w:rsidP="00806AFE">
      <w:pPr>
        <w:pStyle w:val="ListParagraph"/>
        <w:numPr>
          <w:ilvl w:val="0"/>
          <w:numId w:val="5"/>
        </w:numPr>
        <w:spacing w:after="0"/>
        <w:rPr>
          <w:sz w:val="26"/>
          <w:szCs w:val="26"/>
        </w:rPr>
      </w:pPr>
      <w:r>
        <w:rPr>
          <w:sz w:val="26"/>
          <w:szCs w:val="26"/>
        </w:rPr>
        <w:t xml:space="preserve">For higher diploma master and doctorate </w:t>
      </w:r>
    </w:p>
    <w:p w14:paraId="4842A473" w14:textId="497F3A5B" w:rsidR="00806AFE" w:rsidRDefault="00806AFE" w:rsidP="00806AFE">
      <w:pPr>
        <w:pStyle w:val="ListParagraph"/>
        <w:spacing w:after="0"/>
        <w:ind w:left="1500"/>
        <w:rPr>
          <w:sz w:val="26"/>
          <w:szCs w:val="26"/>
        </w:rPr>
      </w:pPr>
      <w:r>
        <w:rPr>
          <w:sz w:val="26"/>
          <w:szCs w:val="26"/>
        </w:rPr>
        <w:t>Integrated Water Resources Management, Advanced GIS, Advanced RS, River Engineering, Renewable Energy and sustainability</w:t>
      </w:r>
    </w:p>
    <w:p w14:paraId="30EEA29B" w14:textId="3F094554" w:rsidR="00806AFE" w:rsidRPr="00806AFE" w:rsidRDefault="00806AFE" w:rsidP="00806AFE">
      <w:pPr>
        <w:pStyle w:val="ListParagraph"/>
        <w:numPr>
          <w:ilvl w:val="0"/>
          <w:numId w:val="5"/>
        </w:numPr>
        <w:spacing w:after="0"/>
        <w:rPr>
          <w:sz w:val="26"/>
          <w:szCs w:val="26"/>
        </w:rPr>
      </w:pPr>
      <w:r>
        <w:rPr>
          <w:sz w:val="26"/>
          <w:szCs w:val="26"/>
        </w:rPr>
        <w:t>Supervising 3 master and 3 PH.D students</w:t>
      </w:r>
    </w:p>
    <w:p w14:paraId="52E7221D" w14:textId="2064246A" w:rsidR="00842A86" w:rsidRPr="00D47951" w:rsidRDefault="00842A86" w:rsidP="00D47951">
      <w:pPr>
        <w:rPr>
          <w:b/>
          <w:bCs/>
          <w:sz w:val="40"/>
          <w:szCs w:val="40"/>
        </w:rPr>
      </w:pPr>
      <w:r w:rsidRPr="00D47951">
        <w:rPr>
          <w:b/>
          <w:bCs/>
          <w:sz w:val="40"/>
          <w:szCs w:val="40"/>
        </w:rPr>
        <w:t xml:space="preserve">Research </w:t>
      </w:r>
      <w:r w:rsidR="00654F0E" w:rsidRPr="00D47951">
        <w:rPr>
          <w:b/>
          <w:bCs/>
          <w:sz w:val="40"/>
          <w:szCs w:val="40"/>
        </w:rPr>
        <w:t>and publications</w:t>
      </w:r>
    </w:p>
    <w:p w14:paraId="362D46E1" w14:textId="77777777" w:rsidR="00C62BED" w:rsidRPr="00C62BED" w:rsidRDefault="00C62BED" w:rsidP="00C62BED">
      <w:pPr>
        <w:numPr>
          <w:ilvl w:val="0"/>
          <w:numId w:val="4"/>
        </w:numPr>
        <w:spacing w:after="200" w:line="276" w:lineRule="auto"/>
        <w:contextualSpacing/>
        <w:rPr>
          <w:rFonts w:eastAsia="Calibri" w:cstheme="minorHAnsi"/>
          <w:color w:val="222222"/>
          <w:sz w:val="24"/>
          <w:szCs w:val="24"/>
          <w:shd w:val="clear" w:color="auto" w:fill="FFFFFF"/>
        </w:rPr>
      </w:pPr>
      <w:r w:rsidRPr="00C62BED">
        <w:rPr>
          <w:rFonts w:eastAsia="Calibri" w:cstheme="minorHAnsi"/>
          <w:color w:val="222222"/>
          <w:sz w:val="24"/>
          <w:szCs w:val="24"/>
          <w:shd w:val="clear" w:color="auto" w:fill="FFFFFF"/>
        </w:rPr>
        <w:t>Ali, B.M.S., Suleimany, J.M.S. and Ibrahim, S.S., 2023. Numerical Modeling of the Flow around a Cylinder using FEATool Multiphysics. Engineering, Technology &amp; Applied Science Research, 13(4), pp.11290-11297.</w:t>
      </w:r>
    </w:p>
    <w:p w14:paraId="0204FFA8" w14:textId="77777777" w:rsidR="00C62BED" w:rsidRPr="00C62BED" w:rsidRDefault="00C62BED" w:rsidP="00C62BED">
      <w:pPr>
        <w:spacing w:after="200" w:line="276" w:lineRule="auto"/>
        <w:ind w:left="720"/>
        <w:contextualSpacing/>
        <w:rPr>
          <w:rFonts w:eastAsia="Calibri" w:cstheme="minorHAnsi"/>
          <w:color w:val="222222"/>
          <w:sz w:val="24"/>
          <w:szCs w:val="24"/>
          <w:shd w:val="clear" w:color="auto" w:fill="FFFFFF"/>
        </w:rPr>
      </w:pPr>
    </w:p>
    <w:p w14:paraId="14D08250"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Ahmed, Z.A. and Fattah Sheikh Suleimany, J.M., 2023. Drought vulnerability modeling over Mandawa watershed, northern Iraq, using GIS-AHP techniques. </w:t>
      </w:r>
      <w:r w:rsidRPr="00C62BED">
        <w:rPr>
          <w:rFonts w:eastAsia="Calibri" w:cstheme="minorHAnsi"/>
          <w:i/>
          <w:iCs/>
          <w:color w:val="222222"/>
          <w:sz w:val="24"/>
          <w:szCs w:val="24"/>
          <w:shd w:val="clear" w:color="auto" w:fill="FFFFFF"/>
        </w:rPr>
        <w:t>Polytechnic Journal</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12</w:t>
      </w:r>
      <w:r w:rsidRPr="00C62BED">
        <w:rPr>
          <w:rFonts w:eastAsia="Calibri" w:cstheme="minorHAnsi"/>
          <w:color w:val="222222"/>
          <w:sz w:val="24"/>
          <w:szCs w:val="24"/>
          <w:shd w:val="clear" w:color="auto" w:fill="FFFFFF"/>
        </w:rPr>
        <w:t>(2), p.15.</w:t>
      </w:r>
    </w:p>
    <w:p w14:paraId="1E23E5F9" w14:textId="77777777" w:rsidR="00C62BED" w:rsidRPr="00C62BED" w:rsidRDefault="00C62BED" w:rsidP="00C62BED">
      <w:pPr>
        <w:spacing w:after="200" w:line="276" w:lineRule="auto"/>
        <w:ind w:left="720"/>
        <w:contextualSpacing/>
        <w:rPr>
          <w:rFonts w:eastAsia="Times New Roman" w:cstheme="minorHAnsi"/>
          <w:color w:val="333333"/>
          <w:sz w:val="24"/>
          <w:szCs w:val="24"/>
        </w:rPr>
      </w:pPr>
    </w:p>
    <w:p w14:paraId="623A40B2" w14:textId="77777777" w:rsidR="00C62BED" w:rsidRPr="00C62BED" w:rsidRDefault="00C62BED" w:rsidP="00C62BED">
      <w:pPr>
        <w:spacing w:after="200" w:line="276" w:lineRule="auto"/>
        <w:ind w:left="720"/>
        <w:contextualSpacing/>
        <w:rPr>
          <w:rFonts w:eastAsia="Times New Roman" w:cstheme="minorHAnsi"/>
          <w:color w:val="333333"/>
          <w:sz w:val="24"/>
          <w:szCs w:val="24"/>
        </w:rPr>
      </w:pPr>
    </w:p>
    <w:p w14:paraId="6FD0D230"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Times New Roman" w:cstheme="minorHAnsi"/>
          <w:color w:val="333333"/>
          <w:sz w:val="24"/>
          <w:szCs w:val="24"/>
        </w:rPr>
        <w:t>Ahmed, I.D. and Fattah Sheikh Suleimany, J.M., 2023. Preparation of Curve Number Grid Map of Rawanduz River Basin in KRI Using GIS Techniques. </w:t>
      </w:r>
      <w:r w:rsidRPr="00C62BED">
        <w:rPr>
          <w:rFonts w:eastAsia="Times New Roman" w:cstheme="minorHAnsi"/>
          <w:i/>
          <w:iCs/>
          <w:color w:val="333333"/>
          <w:sz w:val="24"/>
          <w:szCs w:val="24"/>
        </w:rPr>
        <w:t>Polytechnic Journal</w:t>
      </w:r>
      <w:r w:rsidRPr="00C62BED">
        <w:rPr>
          <w:rFonts w:eastAsia="Times New Roman" w:cstheme="minorHAnsi"/>
          <w:color w:val="333333"/>
          <w:sz w:val="24"/>
          <w:szCs w:val="24"/>
        </w:rPr>
        <w:t>, </w:t>
      </w:r>
      <w:r w:rsidRPr="00C62BED">
        <w:rPr>
          <w:rFonts w:eastAsia="Times New Roman" w:cstheme="minorHAnsi"/>
          <w:i/>
          <w:iCs/>
          <w:color w:val="333333"/>
          <w:sz w:val="24"/>
          <w:szCs w:val="24"/>
        </w:rPr>
        <w:t>12</w:t>
      </w:r>
      <w:r w:rsidRPr="00C62BED">
        <w:rPr>
          <w:rFonts w:eastAsia="Times New Roman" w:cstheme="minorHAnsi"/>
          <w:color w:val="333333"/>
          <w:sz w:val="24"/>
          <w:szCs w:val="24"/>
        </w:rPr>
        <w:t>(2), p.14.</w:t>
      </w:r>
    </w:p>
    <w:p w14:paraId="391C805C"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15752C41"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Times New Roman" w:cstheme="minorHAnsi"/>
          <w:color w:val="333333"/>
          <w:sz w:val="24"/>
          <w:szCs w:val="24"/>
        </w:rPr>
        <w:t>Hamad, T.K., Suleimany, J.M.S. and Aurahman, T.H., 2023. Seepage Quantity Analysis Beneath Concrete Dams with Various Sheet Piles using Different Numerical Models. </w:t>
      </w:r>
      <w:r w:rsidRPr="00C62BED">
        <w:rPr>
          <w:rFonts w:eastAsia="Times New Roman" w:cstheme="minorHAnsi"/>
          <w:i/>
          <w:iCs/>
          <w:color w:val="333333"/>
          <w:sz w:val="24"/>
          <w:szCs w:val="24"/>
        </w:rPr>
        <w:t>Tikrit Journal of Engineering Sciences</w:t>
      </w:r>
      <w:r w:rsidRPr="00C62BED">
        <w:rPr>
          <w:rFonts w:eastAsia="Times New Roman" w:cstheme="minorHAnsi"/>
          <w:color w:val="333333"/>
          <w:sz w:val="24"/>
          <w:szCs w:val="24"/>
        </w:rPr>
        <w:t>, </w:t>
      </w:r>
      <w:r w:rsidRPr="00C62BED">
        <w:rPr>
          <w:rFonts w:eastAsia="Times New Roman" w:cstheme="minorHAnsi"/>
          <w:i/>
          <w:iCs/>
          <w:color w:val="333333"/>
          <w:sz w:val="24"/>
          <w:szCs w:val="24"/>
        </w:rPr>
        <w:t>30</w:t>
      </w:r>
      <w:r w:rsidRPr="00C62BED">
        <w:rPr>
          <w:rFonts w:eastAsia="Times New Roman" w:cstheme="minorHAnsi"/>
          <w:color w:val="333333"/>
          <w:sz w:val="24"/>
          <w:szCs w:val="24"/>
        </w:rPr>
        <w:t>(2), pp.114-121.</w:t>
      </w:r>
    </w:p>
    <w:p w14:paraId="4B2F837E"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78D4565B" w14:textId="77777777" w:rsidR="00C62BED" w:rsidRDefault="00C62BED" w:rsidP="00C62BED">
      <w:pPr>
        <w:numPr>
          <w:ilvl w:val="0"/>
          <w:numId w:val="4"/>
        </w:numPr>
        <w:spacing w:after="200" w:line="276" w:lineRule="auto"/>
        <w:contextualSpacing/>
        <w:rPr>
          <w:rFonts w:eastAsia="Times New Roman" w:cstheme="minorHAnsi"/>
          <w:color w:val="333333"/>
          <w:sz w:val="24"/>
          <w:szCs w:val="24"/>
        </w:rPr>
      </w:pPr>
      <w:r w:rsidRPr="00C62BED">
        <w:rPr>
          <w:rFonts w:eastAsia="Times New Roman" w:cstheme="minorHAnsi"/>
          <w:color w:val="333333"/>
          <w:sz w:val="24"/>
          <w:szCs w:val="24"/>
        </w:rPr>
        <w:t>Saber, M. J., &amp; Suleimany, J. M. S. 2022. Application of RS and GIS Techniques for Estimating the Rainfall Erosivity (R) of Harir River Basin in Kurdistan Region of Iraq KRI. Tikrit Journal of Engineering Sciences, 29(3), 24-32.</w:t>
      </w:r>
    </w:p>
    <w:p w14:paraId="60909F41" w14:textId="77777777" w:rsidR="00A93C03" w:rsidRDefault="00A93C03" w:rsidP="00A93C03">
      <w:pPr>
        <w:pStyle w:val="ListParagraph"/>
        <w:rPr>
          <w:rFonts w:eastAsia="Times New Roman" w:cstheme="minorHAnsi"/>
          <w:color w:val="333333"/>
          <w:sz w:val="24"/>
          <w:szCs w:val="24"/>
        </w:rPr>
      </w:pPr>
    </w:p>
    <w:p w14:paraId="07F86D95" w14:textId="6B4BB8AA" w:rsidR="00A93C03" w:rsidRPr="00C62BED" w:rsidRDefault="00A93C03" w:rsidP="00A93C03">
      <w:pPr>
        <w:numPr>
          <w:ilvl w:val="0"/>
          <w:numId w:val="4"/>
        </w:numPr>
        <w:spacing w:after="200" w:line="276" w:lineRule="auto"/>
        <w:contextualSpacing/>
        <w:rPr>
          <w:rFonts w:eastAsia="Times New Roman" w:cstheme="minorHAnsi"/>
          <w:color w:val="333333"/>
          <w:sz w:val="24"/>
          <w:szCs w:val="24"/>
        </w:rPr>
      </w:pPr>
      <w:r w:rsidRPr="00A93C03">
        <w:rPr>
          <w:rFonts w:eastAsia="Times New Roman" w:cstheme="minorHAnsi"/>
          <w:color w:val="333333"/>
          <w:sz w:val="24"/>
          <w:szCs w:val="24"/>
        </w:rPr>
        <w:t>Saber, M.J. and Suleimany, J.M.S., 2025. Assessment of Harir Basin Against Soil Erosion in Kurdistan Region-Iraq. </w:t>
      </w:r>
      <w:r w:rsidRPr="00A93C03">
        <w:rPr>
          <w:rFonts w:eastAsia="Times New Roman" w:cstheme="minorHAnsi"/>
          <w:i/>
          <w:iCs/>
          <w:color w:val="333333"/>
          <w:sz w:val="24"/>
          <w:szCs w:val="24"/>
        </w:rPr>
        <w:t>Tikrit Journal of Engineering Sciences</w:t>
      </w:r>
      <w:r w:rsidRPr="00A93C03">
        <w:rPr>
          <w:rFonts w:eastAsia="Times New Roman" w:cstheme="minorHAnsi"/>
          <w:color w:val="333333"/>
          <w:sz w:val="24"/>
          <w:szCs w:val="24"/>
        </w:rPr>
        <w:t>, </w:t>
      </w:r>
      <w:r w:rsidRPr="00A93C03">
        <w:rPr>
          <w:rFonts w:eastAsia="Times New Roman" w:cstheme="minorHAnsi"/>
          <w:i/>
          <w:iCs/>
          <w:color w:val="333333"/>
          <w:sz w:val="24"/>
          <w:szCs w:val="24"/>
        </w:rPr>
        <w:t>32</w:t>
      </w:r>
      <w:r w:rsidRPr="00A93C03">
        <w:rPr>
          <w:rFonts w:eastAsia="Times New Roman" w:cstheme="minorHAnsi"/>
          <w:color w:val="333333"/>
          <w:sz w:val="24"/>
          <w:szCs w:val="24"/>
        </w:rPr>
        <w:t>(2), pp.1-16.</w:t>
      </w:r>
    </w:p>
    <w:p w14:paraId="0501DC3F" w14:textId="77777777" w:rsidR="00C62BED" w:rsidRPr="00C62BED" w:rsidRDefault="00C62BED" w:rsidP="00C62BED">
      <w:pPr>
        <w:spacing w:after="200" w:line="276" w:lineRule="auto"/>
        <w:ind w:left="720"/>
        <w:contextualSpacing/>
        <w:rPr>
          <w:rFonts w:eastAsia="Times New Roman" w:cstheme="minorHAnsi"/>
          <w:color w:val="333333"/>
          <w:sz w:val="24"/>
          <w:szCs w:val="24"/>
        </w:rPr>
      </w:pPr>
    </w:p>
    <w:p w14:paraId="336B01AD" w14:textId="77777777" w:rsidR="00C62BED" w:rsidRPr="00C62BED" w:rsidRDefault="00C62BED" w:rsidP="00C62BED">
      <w:pPr>
        <w:spacing w:after="200" w:line="276" w:lineRule="auto"/>
        <w:ind w:left="720"/>
        <w:contextualSpacing/>
        <w:rPr>
          <w:rFonts w:eastAsia="Times New Roman" w:cstheme="minorHAnsi"/>
          <w:color w:val="333333"/>
          <w:sz w:val="24"/>
          <w:szCs w:val="24"/>
        </w:rPr>
      </w:pPr>
    </w:p>
    <w:p w14:paraId="53C1E70C" w14:textId="2EAA4CB2" w:rsidR="007B7B3D" w:rsidRPr="007B7B3D" w:rsidRDefault="007B7B3D" w:rsidP="007B7B3D">
      <w:pPr>
        <w:pStyle w:val="ListParagraph"/>
        <w:numPr>
          <w:ilvl w:val="0"/>
          <w:numId w:val="4"/>
        </w:numPr>
        <w:rPr>
          <w:rFonts w:eastAsia="Calibri" w:cstheme="minorHAnsi"/>
          <w:color w:val="222222"/>
          <w:sz w:val="24"/>
          <w:szCs w:val="24"/>
          <w:shd w:val="clear" w:color="auto" w:fill="FFFFFF"/>
        </w:rPr>
      </w:pPr>
      <w:r w:rsidRPr="007B7B3D">
        <w:rPr>
          <w:rFonts w:eastAsia="Calibri" w:cstheme="minorHAnsi"/>
          <w:color w:val="222222"/>
          <w:sz w:val="24"/>
          <w:szCs w:val="24"/>
          <w:shd w:val="clear" w:color="auto" w:fill="FFFFFF"/>
        </w:rPr>
        <w:t xml:space="preserve">Suleimany, J.M.S. and Aziz, S.Q., </w:t>
      </w:r>
      <w:r>
        <w:rPr>
          <w:rFonts w:eastAsia="Calibri" w:cstheme="minorHAnsi"/>
          <w:color w:val="222222"/>
          <w:sz w:val="24"/>
          <w:szCs w:val="24"/>
          <w:shd w:val="clear" w:color="auto" w:fill="FFFFFF"/>
        </w:rPr>
        <w:t xml:space="preserve">2025. </w:t>
      </w:r>
      <w:r w:rsidRPr="007B7B3D">
        <w:rPr>
          <w:rFonts w:eastAsia="Calibri" w:cstheme="minorHAnsi"/>
          <w:color w:val="222222"/>
          <w:sz w:val="24"/>
          <w:szCs w:val="24"/>
          <w:shd w:val="clear" w:color="auto" w:fill="FFFFFF"/>
        </w:rPr>
        <w:t>Issues of Water and Climate Change in the Kurdistan Region and Iraq. A Review Study.</w:t>
      </w:r>
      <w:r w:rsidRPr="007B7B3D">
        <w:t xml:space="preserve"> </w:t>
      </w:r>
      <w:r w:rsidRPr="007B7B3D">
        <w:rPr>
          <w:rFonts w:eastAsia="Calibri" w:cstheme="minorHAnsi"/>
          <w:color w:val="222222"/>
          <w:sz w:val="24"/>
          <w:szCs w:val="24"/>
          <w:shd w:val="clear" w:color="auto" w:fill="FFFFFF"/>
        </w:rPr>
        <w:t>https://doi.org/10.31972/iceit2024.071</w:t>
      </w:r>
      <w:bookmarkStart w:id="0" w:name="_GoBack"/>
      <w:bookmarkEnd w:id="0"/>
    </w:p>
    <w:p w14:paraId="2B2C2ACE"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Suleimany, J.M.F.S., Aurahman, T.H. and Mamand, B.S., 2022. Flow simulation over semicircular labyrinth weir using ANSYS-fluent. </w:t>
      </w:r>
      <w:r w:rsidRPr="00C62BED">
        <w:rPr>
          <w:rFonts w:eastAsia="Calibri" w:cstheme="minorHAnsi"/>
          <w:i/>
          <w:iCs/>
          <w:color w:val="222222"/>
          <w:sz w:val="24"/>
          <w:szCs w:val="24"/>
          <w:shd w:val="clear" w:color="auto" w:fill="FFFFFF"/>
        </w:rPr>
        <w:t>Tikrit Journal of Engineering Sciences</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29</w:t>
      </w:r>
      <w:r w:rsidRPr="00C62BED">
        <w:rPr>
          <w:rFonts w:eastAsia="Calibri" w:cstheme="minorHAnsi"/>
          <w:color w:val="222222"/>
          <w:sz w:val="24"/>
          <w:szCs w:val="24"/>
          <w:shd w:val="clear" w:color="auto" w:fill="FFFFFF"/>
        </w:rPr>
        <w:t>(1), pp.59-74.</w:t>
      </w:r>
    </w:p>
    <w:p w14:paraId="5872FC52"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4E46CDAC"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0D4D314E"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Aurahman, T.H., Suleimany, J.M.F.S. and Hamad, T.K., 2021. Determination of Discharge Coefficient for both Semicircular and Triangular Labyrinth Weirs. </w:t>
      </w:r>
      <w:r w:rsidRPr="00C62BED">
        <w:rPr>
          <w:rFonts w:eastAsia="Calibri" w:cstheme="minorHAnsi"/>
          <w:i/>
          <w:iCs/>
          <w:color w:val="222222"/>
          <w:sz w:val="24"/>
          <w:szCs w:val="24"/>
          <w:shd w:val="clear" w:color="auto" w:fill="FFFFFF"/>
        </w:rPr>
        <w:t>Polytechnic Journal</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11</w:t>
      </w:r>
      <w:r w:rsidRPr="00C62BED">
        <w:rPr>
          <w:rFonts w:eastAsia="Calibri" w:cstheme="minorHAnsi"/>
          <w:color w:val="222222"/>
          <w:sz w:val="24"/>
          <w:szCs w:val="24"/>
          <w:shd w:val="clear" w:color="auto" w:fill="FFFFFF"/>
        </w:rPr>
        <w:t>(2), pp.56-64</w:t>
      </w:r>
    </w:p>
    <w:p w14:paraId="65692D70" w14:textId="77777777" w:rsidR="00C62BED" w:rsidRPr="00C62BED" w:rsidRDefault="00C62BED" w:rsidP="00C62BED">
      <w:pPr>
        <w:spacing w:after="200" w:line="276" w:lineRule="auto"/>
        <w:ind w:left="720"/>
        <w:contextualSpacing/>
        <w:rPr>
          <w:rFonts w:eastAsia="Calibri" w:cstheme="minorHAnsi"/>
          <w:color w:val="222222"/>
          <w:sz w:val="24"/>
          <w:szCs w:val="24"/>
          <w:shd w:val="clear" w:color="auto" w:fill="FFFFFF"/>
        </w:rPr>
      </w:pPr>
    </w:p>
    <w:p w14:paraId="0F01130F"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Zaki, S.H. and Suleimany, J.M.S., 2021. Landslide variation with morphometric factors using the GIS techniques: The case of Shaqlawa Forest. </w:t>
      </w:r>
      <w:r w:rsidRPr="00C62BED">
        <w:rPr>
          <w:rFonts w:eastAsia="Calibri" w:cstheme="minorHAnsi"/>
          <w:i/>
          <w:iCs/>
          <w:color w:val="222222"/>
          <w:sz w:val="24"/>
          <w:szCs w:val="24"/>
          <w:shd w:val="clear" w:color="auto" w:fill="FFFFFF"/>
        </w:rPr>
        <w:t>Tikrit Journal of Engineering Sciences</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28</w:t>
      </w:r>
      <w:r w:rsidRPr="00C62BED">
        <w:rPr>
          <w:rFonts w:eastAsia="Calibri" w:cstheme="minorHAnsi"/>
          <w:color w:val="222222"/>
          <w:sz w:val="24"/>
          <w:szCs w:val="24"/>
          <w:shd w:val="clear" w:color="auto" w:fill="FFFFFF"/>
        </w:rPr>
        <w:t>(3), pp.117-128.</w:t>
      </w:r>
    </w:p>
    <w:p w14:paraId="3744D31B"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66639689"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Suleimany, J.M.F.S., 2020. Determination of Potential Runoff Coefficient using Geographic Information System for a Small Basin in Balakayety Water shade, Kurdistan Region of Iraq. </w:t>
      </w:r>
      <w:r w:rsidRPr="00C62BED">
        <w:rPr>
          <w:rFonts w:eastAsia="Calibri" w:cstheme="minorHAnsi"/>
          <w:i/>
          <w:iCs/>
          <w:color w:val="222222"/>
          <w:sz w:val="24"/>
          <w:szCs w:val="24"/>
          <w:shd w:val="clear" w:color="auto" w:fill="FFFFFF"/>
        </w:rPr>
        <w:t>Polytechnic Journal</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10</w:t>
      </w:r>
      <w:r w:rsidRPr="00C62BED">
        <w:rPr>
          <w:rFonts w:eastAsia="Calibri" w:cstheme="minorHAnsi"/>
          <w:color w:val="222222"/>
          <w:sz w:val="24"/>
          <w:szCs w:val="24"/>
          <w:shd w:val="clear" w:color="auto" w:fill="FFFFFF"/>
        </w:rPr>
        <w:t xml:space="preserve">(2), pp.38-43. </w:t>
      </w:r>
    </w:p>
    <w:p w14:paraId="1592FCE9"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42FD22C7"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Suleimany, J.M.S., 2020. Seepage through earthen dams under different dam geometries and conditions. </w:t>
      </w:r>
      <w:r w:rsidRPr="00C62BED">
        <w:rPr>
          <w:rFonts w:eastAsia="Calibri" w:cstheme="minorHAnsi"/>
          <w:i/>
          <w:iCs/>
          <w:color w:val="222222"/>
          <w:sz w:val="24"/>
          <w:szCs w:val="24"/>
          <w:shd w:val="clear" w:color="auto" w:fill="FFFFFF"/>
        </w:rPr>
        <w:t>Zanco Journal of Pure and Applied Sciences</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32</w:t>
      </w:r>
      <w:r w:rsidRPr="00C62BED">
        <w:rPr>
          <w:rFonts w:eastAsia="Calibri" w:cstheme="minorHAnsi"/>
          <w:color w:val="222222"/>
          <w:sz w:val="24"/>
          <w:szCs w:val="24"/>
          <w:shd w:val="clear" w:color="auto" w:fill="FFFFFF"/>
        </w:rPr>
        <w:t>(2).</w:t>
      </w:r>
    </w:p>
    <w:p w14:paraId="042C059D" w14:textId="77777777" w:rsidR="00C62BED" w:rsidRPr="00C62BED" w:rsidRDefault="00C62BED" w:rsidP="00C62BED">
      <w:pPr>
        <w:spacing w:after="200" w:line="276" w:lineRule="auto"/>
        <w:ind w:left="720"/>
        <w:contextualSpacing/>
        <w:rPr>
          <w:rFonts w:eastAsia="Times New Roman" w:cstheme="minorHAnsi"/>
          <w:color w:val="333333"/>
          <w:sz w:val="24"/>
          <w:szCs w:val="24"/>
        </w:rPr>
      </w:pPr>
    </w:p>
    <w:p w14:paraId="27DFF8EE"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565D9255"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Calibri" w:cstheme="minorHAnsi"/>
          <w:color w:val="222222"/>
          <w:sz w:val="24"/>
          <w:szCs w:val="24"/>
          <w:shd w:val="clear" w:color="auto" w:fill="FFFFFF"/>
        </w:rPr>
        <w:t>Suleimany, J.M.S. and Mamand, B.S., 2020. Estimating Seepage Quantity through Homogenous Earth-Fill Dam with Horizontal Drainage Using Different Methods. </w:t>
      </w:r>
      <w:r w:rsidRPr="00C62BED">
        <w:rPr>
          <w:rFonts w:eastAsia="Calibri" w:cstheme="minorHAnsi"/>
          <w:i/>
          <w:iCs/>
          <w:color w:val="222222"/>
          <w:sz w:val="24"/>
          <w:szCs w:val="24"/>
          <w:shd w:val="clear" w:color="auto" w:fill="FFFFFF"/>
        </w:rPr>
        <w:t>ZANCO J. Pure Appl. Sci</w:t>
      </w:r>
      <w:r w:rsidRPr="00C62BED">
        <w:rPr>
          <w:rFonts w:eastAsia="Calibri" w:cstheme="minorHAnsi"/>
          <w:color w:val="222222"/>
          <w:sz w:val="24"/>
          <w:szCs w:val="24"/>
          <w:shd w:val="clear" w:color="auto" w:fill="FFFFFF"/>
        </w:rPr>
        <w:t>, </w:t>
      </w:r>
      <w:r w:rsidRPr="00C62BED">
        <w:rPr>
          <w:rFonts w:eastAsia="Calibri" w:cstheme="minorHAnsi"/>
          <w:i/>
          <w:iCs/>
          <w:color w:val="222222"/>
          <w:sz w:val="24"/>
          <w:szCs w:val="24"/>
          <w:shd w:val="clear" w:color="auto" w:fill="FFFFFF"/>
        </w:rPr>
        <w:t>32</w:t>
      </w:r>
      <w:r w:rsidRPr="00C62BED">
        <w:rPr>
          <w:rFonts w:eastAsia="Calibri" w:cstheme="minorHAnsi"/>
          <w:color w:val="222222"/>
          <w:sz w:val="24"/>
          <w:szCs w:val="24"/>
          <w:shd w:val="clear" w:color="auto" w:fill="FFFFFF"/>
        </w:rPr>
        <w:t xml:space="preserve">, pp.7-18. </w:t>
      </w:r>
    </w:p>
    <w:p w14:paraId="5EC3B8D8" w14:textId="77777777" w:rsidR="00C62BED" w:rsidRPr="00C62BED" w:rsidRDefault="00C62BED" w:rsidP="00C62BED">
      <w:pPr>
        <w:shd w:val="clear" w:color="auto" w:fill="FFFFFF"/>
        <w:spacing w:before="100" w:beforeAutospacing="1" w:after="100" w:afterAutospacing="1" w:line="240" w:lineRule="auto"/>
        <w:ind w:left="720"/>
        <w:contextualSpacing/>
        <w:jc w:val="both"/>
        <w:rPr>
          <w:rFonts w:eastAsia="Times New Roman" w:cstheme="minorHAnsi"/>
          <w:color w:val="333333"/>
          <w:sz w:val="24"/>
          <w:szCs w:val="24"/>
        </w:rPr>
      </w:pPr>
    </w:p>
    <w:p w14:paraId="15971AE0" w14:textId="77777777" w:rsidR="00C62BED" w:rsidRP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Times New Roman" w:cstheme="minorHAnsi"/>
          <w:color w:val="333333"/>
          <w:sz w:val="24"/>
          <w:szCs w:val="24"/>
        </w:rPr>
        <w:t xml:space="preserve">Al-Jumaily, K.K., Ziboon ,A.T. and Fattah, J.M. (2006) Application of </w:t>
      </w:r>
      <w:smartTag w:uri="urn:schemas-microsoft-com:office:smarttags" w:element="stockticker">
        <w:r w:rsidRPr="00C62BED">
          <w:rPr>
            <w:rFonts w:eastAsia="Times New Roman" w:cstheme="minorHAnsi"/>
            <w:color w:val="333333"/>
            <w:sz w:val="24"/>
            <w:szCs w:val="24"/>
          </w:rPr>
          <w:t>GIS</w:t>
        </w:r>
      </w:smartTag>
      <w:r w:rsidRPr="00C62BED">
        <w:rPr>
          <w:rFonts w:eastAsia="Times New Roman" w:cstheme="minorHAnsi"/>
          <w:color w:val="333333"/>
          <w:sz w:val="24"/>
          <w:szCs w:val="24"/>
        </w:rPr>
        <w:t xml:space="preserve"> and RS Techniques for Snowmelt Runoff Modeling of Roste Basin in Kurdistan Region of Iraq ,  proceeding of the first International Conference on b-</w:t>
      </w:r>
      <w:smartTag w:uri="urn:schemas-microsoft-com:office:smarttags" w:element="stockticker">
        <w:r w:rsidRPr="00C62BED">
          <w:rPr>
            <w:rFonts w:eastAsia="Times New Roman" w:cstheme="minorHAnsi"/>
            <w:color w:val="333333"/>
            <w:sz w:val="24"/>
            <w:szCs w:val="24"/>
          </w:rPr>
          <w:t>GIS</w:t>
        </w:r>
      </w:smartTag>
      <w:r w:rsidRPr="00C62BED">
        <w:rPr>
          <w:rFonts w:eastAsia="Times New Roman" w:cstheme="minorHAnsi"/>
          <w:color w:val="333333"/>
          <w:sz w:val="24"/>
          <w:szCs w:val="24"/>
        </w:rPr>
        <w:t xml:space="preserve">@India was organized by </w:t>
      </w:r>
      <w:smartTag w:uri="urn:schemas-microsoft-com:office:smarttags" w:element="stockticker">
        <w:r w:rsidRPr="00C62BED">
          <w:rPr>
            <w:rFonts w:eastAsia="Times New Roman" w:cstheme="minorHAnsi"/>
            <w:color w:val="333333"/>
            <w:sz w:val="24"/>
            <w:szCs w:val="24"/>
          </w:rPr>
          <w:t>GIS</w:t>
        </w:r>
      </w:smartTag>
      <w:r w:rsidRPr="00C62BED">
        <w:rPr>
          <w:rFonts w:eastAsia="Times New Roman" w:cstheme="minorHAnsi"/>
          <w:color w:val="333333"/>
          <w:sz w:val="24"/>
          <w:szCs w:val="24"/>
        </w:rPr>
        <w:t xml:space="preserve"> Engineers Society in association with Department of Geology, University of Kerala, India and Techno park, India. On 7</w:t>
      </w:r>
      <w:r w:rsidRPr="00C62BED">
        <w:rPr>
          <w:rFonts w:eastAsia="Times New Roman" w:cstheme="minorHAnsi"/>
          <w:color w:val="333333"/>
          <w:sz w:val="24"/>
          <w:szCs w:val="24"/>
          <w:vertAlign w:val="superscript"/>
        </w:rPr>
        <w:t>th</w:t>
      </w:r>
      <w:r w:rsidRPr="00C62BED">
        <w:rPr>
          <w:rFonts w:eastAsia="Times New Roman" w:cstheme="minorHAnsi"/>
          <w:color w:val="333333"/>
          <w:sz w:val="24"/>
          <w:szCs w:val="24"/>
        </w:rPr>
        <w:t> to 8</w:t>
      </w:r>
      <w:r w:rsidRPr="00C62BED">
        <w:rPr>
          <w:rFonts w:eastAsia="Times New Roman" w:cstheme="minorHAnsi"/>
          <w:color w:val="333333"/>
          <w:sz w:val="24"/>
          <w:szCs w:val="24"/>
          <w:vertAlign w:val="superscript"/>
        </w:rPr>
        <w:t>th</w:t>
      </w:r>
      <w:r w:rsidRPr="00C62BED">
        <w:rPr>
          <w:rFonts w:eastAsia="Times New Roman" w:cstheme="minorHAnsi"/>
          <w:color w:val="333333"/>
          <w:sz w:val="24"/>
          <w:szCs w:val="24"/>
        </w:rPr>
        <w:t> December 2006.</w:t>
      </w:r>
    </w:p>
    <w:p w14:paraId="4334007C" w14:textId="77777777" w:rsidR="00C62BED" w:rsidRPr="00C62BED" w:rsidRDefault="00C62BED" w:rsidP="007B7B3D">
      <w:pPr>
        <w:shd w:val="clear" w:color="auto" w:fill="FFFFFF"/>
        <w:spacing w:before="100" w:beforeAutospacing="1" w:after="100" w:afterAutospacing="1" w:line="240" w:lineRule="auto"/>
        <w:contextualSpacing/>
        <w:jc w:val="both"/>
        <w:rPr>
          <w:rFonts w:eastAsia="Times New Roman" w:cstheme="minorHAnsi"/>
          <w:color w:val="333333"/>
          <w:sz w:val="24"/>
          <w:szCs w:val="24"/>
        </w:rPr>
      </w:pPr>
    </w:p>
    <w:p w14:paraId="3D0371BC" w14:textId="77777777" w:rsidR="00C62BED" w:rsidRDefault="00C62BED" w:rsidP="00C62BED">
      <w:pPr>
        <w:numPr>
          <w:ilvl w:val="0"/>
          <w:numId w:val="4"/>
        </w:numPr>
        <w:shd w:val="clear" w:color="auto" w:fill="FFFFFF"/>
        <w:spacing w:before="100" w:beforeAutospacing="1" w:after="100" w:afterAutospacing="1" w:line="240" w:lineRule="auto"/>
        <w:contextualSpacing/>
        <w:jc w:val="both"/>
        <w:rPr>
          <w:rFonts w:eastAsia="Times New Roman" w:cstheme="minorHAnsi"/>
          <w:color w:val="333333"/>
          <w:sz w:val="24"/>
          <w:szCs w:val="24"/>
        </w:rPr>
      </w:pPr>
      <w:r w:rsidRPr="00C62BED">
        <w:rPr>
          <w:rFonts w:eastAsia="Times New Roman" w:cstheme="minorHAnsi"/>
          <w:color w:val="333333"/>
          <w:sz w:val="24"/>
          <w:szCs w:val="24"/>
        </w:rPr>
        <w:t>Younis, A.M. and Fattah, J.M.(1998) Evaluation of Hydraulic Performance for Adhaim Dam Spillway Weir, proceeding of first conference of Iraqi Water Recourses Organization ,Baghdad, Iraq Feb 1998</w:t>
      </w:r>
    </w:p>
    <w:p w14:paraId="4FA0932B" w14:textId="77777777" w:rsidR="007B7B3D" w:rsidRDefault="007B7B3D" w:rsidP="007B7B3D">
      <w:pPr>
        <w:pStyle w:val="ListParagraph"/>
        <w:rPr>
          <w:rFonts w:eastAsia="Times New Roman" w:cstheme="minorHAnsi"/>
          <w:color w:val="333333"/>
          <w:sz w:val="24"/>
          <w:szCs w:val="24"/>
        </w:rPr>
      </w:pPr>
    </w:p>
    <w:p w14:paraId="6CE59AF8" w14:textId="6C2C2C34" w:rsidR="00654F0E" w:rsidRDefault="00654F0E" w:rsidP="00654F0E">
      <w:pPr>
        <w:spacing w:after="0"/>
        <w:rPr>
          <w:sz w:val="26"/>
          <w:szCs w:val="26"/>
        </w:rPr>
      </w:pPr>
    </w:p>
    <w:p w14:paraId="2F24B91A" w14:textId="42CCD25F" w:rsidR="00C36DAD" w:rsidRPr="00D47951" w:rsidRDefault="00875D80" w:rsidP="00D47951">
      <w:pPr>
        <w:rPr>
          <w:b/>
          <w:bCs/>
          <w:sz w:val="40"/>
          <w:szCs w:val="40"/>
        </w:rPr>
      </w:pPr>
      <w:r w:rsidRPr="00D47951">
        <w:rPr>
          <w:b/>
          <w:bCs/>
          <w:sz w:val="40"/>
          <w:szCs w:val="40"/>
        </w:rPr>
        <w:t>Conferences and courses attended</w:t>
      </w:r>
    </w:p>
    <w:p w14:paraId="3B1990A6" w14:textId="5ECEF862" w:rsidR="00D47951" w:rsidRDefault="00D47951" w:rsidP="00C36DAD">
      <w:pPr>
        <w:spacing w:after="0"/>
        <w:rPr>
          <w:sz w:val="26"/>
          <w:szCs w:val="26"/>
        </w:rPr>
      </w:pPr>
    </w:p>
    <w:p w14:paraId="6E086A3A" w14:textId="6FDFB2B0" w:rsidR="00D47951" w:rsidRPr="008A5728" w:rsidRDefault="00875D80" w:rsidP="008A5728">
      <w:pPr>
        <w:rPr>
          <w:b/>
          <w:bCs/>
          <w:sz w:val="40"/>
          <w:szCs w:val="40"/>
        </w:rPr>
      </w:pPr>
      <w:r w:rsidRPr="00D47951">
        <w:rPr>
          <w:b/>
          <w:bCs/>
          <w:sz w:val="40"/>
          <w:szCs w:val="40"/>
        </w:rPr>
        <w:t xml:space="preserve">Funding and academic awards </w:t>
      </w:r>
    </w:p>
    <w:p w14:paraId="69AC1F93" w14:textId="49C0A32F" w:rsidR="00D47951" w:rsidRPr="00D47951" w:rsidRDefault="00875D80" w:rsidP="00D47951">
      <w:pPr>
        <w:rPr>
          <w:b/>
          <w:bCs/>
          <w:sz w:val="40"/>
          <w:szCs w:val="40"/>
        </w:rPr>
      </w:pPr>
      <w:r w:rsidRPr="00D47951">
        <w:rPr>
          <w:b/>
          <w:bCs/>
          <w:sz w:val="40"/>
          <w:szCs w:val="40"/>
        </w:rPr>
        <w:t xml:space="preserve">Professional memberships </w:t>
      </w:r>
    </w:p>
    <w:p w14:paraId="0C1487CE" w14:textId="759BAA43" w:rsidR="00355DCF" w:rsidRPr="008A5728" w:rsidRDefault="00355DCF" w:rsidP="008A5728">
      <w:pPr>
        <w:rPr>
          <w:b/>
          <w:bCs/>
          <w:sz w:val="40"/>
          <w:szCs w:val="40"/>
        </w:rPr>
      </w:pPr>
      <w:r w:rsidRPr="00355DCF">
        <w:rPr>
          <w:b/>
          <w:bCs/>
          <w:sz w:val="40"/>
          <w:szCs w:val="40"/>
        </w:rPr>
        <w:t>Professional Social Network Accounts:</w:t>
      </w:r>
    </w:p>
    <w:p w14:paraId="2E5416EA" w14:textId="6CE1C7CB" w:rsidR="008A5728" w:rsidRDefault="008A5728" w:rsidP="0067179D">
      <w:pPr>
        <w:shd w:val="clear" w:color="auto" w:fill="FFFFFF"/>
        <w:spacing w:before="100" w:beforeAutospacing="1" w:after="100" w:afterAutospacing="1" w:line="240" w:lineRule="auto"/>
        <w:outlineLvl w:val="2"/>
        <w:rPr>
          <w:rFonts w:eastAsia="Times New Roman" w:cstheme="minorHAnsi"/>
          <w:color w:val="0000FF"/>
          <w:sz w:val="24"/>
          <w:szCs w:val="24"/>
          <w:u w:val="single"/>
        </w:rPr>
      </w:pPr>
      <w:r w:rsidRPr="008A5728">
        <w:rPr>
          <w:rFonts w:eastAsia="Times New Roman" w:cstheme="minorHAnsi"/>
          <w:sz w:val="26"/>
          <w:szCs w:val="26"/>
        </w:rPr>
        <w:t xml:space="preserve">Google scholar: </w:t>
      </w:r>
      <w:r w:rsidR="0067179D" w:rsidRPr="0067179D">
        <w:rPr>
          <w:rFonts w:eastAsia="Times New Roman" w:cstheme="minorHAnsi"/>
          <w:sz w:val="26"/>
          <w:szCs w:val="26"/>
        </w:rPr>
        <w:t>Jehan M. Sheikh Suleimany</w:t>
      </w:r>
    </w:p>
    <w:p w14:paraId="029F93F5" w14:textId="4795A84E" w:rsidR="0067179D" w:rsidRDefault="00F06CC3" w:rsidP="008A5728">
      <w:pPr>
        <w:shd w:val="clear" w:color="auto" w:fill="FFFFFF"/>
        <w:spacing w:before="100" w:beforeAutospacing="1" w:after="100" w:afterAutospacing="1" w:line="240" w:lineRule="auto"/>
        <w:outlineLvl w:val="2"/>
        <w:rPr>
          <w:rFonts w:eastAsia="Times New Roman" w:cstheme="minorHAnsi"/>
          <w:color w:val="666154"/>
          <w:sz w:val="24"/>
          <w:szCs w:val="24"/>
        </w:rPr>
      </w:pPr>
      <w:hyperlink r:id="rId10" w:history="1">
        <w:r w:rsidR="0067179D" w:rsidRPr="00794A10">
          <w:rPr>
            <w:rStyle w:val="Hyperlink"/>
            <w:rFonts w:eastAsia="Times New Roman" w:cstheme="minorHAnsi"/>
            <w:sz w:val="24"/>
            <w:szCs w:val="24"/>
          </w:rPr>
          <w:t>https://scholar.google.com/citations?view_op=list_works&amp;hl=en&amp;user=oyUe7bEAAAAJ</w:t>
        </w:r>
      </w:hyperlink>
    </w:p>
    <w:p w14:paraId="09F2DE02" w14:textId="77777777" w:rsidR="0067179D" w:rsidRPr="008A5728" w:rsidRDefault="0067179D" w:rsidP="008A5728">
      <w:pPr>
        <w:shd w:val="clear" w:color="auto" w:fill="FFFFFF"/>
        <w:spacing w:before="100" w:beforeAutospacing="1" w:after="100" w:afterAutospacing="1" w:line="240" w:lineRule="auto"/>
        <w:outlineLvl w:val="2"/>
        <w:rPr>
          <w:rFonts w:eastAsia="Times New Roman" w:cstheme="minorHAnsi"/>
          <w:color w:val="666154"/>
          <w:sz w:val="24"/>
          <w:szCs w:val="24"/>
        </w:rPr>
      </w:pPr>
    </w:p>
    <w:p w14:paraId="6AFFEA1E" w14:textId="77777777" w:rsidR="008A5728" w:rsidRPr="008A5728" w:rsidRDefault="008A5728" w:rsidP="008A5728">
      <w:pPr>
        <w:spacing w:after="200" w:line="240" w:lineRule="auto"/>
        <w:rPr>
          <w:rFonts w:eastAsia="Calibri" w:cstheme="minorHAnsi"/>
          <w:sz w:val="24"/>
          <w:szCs w:val="24"/>
        </w:rPr>
      </w:pPr>
      <w:r w:rsidRPr="008A5728">
        <w:rPr>
          <w:rFonts w:eastAsia="Calibri" w:cstheme="minorHAnsi"/>
          <w:color w:val="000000"/>
          <w:spacing w:val="3"/>
          <w:sz w:val="24"/>
          <w:szCs w:val="24"/>
          <w:shd w:val="clear" w:color="auto" w:fill="FFFFFF"/>
        </w:rPr>
        <w:t>ORCID:</w:t>
      </w:r>
      <w:r w:rsidRPr="008A5728">
        <w:rPr>
          <w:rFonts w:eastAsia="Calibri" w:cstheme="minorHAnsi"/>
          <w:sz w:val="24"/>
          <w:szCs w:val="24"/>
        </w:rPr>
        <w:t xml:space="preserve"> jehansheikhsuleimany</w:t>
      </w:r>
    </w:p>
    <w:p w14:paraId="5110B56E" w14:textId="7037AAB3" w:rsidR="00355DCF" w:rsidRDefault="00F06CC3" w:rsidP="00806AFE">
      <w:pPr>
        <w:spacing w:after="200" w:line="240" w:lineRule="auto"/>
        <w:rPr>
          <w:rFonts w:eastAsia="Times New Roman" w:cstheme="minorHAnsi"/>
          <w:color w:val="666154"/>
          <w:sz w:val="24"/>
          <w:szCs w:val="24"/>
        </w:rPr>
      </w:pPr>
      <w:hyperlink r:id="rId11" w:history="1">
        <w:r w:rsidR="00806AFE" w:rsidRPr="00794A10">
          <w:rPr>
            <w:rStyle w:val="Hyperlink"/>
            <w:rFonts w:eastAsia="Times New Roman" w:cstheme="minorHAnsi"/>
            <w:sz w:val="24"/>
            <w:szCs w:val="24"/>
          </w:rPr>
          <w:t>https://orcid.org/0000-0001-8152-5914</w:t>
        </w:r>
      </w:hyperlink>
    </w:p>
    <w:p w14:paraId="074EC62B" w14:textId="67FDC8F4" w:rsidR="0067179D" w:rsidRPr="0067179D" w:rsidRDefault="0067179D" w:rsidP="00806AFE">
      <w:pPr>
        <w:spacing w:after="200" w:line="240" w:lineRule="auto"/>
        <w:rPr>
          <w:rFonts w:eastAsia="Times New Roman" w:cstheme="minorHAnsi"/>
          <w:sz w:val="24"/>
          <w:szCs w:val="24"/>
        </w:rPr>
      </w:pPr>
      <w:r w:rsidRPr="0067179D">
        <w:rPr>
          <w:rFonts w:eastAsia="Times New Roman" w:cstheme="minorHAnsi"/>
          <w:sz w:val="24"/>
          <w:szCs w:val="24"/>
        </w:rPr>
        <w:t>Research Gate :</w:t>
      </w:r>
      <w:r w:rsidRPr="0067179D">
        <w:t xml:space="preserve"> </w:t>
      </w:r>
      <w:r w:rsidRPr="0067179D">
        <w:rPr>
          <w:rFonts w:eastAsia="Times New Roman" w:cstheme="minorHAnsi"/>
          <w:sz w:val="24"/>
          <w:szCs w:val="24"/>
        </w:rPr>
        <w:t>Jehan Mohammed Sheikh Suleimany</w:t>
      </w:r>
    </w:p>
    <w:p w14:paraId="0F6D5A98" w14:textId="7FC5E2E6" w:rsidR="0067179D" w:rsidRDefault="00F06CC3" w:rsidP="0067179D">
      <w:pPr>
        <w:spacing w:after="200" w:line="240" w:lineRule="auto"/>
        <w:rPr>
          <w:rFonts w:eastAsia="Times New Roman" w:cstheme="minorHAnsi"/>
          <w:color w:val="666154"/>
          <w:sz w:val="24"/>
          <w:szCs w:val="24"/>
        </w:rPr>
      </w:pPr>
      <w:hyperlink r:id="rId12" w:history="1">
        <w:r w:rsidR="0067179D" w:rsidRPr="00794A10">
          <w:rPr>
            <w:rStyle w:val="Hyperlink"/>
            <w:rFonts w:eastAsia="Times New Roman" w:cstheme="minorHAnsi"/>
            <w:sz w:val="24"/>
            <w:szCs w:val="24"/>
          </w:rPr>
          <w:t>https://www.researchgate.net/profile/Jehan-Sheikh-Suleimany</w:t>
        </w:r>
      </w:hyperlink>
    </w:p>
    <w:p w14:paraId="5CBC7A19" w14:textId="77777777" w:rsidR="006D393E" w:rsidRDefault="0067179D" w:rsidP="006D393E">
      <w:pPr>
        <w:pStyle w:val="NormalWeb"/>
      </w:pPr>
      <w:r>
        <w:rPr>
          <w:rFonts w:cstheme="minorHAnsi"/>
          <w:color w:val="666154"/>
        </w:rPr>
        <w:t>Home Page:</w:t>
      </w:r>
      <w:r w:rsidRPr="0067179D">
        <w:t xml:space="preserve"> </w:t>
      </w:r>
    </w:p>
    <w:p w14:paraId="0CC3D24F" w14:textId="45A4EC58" w:rsidR="006D393E" w:rsidRPr="006D393E" w:rsidRDefault="006D393E" w:rsidP="006D393E">
      <w:pPr>
        <w:pStyle w:val="NormalWeb"/>
        <w:rPr>
          <w:rFonts w:asciiTheme="minorHAnsi" w:hAnsiTheme="minorHAnsi" w:cstheme="minorHAnsi"/>
          <w:sz w:val="22"/>
          <w:szCs w:val="22"/>
        </w:rPr>
      </w:pPr>
      <w:r w:rsidRPr="006D393E">
        <w:rPr>
          <w:rFonts w:asciiTheme="minorHAnsi" w:hAnsiTheme="minorHAnsi" w:cstheme="minorHAnsi"/>
          <w:sz w:val="22"/>
          <w:szCs w:val="22"/>
        </w:rPr>
        <w:t>Jehan M. Sheikh Suleimany, holds a PH.D. In water resources engineering, is an experienced water resource engineer with expertise spanning more than 30 years in the design, construction, and maintenance of water resources systems, including dams and reservoirs. She is highly experienced in water resource engineering, with a focus on developing water resource management plans, evaluating potential water sources, and preventing floods. She is adept in hydrology, GIS, and remote sensing. She has an interest in analyzing the environmental impacts of water use and development, conducting research on water resource issues, and providing consultation services to stakeholders. As an academic staff member in the water resources engineering department at the College of Engineering at Salahaddin University, she teaches different undergraduate and postgraduate modules and supervising a lot of master's and doctoral student’s theses.</w:t>
      </w:r>
    </w:p>
    <w:p w14:paraId="4F67D0A7" w14:textId="77777777" w:rsidR="006D393E" w:rsidRDefault="006D393E" w:rsidP="006D393E">
      <w:pPr>
        <w:pStyle w:val="NormalWeb"/>
      </w:pPr>
      <w:r>
        <w:t> </w:t>
      </w:r>
    </w:p>
    <w:p w14:paraId="659E9979" w14:textId="4AED7E43" w:rsidR="0067179D" w:rsidRDefault="00F06CC3" w:rsidP="0067179D">
      <w:pPr>
        <w:spacing w:after="200" w:line="240" w:lineRule="auto"/>
        <w:rPr>
          <w:rFonts w:eastAsia="Times New Roman" w:cstheme="minorHAnsi"/>
          <w:color w:val="666154"/>
          <w:sz w:val="24"/>
          <w:szCs w:val="24"/>
        </w:rPr>
      </w:pPr>
      <w:hyperlink r:id="rId13" w:history="1">
        <w:r w:rsidR="0067179D" w:rsidRPr="00794A10">
          <w:rPr>
            <w:rStyle w:val="Hyperlink"/>
            <w:rFonts w:eastAsia="Times New Roman" w:cstheme="minorHAnsi"/>
            <w:sz w:val="24"/>
            <w:szCs w:val="24"/>
          </w:rPr>
          <w:t>https://academics.su.edu.krd/jehanmohammed.sheikhsuleimany</w:t>
        </w:r>
      </w:hyperlink>
    </w:p>
    <w:p w14:paraId="1273CAEA" w14:textId="2AD9D5AD" w:rsidR="0067179D" w:rsidRPr="0067179D" w:rsidRDefault="00F06CC3" w:rsidP="0067179D">
      <w:pPr>
        <w:spacing w:after="200" w:line="240" w:lineRule="auto"/>
        <w:rPr>
          <w:rFonts w:eastAsia="Times New Roman" w:cstheme="minorHAnsi"/>
          <w:color w:val="666154"/>
          <w:sz w:val="24"/>
          <w:szCs w:val="24"/>
        </w:rPr>
      </w:pPr>
      <w:hyperlink r:id="rId14" w:tgtFrame="_blank" w:history="1">
        <w:r w:rsidR="00EF63A5" w:rsidRPr="00EF63A5">
          <w:rPr>
            <w:rFonts w:ascii="Noto Sans" w:hAnsi="Noto Sans" w:cs="Noto Sans"/>
            <w:color w:val="2E7F9F"/>
            <w:spacing w:val="4"/>
            <w:sz w:val="21"/>
            <w:szCs w:val="21"/>
            <w:u w:val="single"/>
            <w:shd w:val="clear" w:color="auto" w:fill="FFFFFF"/>
          </w:rPr>
          <w:t>Scopus Author ID: 58162447100</w:t>
        </w:r>
      </w:hyperlink>
    </w:p>
    <w:sectPr w:rsidR="0067179D" w:rsidRPr="0067179D" w:rsidSect="00E873F6">
      <w:footerReference w:type="default" r:id="rId15"/>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11D32" w14:textId="77777777" w:rsidR="00F06CC3" w:rsidRDefault="00F06CC3" w:rsidP="00E617CC">
      <w:pPr>
        <w:spacing w:after="0" w:line="240" w:lineRule="auto"/>
      </w:pPr>
      <w:r>
        <w:separator/>
      </w:r>
    </w:p>
  </w:endnote>
  <w:endnote w:type="continuationSeparator" w:id="0">
    <w:p w14:paraId="28EEF866" w14:textId="77777777" w:rsidR="00F06CC3" w:rsidRDefault="00F06CC3" w:rsidP="00E6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4847"/>
      <w:docPartObj>
        <w:docPartGallery w:val="Page Numbers (Bottom of Page)"/>
        <w:docPartUnique/>
      </w:docPartObj>
    </w:sdtPr>
    <w:sdtEndPr/>
    <w:sdtContent>
      <w:sdt>
        <w:sdtPr>
          <w:id w:val="1728636285"/>
          <w:docPartObj>
            <w:docPartGallery w:val="Page Numbers (Top of Page)"/>
            <w:docPartUnique/>
          </w:docPartObj>
        </w:sdtPr>
        <w:sdtEndPr/>
        <w:sdtContent>
          <w:p w14:paraId="46E300B9" w14:textId="6354095C" w:rsidR="00E617CC" w:rsidRDefault="00E617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6CC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6CC3">
              <w:rPr>
                <w:b/>
                <w:bCs/>
                <w:noProof/>
              </w:rPr>
              <w:t>1</w:t>
            </w:r>
            <w:r>
              <w:rPr>
                <w:b/>
                <w:bCs/>
                <w:sz w:val="24"/>
                <w:szCs w:val="24"/>
              </w:rPr>
              <w:fldChar w:fldCharType="end"/>
            </w:r>
          </w:p>
        </w:sdtContent>
      </w:sdt>
    </w:sdtContent>
  </w:sdt>
  <w:p w14:paraId="458B3D1E" w14:textId="77777777" w:rsidR="00E617CC" w:rsidRDefault="00E61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73D06" w14:textId="77777777" w:rsidR="00F06CC3" w:rsidRDefault="00F06CC3" w:rsidP="00E617CC">
      <w:pPr>
        <w:spacing w:after="0" w:line="240" w:lineRule="auto"/>
      </w:pPr>
      <w:r>
        <w:separator/>
      </w:r>
    </w:p>
  </w:footnote>
  <w:footnote w:type="continuationSeparator" w:id="0">
    <w:p w14:paraId="360A1757" w14:textId="77777777" w:rsidR="00F06CC3" w:rsidRDefault="00F06CC3" w:rsidP="00E61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6CC9"/>
    <w:multiLevelType w:val="hybridMultilevel"/>
    <w:tmpl w:val="0CBC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25116"/>
    <w:multiLevelType w:val="multilevel"/>
    <w:tmpl w:val="FC06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D570F"/>
    <w:multiLevelType w:val="hybridMultilevel"/>
    <w:tmpl w:val="B784DB84"/>
    <w:lvl w:ilvl="0" w:tplc="18A25206">
      <w:start w:val="1"/>
      <w:numFmt w:val="decimal"/>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CB0132"/>
    <w:multiLevelType w:val="hybridMultilevel"/>
    <w:tmpl w:val="9BC08D2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6D930118"/>
    <w:multiLevelType w:val="hybridMultilevel"/>
    <w:tmpl w:val="FB1E3476"/>
    <w:lvl w:ilvl="0" w:tplc="F022FE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F6"/>
    <w:rsid w:val="000B4632"/>
    <w:rsid w:val="00137F85"/>
    <w:rsid w:val="00142031"/>
    <w:rsid w:val="00355DCF"/>
    <w:rsid w:val="003B5DC4"/>
    <w:rsid w:val="00577682"/>
    <w:rsid w:val="005E5628"/>
    <w:rsid w:val="00602D2C"/>
    <w:rsid w:val="00654F0E"/>
    <w:rsid w:val="0067179D"/>
    <w:rsid w:val="006D393E"/>
    <w:rsid w:val="007B7B3D"/>
    <w:rsid w:val="00806AFE"/>
    <w:rsid w:val="00832A2D"/>
    <w:rsid w:val="00842A86"/>
    <w:rsid w:val="00875D80"/>
    <w:rsid w:val="008A5728"/>
    <w:rsid w:val="008F39C1"/>
    <w:rsid w:val="009E0364"/>
    <w:rsid w:val="00A336A3"/>
    <w:rsid w:val="00A40704"/>
    <w:rsid w:val="00A93C03"/>
    <w:rsid w:val="00BB2D9E"/>
    <w:rsid w:val="00C36DAD"/>
    <w:rsid w:val="00C62BED"/>
    <w:rsid w:val="00CD1B0E"/>
    <w:rsid w:val="00D47951"/>
    <w:rsid w:val="00DE00C5"/>
    <w:rsid w:val="00E617CC"/>
    <w:rsid w:val="00E873F6"/>
    <w:rsid w:val="00EF63A5"/>
    <w:rsid w:val="00F06CC3"/>
    <w:rsid w:val="00FB2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C1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9C1"/>
    <w:pPr>
      <w:ind w:left="720"/>
      <w:contextualSpacing/>
    </w:pPr>
  </w:style>
  <w:style w:type="paragraph" w:styleId="Header">
    <w:name w:val="header"/>
    <w:basedOn w:val="Normal"/>
    <w:link w:val="HeaderChar"/>
    <w:uiPriority w:val="99"/>
    <w:unhideWhenUsed/>
    <w:rsid w:val="00E6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7CC"/>
  </w:style>
  <w:style w:type="paragraph" w:styleId="Footer">
    <w:name w:val="footer"/>
    <w:basedOn w:val="Normal"/>
    <w:link w:val="FooterChar"/>
    <w:uiPriority w:val="99"/>
    <w:unhideWhenUsed/>
    <w:rsid w:val="00E6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7CC"/>
  </w:style>
  <w:style w:type="paragraph" w:styleId="BalloonText">
    <w:name w:val="Balloon Text"/>
    <w:basedOn w:val="Normal"/>
    <w:link w:val="BalloonTextChar"/>
    <w:uiPriority w:val="99"/>
    <w:semiHidden/>
    <w:unhideWhenUsed/>
    <w:rsid w:val="008A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728"/>
    <w:rPr>
      <w:rFonts w:ascii="Tahoma" w:hAnsi="Tahoma" w:cs="Tahoma"/>
      <w:sz w:val="16"/>
      <w:szCs w:val="16"/>
    </w:rPr>
  </w:style>
  <w:style w:type="character" w:styleId="Hyperlink">
    <w:name w:val="Hyperlink"/>
    <w:basedOn w:val="DefaultParagraphFont"/>
    <w:uiPriority w:val="99"/>
    <w:unhideWhenUsed/>
    <w:rsid w:val="00806AFE"/>
    <w:rPr>
      <w:color w:val="0563C1" w:themeColor="hyperlink"/>
      <w:u w:val="single"/>
    </w:rPr>
  </w:style>
  <w:style w:type="paragraph" w:styleId="NormalWeb">
    <w:name w:val="Normal (Web)"/>
    <w:basedOn w:val="Normal"/>
    <w:uiPriority w:val="99"/>
    <w:semiHidden/>
    <w:unhideWhenUsed/>
    <w:rsid w:val="006D39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9C1"/>
    <w:pPr>
      <w:ind w:left="720"/>
      <w:contextualSpacing/>
    </w:pPr>
  </w:style>
  <w:style w:type="paragraph" w:styleId="Header">
    <w:name w:val="header"/>
    <w:basedOn w:val="Normal"/>
    <w:link w:val="HeaderChar"/>
    <w:uiPriority w:val="99"/>
    <w:unhideWhenUsed/>
    <w:rsid w:val="00E6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7CC"/>
  </w:style>
  <w:style w:type="paragraph" w:styleId="Footer">
    <w:name w:val="footer"/>
    <w:basedOn w:val="Normal"/>
    <w:link w:val="FooterChar"/>
    <w:uiPriority w:val="99"/>
    <w:unhideWhenUsed/>
    <w:rsid w:val="00E6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7CC"/>
  </w:style>
  <w:style w:type="paragraph" w:styleId="BalloonText">
    <w:name w:val="Balloon Text"/>
    <w:basedOn w:val="Normal"/>
    <w:link w:val="BalloonTextChar"/>
    <w:uiPriority w:val="99"/>
    <w:semiHidden/>
    <w:unhideWhenUsed/>
    <w:rsid w:val="008A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728"/>
    <w:rPr>
      <w:rFonts w:ascii="Tahoma" w:hAnsi="Tahoma" w:cs="Tahoma"/>
      <w:sz w:val="16"/>
      <w:szCs w:val="16"/>
    </w:rPr>
  </w:style>
  <w:style w:type="character" w:styleId="Hyperlink">
    <w:name w:val="Hyperlink"/>
    <w:basedOn w:val="DefaultParagraphFont"/>
    <w:uiPriority w:val="99"/>
    <w:unhideWhenUsed/>
    <w:rsid w:val="00806AFE"/>
    <w:rPr>
      <w:color w:val="0563C1" w:themeColor="hyperlink"/>
      <w:u w:val="single"/>
    </w:rPr>
  </w:style>
  <w:style w:type="paragraph" w:styleId="NormalWeb">
    <w:name w:val="Normal (Web)"/>
    <w:basedOn w:val="Normal"/>
    <w:uiPriority w:val="99"/>
    <w:semiHidden/>
    <w:unhideWhenUsed/>
    <w:rsid w:val="006D39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8952">
      <w:bodyDiv w:val="1"/>
      <w:marLeft w:val="0"/>
      <w:marRight w:val="0"/>
      <w:marTop w:val="0"/>
      <w:marBottom w:val="0"/>
      <w:divBdr>
        <w:top w:val="none" w:sz="0" w:space="0" w:color="auto"/>
        <w:left w:val="none" w:sz="0" w:space="0" w:color="auto"/>
        <w:bottom w:val="none" w:sz="0" w:space="0" w:color="auto"/>
        <w:right w:val="none" w:sz="0" w:space="0" w:color="auto"/>
      </w:divBdr>
    </w:div>
    <w:div w:id="143552864">
      <w:bodyDiv w:val="1"/>
      <w:marLeft w:val="0"/>
      <w:marRight w:val="0"/>
      <w:marTop w:val="0"/>
      <w:marBottom w:val="0"/>
      <w:divBdr>
        <w:top w:val="none" w:sz="0" w:space="0" w:color="auto"/>
        <w:left w:val="none" w:sz="0" w:space="0" w:color="auto"/>
        <w:bottom w:val="none" w:sz="0" w:space="0" w:color="auto"/>
        <w:right w:val="none" w:sz="0" w:space="0" w:color="auto"/>
      </w:divBdr>
    </w:div>
    <w:div w:id="419378300">
      <w:bodyDiv w:val="1"/>
      <w:marLeft w:val="0"/>
      <w:marRight w:val="0"/>
      <w:marTop w:val="0"/>
      <w:marBottom w:val="0"/>
      <w:divBdr>
        <w:top w:val="none" w:sz="0" w:space="0" w:color="auto"/>
        <w:left w:val="none" w:sz="0" w:space="0" w:color="auto"/>
        <w:bottom w:val="none" w:sz="0" w:space="0" w:color="auto"/>
        <w:right w:val="none" w:sz="0" w:space="0" w:color="auto"/>
      </w:divBdr>
      <w:divsChild>
        <w:div w:id="834951183">
          <w:marLeft w:val="0"/>
          <w:marRight w:val="0"/>
          <w:marTop w:val="0"/>
          <w:marBottom w:val="0"/>
          <w:divBdr>
            <w:top w:val="none" w:sz="0" w:space="0" w:color="auto"/>
            <w:left w:val="none" w:sz="0" w:space="0" w:color="auto"/>
            <w:bottom w:val="none" w:sz="0" w:space="0" w:color="auto"/>
            <w:right w:val="none" w:sz="0" w:space="0" w:color="auto"/>
          </w:divBdr>
          <w:divsChild>
            <w:div w:id="1322153837">
              <w:marLeft w:val="0"/>
              <w:marRight w:val="0"/>
              <w:marTop w:val="0"/>
              <w:marBottom w:val="0"/>
              <w:divBdr>
                <w:top w:val="none" w:sz="0" w:space="0" w:color="auto"/>
                <w:left w:val="none" w:sz="0" w:space="0" w:color="auto"/>
                <w:bottom w:val="none" w:sz="0" w:space="0" w:color="auto"/>
                <w:right w:val="none" w:sz="0" w:space="0" w:color="auto"/>
              </w:divBdr>
              <w:divsChild>
                <w:div w:id="941884488">
                  <w:marLeft w:val="0"/>
                  <w:marRight w:val="0"/>
                  <w:marTop w:val="0"/>
                  <w:marBottom w:val="0"/>
                  <w:divBdr>
                    <w:top w:val="none" w:sz="0" w:space="0" w:color="auto"/>
                    <w:left w:val="none" w:sz="0" w:space="0" w:color="auto"/>
                    <w:bottom w:val="none" w:sz="0" w:space="0" w:color="auto"/>
                    <w:right w:val="none" w:sz="0" w:space="0" w:color="auto"/>
                  </w:divBdr>
                  <w:divsChild>
                    <w:div w:id="1914005990">
                      <w:marLeft w:val="0"/>
                      <w:marRight w:val="0"/>
                      <w:marTop w:val="0"/>
                      <w:marBottom w:val="0"/>
                      <w:divBdr>
                        <w:top w:val="none" w:sz="0" w:space="0" w:color="auto"/>
                        <w:left w:val="none" w:sz="0" w:space="0" w:color="auto"/>
                        <w:bottom w:val="none" w:sz="0" w:space="0" w:color="auto"/>
                        <w:right w:val="none" w:sz="0" w:space="0" w:color="auto"/>
                      </w:divBdr>
                      <w:divsChild>
                        <w:div w:id="1160585882">
                          <w:marLeft w:val="0"/>
                          <w:marRight w:val="0"/>
                          <w:marTop w:val="0"/>
                          <w:marBottom w:val="0"/>
                          <w:divBdr>
                            <w:top w:val="none" w:sz="0" w:space="0" w:color="auto"/>
                            <w:left w:val="none" w:sz="0" w:space="0" w:color="auto"/>
                            <w:bottom w:val="none" w:sz="0" w:space="0" w:color="auto"/>
                            <w:right w:val="none" w:sz="0" w:space="0" w:color="auto"/>
                          </w:divBdr>
                          <w:divsChild>
                            <w:div w:id="346253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61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03435">
      <w:bodyDiv w:val="1"/>
      <w:marLeft w:val="0"/>
      <w:marRight w:val="0"/>
      <w:marTop w:val="0"/>
      <w:marBottom w:val="0"/>
      <w:divBdr>
        <w:top w:val="none" w:sz="0" w:space="0" w:color="auto"/>
        <w:left w:val="none" w:sz="0" w:space="0" w:color="auto"/>
        <w:bottom w:val="none" w:sz="0" w:space="0" w:color="auto"/>
        <w:right w:val="none" w:sz="0" w:space="0" w:color="auto"/>
      </w:divBdr>
    </w:div>
    <w:div w:id="165271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ademics.su.edu.krd/jehanmohammed.sheikhsuleiman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searchgate.net/profile/Jehan-Sheikh-Suleiman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1-8152-59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lar.google.com/citations?view_op=list_works&amp;hl=en&amp;user=oyUe7bEAAAA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opus.com/inward/authorDetails.url?authorID=58162447100&amp;partnerID=MN8TO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1360</Words>
  <Characters>7758</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Ph. D Degree in Water Resources Engineering (GIS and Remote Sensing) at Building</vt:lpstr>
      <vt:lpstr>    M. Sc. Degree in Hydraulics at Water Resources Engineering  Dept.-College of Eng</vt:lpstr>
      <vt:lpstr>    B. Sc. Degree in Engineering Science  - Water Resources Engineering  Dept.-Colle</vt:lpstr>
      <vt:lpstr>        Google scholar: Jehan M. Sheikh Suleimany</vt:lpstr>
      <vt:lpstr>        https://scholar.google.com/citations?view_op=list_works&amp;hl=en&amp;user=oyUe7bEAAAAJ</vt:lpstr>
      <vt: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Fanar Rofoo</dc:creator>
  <cp:keywords/>
  <dc:description/>
  <cp:lastModifiedBy>jehan</cp:lastModifiedBy>
  <cp:revision>10</cp:revision>
  <dcterms:created xsi:type="dcterms:W3CDTF">2022-06-05T08:58:00Z</dcterms:created>
  <dcterms:modified xsi:type="dcterms:W3CDTF">2025-06-17T18:42:00Z</dcterms:modified>
</cp:coreProperties>
</file>