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244" w:rsidRDefault="00F05244" w:rsidP="00F05244">
      <w:pPr>
        <w:bidi/>
        <w:spacing w:before="600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7A5FC4" w:rsidRPr="00D37A40" w:rsidRDefault="00F05244" w:rsidP="00F05244">
      <w:pPr>
        <w:bidi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37A4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اسئلة مادة </w:t>
      </w:r>
      <w:r w:rsidRPr="00D37A40">
        <w:rPr>
          <w:rFonts w:asciiTheme="minorBidi" w:hAnsiTheme="minorBidi"/>
          <w:b/>
          <w:bCs/>
          <w:sz w:val="32"/>
          <w:szCs w:val="32"/>
          <w:lang w:bidi="ar-IQ"/>
        </w:rPr>
        <w:t>Academic Debate</w:t>
      </w:r>
    </w:p>
    <w:p w:rsidR="00F05244" w:rsidRPr="00D37A40" w:rsidRDefault="00F05244" w:rsidP="00F05244">
      <w:pPr>
        <w:bidi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37A40">
        <w:rPr>
          <w:rFonts w:asciiTheme="minorBidi" w:hAnsiTheme="minorBidi"/>
          <w:b/>
          <w:bCs/>
          <w:sz w:val="32"/>
          <w:szCs w:val="32"/>
          <w:lang w:bidi="ar-IQ"/>
        </w:rPr>
        <w:t>First Stage</w:t>
      </w:r>
    </w:p>
    <w:p w:rsidR="00F05244" w:rsidRPr="00D37A40" w:rsidRDefault="00F05244" w:rsidP="00F05244">
      <w:pPr>
        <w:bidi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D37A40">
        <w:rPr>
          <w:rFonts w:asciiTheme="minorBidi" w:hAnsiTheme="minorBidi"/>
          <w:b/>
          <w:bCs/>
          <w:sz w:val="32"/>
          <w:szCs w:val="32"/>
          <w:lang w:bidi="ar-IQ"/>
        </w:rPr>
        <w:t>--------------------------------------------------</w:t>
      </w:r>
    </w:p>
    <w:p w:rsidR="00F05244" w:rsidRDefault="00F05244" w:rsidP="00F05244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t xml:space="preserve">س/ </w:t>
      </w:r>
      <w:r w:rsidR="00D37A40" w:rsidRPr="00D37A40">
        <w:rPr>
          <w:rFonts w:asciiTheme="minorBidi" w:hAnsiTheme="minorBidi" w:hint="cs"/>
          <w:sz w:val="32"/>
          <w:szCs w:val="32"/>
          <w:rtl/>
          <w:lang w:bidi="ar-IQ"/>
        </w:rPr>
        <w:t>ماهي اقسام التفكير العام؟</w:t>
      </w:r>
    </w:p>
    <w:p w:rsidR="00303FB6" w:rsidRDefault="00303FB6" w:rsidP="00303FB6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444365" cy="4731385"/>
            <wp:effectExtent l="0" t="0" r="0" b="0"/>
            <wp:docPr id="11890620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B6" w:rsidRDefault="00303FB6" w:rsidP="00303FB6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303FB6" w:rsidRDefault="00303FB6" w:rsidP="00303FB6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303FB6" w:rsidRDefault="00303FB6" w:rsidP="00303FB6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س/ عرف التفكير الناقد؟</w:t>
      </w:r>
    </w:p>
    <w:p w:rsidR="007264B1" w:rsidRDefault="007264B1" w:rsidP="007264B1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7264B1" w:rsidRDefault="007264B1" w:rsidP="007264B1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338320" cy="4444365"/>
            <wp:effectExtent l="0" t="0" r="5080" b="0"/>
            <wp:docPr id="17850606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B1" w:rsidRDefault="007264B1" w:rsidP="007264B1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Pr="00D37A40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س/ ماهي مزايا التفكير الناقد؟</w:t>
      </w:r>
    </w:p>
    <w:p w:rsidR="007264B1" w:rsidRDefault="00BE4EDB" w:rsidP="007264B1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146550" cy="4253230"/>
            <wp:effectExtent l="0" t="0" r="6350" b="0"/>
            <wp:docPr id="15686579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B1" w:rsidRDefault="007264B1" w:rsidP="007264B1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P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t>س/ ماهي سمات التفكير الناقد؟</w:t>
      </w:r>
    </w:p>
    <w:p w:rsidR="00BE4EDB" w:rsidRDefault="00BE4EDB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029710" cy="2009775"/>
            <wp:effectExtent l="0" t="0" r="8890" b="9525"/>
            <wp:docPr id="15374094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س/ ماهي صفات المفكر الناقد؟</w:t>
      </w: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3061970" cy="3796030"/>
            <wp:effectExtent l="0" t="0" r="5080" b="0"/>
            <wp:docPr id="20867422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t>س/ عدد مهارات التفكير الناقد؟</w:t>
      </w:r>
    </w:p>
    <w:p w:rsidR="00BE4EDB" w:rsidRDefault="00402768" w:rsidP="0087712F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lastRenderedPageBreak/>
        <w:drawing>
          <wp:inline distT="0" distB="0" distL="0" distR="0">
            <wp:extent cx="4104005" cy="4348480"/>
            <wp:effectExtent l="0" t="0" r="0" b="0"/>
            <wp:docPr id="7040247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68" w:rsidRDefault="00402768" w:rsidP="0040276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lastRenderedPageBreak/>
        <w:drawing>
          <wp:inline distT="0" distB="0" distL="0" distR="0">
            <wp:extent cx="4391025" cy="4072255"/>
            <wp:effectExtent l="0" t="0" r="9525" b="4445"/>
            <wp:docPr id="105327854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DB" w:rsidRDefault="00BE4EDB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7712F" w:rsidRDefault="0087712F" w:rsidP="00BE4EDB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س/ ماهي اقسام التفكير الناقد؟</w:t>
      </w:r>
    </w:p>
    <w:p w:rsidR="0087712F" w:rsidRDefault="0087712F" w:rsidP="0087712F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3785235" cy="2466975"/>
            <wp:effectExtent l="0" t="0" r="5715" b="9525"/>
            <wp:docPr id="15181597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2F" w:rsidRDefault="0087712F" w:rsidP="0087712F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س/ ماهي عناصر التفكير الناقد؟</w:t>
      </w: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4C2298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2923806" cy="2440777"/>
            <wp:effectExtent l="0" t="0" r="0" b="0"/>
            <wp:docPr id="8226774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13" cy="24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E3" w:rsidRDefault="008022E3" w:rsidP="008022E3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C2298" w:rsidRDefault="008022E3" w:rsidP="004C229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س/ من عناصر التفكير، جمع المعلومات، ماهي صور تلقي العقل للمعلومات؟</w:t>
      </w:r>
    </w:p>
    <w:p w:rsidR="008022E3" w:rsidRDefault="008022E3" w:rsidP="008022E3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3774706" cy="2419140"/>
            <wp:effectExtent l="0" t="0" r="0" b="635"/>
            <wp:docPr id="1121476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14" cy="24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2F" w:rsidRPr="00D37A40" w:rsidRDefault="0087712F" w:rsidP="0087712F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2768" w:rsidRDefault="00402768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402768" w:rsidRDefault="00402768" w:rsidP="0040276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Pr="00D37A40" w:rsidRDefault="00D37A40" w:rsidP="0040276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س/ ماهي مجموعة العوائق التي تعترض سبيل التفكير الناقد؟</w:t>
      </w:r>
    </w:p>
    <w:p w:rsidR="00402768" w:rsidRDefault="00402768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561205" cy="2945130"/>
            <wp:effectExtent l="0" t="0" r="0" b="7620"/>
            <wp:docPr id="13334674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68" w:rsidRDefault="00402768" w:rsidP="0040276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402768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t>س/ ماهو الفرق بين التفكير الناقد والتفكير المبدع؟</w:t>
      </w:r>
    </w:p>
    <w:p w:rsidR="00E910A6" w:rsidRDefault="00E910A6" w:rsidP="00E910A6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inline distT="0" distB="0" distL="0" distR="0">
            <wp:extent cx="4338320" cy="1701165"/>
            <wp:effectExtent l="0" t="0" r="5080" b="0"/>
            <wp:docPr id="11714269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95" w:rsidRDefault="00D43A95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D43A95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D37A40">
        <w:rPr>
          <w:rFonts w:asciiTheme="minorBidi" w:hAnsiTheme="minorBidi" w:hint="cs"/>
          <w:sz w:val="32"/>
          <w:szCs w:val="32"/>
          <w:rtl/>
          <w:lang w:bidi="ar-IQ"/>
        </w:rPr>
        <w:t xml:space="preserve">س/ </w:t>
      </w:r>
      <w:r>
        <w:rPr>
          <w:rFonts w:asciiTheme="minorBidi" w:hAnsiTheme="minorBidi" w:hint="cs"/>
          <w:sz w:val="32"/>
          <w:szCs w:val="32"/>
          <w:rtl/>
          <w:lang w:bidi="ar-IQ"/>
        </w:rPr>
        <w:t>ارسم مخططا يبين صفات العقل المنظم؟</w:t>
      </w:r>
    </w:p>
    <w:p w:rsidR="008E248A" w:rsidRDefault="008E248A" w:rsidP="008E248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2115466</wp:posOffset>
            </wp:positionH>
            <wp:positionV relativeFrom="paragraph">
              <wp:posOffset>8255</wp:posOffset>
            </wp:positionV>
            <wp:extent cx="3328035" cy="2105025"/>
            <wp:effectExtent l="0" t="0" r="5715" b="9525"/>
            <wp:wrapNone/>
            <wp:docPr id="1274130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8A" w:rsidRDefault="008E248A" w:rsidP="008E248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E248A" w:rsidRDefault="008E248A" w:rsidP="008E248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E248A" w:rsidRDefault="008E248A" w:rsidP="008E248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E248A" w:rsidRDefault="000F0C4A" w:rsidP="008E248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س/ ماهي معايير التفكير الناقد؟ </w:t>
      </w:r>
    </w:p>
    <w:p w:rsidR="00D43A95" w:rsidRDefault="00D43A95" w:rsidP="000F0C4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0F0C4A" w:rsidRDefault="000F0C4A" w:rsidP="00D43A95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noProof/>
          <w:sz w:val="32"/>
          <w:szCs w:val="32"/>
          <w:lang w:bidi="ar-IQ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-4755</wp:posOffset>
            </wp:positionV>
            <wp:extent cx="3295886" cy="2609642"/>
            <wp:effectExtent l="0" t="0" r="0" b="635"/>
            <wp:wrapNone/>
            <wp:docPr id="14130005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86" cy="26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4A" w:rsidRDefault="000F0C4A" w:rsidP="000F0C4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CD1A5D" w:rsidRDefault="00CD1A5D" w:rsidP="00CD1A5D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0F0C4A" w:rsidRDefault="000F0C4A" w:rsidP="000F0C4A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س/ لماذا برايك نحتاج الى تعلم ان يكون تفكيرنا ناقدا؟</w:t>
      </w:r>
    </w:p>
    <w:p w:rsidR="00F85EC1" w:rsidRPr="00F85EC1" w:rsidRDefault="00F85EC1" w:rsidP="00F85EC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rtl/>
        </w:rPr>
      </w:pPr>
      <w:r w:rsidRPr="00F85EC1">
        <w:rPr>
          <w:rFonts w:asciiTheme="minorBidi" w:hAnsiTheme="minorBidi" w:cs="Arial"/>
          <w:sz w:val="32"/>
          <w:szCs w:val="32"/>
          <w:rtl/>
        </w:rPr>
        <w:t>لتحويل مهارات التفكير الناقد إلى عادات في عقل المتعلم ، يستخدمها في جميع مواقف الحياة</w:t>
      </w:r>
      <w:r w:rsidRPr="00F85EC1">
        <w:rPr>
          <w:rFonts w:asciiTheme="minorBidi" w:hAnsiTheme="minorBidi"/>
          <w:sz w:val="32"/>
          <w:szCs w:val="32"/>
        </w:rPr>
        <w:t xml:space="preserve"> .  </w:t>
      </w:r>
    </w:p>
    <w:p w:rsidR="00F85EC1" w:rsidRPr="00F85EC1" w:rsidRDefault="00F85EC1" w:rsidP="00F85EC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rtl/>
        </w:rPr>
      </w:pPr>
      <w:r w:rsidRPr="00F85EC1">
        <w:rPr>
          <w:rFonts w:asciiTheme="minorBidi" w:hAnsiTheme="minorBidi" w:cs="Arial"/>
          <w:sz w:val="32"/>
          <w:szCs w:val="32"/>
          <w:rtl/>
        </w:rPr>
        <w:t>معرفة الصفات المرغوبة للعقل تكوّن حاجزاً معرفياً عاطفياً عقلياً تجاه الصفات غير المرغوبة</w:t>
      </w:r>
      <w:r w:rsidRPr="00F85EC1">
        <w:rPr>
          <w:rFonts w:asciiTheme="minorBidi" w:hAnsiTheme="minorBidi"/>
          <w:sz w:val="32"/>
          <w:szCs w:val="32"/>
        </w:rPr>
        <w:t xml:space="preserve"> . </w:t>
      </w:r>
    </w:p>
    <w:p w:rsidR="00D37A40" w:rsidRPr="00F85EC1" w:rsidRDefault="00F85EC1" w:rsidP="00F85EC1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32"/>
          <w:szCs w:val="32"/>
          <w:rtl/>
        </w:rPr>
      </w:pPr>
      <w:r w:rsidRPr="00F85EC1">
        <w:rPr>
          <w:rFonts w:asciiTheme="minorBidi" w:hAnsiTheme="minorBidi" w:cs="Arial"/>
          <w:sz w:val="32"/>
          <w:szCs w:val="32"/>
          <w:rtl/>
        </w:rPr>
        <w:t>تعليم التفكير الناقد من خلال تعليم الجوانب الأخلاقية المتضمنَة في صفات العقل ضمان لاستخدام أخلاقي مفيد للتفكير .</w:t>
      </w:r>
    </w:p>
    <w:p w:rsidR="00D37A40" w:rsidRDefault="00D37A40" w:rsidP="00D37A40">
      <w:pPr>
        <w:bidi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87712F" w:rsidRPr="00D37A40" w:rsidRDefault="0087712F" w:rsidP="0087712F">
      <w:pPr>
        <w:bidi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</w:p>
    <w:sectPr w:rsidR="0087712F" w:rsidRPr="00D37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25EE"/>
    <w:multiLevelType w:val="hybridMultilevel"/>
    <w:tmpl w:val="84F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2220"/>
    <w:multiLevelType w:val="hybridMultilevel"/>
    <w:tmpl w:val="86D2A284"/>
    <w:lvl w:ilvl="0" w:tplc="DBD2A452">
      <w:start w:val="1"/>
      <w:numFmt w:val="decimal"/>
      <w:lvlText w:val="%1-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2839">
    <w:abstractNumId w:val="0"/>
  </w:num>
  <w:num w:numId="2" w16cid:durableId="207658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4"/>
    <w:rsid w:val="000F0C4A"/>
    <w:rsid w:val="00303FB6"/>
    <w:rsid w:val="00402768"/>
    <w:rsid w:val="004C2298"/>
    <w:rsid w:val="007264B1"/>
    <w:rsid w:val="007A5FC4"/>
    <w:rsid w:val="008022E3"/>
    <w:rsid w:val="0087712F"/>
    <w:rsid w:val="008E248A"/>
    <w:rsid w:val="00BE4EDB"/>
    <w:rsid w:val="00CD1A5D"/>
    <w:rsid w:val="00D37A40"/>
    <w:rsid w:val="00D43A95"/>
    <w:rsid w:val="00E25909"/>
    <w:rsid w:val="00E910A6"/>
    <w:rsid w:val="00F05244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1350"/>
  <w15:chartTrackingRefBased/>
  <w15:docId w15:val="{A773B64F-B854-4AFB-872B-941DFDFD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Aljorani</dc:creator>
  <cp:keywords/>
  <dc:description/>
  <cp:lastModifiedBy>Sanaa Aljorani</cp:lastModifiedBy>
  <cp:revision>12</cp:revision>
  <dcterms:created xsi:type="dcterms:W3CDTF">2023-05-31T14:06:00Z</dcterms:created>
  <dcterms:modified xsi:type="dcterms:W3CDTF">2023-05-31T15:11:00Z</dcterms:modified>
</cp:coreProperties>
</file>