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E9902" w14:textId="77777777" w:rsidR="00A75DCE" w:rsidRDefault="00A75DCE" w:rsidP="00A75DCE">
      <w:pPr>
        <w:jc w:val="both"/>
        <w:rPr>
          <w:rFonts w:asciiTheme="majorBidi" w:hAnsiTheme="majorBidi" w:cstheme="majorBidi"/>
          <w:b/>
          <w:bCs/>
          <w:sz w:val="28"/>
          <w:szCs w:val="28"/>
          <w:lang w:val="en-US" w:bidi="ar-KW"/>
        </w:rPr>
      </w:pPr>
      <w:r>
        <w:rPr>
          <w:rFonts w:asciiTheme="majorBidi" w:hAnsiTheme="majorBidi" w:cstheme="majorBidi"/>
          <w:b/>
          <w:bCs/>
          <w:noProof/>
          <w:sz w:val="28"/>
          <w:szCs w:val="28"/>
          <w:rtl/>
          <w:lang w:val="en-US"/>
        </w:rPr>
        <w:drawing>
          <wp:anchor distT="0" distB="0" distL="114300" distR="114300" simplePos="0" relativeHeight="251658240" behindDoc="0" locked="0" layoutInCell="1" allowOverlap="1" wp14:anchorId="4AAFD360" wp14:editId="564CD507">
            <wp:simplePos x="0" y="0"/>
            <wp:positionH relativeFrom="column">
              <wp:posOffset>127000</wp:posOffset>
            </wp:positionH>
            <wp:positionV relativeFrom="paragraph">
              <wp:posOffset>-207217</wp:posOffset>
            </wp:positionV>
            <wp:extent cx="1584251" cy="1265274"/>
            <wp:effectExtent l="0" t="0" r="0" b="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cstate="print"/>
                    <a:srcRect/>
                    <a:stretch>
                      <a:fillRect/>
                    </a:stretch>
                  </pic:blipFill>
                  <pic:spPr bwMode="auto">
                    <a:xfrm>
                      <a:off x="0" y="0"/>
                      <a:ext cx="1584251" cy="12652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24DF0" w:rsidRPr="007C7618">
        <w:rPr>
          <w:rFonts w:asciiTheme="majorBidi" w:hAnsiTheme="majorBidi" w:cstheme="majorBidi"/>
          <w:b/>
          <w:bCs/>
          <w:sz w:val="28"/>
          <w:szCs w:val="28"/>
          <w:rtl/>
          <w:lang w:val="en-US" w:bidi="ar-KW"/>
        </w:rPr>
        <w:t>وه‌زاره‌تی خوێندنی باڵا و تۆێژینه‌وه‌ی زانستی</w:t>
      </w:r>
    </w:p>
    <w:p w14:paraId="69D0ACCD" w14:textId="77777777" w:rsidR="00A75DCE" w:rsidRDefault="00A75DCE" w:rsidP="00A75DCE">
      <w:pPr>
        <w:bidi w:val="0"/>
        <w:rPr>
          <w:rFonts w:asciiTheme="majorBidi" w:hAnsiTheme="majorBidi" w:cstheme="majorBidi"/>
          <w:b/>
          <w:bCs/>
          <w:sz w:val="28"/>
          <w:szCs w:val="28"/>
          <w:lang w:val="en-US" w:bidi="ar-JO"/>
        </w:rPr>
      </w:pPr>
      <w:r>
        <w:rPr>
          <w:rFonts w:asciiTheme="majorBidi" w:hAnsiTheme="majorBidi" w:cstheme="majorBidi"/>
          <w:b/>
          <w:bCs/>
          <w:sz w:val="28"/>
          <w:szCs w:val="28"/>
          <w:lang w:val="en-US" w:bidi="ar-JO"/>
        </w:rPr>
        <w:t xml:space="preserve">                                                                              Ministry of Higher Education &amp;</w:t>
      </w:r>
    </w:p>
    <w:p w14:paraId="058234D4" w14:textId="77777777" w:rsidR="00A75DCE" w:rsidRDefault="00A75DCE" w:rsidP="00A75DCE">
      <w:pPr>
        <w:bidi w:val="0"/>
        <w:rPr>
          <w:rFonts w:asciiTheme="majorBidi" w:hAnsiTheme="majorBidi" w:cstheme="majorBidi"/>
          <w:b/>
          <w:bCs/>
          <w:sz w:val="28"/>
          <w:szCs w:val="28"/>
          <w:rtl/>
          <w:lang w:val="en-US" w:bidi="ar-JO"/>
        </w:rPr>
      </w:pPr>
      <w:r>
        <w:rPr>
          <w:rFonts w:asciiTheme="majorBidi" w:hAnsiTheme="majorBidi" w:cstheme="majorBidi"/>
          <w:b/>
          <w:bCs/>
          <w:sz w:val="28"/>
          <w:szCs w:val="28"/>
          <w:lang w:val="en-US" w:bidi="ar-JO"/>
        </w:rPr>
        <w:t xml:space="preserve">                                                                                       Scientific Research</w:t>
      </w:r>
    </w:p>
    <w:p w14:paraId="6F316242" w14:textId="77777777" w:rsidR="00C212A0" w:rsidRPr="00C212A0" w:rsidRDefault="00C212A0" w:rsidP="00C212A0">
      <w:pPr>
        <w:bidi w:val="0"/>
        <w:rPr>
          <w:rFonts w:asciiTheme="majorBidi" w:hAnsiTheme="majorBidi" w:cstheme="majorBidi"/>
          <w:b/>
          <w:bCs/>
          <w:sz w:val="8"/>
          <w:szCs w:val="8"/>
          <w:lang w:val="en-US" w:bidi="ar-JO"/>
        </w:rPr>
      </w:pPr>
    </w:p>
    <w:tbl>
      <w:tblPr>
        <w:tblStyle w:val="TableGrid"/>
        <w:tblW w:w="9338" w:type="dxa"/>
        <w:jc w:val="center"/>
        <w:tblLook w:val="04A0" w:firstRow="1" w:lastRow="0" w:firstColumn="1" w:lastColumn="0" w:noHBand="0" w:noVBand="1"/>
      </w:tblPr>
      <w:tblGrid>
        <w:gridCol w:w="2419"/>
        <w:gridCol w:w="3812"/>
        <w:gridCol w:w="3099"/>
        <w:gridCol w:w="8"/>
      </w:tblGrid>
      <w:tr w:rsidR="00F83759" w:rsidRPr="00DE559F" w14:paraId="380F0B76" w14:textId="77777777" w:rsidTr="002C457A">
        <w:trPr>
          <w:gridAfter w:val="1"/>
          <w:wAfter w:w="8" w:type="dxa"/>
          <w:jc w:val="center"/>
        </w:trPr>
        <w:tc>
          <w:tcPr>
            <w:tcW w:w="9330" w:type="dxa"/>
            <w:gridSpan w:val="3"/>
            <w:shd w:val="clear" w:color="auto" w:fill="DBE5F1" w:themeFill="accent1" w:themeFillTint="33"/>
          </w:tcPr>
          <w:p w14:paraId="5493757C" w14:textId="77777777" w:rsidR="00F83759" w:rsidRPr="007C7618" w:rsidRDefault="00533B3E" w:rsidP="00EF3C8D">
            <w:pPr>
              <w:jc w:val="right"/>
              <w:rPr>
                <w:rFonts w:asciiTheme="majorBidi" w:hAnsiTheme="majorBidi" w:cstheme="majorBidi"/>
                <w:b/>
                <w:bCs/>
                <w:color w:val="D9D9D9" w:themeColor="background1" w:themeShade="D9"/>
                <w:sz w:val="28"/>
                <w:szCs w:val="28"/>
                <w:lang w:val="en-US" w:bidi="ar-KW"/>
              </w:rPr>
            </w:pPr>
            <w:r>
              <w:rPr>
                <w:rFonts w:asciiTheme="majorBidi" w:hAnsiTheme="majorBidi" w:cstheme="majorBidi" w:hint="cs"/>
                <w:b/>
                <w:bCs/>
                <w:sz w:val="28"/>
                <w:szCs w:val="28"/>
                <w:rtl/>
                <w:lang w:val="en-US" w:bidi="ar-KW"/>
              </w:rPr>
              <w:t>پرۆ</w:t>
            </w:r>
            <w:r w:rsidR="00EF3C8D">
              <w:rPr>
                <w:rFonts w:asciiTheme="majorBidi" w:hAnsiTheme="majorBidi" w:cstheme="majorBidi" w:hint="cs"/>
                <w:b/>
                <w:bCs/>
                <w:sz w:val="28"/>
                <w:szCs w:val="28"/>
                <w:rtl/>
                <w:lang w:val="en-US" w:bidi="ar-IQ"/>
              </w:rPr>
              <w:t>پۆ</w:t>
            </w:r>
            <w:r>
              <w:rPr>
                <w:rFonts w:asciiTheme="majorBidi" w:hAnsiTheme="majorBidi" w:cstheme="majorBidi" w:hint="cs"/>
                <w:b/>
                <w:bCs/>
                <w:sz w:val="28"/>
                <w:szCs w:val="28"/>
                <w:rtl/>
                <w:lang w:val="en-US" w:bidi="ar-KW"/>
              </w:rPr>
              <w:t>زەلى</w:t>
            </w:r>
            <w:r w:rsidR="00F83759" w:rsidRPr="007C7618">
              <w:rPr>
                <w:rFonts w:asciiTheme="majorBidi" w:hAnsiTheme="majorBidi" w:cstheme="majorBidi"/>
                <w:b/>
                <w:bCs/>
                <w:sz w:val="28"/>
                <w:szCs w:val="28"/>
                <w:rtl/>
                <w:lang w:val="en-US" w:bidi="ar-KW"/>
              </w:rPr>
              <w:t xml:space="preserve"> توێژینه‌وه‌ بۆ به‌ده‌ستهێنانی بروانامه‌ی</w:t>
            </w:r>
            <w:r w:rsidR="00067E91">
              <w:rPr>
                <w:rFonts w:asciiTheme="majorBidi" w:hAnsiTheme="majorBidi" w:cstheme="majorBidi"/>
                <w:b/>
                <w:bCs/>
                <w:sz w:val="28"/>
                <w:szCs w:val="28"/>
                <w:lang w:val="en-US" w:bidi="ar-KW"/>
              </w:rPr>
              <w:t xml:space="preserve"> </w:t>
            </w:r>
            <w:r w:rsidR="00F83759" w:rsidRPr="007C7618">
              <w:rPr>
                <w:rFonts w:asciiTheme="majorBidi" w:hAnsiTheme="majorBidi" w:cstheme="majorBidi"/>
                <w:b/>
                <w:bCs/>
                <w:sz w:val="28"/>
                <w:szCs w:val="28"/>
                <w:rtl/>
                <w:lang w:val="en-US" w:bidi="ar-KW"/>
              </w:rPr>
              <w:t xml:space="preserve"> دکتۆرا</w:t>
            </w:r>
            <w:r w:rsidR="00CD5568" w:rsidRPr="007C7618">
              <w:rPr>
                <w:rFonts w:asciiTheme="majorBidi" w:hAnsiTheme="majorBidi" w:cstheme="majorBidi"/>
                <w:b/>
                <w:bCs/>
                <w:sz w:val="28"/>
                <w:szCs w:val="28"/>
                <w:rtl/>
                <w:lang w:val="en-US" w:bidi="ar-KW"/>
              </w:rPr>
              <w:t xml:space="preserve">    </w:t>
            </w:r>
            <w:r w:rsidR="00F83759" w:rsidRPr="007C7618">
              <w:rPr>
                <w:rFonts w:asciiTheme="majorBidi" w:hAnsiTheme="majorBidi" w:cstheme="majorBidi"/>
                <w:b/>
                <w:bCs/>
                <w:sz w:val="28"/>
                <w:szCs w:val="28"/>
                <w:rtl/>
                <w:lang w:val="en-US" w:bidi="ar-KW"/>
              </w:rPr>
              <w:t xml:space="preserve">   </w:t>
            </w:r>
            <w:r w:rsidR="00F83759" w:rsidRPr="007C7618">
              <w:rPr>
                <w:rFonts w:asciiTheme="majorBidi" w:hAnsiTheme="majorBidi" w:cstheme="majorBidi"/>
                <w:b/>
                <w:bCs/>
                <w:sz w:val="28"/>
                <w:szCs w:val="28"/>
                <w:lang w:val="en-US" w:bidi="ar-KW"/>
              </w:rPr>
              <w:t xml:space="preserve">PhD Research </w:t>
            </w:r>
            <w:r>
              <w:rPr>
                <w:rFonts w:asciiTheme="majorBidi" w:hAnsiTheme="majorBidi" w:cstheme="majorBidi"/>
                <w:b/>
                <w:bCs/>
                <w:sz w:val="28"/>
                <w:szCs w:val="28"/>
                <w:lang w:val="en-US" w:bidi="ar-KW"/>
              </w:rPr>
              <w:t>Proposal</w:t>
            </w:r>
            <w:r w:rsidR="00EF3C8D">
              <w:rPr>
                <w:rFonts w:asciiTheme="majorBidi" w:hAnsiTheme="majorBidi" w:cstheme="majorBidi"/>
                <w:b/>
                <w:bCs/>
                <w:sz w:val="28"/>
                <w:szCs w:val="28"/>
                <w:lang w:val="en-US" w:bidi="ar-KW"/>
              </w:rPr>
              <w:t xml:space="preserve">         </w:t>
            </w:r>
            <w:r w:rsidR="00EF3C8D" w:rsidRPr="00EF3C8D">
              <w:rPr>
                <w:rFonts w:asciiTheme="majorBidi" w:hAnsiTheme="majorBidi" w:cstheme="majorBidi"/>
                <w:b/>
                <w:bCs/>
                <w:sz w:val="16"/>
                <w:szCs w:val="16"/>
                <w:lang w:val="en-US" w:bidi="ar-KW"/>
              </w:rPr>
              <w:t xml:space="preserve"> </w:t>
            </w:r>
          </w:p>
        </w:tc>
      </w:tr>
      <w:tr w:rsidR="00F83759" w:rsidRPr="007C7618" w14:paraId="3AF41E41" w14:textId="77777777" w:rsidTr="002C457A">
        <w:trPr>
          <w:gridAfter w:val="1"/>
          <w:wAfter w:w="8" w:type="dxa"/>
          <w:jc w:val="center"/>
        </w:trPr>
        <w:tc>
          <w:tcPr>
            <w:tcW w:w="9330" w:type="dxa"/>
            <w:gridSpan w:val="3"/>
          </w:tcPr>
          <w:p w14:paraId="3437798C" w14:textId="4336C946" w:rsidR="00F83759" w:rsidRPr="007C7618" w:rsidRDefault="00745AC5" w:rsidP="004D539B">
            <w:pPr>
              <w:jc w:val="right"/>
              <w:rPr>
                <w:rFonts w:asciiTheme="majorBidi" w:hAnsiTheme="majorBidi" w:cstheme="majorBidi"/>
                <w:b/>
                <w:bCs/>
                <w:sz w:val="28"/>
                <w:szCs w:val="28"/>
                <w:rtl/>
                <w:lang w:val="en-US" w:bidi="ar-KW"/>
              </w:rPr>
            </w:pPr>
            <w:r w:rsidRPr="007C7618">
              <w:rPr>
                <w:rFonts w:asciiTheme="majorBidi" w:hAnsiTheme="majorBidi" w:cstheme="majorBidi"/>
                <w:b/>
                <w:bCs/>
                <w:sz w:val="28"/>
                <w:szCs w:val="28"/>
                <w:lang w:val="en-US" w:bidi="ar-KW"/>
              </w:rPr>
              <w:t xml:space="preserve">1.  </w:t>
            </w:r>
            <w:r w:rsidR="00F83759" w:rsidRPr="007C7618">
              <w:rPr>
                <w:rFonts w:asciiTheme="majorBidi" w:hAnsiTheme="majorBidi" w:cstheme="majorBidi"/>
                <w:b/>
                <w:bCs/>
                <w:sz w:val="28"/>
                <w:szCs w:val="28"/>
                <w:lang w:val="en-US" w:bidi="ar-KW"/>
              </w:rPr>
              <w:t>Title of PhD research proposal</w:t>
            </w:r>
            <w:r w:rsidR="00F83759" w:rsidRPr="007C7618">
              <w:rPr>
                <w:rFonts w:asciiTheme="majorBidi" w:hAnsiTheme="majorBidi" w:cstheme="majorBidi"/>
                <w:b/>
                <w:bCs/>
                <w:sz w:val="28"/>
                <w:szCs w:val="28"/>
                <w:rtl/>
                <w:lang w:val="en-US" w:bidi="ar-KW"/>
              </w:rPr>
              <w:t xml:space="preserve"> </w:t>
            </w:r>
          </w:p>
          <w:p w14:paraId="1B1ADB43" w14:textId="77777777" w:rsidR="00EA4C8D" w:rsidRDefault="00EA4C8D" w:rsidP="00EA4C8D">
            <w:pPr>
              <w:jc w:val="center"/>
              <w:rPr>
                <w:rFonts w:asciiTheme="majorBidi" w:hAnsiTheme="majorBidi" w:cstheme="majorBidi"/>
                <w:b/>
                <w:bCs/>
                <w:sz w:val="28"/>
                <w:szCs w:val="28"/>
              </w:rPr>
            </w:pPr>
          </w:p>
          <w:p w14:paraId="3A680131" w14:textId="77777777" w:rsidR="00EA2069" w:rsidRPr="0023253E" w:rsidRDefault="00EA2069" w:rsidP="00EA2069">
            <w:pPr>
              <w:bidi w:val="0"/>
              <w:jc w:val="center"/>
              <w:rPr>
                <w:rFonts w:asciiTheme="majorBidi" w:hAnsiTheme="majorBidi" w:cstheme="majorBidi"/>
                <w:b/>
                <w:bCs/>
                <w:sz w:val="28"/>
                <w:szCs w:val="28"/>
              </w:rPr>
            </w:pPr>
          </w:p>
          <w:p w14:paraId="4F3EB4DE" w14:textId="5330D782" w:rsidR="00F83759" w:rsidRPr="00EA4C8D" w:rsidRDefault="00EA2069" w:rsidP="001E576D">
            <w:pPr>
              <w:jc w:val="center"/>
              <w:rPr>
                <w:rFonts w:asciiTheme="majorBidi" w:hAnsiTheme="majorBidi" w:cstheme="majorBidi"/>
                <w:b/>
                <w:bCs/>
                <w:sz w:val="28"/>
                <w:szCs w:val="28"/>
                <w:rtl/>
                <w:lang w:bidi="ar-KW"/>
              </w:rPr>
            </w:pPr>
            <w:r>
              <w:rPr>
                <w:rFonts w:asciiTheme="majorBidi" w:hAnsiTheme="majorBidi" w:cstheme="majorBidi"/>
                <w:b/>
                <w:bCs/>
                <w:sz w:val="28"/>
                <w:szCs w:val="28"/>
              </w:rPr>
              <w:t>Role of</w:t>
            </w:r>
            <w:r w:rsidR="001E576D">
              <w:rPr>
                <w:rFonts w:asciiTheme="majorBidi" w:hAnsiTheme="majorBidi" w:cstheme="majorBidi"/>
                <w:b/>
                <w:bCs/>
                <w:sz w:val="28"/>
                <w:szCs w:val="28"/>
              </w:rPr>
              <w:t xml:space="preserve"> gene polymorphisms of </w:t>
            </w:r>
            <w:r>
              <w:rPr>
                <w:rFonts w:asciiTheme="majorBidi" w:hAnsiTheme="majorBidi" w:cstheme="majorBidi"/>
                <w:b/>
                <w:bCs/>
                <w:sz w:val="28"/>
                <w:szCs w:val="28"/>
              </w:rPr>
              <w:t xml:space="preserve">some </w:t>
            </w:r>
            <w:r w:rsidRPr="0023253E">
              <w:rPr>
                <w:rFonts w:asciiTheme="majorBidi" w:hAnsiTheme="majorBidi" w:cstheme="majorBidi"/>
                <w:b/>
                <w:bCs/>
                <w:sz w:val="28"/>
                <w:szCs w:val="28"/>
              </w:rPr>
              <w:t>cytokine</w:t>
            </w:r>
            <w:r>
              <w:rPr>
                <w:rFonts w:asciiTheme="majorBidi" w:hAnsiTheme="majorBidi" w:cstheme="majorBidi"/>
                <w:b/>
                <w:bCs/>
                <w:sz w:val="28"/>
                <w:szCs w:val="28"/>
              </w:rPr>
              <w:t>s</w:t>
            </w:r>
            <w:r w:rsidRPr="0023253E">
              <w:rPr>
                <w:rFonts w:asciiTheme="majorBidi" w:hAnsiTheme="majorBidi" w:cstheme="majorBidi"/>
                <w:b/>
                <w:bCs/>
                <w:sz w:val="28"/>
                <w:szCs w:val="28"/>
              </w:rPr>
              <w:t xml:space="preserve"> and </w:t>
            </w:r>
            <w:r>
              <w:rPr>
                <w:rFonts w:asciiTheme="majorBidi" w:hAnsiTheme="majorBidi" w:cstheme="majorBidi"/>
                <w:b/>
                <w:bCs/>
                <w:sz w:val="28"/>
                <w:szCs w:val="28"/>
              </w:rPr>
              <w:t xml:space="preserve">androgen receptor </w:t>
            </w:r>
            <w:r w:rsidR="00C5345C">
              <w:rPr>
                <w:rFonts w:asciiTheme="majorBidi" w:hAnsiTheme="majorBidi" w:cstheme="majorBidi"/>
                <w:b/>
                <w:bCs/>
                <w:sz w:val="28"/>
                <w:szCs w:val="28"/>
              </w:rPr>
              <w:t>among</w:t>
            </w:r>
            <w:r w:rsidR="00C5345C" w:rsidRPr="0023253E">
              <w:rPr>
                <w:rFonts w:asciiTheme="majorBidi" w:hAnsiTheme="majorBidi" w:cstheme="majorBidi"/>
                <w:b/>
                <w:bCs/>
                <w:sz w:val="28"/>
                <w:szCs w:val="28"/>
              </w:rPr>
              <w:t xml:space="preserve"> infertile men</w:t>
            </w:r>
            <w:r w:rsidR="00C5345C">
              <w:rPr>
                <w:rFonts w:asciiTheme="majorBidi" w:hAnsiTheme="majorBidi" w:cstheme="majorBidi"/>
                <w:b/>
                <w:bCs/>
                <w:sz w:val="28"/>
                <w:szCs w:val="28"/>
              </w:rPr>
              <w:t xml:space="preserve"> in Erbil province</w:t>
            </w:r>
          </w:p>
          <w:p w14:paraId="33AD8DA7" w14:textId="77777777" w:rsidR="006D1311" w:rsidRDefault="006D1311" w:rsidP="00F83759">
            <w:pPr>
              <w:rPr>
                <w:rFonts w:asciiTheme="majorBidi" w:hAnsiTheme="majorBidi" w:cstheme="majorBidi"/>
                <w:b/>
                <w:bCs/>
                <w:sz w:val="28"/>
                <w:szCs w:val="28"/>
                <w:rtl/>
                <w:lang w:val="en-US" w:bidi="ar-KW"/>
              </w:rPr>
            </w:pPr>
          </w:p>
          <w:p w14:paraId="7DA4EBB9" w14:textId="4E5135BB" w:rsidR="00F83759" w:rsidRPr="007C7618" w:rsidRDefault="00F83759" w:rsidP="00F83759">
            <w:pPr>
              <w:rPr>
                <w:rFonts w:asciiTheme="majorBidi" w:hAnsiTheme="majorBidi" w:cstheme="majorBidi"/>
                <w:sz w:val="28"/>
                <w:szCs w:val="28"/>
                <w:lang w:val="en-US" w:bidi="ar-KW"/>
              </w:rPr>
            </w:pPr>
            <w:r w:rsidRPr="007C7618">
              <w:rPr>
                <w:rFonts w:asciiTheme="majorBidi" w:hAnsiTheme="majorBidi" w:cstheme="majorBidi"/>
                <w:sz w:val="28"/>
                <w:szCs w:val="28"/>
                <w:rtl/>
                <w:lang w:val="en-US" w:bidi="ar-KW"/>
              </w:rPr>
              <w:t xml:space="preserve">                                                                          </w:t>
            </w:r>
          </w:p>
        </w:tc>
      </w:tr>
      <w:tr w:rsidR="00745AC5" w:rsidRPr="007C7618" w14:paraId="324F5FA9" w14:textId="77777777" w:rsidTr="002C457A">
        <w:trPr>
          <w:gridAfter w:val="1"/>
          <w:wAfter w:w="8" w:type="dxa"/>
          <w:jc w:val="center"/>
        </w:trPr>
        <w:tc>
          <w:tcPr>
            <w:tcW w:w="9330" w:type="dxa"/>
            <w:gridSpan w:val="3"/>
          </w:tcPr>
          <w:p w14:paraId="42397BCE" w14:textId="77777777" w:rsidR="002907C4" w:rsidRPr="007C7618" w:rsidRDefault="00EF3C8D" w:rsidP="00EF3C8D">
            <w:pPr>
              <w:tabs>
                <w:tab w:val="right" w:pos="9114"/>
              </w:tabs>
              <w:rPr>
                <w:rFonts w:asciiTheme="majorBidi" w:hAnsiTheme="majorBidi" w:cstheme="majorBidi"/>
                <w:b/>
                <w:bCs/>
                <w:sz w:val="28"/>
                <w:szCs w:val="28"/>
                <w:rtl/>
                <w:lang w:val="en-US" w:bidi="ar-KW"/>
              </w:rPr>
            </w:pPr>
            <w:r>
              <w:rPr>
                <w:rFonts w:asciiTheme="majorBidi" w:hAnsiTheme="majorBidi" w:cstheme="majorBidi"/>
                <w:b/>
                <w:bCs/>
                <w:sz w:val="28"/>
                <w:szCs w:val="28"/>
                <w:rtl/>
                <w:lang w:val="en-US" w:bidi="ar-KW"/>
              </w:rPr>
              <w:t>زانیاری گشت</w:t>
            </w:r>
            <w:r w:rsidRPr="007C7618">
              <w:rPr>
                <w:rFonts w:asciiTheme="majorBidi" w:hAnsiTheme="majorBidi" w:cstheme="majorBidi"/>
                <w:b/>
                <w:bCs/>
                <w:sz w:val="28"/>
                <w:szCs w:val="28"/>
                <w:rtl/>
                <w:lang w:val="en-US" w:bidi="ar-KW"/>
              </w:rPr>
              <w:t>ی</w:t>
            </w:r>
            <w:r>
              <w:rPr>
                <w:rFonts w:asciiTheme="majorBidi" w:hAnsiTheme="majorBidi" w:cstheme="majorBidi"/>
                <w:b/>
                <w:bCs/>
                <w:sz w:val="28"/>
                <w:szCs w:val="28"/>
                <w:lang w:val="en-US" w:bidi="ar-KW"/>
              </w:rPr>
              <w:tab/>
            </w:r>
            <w:r w:rsidR="00745AC5" w:rsidRPr="007C7618">
              <w:rPr>
                <w:rFonts w:asciiTheme="majorBidi" w:hAnsiTheme="majorBidi" w:cstheme="majorBidi"/>
                <w:b/>
                <w:bCs/>
                <w:sz w:val="28"/>
                <w:szCs w:val="28"/>
                <w:lang w:val="en-US" w:bidi="ar-KW"/>
              </w:rPr>
              <w:t>2. General information</w:t>
            </w:r>
            <w:r w:rsidR="002907C4" w:rsidRPr="007C7618">
              <w:rPr>
                <w:rFonts w:asciiTheme="majorBidi" w:hAnsiTheme="majorBidi" w:cstheme="majorBidi"/>
                <w:b/>
                <w:bCs/>
                <w:sz w:val="28"/>
                <w:szCs w:val="28"/>
                <w:rtl/>
                <w:lang w:val="en-US" w:bidi="ar-KW"/>
              </w:rPr>
              <w:t xml:space="preserve"> </w:t>
            </w:r>
          </w:p>
        </w:tc>
      </w:tr>
      <w:tr w:rsidR="00EF1CD5" w:rsidRPr="007C7618" w14:paraId="62DA052D" w14:textId="77777777" w:rsidTr="006B3F34">
        <w:trPr>
          <w:trHeight w:val="436"/>
          <w:jc w:val="center"/>
        </w:trPr>
        <w:tc>
          <w:tcPr>
            <w:tcW w:w="2419" w:type="dxa"/>
            <w:tcBorders>
              <w:bottom w:val="single" w:sz="6" w:space="0" w:color="auto"/>
            </w:tcBorders>
          </w:tcPr>
          <w:p w14:paraId="2A15975C" w14:textId="77777777" w:rsidR="00EF1CD5" w:rsidRPr="007C7618" w:rsidRDefault="00EF1CD5" w:rsidP="00F83759">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Name and surname</w:t>
            </w:r>
          </w:p>
          <w:p w14:paraId="195C6A68" w14:textId="77777777" w:rsidR="00EF1CD5" w:rsidRPr="007C7618" w:rsidRDefault="00EF1CD5" w:rsidP="00502B98">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of the supervisor  1</w:t>
            </w:r>
          </w:p>
        </w:tc>
        <w:tc>
          <w:tcPr>
            <w:tcW w:w="3812" w:type="dxa"/>
            <w:tcBorders>
              <w:bottom w:val="single" w:sz="6" w:space="0" w:color="auto"/>
            </w:tcBorders>
          </w:tcPr>
          <w:p w14:paraId="096AE449" w14:textId="640E70AE" w:rsidR="00EF1CD5" w:rsidRPr="007C7618" w:rsidRDefault="00EA4C8D" w:rsidP="00EA4C8D">
            <w:pPr>
              <w:bidi w:val="0"/>
              <w:rPr>
                <w:rFonts w:asciiTheme="majorBidi" w:hAnsiTheme="majorBidi" w:cstheme="majorBidi"/>
                <w:sz w:val="28"/>
                <w:szCs w:val="28"/>
                <w:lang w:val="en-US" w:bidi="ar-KW"/>
              </w:rPr>
            </w:pPr>
            <w:proofErr w:type="spellStart"/>
            <w:r>
              <w:rPr>
                <w:rFonts w:asciiTheme="majorBidi" w:hAnsiTheme="majorBidi" w:cstheme="majorBidi"/>
                <w:sz w:val="28"/>
                <w:szCs w:val="28"/>
                <w:lang w:val="en-US" w:bidi="ar-KW"/>
              </w:rPr>
              <w:t>Dr.Suhaila</w:t>
            </w:r>
            <w:proofErr w:type="spellEnd"/>
            <w:r>
              <w:rPr>
                <w:rFonts w:asciiTheme="majorBidi" w:hAnsiTheme="majorBidi" w:cstheme="majorBidi"/>
                <w:sz w:val="28"/>
                <w:szCs w:val="28"/>
                <w:lang w:val="en-US" w:bidi="ar-KW"/>
              </w:rPr>
              <w:t xml:space="preserve"> Nafie </w:t>
            </w:r>
            <w:proofErr w:type="spellStart"/>
            <w:r>
              <w:rPr>
                <w:rFonts w:asciiTheme="majorBidi" w:hAnsiTheme="majorBidi" w:cstheme="majorBidi"/>
                <w:sz w:val="28"/>
                <w:szCs w:val="28"/>
                <w:lang w:val="en-US" w:bidi="ar-KW"/>
              </w:rPr>
              <w:t>Rafeeq</w:t>
            </w:r>
            <w:proofErr w:type="spellEnd"/>
          </w:p>
        </w:tc>
        <w:tc>
          <w:tcPr>
            <w:tcW w:w="3107" w:type="dxa"/>
            <w:gridSpan w:val="2"/>
            <w:tcBorders>
              <w:bottom w:val="single" w:sz="6" w:space="0" w:color="auto"/>
            </w:tcBorders>
          </w:tcPr>
          <w:p w14:paraId="64C48974" w14:textId="77777777" w:rsidR="00EF1CD5" w:rsidRPr="007C7618" w:rsidRDefault="00EF1CD5" w:rsidP="004826D1">
            <w:pPr>
              <w:bidi w:val="0"/>
              <w:jc w:val="right"/>
              <w:rPr>
                <w:rFonts w:asciiTheme="majorBidi" w:hAnsiTheme="majorBidi" w:cstheme="majorBidi"/>
                <w:sz w:val="28"/>
                <w:szCs w:val="28"/>
                <w:rtl/>
                <w:lang w:val="en-US" w:bidi="ar-KW"/>
              </w:rPr>
            </w:pPr>
            <w:r w:rsidRPr="007C7618">
              <w:rPr>
                <w:rFonts w:asciiTheme="majorBidi" w:hAnsiTheme="majorBidi" w:cstheme="majorBidi"/>
                <w:sz w:val="28"/>
                <w:szCs w:val="28"/>
                <w:rtl/>
                <w:lang w:val="en-US" w:bidi="ar-KW"/>
              </w:rPr>
              <w:t xml:space="preserve">ناوی سیانی سه‌رپه‌رشتیار  1 </w:t>
            </w:r>
          </w:p>
        </w:tc>
      </w:tr>
      <w:tr w:rsidR="00A115FC" w:rsidRPr="007C7618" w14:paraId="22C33548" w14:textId="77777777" w:rsidTr="006B3F34">
        <w:trPr>
          <w:trHeight w:val="196"/>
          <w:jc w:val="center"/>
        </w:trPr>
        <w:tc>
          <w:tcPr>
            <w:tcW w:w="2419" w:type="dxa"/>
            <w:tcBorders>
              <w:top w:val="single" w:sz="6" w:space="0" w:color="auto"/>
            </w:tcBorders>
          </w:tcPr>
          <w:p w14:paraId="6105679D" w14:textId="77777777" w:rsidR="00A115FC" w:rsidRPr="007C7618" w:rsidRDefault="00A115FC" w:rsidP="00502B98">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S</w:t>
            </w:r>
            <w:r w:rsidRPr="00A115FC">
              <w:rPr>
                <w:rFonts w:asciiTheme="majorBidi" w:hAnsiTheme="majorBidi" w:cstheme="majorBidi"/>
                <w:sz w:val="28"/>
                <w:szCs w:val="28"/>
                <w:lang w:val="en-US" w:bidi="ar-KW"/>
              </w:rPr>
              <w:t>cientific title</w:t>
            </w:r>
          </w:p>
        </w:tc>
        <w:tc>
          <w:tcPr>
            <w:tcW w:w="3812" w:type="dxa"/>
            <w:tcBorders>
              <w:top w:val="single" w:sz="6" w:space="0" w:color="auto"/>
            </w:tcBorders>
          </w:tcPr>
          <w:p w14:paraId="2764CAD4" w14:textId="6448FE48" w:rsidR="00A115FC" w:rsidRPr="007C7618" w:rsidRDefault="00EA4C8D" w:rsidP="00EA4C8D">
            <w:pPr>
              <w:bidi w:val="0"/>
              <w:rPr>
                <w:rFonts w:asciiTheme="majorBidi" w:hAnsiTheme="majorBidi" w:cstheme="majorBidi"/>
                <w:sz w:val="28"/>
                <w:szCs w:val="28"/>
                <w:lang w:val="en-US" w:bidi="ar-KW"/>
              </w:rPr>
            </w:pPr>
            <w:proofErr w:type="spellStart"/>
            <w:r>
              <w:rPr>
                <w:rFonts w:asciiTheme="majorBidi" w:hAnsiTheme="majorBidi" w:cstheme="majorBidi"/>
                <w:sz w:val="28"/>
                <w:szCs w:val="28"/>
                <w:lang w:val="en-US" w:bidi="ar-KW"/>
              </w:rPr>
              <w:t>Assist.prof</w:t>
            </w:r>
            <w:proofErr w:type="spellEnd"/>
          </w:p>
        </w:tc>
        <w:tc>
          <w:tcPr>
            <w:tcW w:w="3107" w:type="dxa"/>
            <w:gridSpan w:val="2"/>
            <w:tcBorders>
              <w:top w:val="single" w:sz="6" w:space="0" w:color="auto"/>
              <w:bottom w:val="single" w:sz="6" w:space="0" w:color="auto"/>
            </w:tcBorders>
          </w:tcPr>
          <w:p w14:paraId="60C5E3DB" w14:textId="77777777" w:rsidR="00A115FC" w:rsidRPr="007C7618" w:rsidRDefault="00A115FC" w:rsidP="004826D1">
            <w:pPr>
              <w:bidi w:val="0"/>
              <w:jc w:val="right"/>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پله‌ی زانستی</w:t>
            </w:r>
            <w:r w:rsidR="000F37FA">
              <w:rPr>
                <w:rFonts w:asciiTheme="majorBidi" w:hAnsiTheme="majorBidi" w:cstheme="majorBidi" w:hint="cs"/>
                <w:sz w:val="28"/>
                <w:szCs w:val="28"/>
                <w:rtl/>
                <w:lang w:val="en-US" w:bidi="ar-KW"/>
              </w:rPr>
              <w:t xml:space="preserve"> سه‌رپه‌رشتیار 1</w:t>
            </w:r>
          </w:p>
        </w:tc>
      </w:tr>
      <w:tr w:rsidR="00EF1CD5" w:rsidRPr="007C7618" w14:paraId="1A8E6EF6" w14:textId="77777777" w:rsidTr="006B3F34">
        <w:trPr>
          <w:trHeight w:val="184"/>
          <w:jc w:val="center"/>
        </w:trPr>
        <w:tc>
          <w:tcPr>
            <w:tcW w:w="2419" w:type="dxa"/>
          </w:tcPr>
          <w:p w14:paraId="35DFD423" w14:textId="77777777" w:rsidR="00EF1CD5" w:rsidRPr="007C7618" w:rsidRDefault="00EF1CD5" w:rsidP="00EB00B8">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E</w:t>
            </w:r>
            <w:r w:rsidR="00EB00B8">
              <w:rPr>
                <w:rFonts w:asciiTheme="majorBidi" w:hAnsiTheme="majorBidi" w:cstheme="majorBidi"/>
                <w:sz w:val="28"/>
                <w:szCs w:val="28"/>
                <w:lang w:val="en-US" w:bidi="ar-KW"/>
              </w:rPr>
              <w:t>-</w:t>
            </w:r>
            <w:r>
              <w:rPr>
                <w:rFonts w:asciiTheme="majorBidi" w:hAnsiTheme="majorBidi" w:cstheme="majorBidi"/>
                <w:sz w:val="28"/>
                <w:szCs w:val="28"/>
                <w:lang w:val="en-US" w:bidi="ar-KW"/>
              </w:rPr>
              <w:t xml:space="preserve">mail </w:t>
            </w:r>
          </w:p>
        </w:tc>
        <w:tc>
          <w:tcPr>
            <w:tcW w:w="3812" w:type="dxa"/>
          </w:tcPr>
          <w:p w14:paraId="66DA1968" w14:textId="40357D53" w:rsidR="00EF1CD5" w:rsidRPr="007C7618" w:rsidRDefault="00EA4C8D" w:rsidP="00EA4C8D">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Suhaila.rafeeq@su.edu.krd</w:t>
            </w:r>
          </w:p>
        </w:tc>
        <w:tc>
          <w:tcPr>
            <w:tcW w:w="3107" w:type="dxa"/>
            <w:gridSpan w:val="2"/>
            <w:tcBorders>
              <w:top w:val="single" w:sz="6" w:space="0" w:color="auto"/>
            </w:tcBorders>
          </w:tcPr>
          <w:p w14:paraId="580D8AB0" w14:textId="77777777" w:rsidR="00EF1CD5" w:rsidRPr="007C7618" w:rsidRDefault="00EF1CD5" w:rsidP="00F83759">
            <w:pPr>
              <w:bidi w:val="0"/>
              <w:jc w:val="right"/>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 xml:space="preserve">ئیمێلی </w:t>
            </w:r>
            <w:r w:rsidRPr="007C7618">
              <w:rPr>
                <w:rFonts w:asciiTheme="majorBidi" w:hAnsiTheme="majorBidi" w:cstheme="majorBidi"/>
                <w:sz w:val="28"/>
                <w:szCs w:val="28"/>
                <w:rtl/>
                <w:lang w:val="en-US" w:bidi="ar-KW"/>
              </w:rPr>
              <w:t>سه‌رپه‌رشتیار  1</w:t>
            </w:r>
          </w:p>
        </w:tc>
      </w:tr>
      <w:tr w:rsidR="00EF1CD5" w:rsidRPr="007C7618" w14:paraId="3AB1ABA0" w14:textId="77777777" w:rsidTr="006B3F34">
        <w:trPr>
          <w:trHeight w:val="121"/>
          <w:jc w:val="center"/>
        </w:trPr>
        <w:tc>
          <w:tcPr>
            <w:tcW w:w="2419" w:type="dxa"/>
          </w:tcPr>
          <w:p w14:paraId="654391DB" w14:textId="77777777" w:rsidR="00EF1CD5" w:rsidRPr="007C7618" w:rsidRDefault="00EF1CD5" w:rsidP="00502B98">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Mobil</w:t>
            </w:r>
            <w:r w:rsidR="00EF3C8D">
              <w:rPr>
                <w:rFonts w:asciiTheme="majorBidi" w:hAnsiTheme="majorBidi" w:cstheme="majorBidi"/>
                <w:sz w:val="28"/>
                <w:szCs w:val="28"/>
                <w:lang w:val="en-US" w:bidi="ar-KW"/>
              </w:rPr>
              <w:t>e</w:t>
            </w:r>
          </w:p>
        </w:tc>
        <w:tc>
          <w:tcPr>
            <w:tcW w:w="3812" w:type="dxa"/>
          </w:tcPr>
          <w:p w14:paraId="6C3F6B21" w14:textId="5D6FB9D6" w:rsidR="00EF1CD5" w:rsidRPr="007C7618" w:rsidRDefault="00EA4C8D" w:rsidP="00F83759">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07504675726</w:t>
            </w:r>
          </w:p>
        </w:tc>
        <w:tc>
          <w:tcPr>
            <w:tcW w:w="3107" w:type="dxa"/>
            <w:gridSpan w:val="2"/>
          </w:tcPr>
          <w:p w14:paraId="57FDB265" w14:textId="77777777" w:rsidR="00EF1CD5" w:rsidRPr="007C7618" w:rsidRDefault="00EF1CD5" w:rsidP="00EF1CD5">
            <w:pPr>
              <w:bidi w:val="0"/>
              <w:jc w:val="right"/>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ژماره‌ی مۆبایل</w:t>
            </w:r>
            <w:r w:rsidRPr="007C7618">
              <w:rPr>
                <w:rFonts w:asciiTheme="majorBidi" w:hAnsiTheme="majorBidi" w:cstheme="majorBidi"/>
                <w:sz w:val="28"/>
                <w:szCs w:val="28"/>
                <w:rtl/>
                <w:lang w:val="en-US" w:bidi="ar-KW"/>
              </w:rPr>
              <w:t xml:space="preserve"> </w:t>
            </w:r>
          </w:p>
        </w:tc>
      </w:tr>
      <w:tr w:rsidR="00EF1CD5" w:rsidRPr="007C7618" w14:paraId="1D1730D3" w14:textId="77777777" w:rsidTr="006B3F34">
        <w:trPr>
          <w:jc w:val="center"/>
        </w:trPr>
        <w:tc>
          <w:tcPr>
            <w:tcW w:w="2419" w:type="dxa"/>
          </w:tcPr>
          <w:p w14:paraId="4D11F849" w14:textId="77777777" w:rsidR="00EF1CD5" w:rsidRPr="007C7618" w:rsidRDefault="00EF1CD5" w:rsidP="004826D1">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Department</w:t>
            </w:r>
          </w:p>
        </w:tc>
        <w:tc>
          <w:tcPr>
            <w:tcW w:w="3812" w:type="dxa"/>
          </w:tcPr>
          <w:p w14:paraId="456ED638" w14:textId="224E72AA" w:rsidR="00EF1CD5" w:rsidRPr="007C7618" w:rsidRDefault="00EA4C8D" w:rsidP="004826D1">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Biology</w:t>
            </w:r>
          </w:p>
        </w:tc>
        <w:tc>
          <w:tcPr>
            <w:tcW w:w="3107" w:type="dxa"/>
            <w:gridSpan w:val="2"/>
          </w:tcPr>
          <w:p w14:paraId="481D0A0B" w14:textId="77777777" w:rsidR="00EF1CD5" w:rsidRPr="007C7618" w:rsidRDefault="00EF1CD5" w:rsidP="004826D1">
            <w:pPr>
              <w:bidi w:val="0"/>
              <w:jc w:val="right"/>
              <w:rPr>
                <w:rFonts w:asciiTheme="majorBidi" w:hAnsiTheme="majorBidi" w:cstheme="majorBidi"/>
                <w:sz w:val="28"/>
                <w:szCs w:val="28"/>
                <w:lang w:val="en-US" w:bidi="ar-KW"/>
              </w:rPr>
            </w:pPr>
            <w:r w:rsidRPr="007C7618">
              <w:rPr>
                <w:rFonts w:asciiTheme="majorBidi" w:hAnsiTheme="majorBidi" w:cstheme="majorBidi"/>
                <w:sz w:val="28"/>
                <w:szCs w:val="28"/>
                <w:rtl/>
                <w:lang w:val="en-US" w:bidi="ar-KW"/>
              </w:rPr>
              <w:t>ناوی به‌ش</w:t>
            </w:r>
            <w:r w:rsidR="00AE7F01">
              <w:rPr>
                <w:rFonts w:asciiTheme="majorBidi" w:hAnsiTheme="majorBidi" w:cstheme="majorBidi" w:hint="cs"/>
                <w:sz w:val="28"/>
                <w:szCs w:val="28"/>
                <w:rtl/>
                <w:lang w:val="en-US" w:bidi="ar-KW"/>
              </w:rPr>
              <w:t>ی زانستی</w:t>
            </w:r>
          </w:p>
        </w:tc>
      </w:tr>
      <w:tr w:rsidR="00EF1CD5" w:rsidRPr="007C7618" w14:paraId="123C4A36" w14:textId="77777777" w:rsidTr="006B3F34">
        <w:trPr>
          <w:jc w:val="center"/>
        </w:trPr>
        <w:tc>
          <w:tcPr>
            <w:tcW w:w="2419" w:type="dxa"/>
          </w:tcPr>
          <w:p w14:paraId="1DB8C68D" w14:textId="77777777" w:rsidR="00EF1CD5" w:rsidRPr="007C7618" w:rsidRDefault="00EF1CD5" w:rsidP="004826D1">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College / faculty</w:t>
            </w:r>
          </w:p>
        </w:tc>
        <w:tc>
          <w:tcPr>
            <w:tcW w:w="3812" w:type="dxa"/>
          </w:tcPr>
          <w:p w14:paraId="54A5D607" w14:textId="17E21C0E" w:rsidR="00EF1CD5" w:rsidRPr="007C7618" w:rsidRDefault="00EA4C8D" w:rsidP="004826D1">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Education</w:t>
            </w:r>
          </w:p>
        </w:tc>
        <w:tc>
          <w:tcPr>
            <w:tcW w:w="3107" w:type="dxa"/>
            <w:gridSpan w:val="2"/>
          </w:tcPr>
          <w:p w14:paraId="7910BD54" w14:textId="77777777" w:rsidR="00EF1CD5" w:rsidRPr="007C7618" w:rsidRDefault="00EF1CD5" w:rsidP="004826D1">
            <w:pPr>
              <w:rPr>
                <w:rFonts w:asciiTheme="majorBidi" w:hAnsiTheme="majorBidi" w:cstheme="majorBidi"/>
                <w:sz w:val="28"/>
                <w:szCs w:val="28"/>
                <w:rtl/>
                <w:lang w:val="en-US" w:bidi="ar-KW"/>
              </w:rPr>
            </w:pPr>
            <w:r w:rsidRPr="007C7618">
              <w:rPr>
                <w:rFonts w:asciiTheme="majorBidi" w:hAnsiTheme="majorBidi" w:cstheme="majorBidi"/>
                <w:sz w:val="28"/>
                <w:szCs w:val="28"/>
                <w:rtl/>
                <w:lang w:val="en-US" w:bidi="ar-KW"/>
              </w:rPr>
              <w:t>کۆلیژ / فاکه‌ڵتی</w:t>
            </w:r>
            <w:r>
              <w:rPr>
                <w:rFonts w:asciiTheme="majorBidi" w:hAnsiTheme="majorBidi" w:cstheme="majorBidi" w:hint="cs"/>
                <w:sz w:val="28"/>
                <w:szCs w:val="28"/>
                <w:rtl/>
                <w:lang w:val="en-US" w:bidi="ar-KW"/>
              </w:rPr>
              <w:t>/سكول</w:t>
            </w:r>
          </w:p>
        </w:tc>
      </w:tr>
      <w:tr w:rsidR="00EF1CD5" w:rsidRPr="007C7618" w14:paraId="776973C7" w14:textId="77777777" w:rsidTr="006B3F34">
        <w:trPr>
          <w:jc w:val="center"/>
        </w:trPr>
        <w:tc>
          <w:tcPr>
            <w:tcW w:w="2419" w:type="dxa"/>
            <w:tcBorders>
              <w:bottom w:val="single" w:sz="18" w:space="0" w:color="auto"/>
            </w:tcBorders>
          </w:tcPr>
          <w:p w14:paraId="2DF7B57C" w14:textId="77777777" w:rsidR="00EF1CD5" w:rsidRPr="007C7618" w:rsidRDefault="00EF1CD5" w:rsidP="004826D1">
            <w:pPr>
              <w:bidi w:val="0"/>
              <w:rPr>
                <w:rFonts w:asciiTheme="majorBidi" w:hAnsiTheme="majorBidi" w:cstheme="majorBidi"/>
                <w:sz w:val="28"/>
                <w:szCs w:val="28"/>
                <w:lang w:val="en-US" w:bidi="ar-KW"/>
              </w:rPr>
            </w:pPr>
            <w:r w:rsidRPr="00EF1CD5">
              <w:rPr>
                <w:rFonts w:asciiTheme="majorBidi" w:hAnsiTheme="majorBidi" w:cstheme="majorBidi"/>
                <w:sz w:val="28"/>
                <w:szCs w:val="28"/>
                <w:lang w:val="en-US" w:bidi="ar-KW"/>
              </w:rPr>
              <w:t>university's name</w:t>
            </w:r>
          </w:p>
        </w:tc>
        <w:tc>
          <w:tcPr>
            <w:tcW w:w="3812" w:type="dxa"/>
            <w:tcBorders>
              <w:bottom w:val="single" w:sz="18" w:space="0" w:color="auto"/>
            </w:tcBorders>
          </w:tcPr>
          <w:p w14:paraId="12FA34E9" w14:textId="7A4A24EF" w:rsidR="00EF1CD5" w:rsidRPr="007C7618" w:rsidRDefault="00EA4C8D" w:rsidP="004826D1">
            <w:pPr>
              <w:bidi w:val="0"/>
              <w:rPr>
                <w:rFonts w:asciiTheme="majorBidi" w:hAnsiTheme="majorBidi" w:cstheme="majorBidi"/>
                <w:sz w:val="28"/>
                <w:szCs w:val="28"/>
                <w:lang w:val="en-US" w:bidi="ar-KW"/>
              </w:rPr>
            </w:pPr>
            <w:proofErr w:type="spellStart"/>
            <w:r>
              <w:rPr>
                <w:rFonts w:asciiTheme="majorBidi" w:hAnsiTheme="majorBidi" w:cstheme="majorBidi"/>
                <w:sz w:val="28"/>
                <w:szCs w:val="28"/>
                <w:lang w:val="en-US" w:bidi="ar-KW"/>
              </w:rPr>
              <w:t>Salahaddin-Hawler</w:t>
            </w:r>
            <w:proofErr w:type="spellEnd"/>
          </w:p>
        </w:tc>
        <w:tc>
          <w:tcPr>
            <w:tcW w:w="3107" w:type="dxa"/>
            <w:gridSpan w:val="2"/>
            <w:tcBorders>
              <w:bottom w:val="single" w:sz="18" w:space="0" w:color="auto"/>
            </w:tcBorders>
          </w:tcPr>
          <w:p w14:paraId="23CC8079" w14:textId="77777777" w:rsidR="00EF1CD5" w:rsidRPr="00150F59" w:rsidRDefault="00EF1CD5" w:rsidP="004826D1">
            <w:pPr>
              <w:rPr>
                <w:rFonts w:asciiTheme="majorBidi" w:hAnsiTheme="majorBidi" w:cstheme="majorBidi"/>
                <w:sz w:val="28"/>
                <w:szCs w:val="28"/>
                <w:rtl/>
                <w:lang w:val="ru-RU" w:bidi="ar-JO"/>
              </w:rPr>
            </w:pPr>
            <w:r>
              <w:rPr>
                <w:rFonts w:asciiTheme="majorBidi" w:hAnsiTheme="majorBidi" w:cstheme="majorBidi" w:hint="cs"/>
                <w:sz w:val="28"/>
                <w:szCs w:val="28"/>
                <w:rtl/>
                <w:lang w:val="en-US" w:bidi="ar-IQ"/>
              </w:rPr>
              <w:t xml:space="preserve">ناوى </w:t>
            </w:r>
            <w:r w:rsidRPr="007C7618">
              <w:rPr>
                <w:rFonts w:asciiTheme="majorBidi" w:hAnsiTheme="majorBidi" w:cstheme="majorBidi"/>
                <w:sz w:val="28"/>
                <w:szCs w:val="28"/>
                <w:rtl/>
                <w:lang w:val="en-US" w:bidi="ar-KW"/>
              </w:rPr>
              <w:t>زانکۆ</w:t>
            </w:r>
            <w:r w:rsidR="00150F59">
              <w:rPr>
                <w:rFonts w:asciiTheme="majorBidi" w:hAnsiTheme="majorBidi" w:cstheme="majorBidi" w:hint="cs"/>
                <w:sz w:val="28"/>
                <w:szCs w:val="28"/>
                <w:rtl/>
                <w:lang w:val="en-US" w:bidi="ar-KW"/>
              </w:rPr>
              <w:t>ى ميلاكى س</w:t>
            </w:r>
            <w:r w:rsidR="00150F59">
              <w:rPr>
                <w:rFonts w:asciiTheme="majorBidi" w:hAnsiTheme="majorBidi" w:cstheme="majorBidi" w:hint="cs"/>
                <w:sz w:val="28"/>
                <w:szCs w:val="28"/>
                <w:rtl/>
                <w:lang w:val="ru-RU" w:bidi="ar-JO"/>
              </w:rPr>
              <w:t>ه‌رپه‌رشتیار</w:t>
            </w:r>
          </w:p>
        </w:tc>
      </w:tr>
      <w:tr w:rsidR="00EF1CD5" w:rsidRPr="007C7618" w14:paraId="7FA66602" w14:textId="77777777" w:rsidTr="006B3F34">
        <w:trPr>
          <w:trHeight w:val="469"/>
          <w:jc w:val="center"/>
        </w:trPr>
        <w:tc>
          <w:tcPr>
            <w:tcW w:w="2419" w:type="dxa"/>
            <w:tcBorders>
              <w:top w:val="single" w:sz="18" w:space="0" w:color="auto"/>
              <w:bottom w:val="single" w:sz="6" w:space="0" w:color="auto"/>
            </w:tcBorders>
          </w:tcPr>
          <w:p w14:paraId="238B809F" w14:textId="77777777" w:rsidR="00EF1CD5" w:rsidRPr="007C7618" w:rsidRDefault="00EF1CD5" w:rsidP="004826D1">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Name and surname</w:t>
            </w:r>
          </w:p>
          <w:p w14:paraId="39D219D2" w14:textId="77777777" w:rsidR="00EF1CD5" w:rsidRPr="007C7618" w:rsidRDefault="00EF1CD5" w:rsidP="004826D1">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of the supervisor  2</w:t>
            </w:r>
            <w:r w:rsidR="00D159A3">
              <w:rPr>
                <w:rFonts w:asciiTheme="majorBidi" w:hAnsiTheme="majorBidi" w:cstheme="majorBidi" w:hint="cs"/>
                <w:sz w:val="28"/>
                <w:szCs w:val="28"/>
                <w:rtl/>
                <w:lang w:val="en-US" w:bidi="ar-KW"/>
              </w:rPr>
              <w:t xml:space="preserve"> )</w:t>
            </w:r>
            <w:r w:rsidR="00D159A3">
              <w:rPr>
                <w:rFonts w:asciiTheme="majorBidi" w:hAnsiTheme="majorBidi" w:cstheme="majorBidi"/>
                <w:sz w:val="28"/>
                <w:szCs w:val="28"/>
                <w:lang w:val="en-US" w:bidi="ar-KW"/>
              </w:rPr>
              <w:t xml:space="preserve">If </w:t>
            </w:r>
            <w:r w:rsidR="00A909EB">
              <w:rPr>
                <w:rFonts w:asciiTheme="majorBidi" w:hAnsiTheme="majorBidi" w:cstheme="majorBidi"/>
                <w:sz w:val="28"/>
                <w:szCs w:val="28"/>
                <w:lang w:val="en-US" w:bidi="ar-KW"/>
              </w:rPr>
              <w:t xml:space="preserve">it is </w:t>
            </w:r>
            <w:r w:rsidR="00D159A3">
              <w:rPr>
                <w:rFonts w:asciiTheme="majorBidi" w:hAnsiTheme="majorBidi" w:cstheme="majorBidi"/>
                <w:sz w:val="28"/>
                <w:szCs w:val="28"/>
                <w:lang w:val="en-US" w:bidi="ar-KW"/>
              </w:rPr>
              <w:t>available)</w:t>
            </w:r>
          </w:p>
        </w:tc>
        <w:tc>
          <w:tcPr>
            <w:tcW w:w="3812" w:type="dxa"/>
            <w:tcBorders>
              <w:top w:val="single" w:sz="18" w:space="0" w:color="auto"/>
              <w:bottom w:val="single" w:sz="6" w:space="0" w:color="auto"/>
            </w:tcBorders>
          </w:tcPr>
          <w:p w14:paraId="4C3560C2" w14:textId="12BCBA6F" w:rsidR="00EF1CD5" w:rsidRPr="007C7618" w:rsidRDefault="00EA4C8D" w:rsidP="004826D1">
            <w:pPr>
              <w:bidi w:val="0"/>
              <w:rPr>
                <w:rFonts w:asciiTheme="majorBidi" w:hAnsiTheme="majorBidi" w:cstheme="majorBidi"/>
                <w:sz w:val="28"/>
                <w:szCs w:val="28"/>
                <w:lang w:val="en-US" w:bidi="ar-KW"/>
              </w:rPr>
            </w:pPr>
            <w:proofErr w:type="spellStart"/>
            <w:r>
              <w:rPr>
                <w:rFonts w:asciiTheme="majorBidi" w:hAnsiTheme="majorBidi" w:cstheme="majorBidi"/>
                <w:sz w:val="28"/>
                <w:szCs w:val="28"/>
                <w:lang w:val="en-US" w:bidi="ar-KW"/>
              </w:rPr>
              <w:t>Dr.Kalthum</w:t>
            </w:r>
            <w:proofErr w:type="spellEnd"/>
            <w:r>
              <w:rPr>
                <w:rFonts w:asciiTheme="majorBidi" w:hAnsiTheme="majorBidi" w:cstheme="majorBidi"/>
                <w:sz w:val="28"/>
                <w:szCs w:val="28"/>
                <w:lang w:val="en-US" w:bidi="ar-KW"/>
              </w:rPr>
              <w:t xml:space="preserve"> </w:t>
            </w:r>
            <w:proofErr w:type="spellStart"/>
            <w:r>
              <w:rPr>
                <w:rFonts w:asciiTheme="majorBidi" w:hAnsiTheme="majorBidi" w:cstheme="majorBidi"/>
                <w:sz w:val="28"/>
                <w:szCs w:val="28"/>
                <w:lang w:val="en-US" w:bidi="ar-KW"/>
              </w:rPr>
              <w:t>Asaaf</w:t>
            </w:r>
            <w:proofErr w:type="spellEnd"/>
            <w:r>
              <w:rPr>
                <w:rFonts w:asciiTheme="majorBidi" w:hAnsiTheme="majorBidi" w:cstheme="majorBidi"/>
                <w:sz w:val="28"/>
                <w:szCs w:val="28"/>
                <w:lang w:val="en-US" w:bidi="ar-KW"/>
              </w:rPr>
              <w:t xml:space="preserve"> </w:t>
            </w:r>
            <w:proofErr w:type="spellStart"/>
            <w:r>
              <w:rPr>
                <w:rFonts w:asciiTheme="majorBidi" w:hAnsiTheme="majorBidi" w:cstheme="majorBidi"/>
                <w:sz w:val="28"/>
                <w:szCs w:val="28"/>
                <w:lang w:val="en-US" w:bidi="ar-KW"/>
              </w:rPr>
              <w:t>Maulood</w:t>
            </w:r>
            <w:proofErr w:type="spellEnd"/>
          </w:p>
        </w:tc>
        <w:tc>
          <w:tcPr>
            <w:tcW w:w="3107" w:type="dxa"/>
            <w:gridSpan w:val="2"/>
            <w:tcBorders>
              <w:top w:val="single" w:sz="18" w:space="0" w:color="auto"/>
              <w:bottom w:val="single" w:sz="6" w:space="0" w:color="auto"/>
            </w:tcBorders>
          </w:tcPr>
          <w:p w14:paraId="36CDD9A7" w14:textId="77777777" w:rsidR="00EF1CD5" w:rsidRDefault="00EF1CD5" w:rsidP="004826D1">
            <w:pPr>
              <w:bidi w:val="0"/>
              <w:jc w:val="right"/>
              <w:rPr>
                <w:rFonts w:asciiTheme="majorBidi" w:hAnsiTheme="majorBidi" w:cstheme="majorBidi"/>
                <w:sz w:val="28"/>
                <w:szCs w:val="28"/>
                <w:lang w:val="en-US" w:bidi="ar-KW"/>
              </w:rPr>
            </w:pPr>
            <w:r w:rsidRPr="007C7618">
              <w:rPr>
                <w:rFonts w:asciiTheme="majorBidi" w:hAnsiTheme="majorBidi" w:cstheme="majorBidi"/>
                <w:sz w:val="28"/>
                <w:szCs w:val="28"/>
                <w:rtl/>
                <w:lang w:val="en-US" w:bidi="ar-KW"/>
              </w:rPr>
              <w:t xml:space="preserve">ناوی سیانی سه‌رپه‌رشتیار  2 </w:t>
            </w:r>
          </w:p>
          <w:p w14:paraId="1223BA15" w14:textId="77777777" w:rsidR="00EF1CD5" w:rsidRPr="007C7618" w:rsidRDefault="00EF1CD5" w:rsidP="004826D1">
            <w:pPr>
              <w:bidi w:val="0"/>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KW"/>
              </w:rPr>
              <w:t>ئ</w:t>
            </w:r>
            <w:r>
              <w:rPr>
                <w:rFonts w:asciiTheme="majorBidi" w:hAnsiTheme="majorBidi" w:cstheme="majorBidi" w:hint="cs"/>
                <w:sz w:val="28"/>
                <w:szCs w:val="28"/>
                <w:rtl/>
                <w:lang w:val="ru-RU" w:bidi="ar-JO"/>
              </w:rPr>
              <w:t>ه‌گه‌</w:t>
            </w:r>
            <w:r>
              <w:rPr>
                <w:rFonts w:asciiTheme="majorBidi" w:hAnsiTheme="majorBidi" w:cstheme="majorBidi" w:hint="cs"/>
                <w:sz w:val="28"/>
                <w:szCs w:val="28"/>
                <w:rtl/>
                <w:lang w:val="ru-RU" w:bidi="ar-IQ"/>
              </w:rPr>
              <w:t>ر</w:t>
            </w:r>
            <w:r>
              <w:rPr>
                <w:rFonts w:asciiTheme="majorBidi" w:hAnsiTheme="majorBidi" w:cstheme="majorBidi" w:hint="cs"/>
                <w:sz w:val="28"/>
                <w:szCs w:val="28"/>
                <w:rtl/>
                <w:lang w:val="ru-RU" w:bidi="ar-JO"/>
              </w:rPr>
              <w:t xml:space="preserve"> هه‌یه‌)</w:t>
            </w:r>
            <w:r>
              <w:rPr>
                <w:rFonts w:asciiTheme="majorBidi" w:hAnsiTheme="majorBidi" w:cstheme="majorBidi"/>
                <w:sz w:val="28"/>
                <w:szCs w:val="28"/>
                <w:lang w:val="en-US" w:bidi="ar-KW"/>
              </w:rPr>
              <w:t>)</w:t>
            </w:r>
          </w:p>
        </w:tc>
      </w:tr>
      <w:tr w:rsidR="00A115FC" w:rsidRPr="007C7618" w14:paraId="5EFD3B6E" w14:textId="77777777" w:rsidTr="006B3F34">
        <w:trPr>
          <w:trHeight w:val="167"/>
          <w:jc w:val="center"/>
        </w:trPr>
        <w:tc>
          <w:tcPr>
            <w:tcW w:w="2419" w:type="dxa"/>
            <w:tcBorders>
              <w:top w:val="single" w:sz="6" w:space="0" w:color="auto"/>
            </w:tcBorders>
          </w:tcPr>
          <w:p w14:paraId="2DA44547" w14:textId="77777777" w:rsidR="00A115FC" w:rsidRPr="007C7618" w:rsidRDefault="00A115FC" w:rsidP="004826D1">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S</w:t>
            </w:r>
            <w:r w:rsidRPr="00A115FC">
              <w:rPr>
                <w:rFonts w:asciiTheme="majorBidi" w:hAnsiTheme="majorBidi" w:cstheme="majorBidi"/>
                <w:sz w:val="28"/>
                <w:szCs w:val="28"/>
                <w:lang w:val="en-US" w:bidi="ar-KW"/>
              </w:rPr>
              <w:t>cientific title</w:t>
            </w:r>
          </w:p>
        </w:tc>
        <w:tc>
          <w:tcPr>
            <w:tcW w:w="3812" w:type="dxa"/>
            <w:tcBorders>
              <w:top w:val="single" w:sz="6" w:space="0" w:color="auto"/>
            </w:tcBorders>
          </w:tcPr>
          <w:p w14:paraId="120273A9" w14:textId="72DBEEDA" w:rsidR="00A115FC" w:rsidRPr="007C7618" w:rsidRDefault="00EA4C8D" w:rsidP="004826D1">
            <w:pPr>
              <w:bidi w:val="0"/>
              <w:rPr>
                <w:rFonts w:asciiTheme="majorBidi" w:hAnsiTheme="majorBidi" w:cstheme="majorBidi"/>
                <w:sz w:val="28"/>
                <w:szCs w:val="28"/>
                <w:lang w:val="en-US" w:bidi="ar-KW"/>
              </w:rPr>
            </w:pPr>
            <w:proofErr w:type="spellStart"/>
            <w:r>
              <w:rPr>
                <w:rFonts w:asciiTheme="majorBidi" w:hAnsiTheme="majorBidi" w:cstheme="majorBidi"/>
                <w:sz w:val="28"/>
                <w:szCs w:val="28"/>
                <w:lang w:val="en-US" w:bidi="ar-KW"/>
              </w:rPr>
              <w:t>Assist.prof</w:t>
            </w:r>
            <w:proofErr w:type="spellEnd"/>
          </w:p>
        </w:tc>
        <w:tc>
          <w:tcPr>
            <w:tcW w:w="3107" w:type="dxa"/>
            <w:gridSpan w:val="2"/>
            <w:tcBorders>
              <w:top w:val="single" w:sz="6" w:space="0" w:color="auto"/>
            </w:tcBorders>
          </w:tcPr>
          <w:p w14:paraId="031BDD16" w14:textId="77777777" w:rsidR="00A115FC" w:rsidRPr="007C7618" w:rsidRDefault="00A115FC" w:rsidP="004826D1">
            <w:pPr>
              <w:bidi w:val="0"/>
              <w:jc w:val="right"/>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پله‌ی زانستی</w:t>
            </w:r>
            <w:r w:rsidR="00FC6A1E">
              <w:rPr>
                <w:rFonts w:asciiTheme="majorBidi" w:hAnsiTheme="majorBidi" w:cstheme="majorBidi" w:hint="cs"/>
                <w:sz w:val="28"/>
                <w:szCs w:val="28"/>
                <w:rtl/>
                <w:lang w:val="en-US" w:bidi="ar-KW"/>
              </w:rPr>
              <w:t xml:space="preserve"> سه‌رپه‌رشتیاری 2</w:t>
            </w:r>
          </w:p>
        </w:tc>
      </w:tr>
      <w:tr w:rsidR="00EA4C8D" w:rsidRPr="007C7618" w14:paraId="5D635AE5" w14:textId="77777777" w:rsidTr="006B3F34">
        <w:trPr>
          <w:trHeight w:val="167"/>
          <w:jc w:val="center"/>
        </w:trPr>
        <w:tc>
          <w:tcPr>
            <w:tcW w:w="2419" w:type="dxa"/>
          </w:tcPr>
          <w:p w14:paraId="33DDCBC6" w14:textId="77777777" w:rsidR="00EA4C8D" w:rsidRPr="007C7618" w:rsidRDefault="00EA4C8D" w:rsidP="00EA4C8D">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 xml:space="preserve">E-mail </w:t>
            </w:r>
          </w:p>
        </w:tc>
        <w:tc>
          <w:tcPr>
            <w:tcW w:w="3812" w:type="dxa"/>
          </w:tcPr>
          <w:p w14:paraId="5EDF291E" w14:textId="1DDABFDD" w:rsidR="00EA4C8D" w:rsidRPr="007C7618" w:rsidRDefault="00EA4C8D" w:rsidP="00EA4C8D">
            <w:pPr>
              <w:bidi w:val="0"/>
              <w:jc w:val="right"/>
              <w:rPr>
                <w:rFonts w:asciiTheme="majorBidi" w:hAnsiTheme="majorBidi" w:cstheme="majorBidi"/>
                <w:sz w:val="28"/>
                <w:szCs w:val="28"/>
                <w:lang w:val="en-US" w:bidi="ar-KW"/>
              </w:rPr>
            </w:pPr>
            <w:r>
              <w:rPr>
                <w:rFonts w:asciiTheme="majorBidi" w:hAnsiTheme="majorBidi" w:cstheme="majorBidi"/>
                <w:sz w:val="28"/>
                <w:szCs w:val="28"/>
                <w:lang w:val="en-US" w:bidi="ar-KW"/>
              </w:rPr>
              <w:t>Kalthum.maulood@su.edu.krd</w:t>
            </w:r>
          </w:p>
        </w:tc>
        <w:tc>
          <w:tcPr>
            <w:tcW w:w="3107" w:type="dxa"/>
            <w:gridSpan w:val="2"/>
          </w:tcPr>
          <w:p w14:paraId="32395AF6" w14:textId="77777777" w:rsidR="00EA4C8D" w:rsidRPr="007C7618" w:rsidRDefault="00EA4C8D" w:rsidP="00EA4C8D">
            <w:pPr>
              <w:bidi w:val="0"/>
              <w:jc w:val="right"/>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 xml:space="preserve">ئیمێلی </w:t>
            </w:r>
            <w:r w:rsidRPr="007C7618">
              <w:rPr>
                <w:rFonts w:asciiTheme="majorBidi" w:hAnsiTheme="majorBidi" w:cstheme="majorBidi"/>
                <w:sz w:val="28"/>
                <w:szCs w:val="28"/>
                <w:rtl/>
                <w:lang w:val="en-US" w:bidi="ar-KW"/>
              </w:rPr>
              <w:t xml:space="preserve">سه‌رپه‌رشتیار  </w:t>
            </w:r>
            <w:r>
              <w:rPr>
                <w:rFonts w:asciiTheme="majorBidi" w:hAnsiTheme="majorBidi" w:cstheme="majorBidi" w:hint="cs"/>
                <w:sz w:val="28"/>
                <w:szCs w:val="28"/>
                <w:rtl/>
                <w:lang w:val="en-US" w:bidi="ar-KW"/>
              </w:rPr>
              <w:t>2</w:t>
            </w:r>
          </w:p>
        </w:tc>
      </w:tr>
      <w:tr w:rsidR="00EA4C8D" w:rsidRPr="007C7618" w14:paraId="24F0D67E" w14:textId="77777777" w:rsidTr="006B3F34">
        <w:trPr>
          <w:trHeight w:val="138"/>
          <w:jc w:val="center"/>
        </w:trPr>
        <w:tc>
          <w:tcPr>
            <w:tcW w:w="2419" w:type="dxa"/>
          </w:tcPr>
          <w:p w14:paraId="47A2E0A0" w14:textId="77777777" w:rsidR="00EA4C8D" w:rsidRPr="007C7618" w:rsidRDefault="00EA4C8D" w:rsidP="00EA4C8D">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Mobile</w:t>
            </w:r>
          </w:p>
        </w:tc>
        <w:tc>
          <w:tcPr>
            <w:tcW w:w="3812" w:type="dxa"/>
          </w:tcPr>
          <w:p w14:paraId="4E90475F" w14:textId="6BFF3F79" w:rsidR="00EA4C8D" w:rsidRPr="007C7618" w:rsidRDefault="00EA4C8D" w:rsidP="00EA4C8D">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07504488735</w:t>
            </w:r>
          </w:p>
        </w:tc>
        <w:tc>
          <w:tcPr>
            <w:tcW w:w="3107" w:type="dxa"/>
            <w:gridSpan w:val="2"/>
          </w:tcPr>
          <w:p w14:paraId="100EDAE9" w14:textId="77777777" w:rsidR="00EA4C8D" w:rsidRPr="007C7618" w:rsidRDefault="00EA4C8D" w:rsidP="00EA4C8D">
            <w:pPr>
              <w:bidi w:val="0"/>
              <w:jc w:val="right"/>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ژماره‌ی مۆبایل</w:t>
            </w:r>
            <w:r w:rsidRPr="007C7618">
              <w:rPr>
                <w:rFonts w:asciiTheme="majorBidi" w:hAnsiTheme="majorBidi" w:cstheme="majorBidi"/>
                <w:sz w:val="28"/>
                <w:szCs w:val="28"/>
                <w:rtl/>
                <w:lang w:val="en-US" w:bidi="ar-KW"/>
              </w:rPr>
              <w:t xml:space="preserve"> </w:t>
            </w:r>
          </w:p>
        </w:tc>
      </w:tr>
      <w:tr w:rsidR="00EA4C8D" w:rsidRPr="007C7618" w14:paraId="5B72335F" w14:textId="77777777" w:rsidTr="006B3F34">
        <w:trPr>
          <w:gridAfter w:val="1"/>
          <w:wAfter w:w="8" w:type="dxa"/>
          <w:trHeight w:val="368"/>
          <w:jc w:val="center"/>
        </w:trPr>
        <w:tc>
          <w:tcPr>
            <w:tcW w:w="2419" w:type="dxa"/>
          </w:tcPr>
          <w:p w14:paraId="46615BF1" w14:textId="77777777" w:rsidR="00EA4C8D" w:rsidRPr="007C7618" w:rsidRDefault="00EA4C8D" w:rsidP="00EA4C8D">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Department</w:t>
            </w:r>
          </w:p>
        </w:tc>
        <w:tc>
          <w:tcPr>
            <w:tcW w:w="3812" w:type="dxa"/>
          </w:tcPr>
          <w:p w14:paraId="201100EC" w14:textId="3A32FC05" w:rsidR="00EA4C8D" w:rsidRPr="007C7618" w:rsidRDefault="00EA4C8D" w:rsidP="00EA4C8D">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Biology</w:t>
            </w:r>
          </w:p>
        </w:tc>
        <w:tc>
          <w:tcPr>
            <w:tcW w:w="3099" w:type="dxa"/>
          </w:tcPr>
          <w:p w14:paraId="475D2571" w14:textId="77777777" w:rsidR="00EA4C8D" w:rsidRPr="007C7618" w:rsidRDefault="00EA4C8D" w:rsidP="00EA4C8D">
            <w:pPr>
              <w:bidi w:val="0"/>
              <w:jc w:val="right"/>
              <w:rPr>
                <w:rFonts w:asciiTheme="majorBidi" w:hAnsiTheme="majorBidi" w:cstheme="majorBidi"/>
                <w:sz w:val="28"/>
                <w:szCs w:val="28"/>
                <w:lang w:val="en-US" w:bidi="ar-KW"/>
              </w:rPr>
            </w:pPr>
            <w:r w:rsidRPr="007C7618">
              <w:rPr>
                <w:rFonts w:asciiTheme="majorBidi" w:hAnsiTheme="majorBidi" w:cstheme="majorBidi"/>
                <w:sz w:val="28"/>
                <w:szCs w:val="28"/>
                <w:rtl/>
                <w:lang w:val="en-US" w:bidi="ar-KW"/>
              </w:rPr>
              <w:t>ناوی به‌ش</w:t>
            </w:r>
            <w:r>
              <w:rPr>
                <w:rFonts w:asciiTheme="majorBidi" w:hAnsiTheme="majorBidi" w:cstheme="majorBidi" w:hint="cs"/>
                <w:sz w:val="28"/>
                <w:szCs w:val="28"/>
                <w:rtl/>
                <w:lang w:val="en-US" w:bidi="ar-KW"/>
              </w:rPr>
              <w:t>ی زانستی</w:t>
            </w:r>
          </w:p>
        </w:tc>
      </w:tr>
      <w:tr w:rsidR="00EA4C8D" w:rsidRPr="007C7618" w14:paraId="0BB71CBD" w14:textId="77777777" w:rsidTr="006B3F34">
        <w:trPr>
          <w:gridAfter w:val="1"/>
          <w:wAfter w:w="8" w:type="dxa"/>
          <w:trHeight w:val="259"/>
          <w:jc w:val="center"/>
        </w:trPr>
        <w:tc>
          <w:tcPr>
            <w:tcW w:w="2419" w:type="dxa"/>
          </w:tcPr>
          <w:p w14:paraId="47299CC0" w14:textId="77777777" w:rsidR="00EA4C8D" w:rsidRPr="007C7618" w:rsidRDefault="00EA4C8D" w:rsidP="00EA4C8D">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College / faculty</w:t>
            </w:r>
          </w:p>
        </w:tc>
        <w:tc>
          <w:tcPr>
            <w:tcW w:w="3812" w:type="dxa"/>
          </w:tcPr>
          <w:p w14:paraId="226F5867" w14:textId="50FB176B" w:rsidR="00EA4C8D" w:rsidRPr="007C7618" w:rsidRDefault="00EA4C8D" w:rsidP="00EA4C8D">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Education</w:t>
            </w:r>
          </w:p>
        </w:tc>
        <w:tc>
          <w:tcPr>
            <w:tcW w:w="3099" w:type="dxa"/>
          </w:tcPr>
          <w:p w14:paraId="249F3B6A" w14:textId="77777777" w:rsidR="00EA4C8D" w:rsidRPr="007C7618" w:rsidRDefault="00EA4C8D" w:rsidP="00EA4C8D">
            <w:pPr>
              <w:rPr>
                <w:rFonts w:asciiTheme="majorBidi" w:hAnsiTheme="majorBidi" w:cstheme="majorBidi"/>
                <w:sz w:val="28"/>
                <w:szCs w:val="28"/>
                <w:rtl/>
                <w:lang w:val="en-US" w:bidi="ar-KW"/>
              </w:rPr>
            </w:pPr>
            <w:r>
              <w:rPr>
                <w:rFonts w:asciiTheme="majorBidi" w:hAnsiTheme="majorBidi" w:cstheme="majorBidi"/>
                <w:sz w:val="28"/>
                <w:szCs w:val="28"/>
                <w:rtl/>
                <w:lang w:val="en-US" w:bidi="ar-KW"/>
              </w:rPr>
              <w:t>کۆلیژ</w:t>
            </w:r>
            <w:r w:rsidRPr="007C7618">
              <w:rPr>
                <w:rFonts w:asciiTheme="majorBidi" w:hAnsiTheme="majorBidi" w:cstheme="majorBidi"/>
                <w:sz w:val="28"/>
                <w:szCs w:val="28"/>
                <w:rtl/>
                <w:lang w:val="en-US" w:bidi="ar-KW"/>
              </w:rPr>
              <w:t>/ فاکه‌ڵتی</w:t>
            </w:r>
            <w:r>
              <w:rPr>
                <w:rFonts w:asciiTheme="majorBidi" w:hAnsiTheme="majorBidi" w:cstheme="majorBidi" w:hint="cs"/>
                <w:sz w:val="28"/>
                <w:szCs w:val="28"/>
                <w:rtl/>
                <w:lang w:val="en-US" w:bidi="ar-KW"/>
              </w:rPr>
              <w:t>/سكول</w:t>
            </w:r>
          </w:p>
        </w:tc>
      </w:tr>
      <w:tr w:rsidR="00EA4C8D" w:rsidRPr="007C7618" w14:paraId="466B7467" w14:textId="77777777" w:rsidTr="0014554C">
        <w:trPr>
          <w:gridAfter w:val="1"/>
          <w:wAfter w:w="8" w:type="dxa"/>
          <w:trHeight w:val="318"/>
          <w:jc w:val="center"/>
        </w:trPr>
        <w:tc>
          <w:tcPr>
            <w:tcW w:w="2419" w:type="dxa"/>
          </w:tcPr>
          <w:p w14:paraId="0AD6403A" w14:textId="77777777" w:rsidR="00EA4C8D" w:rsidRPr="007C7618" w:rsidRDefault="00EA4C8D" w:rsidP="00EA4C8D">
            <w:pPr>
              <w:bidi w:val="0"/>
              <w:rPr>
                <w:rFonts w:asciiTheme="majorBidi" w:hAnsiTheme="majorBidi" w:cstheme="majorBidi"/>
                <w:sz w:val="28"/>
                <w:szCs w:val="28"/>
                <w:lang w:val="en-US" w:bidi="ar-KW"/>
              </w:rPr>
            </w:pPr>
            <w:r w:rsidRPr="00EF1CD5">
              <w:rPr>
                <w:rFonts w:asciiTheme="majorBidi" w:hAnsiTheme="majorBidi" w:cstheme="majorBidi"/>
                <w:sz w:val="28"/>
                <w:szCs w:val="28"/>
                <w:lang w:val="en-US" w:bidi="ar-KW"/>
              </w:rPr>
              <w:t>university's name</w:t>
            </w:r>
          </w:p>
        </w:tc>
        <w:tc>
          <w:tcPr>
            <w:tcW w:w="3812" w:type="dxa"/>
            <w:tcBorders>
              <w:bottom w:val="single" w:sz="18" w:space="0" w:color="auto"/>
            </w:tcBorders>
          </w:tcPr>
          <w:p w14:paraId="586AA212" w14:textId="4BBE4846" w:rsidR="00EA4C8D" w:rsidRPr="007C7618" w:rsidRDefault="00EA4C8D" w:rsidP="00EA4C8D">
            <w:pPr>
              <w:bidi w:val="0"/>
              <w:rPr>
                <w:rFonts w:asciiTheme="majorBidi" w:hAnsiTheme="majorBidi" w:cstheme="majorBidi"/>
                <w:sz w:val="28"/>
                <w:szCs w:val="28"/>
                <w:lang w:val="en-US" w:bidi="ar-KW"/>
              </w:rPr>
            </w:pPr>
            <w:proofErr w:type="spellStart"/>
            <w:r>
              <w:rPr>
                <w:rFonts w:asciiTheme="majorBidi" w:hAnsiTheme="majorBidi" w:cstheme="majorBidi"/>
                <w:sz w:val="28"/>
                <w:szCs w:val="28"/>
                <w:lang w:val="en-US" w:bidi="ar-KW"/>
              </w:rPr>
              <w:t>Salahaddin-Hawler</w:t>
            </w:r>
            <w:proofErr w:type="spellEnd"/>
          </w:p>
        </w:tc>
        <w:tc>
          <w:tcPr>
            <w:tcW w:w="3099" w:type="dxa"/>
          </w:tcPr>
          <w:p w14:paraId="0DD884CD" w14:textId="77777777" w:rsidR="00EA4C8D" w:rsidRPr="007C7618" w:rsidRDefault="00EA4C8D" w:rsidP="00EA4C8D">
            <w:pPr>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ناوى </w:t>
            </w:r>
            <w:r w:rsidRPr="007C7618">
              <w:rPr>
                <w:rFonts w:asciiTheme="majorBidi" w:hAnsiTheme="majorBidi" w:cstheme="majorBidi"/>
                <w:sz w:val="28"/>
                <w:szCs w:val="28"/>
                <w:rtl/>
                <w:lang w:val="en-US" w:bidi="ar-KW"/>
              </w:rPr>
              <w:t>زانکۆ</w:t>
            </w:r>
          </w:p>
        </w:tc>
      </w:tr>
      <w:tr w:rsidR="00EA4C8D" w:rsidRPr="007C7618" w14:paraId="460CA5E9" w14:textId="77777777" w:rsidTr="00EF1CD5">
        <w:trPr>
          <w:gridAfter w:val="1"/>
          <w:wAfter w:w="8" w:type="dxa"/>
          <w:trHeight w:val="2051"/>
          <w:jc w:val="center"/>
        </w:trPr>
        <w:tc>
          <w:tcPr>
            <w:tcW w:w="9330" w:type="dxa"/>
            <w:gridSpan w:val="3"/>
          </w:tcPr>
          <w:p w14:paraId="235D7BA5" w14:textId="77777777" w:rsidR="00EA4C8D" w:rsidRDefault="00EA4C8D" w:rsidP="00EA4C8D">
            <w:pPr>
              <w:bidi w:val="0"/>
              <w:rPr>
                <w:rFonts w:asciiTheme="majorBidi" w:hAnsiTheme="majorBidi" w:cstheme="majorBidi"/>
                <w:b/>
                <w:bCs/>
                <w:sz w:val="28"/>
                <w:szCs w:val="28"/>
                <w:rtl/>
                <w:lang w:val="en-US" w:bidi="ar-KW"/>
              </w:rPr>
            </w:pPr>
          </w:p>
          <w:p w14:paraId="545D35D1" w14:textId="77777777" w:rsidR="00EA4C8D" w:rsidRPr="007C7618" w:rsidRDefault="00EA4C8D" w:rsidP="00EA4C8D">
            <w:pPr>
              <w:bidi w:val="0"/>
              <w:rPr>
                <w:rFonts w:asciiTheme="majorBidi" w:hAnsiTheme="majorBidi" w:cstheme="majorBidi"/>
                <w:b/>
                <w:bCs/>
                <w:sz w:val="28"/>
                <w:szCs w:val="28"/>
                <w:lang w:val="en-US" w:bidi="ar-KW"/>
              </w:rPr>
            </w:pPr>
            <w:r w:rsidRPr="007C7618">
              <w:rPr>
                <w:rFonts w:asciiTheme="majorBidi" w:hAnsiTheme="majorBidi" w:cstheme="majorBidi"/>
                <w:b/>
                <w:bCs/>
                <w:sz w:val="28"/>
                <w:szCs w:val="28"/>
                <w:lang w:val="en-US" w:bidi="ar-KW"/>
              </w:rPr>
              <w:t>3. Summary (Abstract) of PhD research proposal</w:t>
            </w:r>
          </w:p>
          <w:p w14:paraId="33927159" w14:textId="77777777" w:rsidR="00EA4C8D" w:rsidRDefault="00EA4C8D" w:rsidP="00EA4C8D">
            <w:pPr>
              <w:rPr>
                <w:rFonts w:asciiTheme="majorBidi" w:hAnsiTheme="majorBidi" w:cstheme="majorBidi"/>
                <w:sz w:val="28"/>
                <w:szCs w:val="28"/>
                <w:lang w:val="en-US" w:bidi="ar-KW"/>
              </w:rPr>
            </w:pPr>
          </w:p>
          <w:p w14:paraId="0586C4CD" w14:textId="00E0D24A" w:rsidR="00EA4C8D" w:rsidRDefault="00EA4C8D" w:rsidP="00FF5467">
            <w:pPr>
              <w:bidi w:val="0"/>
              <w:jc w:val="both"/>
              <w:rPr>
                <w:rFonts w:asciiTheme="majorBidi" w:hAnsiTheme="majorBidi" w:cstheme="majorBidi"/>
                <w:sz w:val="28"/>
                <w:szCs w:val="28"/>
              </w:rPr>
            </w:pPr>
            <w:r>
              <w:rPr>
                <w:rFonts w:asciiTheme="majorBidi" w:hAnsiTheme="majorBidi" w:cstheme="majorBidi"/>
                <w:sz w:val="28"/>
                <w:szCs w:val="28"/>
              </w:rPr>
              <w:t xml:space="preserve">        </w:t>
            </w:r>
            <w:r w:rsidRPr="00062849">
              <w:rPr>
                <w:rFonts w:asciiTheme="majorBidi" w:hAnsiTheme="majorBidi" w:cstheme="majorBidi"/>
                <w:sz w:val="28"/>
                <w:szCs w:val="28"/>
              </w:rPr>
              <w:t>Infertility may be defined as the infertility of a couple to conceive after a period of one year of intercourse without use of contraceptive. It is a worldwide problem that characteriz</w:t>
            </w:r>
            <w:r>
              <w:rPr>
                <w:rFonts w:asciiTheme="majorBidi" w:hAnsiTheme="majorBidi" w:cstheme="majorBidi"/>
                <w:sz w:val="28"/>
                <w:szCs w:val="28"/>
              </w:rPr>
              <w:t xml:space="preserve">ed by multifactorial </w:t>
            </w:r>
            <w:proofErr w:type="spellStart"/>
            <w:r>
              <w:rPr>
                <w:rFonts w:asciiTheme="majorBidi" w:hAnsiTheme="majorBidi" w:cstheme="majorBidi"/>
                <w:sz w:val="28"/>
                <w:szCs w:val="28"/>
              </w:rPr>
              <w:t>etiology</w:t>
            </w:r>
            <w:proofErr w:type="spellEnd"/>
            <w:r>
              <w:rPr>
                <w:rFonts w:asciiTheme="majorBidi" w:hAnsiTheme="majorBidi" w:cstheme="majorBidi"/>
                <w:sz w:val="28"/>
                <w:szCs w:val="28"/>
              </w:rPr>
              <w:t>. Genetic</w:t>
            </w:r>
            <w:r w:rsidRPr="00062849">
              <w:rPr>
                <w:rFonts w:asciiTheme="majorBidi" w:hAnsiTheme="majorBidi" w:cstheme="majorBidi"/>
                <w:sz w:val="28"/>
                <w:szCs w:val="28"/>
              </w:rPr>
              <w:t>, physiology, infectious, enviro</w:t>
            </w:r>
            <w:r>
              <w:rPr>
                <w:rFonts w:asciiTheme="majorBidi" w:hAnsiTheme="majorBidi" w:cstheme="majorBidi"/>
                <w:sz w:val="28"/>
                <w:szCs w:val="28"/>
              </w:rPr>
              <w:t xml:space="preserve">nmental and immunological factors </w:t>
            </w:r>
            <w:r w:rsidRPr="00062849">
              <w:rPr>
                <w:rFonts w:asciiTheme="majorBidi" w:hAnsiTheme="majorBidi" w:cstheme="majorBidi"/>
                <w:sz w:val="28"/>
                <w:szCs w:val="28"/>
              </w:rPr>
              <w:t>reported as for as predisposal or even causative agents of this condition.</w:t>
            </w:r>
            <w:r w:rsidRPr="00062849">
              <w:t xml:space="preserve"> </w:t>
            </w:r>
            <w:r w:rsidRPr="00062849">
              <w:rPr>
                <w:rFonts w:asciiTheme="majorBidi" w:hAnsiTheme="majorBidi" w:cstheme="majorBidi"/>
                <w:sz w:val="28"/>
                <w:szCs w:val="28"/>
              </w:rPr>
              <w:t>The current study has the aim of evaluation</w:t>
            </w:r>
            <w:r w:rsidR="009A253F">
              <w:rPr>
                <w:rFonts w:asciiTheme="majorBidi" w:hAnsiTheme="majorBidi" w:cstheme="majorBidi"/>
                <w:sz w:val="28"/>
                <w:szCs w:val="28"/>
              </w:rPr>
              <w:t xml:space="preserve"> of some cytokines</w:t>
            </w:r>
            <w:r w:rsidR="009A253F" w:rsidRPr="00062849">
              <w:rPr>
                <w:rFonts w:asciiTheme="majorBidi" w:hAnsiTheme="majorBidi" w:cstheme="majorBidi"/>
                <w:sz w:val="28"/>
                <w:szCs w:val="28"/>
              </w:rPr>
              <w:t xml:space="preserve"> </w:t>
            </w:r>
            <w:r w:rsidRPr="00062849">
              <w:rPr>
                <w:rFonts w:asciiTheme="majorBidi" w:hAnsiTheme="majorBidi" w:cstheme="majorBidi"/>
                <w:sz w:val="28"/>
                <w:szCs w:val="28"/>
              </w:rPr>
              <w:t>level</w:t>
            </w:r>
            <w:r w:rsidR="00FF5467">
              <w:rPr>
                <w:rFonts w:asciiTheme="majorBidi" w:hAnsiTheme="majorBidi" w:cstheme="majorBidi"/>
                <w:sz w:val="28"/>
                <w:szCs w:val="28"/>
              </w:rPr>
              <w:t xml:space="preserve"> </w:t>
            </w:r>
            <w:r w:rsidRPr="00062849">
              <w:rPr>
                <w:rFonts w:asciiTheme="majorBidi" w:hAnsiTheme="majorBidi" w:cstheme="majorBidi"/>
                <w:sz w:val="28"/>
                <w:szCs w:val="28"/>
              </w:rPr>
              <w:t xml:space="preserve">and </w:t>
            </w:r>
            <w:r>
              <w:rPr>
                <w:rFonts w:asciiTheme="majorBidi" w:hAnsiTheme="majorBidi" w:cstheme="majorBidi"/>
                <w:sz w:val="28"/>
                <w:szCs w:val="28"/>
              </w:rPr>
              <w:t xml:space="preserve">gene polymorphism </w:t>
            </w:r>
            <w:r w:rsidRPr="00062849">
              <w:rPr>
                <w:rFonts w:asciiTheme="majorBidi" w:hAnsiTheme="majorBidi" w:cstheme="majorBidi"/>
                <w:sz w:val="28"/>
                <w:szCs w:val="28"/>
              </w:rPr>
              <w:t>among</w:t>
            </w:r>
            <w:r w:rsidR="00880DEC">
              <w:rPr>
                <w:rFonts w:asciiTheme="majorBidi" w:hAnsiTheme="majorBidi" w:cstheme="majorBidi"/>
                <w:sz w:val="28"/>
                <w:szCs w:val="28"/>
              </w:rPr>
              <w:t xml:space="preserve"> </w:t>
            </w:r>
            <w:r w:rsidR="00A12918">
              <w:rPr>
                <w:rFonts w:asciiTheme="majorBidi" w:hAnsiTheme="majorBidi" w:cstheme="majorBidi"/>
                <w:sz w:val="28"/>
                <w:szCs w:val="28"/>
              </w:rPr>
              <w:t xml:space="preserve">categories </w:t>
            </w:r>
            <w:r w:rsidR="00880DEC">
              <w:rPr>
                <w:rFonts w:asciiTheme="majorBidi" w:hAnsiTheme="majorBidi" w:cstheme="majorBidi"/>
                <w:sz w:val="28"/>
                <w:szCs w:val="28"/>
              </w:rPr>
              <w:t>of</w:t>
            </w:r>
            <w:r w:rsidRPr="00062849">
              <w:rPr>
                <w:rFonts w:asciiTheme="majorBidi" w:hAnsiTheme="majorBidi" w:cstheme="majorBidi"/>
                <w:sz w:val="28"/>
                <w:szCs w:val="28"/>
              </w:rPr>
              <w:t xml:space="preserve"> infertile</w:t>
            </w:r>
            <w:r w:rsidR="00A12918">
              <w:rPr>
                <w:rFonts w:asciiTheme="majorBidi" w:hAnsiTheme="majorBidi" w:cstheme="majorBidi"/>
                <w:sz w:val="28"/>
                <w:szCs w:val="28"/>
              </w:rPr>
              <w:t xml:space="preserve"> and </w:t>
            </w:r>
            <w:r>
              <w:rPr>
                <w:rFonts w:asciiTheme="majorBidi" w:hAnsiTheme="majorBidi" w:cstheme="majorBidi"/>
                <w:sz w:val="28"/>
                <w:szCs w:val="28"/>
              </w:rPr>
              <w:t>fertile</w:t>
            </w:r>
            <w:r w:rsidRPr="00062849">
              <w:rPr>
                <w:rFonts w:asciiTheme="majorBidi" w:hAnsiTheme="majorBidi" w:cstheme="majorBidi"/>
                <w:sz w:val="28"/>
                <w:szCs w:val="28"/>
              </w:rPr>
              <w:t xml:space="preserve"> male</w:t>
            </w:r>
            <w:r>
              <w:rPr>
                <w:rFonts w:asciiTheme="majorBidi" w:hAnsiTheme="majorBidi" w:cstheme="majorBidi"/>
                <w:sz w:val="28"/>
                <w:szCs w:val="28"/>
              </w:rPr>
              <w:t>s.</w:t>
            </w:r>
            <w:r w:rsidR="009A253F">
              <w:rPr>
                <w:rFonts w:asciiTheme="majorBidi" w:hAnsiTheme="majorBidi" w:cstheme="majorBidi"/>
                <w:sz w:val="28"/>
                <w:szCs w:val="28"/>
              </w:rPr>
              <w:t xml:space="preserve"> </w:t>
            </w:r>
            <w:r>
              <w:rPr>
                <w:rFonts w:asciiTheme="majorBidi" w:hAnsiTheme="majorBidi" w:cstheme="majorBidi"/>
                <w:sz w:val="28"/>
                <w:szCs w:val="28"/>
              </w:rPr>
              <w:t>One of the well</w:t>
            </w:r>
            <w:r w:rsidRPr="00BF0E50">
              <w:rPr>
                <w:rFonts w:asciiTheme="majorBidi" w:hAnsiTheme="majorBidi" w:cstheme="majorBidi"/>
                <w:sz w:val="28"/>
                <w:szCs w:val="28"/>
              </w:rPr>
              <w:t xml:space="preserve">-documented cytokines suspected as a hazard to male fertility is </w:t>
            </w:r>
            <w:proofErr w:type="spellStart"/>
            <w:r w:rsidRPr="00BF0E50">
              <w:rPr>
                <w:rFonts w:asciiTheme="majorBidi" w:hAnsiTheme="majorBidi" w:cstheme="majorBidi"/>
                <w:sz w:val="28"/>
                <w:szCs w:val="28"/>
              </w:rPr>
              <w:t>tumor</w:t>
            </w:r>
            <w:proofErr w:type="spellEnd"/>
            <w:r w:rsidRPr="00BF0E50">
              <w:rPr>
                <w:rFonts w:asciiTheme="majorBidi" w:hAnsiTheme="majorBidi" w:cstheme="majorBidi"/>
                <w:sz w:val="28"/>
                <w:szCs w:val="28"/>
              </w:rPr>
              <w:t xml:space="preserve"> necrosis factor-a (</w:t>
            </w:r>
            <w:proofErr w:type="spellStart"/>
            <w:r w:rsidRPr="00BF0E50">
              <w:rPr>
                <w:rFonts w:asciiTheme="majorBidi" w:hAnsiTheme="majorBidi" w:cstheme="majorBidi"/>
                <w:sz w:val="28"/>
                <w:szCs w:val="28"/>
              </w:rPr>
              <w:t>TNFa</w:t>
            </w:r>
            <w:proofErr w:type="spellEnd"/>
            <w:r w:rsidRPr="00BF0E50">
              <w:rPr>
                <w:rFonts w:asciiTheme="majorBidi" w:hAnsiTheme="majorBidi" w:cstheme="majorBidi"/>
                <w:sz w:val="28"/>
                <w:szCs w:val="28"/>
              </w:rPr>
              <w:t xml:space="preserve">). Genetic factors such as single-nucleotide polymorphisms (SNPs) in the TNF gene cluster impact </w:t>
            </w:r>
            <w:proofErr w:type="spellStart"/>
            <w:r w:rsidRPr="00BF0E50">
              <w:rPr>
                <w:rFonts w:asciiTheme="majorBidi" w:hAnsiTheme="majorBidi" w:cstheme="majorBidi"/>
                <w:sz w:val="28"/>
                <w:szCs w:val="28"/>
              </w:rPr>
              <w:t>TNFa</w:t>
            </w:r>
            <w:proofErr w:type="spellEnd"/>
            <w:r w:rsidRPr="00BF0E50">
              <w:rPr>
                <w:rFonts w:asciiTheme="majorBidi" w:hAnsiTheme="majorBidi" w:cstheme="majorBidi"/>
                <w:sz w:val="28"/>
                <w:szCs w:val="28"/>
              </w:rPr>
              <w:t xml:space="preserve"> levels.</w:t>
            </w:r>
            <w:r w:rsidRPr="00851E87">
              <w:t xml:space="preserve"> </w:t>
            </w:r>
            <w:r w:rsidRPr="00851E87">
              <w:rPr>
                <w:rFonts w:asciiTheme="majorBidi" w:hAnsiTheme="majorBidi" w:cstheme="majorBidi"/>
                <w:sz w:val="28"/>
                <w:szCs w:val="28"/>
              </w:rPr>
              <w:t xml:space="preserve">In summary, the results </w:t>
            </w:r>
            <w:r>
              <w:rPr>
                <w:rFonts w:asciiTheme="majorBidi" w:hAnsiTheme="majorBidi" w:cstheme="majorBidi"/>
                <w:sz w:val="28"/>
                <w:szCs w:val="28"/>
              </w:rPr>
              <w:t xml:space="preserve">several studies </w:t>
            </w:r>
            <w:r w:rsidRPr="00851E87">
              <w:rPr>
                <w:rFonts w:asciiTheme="majorBidi" w:hAnsiTheme="majorBidi" w:cstheme="majorBidi"/>
                <w:sz w:val="28"/>
                <w:szCs w:val="28"/>
              </w:rPr>
              <w:t>indicate that</w:t>
            </w:r>
            <w:r>
              <w:rPr>
                <w:rFonts w:asciiTheme="majorBidi" w:hAnsiTheme="majorBidi" w:cstheme="majorBidi"/>
                <w:sz w:val="28"/>
                <w:szCs w:val="28"/>
              </w:rPr>
              <w:t xml:space="preserve"> gene poly morphism of some cytokines such as TNF-α, IL-17 </w:t>
            </w:r>
            <w:proofErr w:type="gramStart"/>
            <w:r>
              <w:rPr>
                <w:rFonts w:asciiTheme="majorBidi" w:hAnsiTheme="majorBidi" w:cstheme="majorBidi"/>
                <w:sz w:val="28"/>
                <w:szCs w:val="28"/>
              </w:rPr>
              <w:t>and  the</w:t>
            </w:r>
            <w:proofErr w:type="gramEnd"/>
            <w:r>
              <w:rPr>
                <w:rFonts w:asciiTheme="majorBidi" w:hAnsiTheme="majorBidi" w:cstheme="majorBidi"/>
                <w:sz w:val="28"/>
                <w:szCs w:val="28"/>
              </w:rPr>
              <w:t xml:space="preserve"> IL-1</w:t>
            </w:r>
            <w:r w:rsidRPr="00851E87">
              <w:rPr>
                <w:rFonts w:asciiTheme="majorBidi" w:hAnsiTheme="majorBidi" w:cstheme="majorBidi"/>
                <w:sz w:val="28"/>
                <w:szCs w:val="28"/>
              </w:rPr>
              <w:t xml:space="preserve"> is a molecular marker for male</w:t>
            </w:r>
            <w:r>
              <w:rPr>
                <w:rFonts w:asciiTheme="majorBidi" w:hAnsiTheme="majorBidi" w:cstheme="majorBidi"/>
                <w:sz w:val="28"/>
                <w:szCs w:val="28"/>
              </w:rPr>
              <w:t xml:space="preserve"> </w:t>
            </w:r>
            <w:r w:rsidRPr="00851E87">
              <w:rPr>
                <w:rFonts w:asciiTheme="majorBidi" w:hAnsiTheme="majorBidi" w:cstheme="majorBidi"/>
                <w:sz w:val="28"/>
                <w:szCs w:val="28"/>
              </w:rPr>
              <w:t>Infertility</w:t>
            </w:r>
            <w:r>
              <w:rPr>
                <w:rFonts w:asciiTheme="majorBidi" w:hAnsiTheme="majorBidi" w:cstheme="majorBidi"/>
                <w:sz w:val="28"/>
                <w:szCs w:val="28"/>
              </w:rPr>
              <w:t xml:space="preserve">. </w:t>
            </w:r>
          </w:p>
          <w:p w14:paraId="2BAE2894" w14:textId="77777777" w:rsidR="00EA4C8D" w:rsidRDefault="00EA4C8D" w:rsidP="00EA4C8D">
            <w:pPr>
              <w:jc w:val="both"/>
              <w:rPr>
                <w:rFonts w:asciiTheme="majorBidi" w:hAnsiTheme="majorBidi" w:cstheme="majorBidi"/>
                <w:sz w:val="28"/>
                <w:szCs w:val="28"/>
              </w:rPr>
            </w:pPr>
          </w:p>
          <w:p w14:paraId="1E38A57F" w14:textId="3461EC2C" w:rsidR="00EA4C8D" w:rsidRPr="00136325" w:rsidRDefault="00EA4C8D" w:rsidP="00EA4C8D">
            <w:pPr>
              <w:jc w:val="both"/>
              <w:rPr>
                <w:rFonts w:asciiTheme="majorBidi" w:hAnsiTheme="majorBidi" w:cstheme="majorBidi"/>
                <w:sz w:val="28"/>
                <w:szCs w:val="28"/>
              </w:rPr>
            </w:pPr>
            <w:r>
              <w:rPr>
                <w:rFonts w:asciiTheme="majorBidi" w:hAnsiTheme="majorBidi" w:cstheme="majorBidi"/>
                <w:sz w:val="28"/>
                <w:szCs w:val="28"/>
              </w:rPr>
              <w:t xml:space="preserve">According to physiological </w:t>
            </w:r>
            <w:proofErr w:type="gramStart"/>
            <w:r>
              <w:rPr>
                <w:rFonts w:asciiTheme="majorBidi" w:hAnsiTheme="majorBidi" w:cstheme="majorBidi"/>
                <w:sz w:val="28"/>
                <w:szCs w:val="28"/>
              </w:rPr>
              <w:t>parameters,  Determination</w:t>
            </w:r>
            <w:proofErr w:type="gramEnd"/>
            <w:r>
              <w:rPr>
                <w:rFonts w:asciiTheme="majorBidi" w:hAnsiTheme="majorBidi" w:cstheme="majorBidi"/>
                <w:sz w:val="28"/>
                <w:szCs w:val="28"/>
              </w:rPr>
              <w:t xml:space="preserve"> of enzymatic  antioxidant such as catalase, glutathione </w:t>
            </w:r>
            <w:proofErr w:type="spellStart"/>
            <w:r>
              <w:rPr>
                <w:rFonts w:asciiTheme="majorBidi" w:hAnsiTheme="majorBidi" w:cstheme="majorBidi"/>
                <w:sz w:val="28"/>
                <w:szCs w:val="28"/>
              </w:rPr>
              <w:t>peroxidase,superoxide</w:t>
            </w:r>
            <w:proofErr w:type="spellEnd"/>
            <w:r>
              <w:rPr>
                <w:rFonts w:asciiTheme="majorBidi" w:hAnsiTheme="majorBidi" w:cstheme="majorBidi"/>
                <w:sz w:val="28"/>
                <w:szCs w:val="28"/>
              </w:rPr>
              <w:t xml:space="preserve"> dismutase , vitamin C and </w:t>
            </w:r>
            <w:r w:rsidRPr="00136325">
              <w:rPr>
                <w:rFonts w:asciiTheme="majorBidi" w:hAnsiTheme="majorBidi" w:cstheme="majorBidi"/>
                <w:sz w:val="28"/>
                <w:szCs w:val="28"/>
              </w:rPr>
              <w:t>E , Routine Seminal fluid analysis was done for each sample including volume, sperm count, activity and morphology. Then biochemical tests for sperm and seminal plasma were assayed</w:t>
            </w:r>
            <w:r>
              <w:rPr>
                <w:rFonts w:asciiTheme="majorBidi" w:hAnsiTheme="majorBidi" w:cstheme="majorBidi"/>
                <w:sz w:val="28"/>
                <w:szCs w:val="28"/>
              </w:rPr>
              <w:t xml:space="preserve"> in some types of infertile and fertile men                              </w:t>
            </w:r>
          </w:p>
          <w:p w14:paraId="6DE8F946" w14:textId="77777777" w:rsidR="00EA4C8D" w:rsidRDefault="00EA4C8D" w:rsidP="00EA4C8D">
            <w:pPr>
              <w:rPr>
                <w:rFonts w:asciiTheme="majorBidi" w:hAnsiTheme="majorBidi" w:cstheme="majorBidi"/>
                <w:sz w:val="28"/>
                <w:szCs w:val="28"/>
                <w:lang w:val="en-US" w:bidi="ar-KW"/>
              </w:rPr>
            </w:pPr>
          </w:p>
          <w:p w14:paraId="4B47CEE1" w14:textId="77777777" w:rsidR="00571C33" w:rsidRDefault="00571C33" w:rsidP="00EA4C8D">
            <w:pPr>
              <w:rPr>
                <w:rFonts w:asciiTheme="majorBidi" w:hAnsiTheme="majorBidi" w:cstheme="majorBidi"/>
                <w:sz w:val="28"/>
                <w:szCs w:val="28"/>
                <w:lang w:val="en-US" w:bidi="ar-KW"/>
              </w:rPr>
            </w:pPr>
          </w:p>
          <w:p w14:paraId="3DDF9966" w14:textId="77777777" w:rsidR="00B643F9" w:rsidRPr="00EF1CD5" w:rsidRDefault="00B643F9" w:rsidP="00EA4C8D">
            <w:pPr>
              <w:rPr>
                <w:rFonts w:asciiTheme="majorBidi" w:hAnsiTheme="majorBidi" w:cstheme="majorBidi"/>
                <w:sz w:val="28"/>
                <w:szCs w:val="28"/>
                <w:rtl/>
                <w:lang w:val="en-US" w:bidi="ar-KW"/>
              </w:rPr>
            </w:pPr>
          </w:p>
        </w:tc>
      </w:tr>
      <w:tr w:rsidR="00EA4C8D" w:rsidRPr="007C7618" w14:paraId="6CA4104D" w14:textId="77777777" w:rsidTr="002C457A">
        <w:trPr>
          <w:gridAfter w:val="1"/>
          <w:wAfter w:w="8" w:type="dxa"/>
          <w:jc w:val="center"/>
        </w:trPr>
        <w:tc>
          <w:tcPr>
            <w:tcW w:w="9330" w:type="dxa"/>
            <w:gridSpan w:val="3"/>
          </w:tcPr>
          <w:p w14:paraId="283E3E28" w14:textId="77777777" w:rsidR="00331BEA" w:rsidRDefault="00331BEA" w:rsidP="00C23454">
            <w:pPr>
              <w:bidi w:val="0"/>
              <w:jc w:val="both"/>
              <w:rPr>
                <w:rFonts w:asciiTheme="majorBidi" w:hAnsiTheme="majorBidi" w:cstheme="majorBidi"/>
                <w:b/>
                <w:bCs/>
                <w:sz w:val="28"/>
                <w:szCs w:val="28"/>
                <w:lang w:val="en-US" w:bidi="ar-KW"/>
              </w:rPr>
            </w:pPr>
          </w:p>
          <w:p w14:paraId="6700C5E7" w14:textId="4093F908" w:rsidR="00A20BCE" w:rsidRDefault="00EA4C8D" w:rsidP="00571C33">
            <w:pPr>
              <w:bidi w:val="0"/>
              <w:jc w:val="both"/>
              <w:rPr>
                <w:rFonts w:asciiTheme="majorBidi" w:hAnsiTheme="majorBidi" w:cstheme="majorBidi"/>
                <w:sz w:val="28"/>
                <w:szCs w:val="28"/>
                <w:lang w:val="en-US" w:bidi="ar-KW"/>
              </w:rPr>
            </w:pPr>
            <w:r w:rsidRPr="007C7618">
              <w:rPr>
                <w:rFonts w:asciiTheme="majorBidi" w:hAnsiTheme="majorBidi" w:cstheme="majorBidi"/>
                <w:b/>
                <w:bCs/>
                <w:sz w:val="28"/>
                <w:szCs w:val="28"/>
                <w:lang w:val="en-US" w:bidi="ar-KW"/>
              </w:rPr>
              <w:t>4.</w:t>
            </w:r>
            <w:r w:rsidR="00C23454">
              <w:rPr>
                <w:rFonts w:asciiTheme="majorBidi" w:hAnsiTheme="majorBidi" w:cstheme="majorBidi"/>
                <w:b/>
                <w:bCs/>
                <w:sz w:val="28"/>
                <w:szCs w:val="28"/>
                <w:lang w:val="en-US" w:bidi="ar-KW"/>
              </w:rPr>
              <w:t xml:space="preserve"> </w:t>
            </w:r>
            <w:r w:rsidRPr="007C7618">
              <w:rPr>
                <w:rFonts w:asciiTheme="majorBidi" w:hAnsiTheme="majorBidi" w:cstheme="majorBidi"/>
                <w:b/>
                <w:bCs/>
                <w:sz w:val="28"/>
                <w:szCs w:val="28"/>
                <w:lang w:val="en-US" w:bidi="ar-KW"/>
              </w:rPr>
              <w:t>Introduction</w:t>
            </w:r>
            <w:r w:rsidRPr="007C7618">
              <w:rPr>
                <w:rFonts w:asciiTheme="majorBidi" w:hAnsiTheme="majorBidi" w:cstheme="majorBidi"/>
                <w:b/>
                <w:bCs/>
                <w:sz w:val="28"/>
                <w:szCs w:val="28"/>
                <w:rtl/>
                <w:lang w:val="en-US" w:bidi="ar-KW"/>
              </w:rPr>
              <w:t xml:space="preserve">                                                                                    </w:t>
            </w:r>
            <w:r w:rsidR="00C23454">
              <w:rPr>
                <w:rFonts w:asciiTheme="majorBidi" w:hAnsiTheme="majorBidi" w:cstheme="majorBidi"/>
                <w:sz w:val="28"/>
                <w:szCs w:val="28"/>
                <w:rtl/>
                <w:lang w:val="en-US" w:bidi="ar-KW"/>
              </w:rPr>
              <w:t xml:space="preserve">           </w:t>
            </w:r>
            <w:r w:rsidR="00C23454">
              <w:rPr>
                <w:rFonts w:asciiTheme="majorBidi" w:hAnsiTheme="majorBidi" w:cstheme="majorBidi"/>
                <w:sz w:val="28"/>
                <w:szCs w:val="28"/>
                <w:lang w:val="en-US" w:bidi="ar-KW"/>
              </w:rPr>
              <w:t xml:space="preserve"> </w:t>
            </w:r>
            <w:r w:rsidR="00A20BCE">
              <w:rPr>
                <w:rFonts w:asciiTheme="majorBidi" w:hAnsiTheme="majorBidi" w:cstheme="majorBidi"/>
                <w:sz w:val="28"/>
                <w:szCs w:val="28"/>
                <w:lang w:val="en-US" w:bidi="ar-KW"/>
              </w:rPr>
              <w:t xml:space="preserve">        </w:t>
            </w:r>
          </w:p>
          <w:p w14:paraId="0789FBD0" w14:textId="73B6254B" w:rsidR="00EA4C8D" w:rsidRPr="00C23454" w:rsidRDefault="00A20BCE" w:rsidP="00A20BCE">
            <w:pPr>
              <w:bidi w:val="0"/>
              <w:jc w:val="both"/>
              <w:rPr>
                <w:rFonts w:asciiTheme="majorBidi" w:hAnsiTheme="majorBidi" w:cstheme="majorBidi"/>
                <w:sz w:val="28"/>
                <w:szCs w:val="28"/>
                <w:lang w:val="en-US" w:bidi="ar-KW"/>
              </w:rPr>
            </w:pPr>
            <w:r>
              <w:rPr>
                <w:rFonts w:asciiTheme="majorBidi" w:hAnsiTheme="majorBidi" w:cstheme="majorBidi"/>
                <w:sz w:val="28"/>
                <w:szCs w:val="28"/>
                <w:lang w:val="en-US" w:bidi="ar-KW"/>
              </w:rPr>
              <w:t xml:space="preserve">         </w:t>
            </w:r>
            <w:r w:rsidR="00EA4C8D" w:rsidRPr="00F42821">
              <w:rPr>
                <w:rFonts w:asciiTheme="majorBidi" w:hAnsiTheme="majorBidi" w:cstheme="majorBidi"/>
                <w:sz w:val="28"/>
                <w:szCs w:val="28"/>
              </w:rPr>
              <w:t xml:space="preserve">The World Health Organization has determined Infertility a major problem affecting approximately married </w:t>
            </w:r>
            <w:r w:rsidR="00C23454" w:rsidRPr="00F42821">
              <w:rPr>
                <w:rFonts w:asciiTheme="majorBidi" w:hAnsiTheme="majorBidi" w:cstheme="majorBidi"/>
                <w:sz w:val="28"/>
                <w:szCs w:val="28"/>
              </w:rPr>
              <w:t>couples;</w:t>
            </w:r>
            <w:r w:rsidR="00EA4C8D" w:rsidRPr="00F42821">
              <w:rPr>
                <w:rFonts w:asciiTheme="majorBidi" w:hAnsiTheme="majorBidi" w:cstheme="majorBidi"/>
                <w:sz w:val="28"/>
                <w:szCs w:val="28"/>
              </w:rPr>
              <w:t xml:space="preserve"> it is defined as the inability to conceive after 1 year of unprotected sexual intercourse. Roughly, 30% of cases involve males, 35% involve female factor and the remaining represent unexpla</w:t>
            </w:r>
            <w:r>
              <w:rPr>
                <w:rFonts w:asciiTheme="majorBidi" w:hAnsiTheme="majorBidi" w:cstheme="majorBidi"/>
                <w:sz w:val="28"/>
                <w:szCs w:val="28"/>
              </w:rPr>
              <w:t xml:space="preserve">ined or idiopathic infertility. </w:t>
            </w:r>
            <w:r w:rsidR="00645D32">
              <w:rPr>
                <w:rFonts w:asciiTheme="majorBidi" w:hAnsiTheme="majorBidi" w:cstheme="majorBidi"/>
                <w:sz w:val="28"/>
                <w:szCs w:val="28"/>
              </w:rPr>
              <w:t xml:space="preserve">                                                                        </w:t>
            </w:r>
          </w:p>
          <w:p w14:paraId="538E171B" w14:textId="15303A1A" w:rsidR="00EA4C8D" w:rsidRDefault="00EA4C8D" w:rsidP="00F92412">
            <w:pPr>
              <w:bidi w:val="0"/>
              <w:jc w:val="both"/>
              <w:rPr>
                <w:rFonts w:asciiTheme="majorBidi" w:hAnsiTheme="majorBidi" w:cstheme="majorBidi"/>
                <w:sz w:val="28"/>
                <w:szCs w:val="28"/>
              </w:rPr>
            </w:pPr>
            <w:r>
              <w:rPr>
                <w:rFonts w:asciiTheme="majorBidi" w:hAnsiTheme="majorBidi" w:cstheme="majorBidi"/>
                <w:sz w:val="28"/>
                <w:szCs w:val="28"/>
              </w:rPr>
              <w:t xml:space="preserve">        </w:t>
            </w:r>
            <w:r w:rsidRPr="00B64FC1">
              <w:rPr>
                <w:rFonts w:asciiTheme="majorBidi" w:hAnsiTheme="majorBidi" w:cstheme="majorBidi"/>
                <w:sz w:val="28"/>
                <w:szCs w:val="28"/>
              </w:rPr>
              <w:t xml:space="preserve">Male infertility's not an entity but reflects a variety of different pathological conditions, and the cause cannot be determined in most men investigated for infertility, the </w:t>
            </w:r>
            <w:proofErr w:type="spellStart"/>
            <w:r w:rsidRPr="00B64FC1">
              <w:rPr>
                <w:rFonts w:asciiTheme="majorBidi" w:hAnsiTheme="majorBidi" w:cstheme="majorBidi"/>
                <w:sz w:val="28"/>
                <w:szCs w:val="28"/>
              </w:rPr>
              <w:t>etiology</w:t>
            </w:r>
            <w:proofErr w:type="spellEnd"/>
            <w:r w:rsidRPr="00B64FC1">
              <w:rPr>
                <w:rFonts w:asciiTheme="majorBidi" w:hAnsiTheme="majorBidi" w:cstheme="majorBidi"/>
                <w:sz w:val="28"/>
                <w:szCs w:val="28"/>
              </w:rPr>
              <w:t xml:space="preserve"> of male infertility is obviously a multifactorial one, could be nutritional, physiological, pathological, accidental or even immunological</w:t>
            </w:r>
            <w:r w:rsidR="0006363F">
              <w:rPr>
                <w:rFonts w:asciiTheme="majorBidi" w:hAnsiTheme="majorBidi" w:cstheme="majorBidi"/>
                <w:sz w:val="28"/>
                <w:szCs w:val="28"/>
              </w:rPr>
              <w:t>.</w:t>
            </w:r>
            <w:r w:rsidRPr="00B64FC1">
              <w:rPr>
                <w:rFonts w:asciiTheme="majorBidi" w:hAnsiTheme="majorBidi" w:cstheme="majorBidi"/>
                <w:sz w:val="28"/>
                <w:szCs w:val="28"/>
              </w:rPr>
              <w:t xml:space="preserve">  </w:t>
            </w:r>
            <w:r w:rsidR="00645D32">
              <w:rPr>
                <w:rFonts w:asciiTheme="majorBidi" w:hAnsiTheme="majorBidi" w:cstheme="majorBidi"/>
                <w:sz w:val="28"/>
                <w:szCs w:val="28"/>
              </w:rPr>
              <w:t xml:space="preserve">      </w:t>
            </w:r>
          </w:p>
          <w:p w14:paraId="59A05FDA" w14:textId="77777777" w:rsidR="00331BEA" w:rsidRDefault="00EA4C8D" w:rsidP="00F2464A">
            <w:pPr>
              <w:bidi w:val="0"/>
              <w:jc w:val="both"/>
              <w:rPr>
                <w:rFonts w:asciiTheme="majorBidi" w:hAnsiTheme="majorBidi" w:cstheme="majorBidi"/>
                <w:sz w:val="28"/>
                <w:szCs w:val="28"/>
              </w:rPr>
            </w:pPr>
            <w:r>
              <w:rPr>
                <w:rFonts w:asciiTheme="majorBidi" w:hAnsiTheme="majorBidi" w:cstheme="majorBidi"/>
                <w:sz w:val="28"/>
                <w:szCs w:val="28"/>
              </w:rPr>
              <w:t xml:space="preserve">       </w:t>
            </w:r>
            <w:r w:rsidR="0006363F">
              <w:rPr>
                <w:rFonts w:asciiTheme="majorBidi" w:hAnsiTheme="majorBidi" w:cstheme="majorBidi"/>
                <w:sz w:val="28"/>
                <w:szCs w:val="28"/>
              </w:rPr>
              <w:t xml:space="preserve">A </w:t>
            </w:r>
            <w:r w:rsidRPr="00B64FC1">
              <w:rPr>
                <w:rFonts w:asciiTheme="majorBidi" w:hAnsiTheme="majorBidi" w:cstheme="majorBidi"/>
                <w:sz w:val="28"/>
                <w:szCs w:val="28"/>
              </w:rPr>
              <w:t>high percentage of infertile men fail to impregnate their female counterpart because of lack of sperm (azoospermia) or low</w:t>
            </w:r>
            <w:r w:rsidRPr="00B64FC1">
              <w:t xml:space="preserve"> </w:t>
            </w:r>
            <w:r w:rsidRPr="00B64FC1">
              <w:rPr>
                <w:rFonts w:asciiTheme="majorBidi" w:hAnsiTheme="majorBidi" w:cstheme="majorBidi"/>
                <w:sz w:val="28"/>
                <w:szCs w:val="28"/>
              </w:rPr>
              <w:t>sperm count (</w:t>
            </w:r>
            <w:proofErr w:type="spellStart"/>
            <w:r w:rsidRPr="00B64FC1">
              <w:rPr>
                <w:rFonts w:asciiTheme="majorBidi" w:hAnsiTheme="majorBidi" w:cstheme="majorBidi"/>
                <w:sz w:val="28"/>
                <w:szCs w:val="28"/>
              </w:rPr>
              <w:t>oligozoospermia</w:t>
            </w:r>
            <w:proofErr w:type="spellEnd"/>
            <w:r w:rsidRPr="00B64FC1">
              <w:rPr>
                <w:rFonts w:asciiTheme="majorBidi" w:hAnsiTheme="majorBidi" w:cstheme="majorBidi"/>
                <w:sz w:val="28"/>
                <w:szCs w:val="28"/>
              </w:rPr>
              <w:t>); infertility may also be due to abnormal sperm morphology (</w:t>
            </w:r>
            <w:proofErr w:type="spellStart"/>
            <w:r w:rsidRPr="00B64FC1">
              <w:rPr>
                <w:rFonts w:asciiTheme="majorBidi" w:hAnsiTheme="majorBidi" w:cstheme="majorBidi"/>
                <w:sz w:val="28"/>
                <w:szCs w:val="28"/>
              </w:rPr>
              <w:t>tetratozoospermia</w:t>
            </w:r>
            <w:proofErr w:type="spellEnd"/>
            <w:r w:rsidRPr="00B64FC1">
              <w:rPr>
                <w:rFonts w:asciiTheme="majorBidi" w:hAnsiTheme="majorBidi" w:cstheme="majorBidi"/>
                <w:sz w:val="28"/>
                <w:szCs w:val="28"/>
              </w:rPr>
              <w:t>) and insufficient sperm motility (</w:t>
            </w:r>
            <w:proofErr w:type="spellStart"/>
            <w:r w:rsidRPr="00B64FC1">
              <w:rPr>
                <w:rFonts w:asciiTheme="majorBidi" w:hAnsiTheme="majorBidi" w:cstheme="majorBidi"/>
                <w:sz w:val="28"/>
                <w:szCs w:val="28"/>
              </w:rPr>
              <w:t>asthenozoospermia</w:t>
            </w:r>
            <w:proofErr w:type="spellEnd"/>
            <w:r w:rsidRPr="00B64FC1">
              <w:rPr>
                <w:rFonts w:asciiTheme="majorBidi" w:hAnsiTheme="majorBidi" w:cstheme="majorBidi"/>
                <w:sz w:val="28"/>
                <w:szCs w:val="28"/>
              </w:rPr>
              <w:t>)</w:t>
            </w:r>
            <w:r w:rsidR="00343E4B">
              <w:rPr>
                <w:rFonts w:asciiTheme="majorBidi" w:hAnsiTheme="majorBidi" w:cstheme="majorBidi"/>
                <w:sz w:val="28"/>
                <w:szCs w:val="28"/>
              </w:rPr>
              <w:t>.</w:t>
            </w:r>
            <w:r w:rsidRPr="00B64FC1">
              <w:rPr>
                <w:rFonts w:asciiTheme="majorBidi" w:hAnsiTheme="majorBidi" w:cstheme="majorBidi"/>
                <w:sz w:val="28"/>
                <w:szCs w:val="28"/>
              </w:rPr>
              <w:t xml:space="preserve"> It has been estimated that infertility affects 13% to 15% of couples worldwide, with </w:t>
            </w:r>
          </w:p>
          <w:p w14:paraId="63012BD4" w14:textId="77777777" w:rsidR="00331BEA" w:rsidRDefault="00331BEA" w:rsidP="00331BEA">
            <w:pPr>
              <w:bidi w:val="0"/>
              <w:jc w:val="both"/>
              <w:rPr>
                <w:rFonts w:asciiTheme="majorBidi" w:hAnsiTheme="majorBidi" w:cstheme="majorBidi"/>
                <w:sz w:val="28"/>
                <w:szCs w:val="28"/>
              </w:rPr>
            </w:pPr>
          </w:p>
          <w:p w14:paraId="3EFB4101" w14:textId="77777777" w:rsidR="00331BEA" w:rsidRDefault="00331BEA" w:rsidP="00331BEA">
            <w:pPr>
              <w:bidi w:val="0"/>
              <w:jc w:val="both"/>
              <w:rPr>
                <w:rFonts w:asciiTheme="majorBidi" w:hAnsiTheme="majorBidi" w:cstheme="majorBidi"/>
                <w:sz w:val="28"/>
                <w:szCs w:val="28"/>
              </w:rPr>
            </w:pPr>
          </w:p>
          <w:p w14:paraId="5889181E" w14:textId="788A0C27" w:rsidR="00DA0240" w:rsidRDefault="00EA4C8D" w:rsidP="00331BEA">
            <w:pPr>
              <w:bidi w:val="0"/>
              <w:jc w:val="both"/>
              <w:rPr>
                <w:rFonts w:asciiTheme="majorBidi" w:hAnsiTheme="majorBidi" w:cstheme="majorBidi"/>
                <w:sz w:val="28"/>
                <w:szCs w:val="28"/>
              </w:rPr>
            </w:pPr>
            <w:r w:rsidRPr="00B64FC1">
              <w:rPr>
                <w:rFonts w:asciiTheme="majorBidi" w:hAnsiTheme="majorBidi" w:cstheme="majorBidi"/>
                <w:sz w:val="28"/>
                <w:szCs w:val="28"/>
              </w:rPr>
              <w:t xml:space="preserve">both male and female factors being present in many of these cases and in roughly half of these cases the defect can be traced to the males. </w:t>
            </w:r>
            <w:r w:rsidR="00645D32">
              <w:rPr>
                <w:rFonts w:asciiTheme="majorBidi" w:hAnsiTheme="majorBidi" w:cstheme="majorBidi"/>
                <w:sz w:val="28"/>
                <w:szCs w:val="28"/>
              </w:rPr>
              <w:t xml:space="preserve">            </w:t>
            </w:r>
            <w:r w:rsidR="008F4BB2">
              <w:rPr>
                <w:rFonts w:asciiTheme="majorBidi" w:hAnsiTheme="majorBidi" w:cstheme="majorBidi"/>
                <w:sz w:val="28"/>
                <w:szCs w:val="28"/>
              </w:rPr>
              <w:t xml:space="preserve">                    </w:t>
            </w:r>
            <w:r>
              <w:rPr>
                <w:rFonts w:asciiTheme="majorBidi" w:hAnsiTheme="majorBidi" w:cstheme="majorBidi"/>
                <w:sz w:val="28"/>
                <w:szCs w:val="28"/>
              </w:rPr>
              <w:t xml:space="preserve">Cytokines </w:t>
            </w:r>
            <w:r w:rsidRPr="00876E2E">
              <w:rPr>
                <w:rFonts w:asciiTheme="majorBidi" w:hAnsiTheme="majorBidi" w:cstheme="majorBidi"/>
                <w:sz w:val="28"/>
                <w:szCs w:val="28"/>
              </w:rPr>
              <w:t xml:space="preserve">important intra-cellular </w:t>
            </w:r>
            <w:r w:rsidR="00F92412" w:rsidRPr="00876E2E">
              <w:rPr>
                <w:rFonts w:asciiTheme="majorBidi" w:hAnsiTheme="majorBidi" w:cstheme="majorBidi"/>
                <w:sz w:val="28"/>
                <w:szCs w:val="28"/>
              </w:rPr>
              <w:t>communicators</w:t>
            </w:r>
            <w:r w:rsidRPr="00876E2E">
              <w:rPr>
                <w:rFonts w:asciiTheme="majorBidi" w:hAnsiTheme="majorBidi" w:cstheme="majorBidi"/>
                <w:sz w:val="28"/>
                <w:szCs w:val="28"/>
              </w:rPr>
              <w:t xml:space="preserve"> are involved in numerous physiological and pathological processes, which include mediation of inflammatory responses, reproductive physiology and regulation of gonadal steroid production and re</w:t>
            </w:r>
            <w:r>
              <w:rPr>
                <w:rFonts w:asciiTheme="majorBidi" w:hAnsiTheme="majorBidi" w:cstheme="majorBidi"/>
                <w:sz w:val="28"/>
                <w:szCs w:val="28"/>
              </w:rPr>
              <w:t>lease. Human sperm contains</w:t>
            </w:r>
            <w:r w:rsidRPr="00876E2E">
              <w:rPr>
                <w:rFonts w:asciiTheme="majorBidi" w:hAnsiTheme="majorBidi" w:cstheme="majorBidi"/>
                <w:sz w:val="28"/>
                <w:szCs w:val="28"/>
              </w:rPr>
              <w:t xml:space="preserve"> a wide spectrum of cytokines such as </w:t>
            </w:r>
            <w:proofErr w:type="spellStart"/>
            <w:r w:rsidRPr="00876E2E">
              <w:rPr>
                <w:rFonts w:asciiTheme="majorBidi" w:hAnsiTheme="majorBidi" w:cstheme="majorBidi"/>
                <w:sz w:val="28"/>
                <w:szCs w:val="28"/>
              </w:rPr>
              <w:t>tumor</w:t>
            </w:r>
            <w:proofErr w:type="spellEnd"/>
            <w:r w:rsidRPr="00876E2E">
              <w:rPr>
                <w:rFonts w:asciiTheme="majorBidi" w:hAnsiTheme="majorBidi" w:cstheme="majorBidi"/>
                <w:sz w:val="28"/>
                <w:szCs w:val="28"/>
              </w:rPr>
              <w:t xml:space="preserve"> necrosis factor alpha (TNF</w:t>
            </w:r>
            <w:r>
              <w:rPr>
                <w:rFonts w:asciiTheme="majorBidi" w:hAnsiTheme="majorBidi" w:cstheme="majorBidi"/>
                <w:sz w:val="28"/>
                <w:szCs w:val="28"/>
              </w:rPr>
              <w:t>-</w:t>
            </w:r>
            <w:r w:rsidRPr="00876E2E">
              <w:rPr>
                <w:rFonts w:asciiTheme="majorBidi" w:hAnsiTheme="majorBidi" w:cstheme="majorBidi"/>
                <w:sz w:val="28"/>
                <w:szCs w:val="28"/>
              </w:rPr>
              <w:t>á)</w:t>
            </w:r>
            <w:r>
              <w:rPr>
                <w:rFonts w:asciiTheme="majorBidi" w:hAnsiTheme="majorBidi" w:cstheme="majorBidi"/>
                <w:sz w:val="28"/>
                <w:szCs w:val="28"/>
              </w:rPr>
              <w:t>,</w:t>
            </w:r>
            <w:r w:rsidRPr="00876E2E">
              <w:rPr>
                <w:rFonts w:asciiTheme="majorBidi" w:hAnsiTheme="majorBidi" w:cstheme="majorBidi"/>
                <w:sz w:val="28"/>
                <w:szCs w:val="28"/>
              </w:rPr>
              <w:t xml:space="preserve"> interleukin 18 (IL-18)</w:t>
            </w:r>
            <w:r>
              <w:rPr>
                <w:rFonts w:asciiTheme="majorBidi" w:hAnsiTheme="majorBidi" w:cstheme="majorBidi"/>
                <w:sz w:val="28"/>
                <w:szCs w:val="28"/>
              </w:rPr>
              <w:t>, IL-6, IL-17 and IL-1. For example: IL-1</w:t>
            </w:r>
            <w:r w:rsidRPr="00F204CC">
              <w:rPr>
                <w:rFonts w:asciiTheme="majorBidi" w:hAnsiTheme="majorBidi" w:cstheme="majorBidi"/>
                <w:sz w:val="28"/>
                <w:szCs w:val="28"/>
              </w:rPr>
              <w:t xml:space="preserve"> is a re</w:t>
            </w:r>
            <w:r>
              <w:rPr>
                <w:rFonts w:asciiTheme="majorBidi" w:hAnsiTheme="majorBidi" w:cstheme="majorBidi"/>
                <w:sz w:val="28"/>
                <w:szCs w:val="28"/>
              </w:rPr>
              <w:t xml:space="preserve">gulatory cytokine that plays an </w:t>
            </w:r>
            <w:r w:rsidRPr="00F204CC">
              <w:rPr>
                <w:rFonts w:asciiTheme="majorBidi" w:hAnsiTheme="majorBidi" w:cstheme="majorBidi"/>
                <w:sz w:val="28"/>
                <w:szCs w:val="28"/>
              </w:rPr>
              <w:t>important role in the maintenance of the immune environment of</w:t>
            </w:r>
            <w:r>
              <w:rPr>
                <w:rFonts w:asciiTheme="majorBidi" w:hAnsiTheme="majorBidi" w:cstheme="majorBidi"/>
                <w:sz w:val="28"/>
                <w:szCs w:val="28"/>
              </w:rPr>
              <w:t xml:space="preserve"> </w:t>
            </w:r>
            <w:r w:rsidRPr="00F204CC">
              <w:rPr>
                <w:rFonts w:asciiTheme="majorBidi" w:hAnsiTheme="majorBidi" w:cstheme="majorBidi"/>
                <w:sz w:val="28"/>
                <w:szCs w:val="28"/>
              </w:rPr>
              <w:t>the testis, regulation of junction dynamics and cell differentiation during spermatogenesis. Members of the IL-1 family are</w:t>
            </w:r>
            <w:r>
              <w:rPr>
                <w:rFonts w:asciiTheme="majorBidi" w:hAnsiTheme="majorBidi" w:cstheme="majorBidi"/>
                <w:sz w:val="28"/>
                <w:szCs w:val="28"/>
              </w:rPr>
              <w:t xml:space="preserve"> </w:t>
            </w:r>
            <w:r w:rsidRPr="00F204CC">
              <w:rPr>
                <w:rFonts w:asciiTheme="majorBidi" w:hAnsiTheme="majorBidi" w:cstheme="majorBidi"/>
                <w:sz w:val="28"/>
                <w:szCs w:val="28"/>
              </w:rPr>
              <w:t>pleiotropic cytokines that are involved in inflammation, immunoregulation and other homeostatic functions in the body. IL1a, IL-1b, and the IL-1 receptor antagonistic molecule (IL-1 Ra) are expressed in the testis under normal homeostasis and</w:t>
            </w:r>
            <w:r>
              <w:rPr>
                <w:rFonts w:asciiTheme="majorBidi" w:hAnsiTheme="majorBidi" w:cstheme="majorBidi"/>
                <w:sz w:val="28"/>
                <w:szCs w:val="28"/>
              </w:rPr>
              <w:t xml:space="preserve"> they further increase upon </w:t>
            </w:r>
            <w:r w:rsidRPr="00F204CC">
              <w:rPr>
                <w:rFonts w:asciiTheme="majorBidi" w:hAnsiTheme="majorBidi" w:cstheme="majorBidi"/>
                <w:sz w:val="28"/>
                <w:szCs w:val="28"/>
              </w:rPr>
              <w:t>infection/inflammation.</w:t>
            </w:r>
            <w:r>
              <w:rPr>
                <w:rFonts w:asciiTheme="majorBidi" w:hAnsiTheme="majorBidi" w:cstheme="majorBidi"/>
                <w:sz w:val="28"/>
                <w:szCs w:val="28"/>
              </w:rPr>
              <w:t xml:space="preserve"> There</w:t>
            </w:r>
            <w:r w:rsidRPr="00876E2E">
              <w:rPr>
                <w:rFonts w:asciiTheme="majorBidi" w:hAnsiTheme="majorBidi" w:cstheme="majorBidi"/>
                <w:sz w:val="28"/>
                <w:szCs w:val="28"/>
              </w:rPr>
              <w:t xml:space="preserve"> is clear evidence indicating the effects of cytokines on </w:t>
            </w:r>
            <w:proofErr w:type="spellStart"/>
            <w:r w:rsidRPr="00876E2E">
              <w:rPr>
                <w:rFonts w:asciiTheme="majorBidi" w:hAnsiTheme="majorBidi" w:cstheme="majorBidi"/>
                <w:sz w:val="28"/>
                <w:szCs w:val="28"/>
              </w:rPr>
              <w:t>spermatozoal</w:t>
            </w:r>
            <w:proofErr w:type="spellEnd"/>
            <w:r w:rsidRPr="00876E2E">
              <w:rPr>
                <w:rFonts w:asciiTheme="majorBidi" w:hAnsiTheme="majorBidi" w:cstheme="majorBidi"/>
                <w:sz w:val="28"/>
                <w:szCs w:val="28"/>
              </w:rPr>
              <w:t xml:space="preserve"> functions. </w:t>
            </w:r>
            <w:r>
              <w:rPr>
                <w:rFonts w:asciiTheme="majorBidi" w:hAnsiTheme="majorBidi" w:cstheme="majorBidi"/>
                <w:sz w:val="28"/>
                <w:szCs w:val="28"/>
              </w:rPr>
              <w:t>V</w:t>
            </w:r>
            <w:r w:rsidRPr="00B266E9">
              <w:rPr>
                <w:rFonts w:asciiTheme="majorBidi" w:hAnsiTheme="majorBidi" w:cstheme="majorBidi"/>
                <w:sz w:val="28"/>
                <w:szCs w:val="28"/>
              </w:rPr>
              <w:t xml:space="preserve">arious cytokines are considered as prime candidates for mediating infertility progression. </w:t>
            </w:r>
            <w:r w:rsidRPr="001808A3">
              <w:rPr>
                <w:rFonts w:asciiTheme="majorBidi" w:hAnsiTheme="majorBidi" w:cstheme="majorBidi"/>
                <w:sz w:val="28"/>
                <w:szCs w:val="28"/>
              </w:rPr>
              <w:t>During genital infection cytokines and various soluble receptors of immunoregulatory cytokines are expressed distinctly in seminal plasma. These factors also may be involved in the regulation of sperm cell functions and thus may affect male fertility</w:t>
            </w:r>
            <w:r>
              <w:rPr>
                <w:rFonts w:asciiTheme="majorBidi" w:hAnsiTheme="majorBidi" w:cstheme="majorBidi"/>
                <w:sz w:val="28"/>
                <w:szCs w:val="28"/>
              </w:rPr>
              <w:t>.</w:t>
            </w:r>
            <w:r w:rsidRPr="001808A3">
              <w:rPr>
                <w:rFonts w:asciiTheme="majorBidi" w:hAnsiTheme="majorBidi" w:cstheme="majorBidi"/>
                <w:sz w:val="28"/>
                <w:szCs w:val="28"/>
              </w:rPr>
              <w:t xml:space="preserve">  Measuring the level of cytokines, both in seminal plasma and serum, does not only expand the diagnostic options, but also, through the growing knowledge of immune processes, can give rise to new therapeutic methods of improving the quality of semen and inc</w:t>
            </w:r>
            <w:r w:rsidR="00DA0240">
              <w:rPr>
                <w:rFonts w:asciiTheme="majorBidi" w:hAnsiTheme="majorBidi" w:cstheme="majorBidi"/>
                <w:sz w:val="28"/>
                <w:szCs w:val="28"/>
              </w:rPr>
              <w:t>reasing the chance to reproduce</w:t>
            </w:r>
            <w:r>
              <w:rPr>
                <w:rFonts w:asciiTheme="majorBidi" w:hAnsiTheme="majorBidi" w:cstheme="majorBidi"/>
                <w:sz w:val="28"/>
                <w:szCs w:val="28"/>
              </w:rPr>
              <w:t>.</w:t>
            </w:r>
            <w:r w:rsidR="00645D32">
              <w:rPr>
                <w:rFonts w:asciiTheme="majorBidi" w:hAnsiTheme="majorBidi" w:cstheme="majorBidi"/>
                <w:sz w:val="28"/>
                <w:szCs w:val="28"/>
              </w:rPr>
              <w:t xml:space="preserve">                                          </w:t>
            </w:r>
            <w:r w:rsidR="00DA0240">
              <w:rPr>
                <w:rFonts w:asciiTheme="majorBidi" w:hAnsiTheme="majorBidi" w:cstheme="majorBidi"/>
                <w:sz w:val="28"/>
                <w:szCs w:val="28"/>
              </w:rPr>
              <w:t xml:space="preserve">             </w:t>
            </w:r>
          </w:p>
          <w:p w14:paraId="28A51485" w14:textId="77777777" w:rsidR="00DA0240" w:rsidRDefault="00DA0240" w:rsidP="00DA0240">
            <w:pPr>
              <w:jc w:val="both"/>
              <w:rPr>
                <w:rFonts w:asciiTheme="majorBidi" w:hAnsiTheme="majorBidi" w:cstheme="majorBidi"/>
                <w:sz w:val="28"/>
                <w:szCs w:val="28"/>
              </w:rPr>
            </w:pPr>
          </w:p>
          <w:p w14:paraId="3C4A9ABD" w14:textId="56A93735" w:rsidR="00303786" w:rsidRDefault="00652770" w:rsidP="00093FB7">
            <w:pPr>
              <w:autoSpaceDE w:val="0"/>
              <w:autoSpaceDN w:val="0"/>
              <w:bidi w:val="0"/>
              <w:adjustRightInd w:val="0"/>
              <w:jc w:val="both"/>
              <w:rPr>
                <w:rFonts w:asciiTheme="majorBidi" w:hAnsiTheme="majorBidi" w:cstheme="majorBidi"/>
                <w:color w:val="000000"/>
                <w:sz w:val="28"/>
                <w:szCs w:val="28"/>
                <w:shd w:val="clear" w:color="auto" w:fill="FFFFFF"/>
              </w:rPr>
            </w:pPr>
            <w:r>
              <w:rPr>
                <w:rFonts w:asciiTheme="majorBidi" w:hAnsiTheme="majorBidi" w:cstheme="majorBidi"/>
                <w:sz w:val="28"/>
                <w:szCs w:val="28"/>
              </w:rPr>
              <w:t xml:space="preserve">          </w:t>
            </w:r>
            <w:r w:rsidR="00CA7302" w:rsidRPr="0037537F">
              <w:rPr>
                <w:rFonts w:asciiTheme="majorBidi" w:hAnsiTheme="majorBidi" w:cstheme="majorBidi"/>
                <w:sz w:val="28"/>
                <w:szCs w:val="28"/>
              </w:rPr>
              <w:t>Androgens are critical steroid hormones that determine the expression of the male phenotype. Their actions are</w:t>
            </w:r>
            <w:r w:rsidR="00CA7302">
              <w:rPr>
                <w:rFonts w:asciiTheme="majorBidi" w:hAnsiTheme="majorBidi" w:cstheme="majorBidi"/>
                <w:sz w:val="28"/>
                <w:szCs w:val="28"/>
              </w:rPr>
              <w:t xml:space="preserve"> </w:t>
            </w:r>
            <w:r w:rsidR="00CA7302" w:rsidRPr="0037537F">
              <w:rPr>
                <w:rFonts w:asciiTheme="majorBidi" w:hAnsiTheme="majorBidi" w:cstheme="majorBidi"/>
                <w:sz w:val="28"/>
                <w:szCs w:val="28"/>
              </w:rPr>
              <w:t xml:space="preserve">mediated by a single androgen receptor (AR) which, upon ligand binding, </w:t>
            </w:r>
            <w:proofErr w:type="spellStart"/>
            <w:r w:rsidR="00CA7302" w:rsidRPr="0037537F">
              <w:rPr>
                <w:rFonts w:asciiTheme="majorBidi" w:hAnsiTheme="majorBidi" w:cstheme="majorBidi"/>
                <w:sz w:val="28"/>
                <w:szCs w:val="28"/>
              </w:rPr>
              <w:t>translocates</w:t>
            </w:r>
            <w:proofErr w:type="spellEnd"/>
            <w:r w:rsidR="00CA7302" w:rsidRPr="0037537F">
              <w:rPr>
                <w:rFonts w:asciiTheme="majorBidi" w:hAnsiTheme="majorBidi" w:cstheme="majorBidi"/>
                <w:sz w:val="28"/>
                <w:szCs w:val="28"/>
              </w:rPr>
              <w:t xml:space="preserve"> to the nucleus to regulate the</w:t>
            </w:r>
            <w:r w:rsidR="00CA7302">
              <w:rPr>
                <w:rFonts w:asciiTheme="majorBidi" w:hAnsiTheme="majorBidi" w:cstheme="majorBidi"/>
                <w:sz w:val="28"/>
                <w:szCs w:val="28"/>
              </w:rPr>
              <w:t xml:space="preserve"> </w:t>
            </w:r>
            <w:r w:rsidR="00CA7302" w:rsidRPr="0037537F">
              <w:rPr>
                <w:rFonts w:asciiTheme="majorBidi" w:hAnsiTheme="majorBidi" w:cstheme="majorBidi"/>
                <w:sz w:val="28"/>
                <w:szCs w:val="28"/>
              </w:rPr>
              <w:t>expression of androgen-responsive genes. AR</w:t>
            </w:r>
            <w:r w:rsidR="00CA7302">
              <w:rPr>
                <w:rFonts w:asciiTheme="majorBidi" w:hAnsiTheme="majorBidi" w:cstheme="majorBidi"/>
                <w:sz w:val="28"/>
                <w:szCs w:val="28"/>
              </w:rPr>
              <w:t xml:space="preserve"> </w:t>
            </w:r>
            <w:r w:rsidR="00CA7302" w:rsidRPr="0037537F">
              <w:rPr>
                <w:rFonts w:asciiTheme="majorBidi" w:hAnsiTheme="majorBidi" w:cstheme="majorBidi"/>
                <w:sz w:val="28"/>
                <w:szCs w:val="28"/>
              </w:rPr>
              <w:t>mutations that do not lead to complete abrogation of its activity can cause a wide spectrum of milder androgen</w:t>
            </w:r>
            <w:r w:rsidR="00CA7302">
              <w:rPr>
                <w:rFonts w:asciiTheme="majorBidi" w:hAnsiTheme="majorBidi" w:cstheme="majorBidi"/>
                <w:sz w:val="28"/>
                <w:szCs w:val="28"/>
              </w:rPr>
              <w:t xml:space="preserve"> </w:t>
            </w:r>
            <w:r w:rsidR="00CA7302" w:rsidRPr="0037537F">
              <w:rPr>
                <w:rFonts w:asciiTheme="majorBidi" w:hAnsiTheme="majorBidi" w:cstheme="majorBidi"/>
                <w:sz w:val="28"/>
                <w:szCs w:val="28"/>
              </w:rPr>
              <w:t xml:space="preserve">insensitivity syndromes, from ambiguous genitalia in </w:t>
            </w:r>
            <w:proofErr w:type="spellStart"/>
            <w:r w:rsidR="00CA7302" w:rsidRPr="0037537F">
              <w:rPr>
                <w:rFonts w:asciiTheme="majorBidi" w:hAnsiTheme="majorBidi" w:cstheme="majorBidi"/>
                <w:sz w:val="28"/>
                <w:szCs w:val="28"/>
              </w:rPr>
              <w:t>newborn</w:t>
            </w:r>
            <w:proofErr w:type="spellEnd"/>
            <w:r w:rsidR="00CA7302" w:rsidRPr="0037537F">
              <w:rPr>
                <w:rFonts w:asciiTheme="majorBidi" w:hAnsiTheme="majorBidi" w:cstheme="majorBidi"/>
                <w:sz w:val="28"/>
                <w:szCs w:val="28"/>
              </w:rPr>
              <w:t xml:space="preserve"> infants to `idiopathic' male infertility. </w:t>
            </w:r>
            <w:proofErr w:type="spellStart"/>
            <w:r w:rsidR="00CA66B7">
              <w:rPr>
                <w:rFonts w:asciiTheme="majorBidi" w:hAnsiTheme="majorBidi" w:cstheme="majorBidi"/>
                <w:sz w:val="28"/>
                <w:szCs w:val="28"/>
              </w:rPr>
              <w:t>M</w:t>
            </w:r>
            <w:r w:rsidR="00B74D97">
              <w:rPr>
                <w:rFonts w:asciiTheme="majorBidi" w:hAnsiTheme="majorBidi" w:cstheme="majorBidi"/>
                <w:sz w:val="28"/>
                <w:szCs w:val="28"/>
              </w:rPr>
              <w:t>c</w:t>
            </w:r>
            <w:r w:rsidR="00CA7302" w:rsidRPr="0037537F">
              <w:rPr>
                <w:rFonts w:asciiTheme="majorBidi" w:hAnsiTheme="majorBidi" w:cstheme="majorBidi"/>
                <w:sz w:val="28"/>
                <w:szCs w:val="28"/>
              </w:rPr>
              <w:t>issense</w:t>
            </w:r>
            <w:proofErr w:type="spellEnd"/>
            <w:r w:rsidR="00CA7302" w:rsidRPr="0037537F">
              <w:rPr>
                <w:rFonts w:asciiTheme="majorBidi" w:hAnsiTheme="majorBidi" w:cstheme="majorBidi"/>
                <w:sz w:val="28"/>
                <w:szCs w:val="28"/>
              </w:rPr>
              <w:t xml:space="preserve"> amino-acid substitutions in the ligand-binding domain of the AR result in </w:t>
            </w:r>
            <w:proofErr w:type="spellStart"/>
            <w:r w:rsidR="00CA7302" w:rsidRPr="0037537F">
              <w:rPr>
                <w:rFonts w:asciiTheme="majorBidi" w:hAnsiTheme="majorBidi" w:cstheme="majorBidi"/>
                <w:sz w:val="28"/>
                <w:szCs w:val="28"/>
              </w:rPr>
              <w:t>inf</w:t>
            </w:r>
            <w:r w:rsidR="004405EB">
              <w:rPr>
                <w:rFonts w:asciiTheme="majorBidi" w:hAnsiTheme="majorBidi" w:cstheme="majorBidi"/>
                <w:sz w:val="28"/>
                <w:szCs w:val="28"/>
              </w:rPr>
              <w:t>cc</w:t>
            </w:r>
            <w:r w:rsidR="00CA7302" w:rsidRPr="0037537F">
              <w:rPr>
                <w:rFonts w:asciiTheme="majorBidi" w:hAnsiTheme="majorBidi" w:cstheme="majorBidi"/>
                <w:sz w:val="28"/>
                <w:szCs w:val="28"/>
              </w:rPr>
              <w:t>ertility</w:t>
            </w:r>
            <w:proofErr w:type="spellEnd"/>
            <w:r w:rsidR="00CA7302" w:rsidRPr="0037537F">
              <w:rPr>
                <w:rFonts w:asciiTheme="majorBidi" w:hAnsiTheme="majorBidi" w:cstheme="majorBidi"/>
                <w:sz w:val="28"/>
                <w:szCs w:val="28"/>
              </w:rPr>
              <w:t xml:space="preserve"> through a</w:t>
            </w:r>
            <w:r w:rsidR="00CA7302">
              <w:rPr>
                <w:rFonts w:asciiTheme="majorBidi" w:hAnsiTheme="majorBidi" w:cstheme="majorBidi"/>
                <w:sz w:val="28"/>
                <w:szCs w:val="28"/>
              </w:rPr>
              <w:t xml:space="preserve"> </w:t>
            </w:r>
            <w:r w:rsidR="00CA7302" w:rsidRPr="0037537F">
              <w:rPr>
                <w:rFonts w:asciiTheme="majorBidi" w:hAnsiTheme="majorBidi" w:cstheme="majorBidi"/>
                <w:sz w:val="28"/>
                <w:szCs w:val="28"/>
              </w:rPr>
              <w:t>novel mechanism that involves defective protein</w:t>
            </w:r>
            <w:r w:rsidR="00B74D97">
              <w:rPr>
                <w:rFonts w:asciiTheme="majorBidi" w:hAnsiTheme="majorBidi" w:cstheme="majorBidi"/>
                <w:sz w:val="28"/>
                <w:szCs w:val="28"/>
              </w:rPr>
              <w:t>-</w:t>
            </w:r>
            <w:r w:rsidR="00CA7302" w:rsidRPr="0037537F">
              <w:rPr>
                <w:rFonts w:asciiTheme="majorBidi" w:hAnsiTheme="majorBidi" w:cstheme="majorBidi"/>
                <w:sz w:val="28"/>
                <w:szCs w:val="28"/>
              </w:rPr>
              <w:t>protein interactions between receptor domains and coactivator</w:t>
            </w:r>
            <w:r w:rsidR="00CA7302">
              <w:rPr>
                <w:rFonts w:asciiTheme="majorBidi" w:hAnsiTheme="majorBidi" w:cstheme="majorBidi"/>
                <w:sz w:val="28"/>
                <w:szCs w:val="28"/>
              </w:rPr>
              <w:t xml:space="preserve"> </w:t>
            </w:r>
            <w:r w:rsidR="00CA7302" w:rsidRPr="0037537F">
              <w:rPr>
                <w:rFonts w:asciiTheme="majorBidi" w:hAnsiTheme="majorBidi" w:cstheme="majorBidi"/>
                <w:sz w:val="28"/>
                <w:szCs w:val="28"/>
              </w:rPr>
              <w:t>proteins. Independent of missense mutations, studies indicate that increases in length of a trinucleotide repeat (CAG) tract, encoding a polyglutamine</w:t>
            </w:r>
            <w:r w:rsidR="00CA7302">
              <w:rPr>
                <w:rFonts w:asciiTheme="majorBidi" w:hAnsiTheme="majorBidi" w:cstheme="majorBidi"/>
                <w:sz w:val="28"/>
                <w:szCs w:val="28"/>
              </w:rPr>
              <w:t xml:space="preserve"> </w:t>
            </w:r>
            <w:r w:rsidR="00CA7302" w:rsidRPr="0037537F">
              <w:rPr>
                <w:rFonts w:asciiTheme="majorBidi" w:hAnsiTheme="majorBidi" w:cstheme="majorBidi"/>
                <w:sz w:val="28"/>
                <w:szCs w:val="28"/>
              </w:rPr>
              <w:t>stretch in the transactivation domain of the AR, are associated with increased risk of defective spermatogenesis and</w:t>
            </w:r>
            <w:r w:rsidR="00CA7302">
              <w:rPr>
                <w:rFonts w:asciiTheme="majorBidi" w:hAnsiTheme="majorBidi" w:cstheme="majorBidi"/>
                <w:sz w:val="28"/>
                <w:szCs w:val="28"/>
              </w:rPr>
              <w:t xml:space="preserve"> </w:t>
            </w:r>
            <w:r w:rsidR="00CA7302" w:rsidRPr="0037537F">
              <w:rPr>
                <w:rFonts w:asciiTheme="majorBidi" w:hAnsiTheme="majorBidi" w:cstheme="majorBidi"/>
                <w:sz w:val="28"/>
                <w:szCs w:val="28"/>
              </w:rPr>
              <w:t>under</w:t>
            </w:r>
            <w:r w:rsidR="00567975">
              <w:rPr>
                <w:rFonts w:asciiTheme="majorBidi" w:hAnsiTheme="majorBidi" w:cstheme="majorBidi"/>
                <w:sz w:val="28"/>
                <w:szCs w:val="28"/>
              </w:rPr>
              <w:t xml:space="preserve"> </w:t>
            </w:r>
            <w:r w:rsidR="00CA7302" w:rsidRPr="0037537F">
              <w:rPr>
                <w:rFonts w:asciiTheme="majorBidi" w:hAnsiTheme="majorBidi" w:cstheme="majorBidi"/>
                <w:sz w:val="28"/>
                <w:szCs w:val="28"/>
              </w:rPr>
              <w:t xml:space="preserve">masculinization. </w:t>
            </w:r>
          </w:p>
          <w:p w14:paraId="0693BC1B" w14:textId="0E7D3DEC" w:rsidR="00EA4C8D" w:rsidRPr="007C7618" w:rsidRDefault="00EA4C8D" w:rsidP="00EA4C8D">
            <w:pPr>
              <w:bidi w:val="0"/>
              <w:jc w:val="both"/>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 xml:space="preserve"> </w:t>
            </w:r>
          </w:p>
        </w:tc>
      </w:tr>
      <w:tr w:rsidR="00EA4C8D" w:rsidRPr="007C7618" w14:paraId="4951DB74" w14:textId="77777777" w:rsidTr="002C457A">
        <w:trPr>
          <w:gridAfter w:val="1"/>
          <w:wAfter w:w="8" w:type="dxa"/>
          <w:jc w:val="center"/>
        </w:trPr>
        <w:tc>
          <w:tcPr>
            <w:tcW w:w="9330" w:type="dxa"/>
            <w:gridSpan w:val="3"/>
          </w:tcPr>
          <w:p w14:paraId="6D125886" w14:textId="77777777" w:rsidR="00EA4C8D" w:rsidRPr="007C7618" w:rsidRDefault="00EA4C8D" w:rsidP="00EA4C8D">
            <w:pPr>
              <w:bidi w:val="0"/>
              <w:rPr>
                <w:rFonts w:asciiTheme="majorBidi" w:hAnsiTheme="majorBidi" w:cstheme="majorBidi"/>
                <w:b/>
                <w:bCs/>
                <w:sz w:val="28"/>
                <w:szCs w:val="28"/>
                <w:lang w:val="en-US" w:bidi="ar-KW"/>
              </w:rPr>
            </w:pPr>
            <w:r w:rsidRPr="007C7618">
              <w:rPr>
                <w:rFonts w:asciiTheme="majorBidi" w:hAnsiTheme="majorBidi" w:cstheme="majorBidi"/>
                <w:b/>
                <w:bCs/>
                <w:sz w:val="28"/>
                <w:szCs w:val="28"/>
                <w:lang w:val="en-US" w:bidi="ar-KW"/>
              </w:rPr>
              <w:lastRenderedPageBreak/>
              <w:t>5. Research objectives</w:t>
            </w:r>
          </w:p>
          <w:p w14:paraId="4A150B97" w14:textId="0535ADD6" w:rsidR="000B0868" w:rsidRPr="00A24C6A" w:rsidRDefault="00750A45" w:rsidP="008279B3">
            <w:pPr>
              <w:pStyle w:val="ListParagraph"/>
              <w:numPr>
                <w:ilvl w:val="0"/>
                <w:numId w:val="1"/>
              </w:numPr>
              <w:jc w:val="both"/>
              <w:rPr>
                <w:rFonts w:asciiTheme="majorBidi" w:hAnsiTheme="majorBidi" w:cstheme="majorBidi"/>
                <w:sz w:val="28"/>
                <w:szCs w:val="28"/>
              </w:rPr>
            </w:pPr>
            <w:r>
              <w:rPr>
                <w:rFonts w:asciiTheme="majorBidi" w:hAnsiTheme="majorBidi" w:cstheme="majorBidi"/>
                <w:sz w:val="28"/>
                <w:szCs w:val="28"/>
                <w:lang w:val="en-US"/>
              </w:rPr>
              <w:lastRenderedPageBreak/>
              <w:t xml:space="preserve">To determine </w:t>
            </w:r>
            <w:r w:rsidR="00AB6FF3" w:rsidRPr="00750A45">
              <w:rPr>
                <w:rFonts w:asciiTheme="majorBidi" w:hAnsiTheme="majorBidi" w:cstheme="majorBidi"/>
                <w:sz w:val="28"/>
                <w:szCs w:val="28"/>
              </w:rPr>
              <w:t xml:space="preserve">the association between </w:t>
            </w:r>
            <w:r w:rsidR="004115A7">
              <w:rPr>
                <w:rFonts w:asciiTheme="majorBidi" w:hAnsiTheme="majorBidi" w:cstheme="majorBidi"/>
                <w:sz w:val="28"/>
                <w:szCs w:val="28"/>
              </w:rPr>
              <w:t xml:space="preserve">some cytokines such as </w:t>
            </w:r>
            <w:r w:rsidR="008279B3">
              <w:rPr>
                <w:rFonts w:asciiTheme="majorBidi" w:hAnsiTheme="majorBidi" w:cstheme="majorBidi"/>
                <w:sz w:val="28"/>
                <w:szCs w:val="28"/>
              </w:rPr>
              <w:t xml:space="preserve">(IL-2, IL-10, TNF-α </w:t>
            </w:r>
            <w:r w:rsidR="00AB6FF3" w:rsidRPr="00750A45">
              <w:rPr>
                <w:rFonts w:asciiTheme="majorBidi" w:hAnsiTheme="majorBidi" w:cstheme="majorBidi"/>
                <w:sz w:val="28"/>
                <w:szCs w:val="28"/>
              </w:rPr>
              <w:t>and IFN-γ) and their gene polymorph</w:t>
            </w:r>
            <w:r w:rsidR="004115A7">
              <w:rPr>
                <w:rFonts w:asciiTheme="majorBidi" w:hAnsiTheme="majorBidi" w:cstheme="majorBidi"/>
                <w:sz w:val="28"/>
                <w:szCs w:val="28"/>
              </w:rPr>
              <w:t xml:space="preserve">isms at some positions such as </w:t>
            </w:r>
            <w:r w:rsidR="00AB6FF3" w:rsidRPr="00750A45">
              <w:rPr>
                <w:rFonts w:asciiTheme="majorBidi" w:hAnsiTheme="majorBidi" w:cstheme="majorBidi"/>
                <w:sz w:val="28"/>
                <w:szCs w:val="28"/>
              </w:rPr>
              <w:t>(IL-2-330, IL-2+166, IL10-1082, IL-10-819, IL10-592, TNF-308, TNF-238 and IFNγ+874)</w:t>
            </w:r>
            <w:r w:rsidR="00CA642E">
              <w:rPr>
                <w:rFonts w:asciiTheme="majorBidi" w:hAnsiTheme="majorBidi" w:cstheme="majorBidi"/>
                <w:sz w:val="28"/>
                <w:szCs w:val="28"/>
              </w:rPr>
              <w:t xml:space="preserve"> with the sperm count, motility and morphology.</w:t>
            </w:r>
          </w:p>
          <w:p w14:paraId="18888B39" w14:textId="02567EB6" w:rsidR="00EA4C8D" w:rsidRPr="00571C33" w:rsidRDefault="000B0868" w:rsidP="00571C33">
            <w:pPr>
              <w:pStyle w:val="ListParagraph"/>
              <w:numPr>
                <w:ilvl w:val="0"/>
                <w:numId w:val="1"/>
              </w:numPr>
              <w:jc w:val="both"/>
              <w:rPr>
                <w:rFonts w:asciiTheme="majorBidi" w:hAnsiTheme="majorBidi" w:cstheme="majorBidi"/>
                <w:sz w:val="28"/>
                <w:szCs w:val="28"/>
              </w:rPr>
            </w:pPr>
            <w:r>
              <w:rPr>
                <w:rFonts w:asciiTheme="majorBidi" w:hAnsiTheme="majorBidi" w:cstheme="majorBidi"/>
                <w:sz w:val="28"/>
                <w:szCs w:val="28"/>
              </w:rPr>
              <w:t>T</w:t>
            </w:r>
            <w:r w:rsidR="00423048" w:rsidRPr="000B0868">
              <w:rPr>
                <w:rFonts w:asciiTheme="majorBidi" w:hAnsiTheme="majorBidi" w:cstheme="majorBidi"/>
                <w:sz w:val="28"/>
                <w:szCs w:val="28"/>
              </w:rPr>
              <w:t>o investigate the association between</w:t>
            </w:r>
            <w:r w:rsidR="002F06EF" w:rsidRPr="000B0868">
              <w:rPr>
                <w:rFonts w:asciiTheme="majorBidi" w:hAnsiTheme="majorBidi" w:cstheme="majorBidi"/>
                <w:sz w:val="28"/>
                <w:szCs w:val="28"/>
              </w:rPr>
              <w:t xml:space="preserve"> AR</w:t>
            </w:r>
            <w:r w:rsidR="00115094">
              <w:rPr>
                <w:rFonts w:asciiTheme="majorBidi" w:hAnsiTheme="majorBidi" w:cstheme="majorBidi"/>
                <w:sz w:val="28"/>
                <w:szCs w:val="28"/>
              </w:rPr>
              <w:t xml:space="preserve"> gene polymorphism</w:t>
            </w:r>
            <w:r w:rsidR="002F06EF" w:rsidRPr="000B0868">
              <w:rPr>
                <w:rFonts w:asciiTheme="majorBidi" w:hAnsiTheme="majorBidi" w:cstheme="majorBidi"/>
                <w:sz w:val="28"/>
                <w:szCs w:val="28"/>
              </w:rPr>
              <w:t xml:space="preserve"> </w:t>
            </w:r>
            <w:r w:rsidR="00022A4B" w:rsidRPr="000B0868">
              <w:rPr>
                <w:rFonts w:asciiTheme="majorBidi" w:hAnsiTheme="majorBidi" w:cstheme="majorBidi"/>
                <w:sz w:val="28"/>
                <w:szCs w:val="28"/>
              </w:rPr>
              <w:t xml:space="preserve">with male infertility especially azoospermia patients. </w:t>
            </w:r>
          </w:p>
        </w:tc>
      </w:tr>
      <w:tr w:rsidR="00EA4C8D" w:rsidRPr="007C7618" w14:paraId="1F6C7444" w14:textId="77777777" w:rsidTr="002C457A">
        <w:trPr>
          <w:gridAfter w:val="1"/>
          <w:wAfter w:w="8" w:type="dxa"/>
          <w:jc w:val="center"/>
        </w:trPr>
        <w:tc>
          <w:tcPr>
            <w:tcW w:w="9330" w:type="dxa"/>
            <w:gridSpan w:val="3"/>
          </w:tcPr>
          <w:p w14:paraId="645CD17F" w14:textId="77777777" w:rsidR="00EA4C8D" w:rsidRPr="007C7618" w:rsidRDefault="00EA4C8D" w:rsidP="00EA4C8D">
            <w:pPr>
              <w:bidi w:val="0"/>
              <w:rPr>
                <w:rFonts w:asciiTheme="majorBidi" w:hAnsiTheme="majorBidi" w:cstheme="majorBidi"/>
                <w:b/>
                <w:bCs/>
                <w:sz w:val="28"/>
                <w:szCs w:val="28"/>
                <w:lang w:val="en-US" w:bidi="ar-KW"/>
              </w:rPr>
            </w:pPr>
            <w:r w:rsidRPr="007C7618">
              <w:rPr>
                <w:rFonts w:asciiTheme="majorBidi" w:hAnsiTheme="majorBidi" w:cstheme="majorBidi"/>
                <w:b/>
                <w:bCs/>
                <w:sz w:val="28"/>
                <w:szCs w:val="28"/>
                <w:lang w:val="en-US" w:bidi="ar-KW"/>
              </w:rPr>
              <w:lastRenderedPageBreak/>
              <w:t>6. Methodology and data collection</w:t>
            </w:r>
          </w:p>
          <w:p w14:paraId="092096AD" w14:textId="0CED5C04" w:rsidR="00FC1C81" w:rsidRDefault="00FC1C81" w:rsidP="007D2FDB">
            <w:pPr>
              <w:bidi w:val="0"/>
              <w:jc w:val="both"/>
              <w:rPr>
                <w:rFonts w:asciiTheme="majorBidi" w:hAnsiTheme="majorBidi" w:cstheme="majorBidi"/>
                <w:sz w:val="28"/>
                <w:szCs w:val="28"/>
              </w:rPr>
            </w:pPr>
            <w:r w:rsidRPr="000636F5">
              <w:rPr>
                <w:rFonts w:asciiTheme="majorBidi" w:hAnsiTheme="majorBidi" w:cstheme="majorBidi"/>
                <w:sz w:val="28"/>
                <w:szCs w:val="28"/>
              </w:rPr>
              <w:t xml:space="preserve">Patients married for a minimum of </w:t>
            </w:r>
            <w:r w:rsidR="00135601">
              <w:rPr>
                <w:rFonts w:asciiTheme="majorBidi" w:hAnsiTheme="majorBidi" w:cstheme="majorBidi"/>
                <w:sz w:val="28"/>
                <w:szCs w:val="28"/>
              </w:rPr>
              <w:t>one</w:t>
            </w:r>
            <w:r w:rsidRPr="000636F5">
              <w:rPr>
                <w:rFonts w:asciiTheme="majorBidi" w:hAnsiTheme="majorBidi" w:cstheme="majorBidi"/>
                <w:sz w:val="28"/>
                <w:szCs w:val="28"/>
              </w:rPr>
              <w:t xml:space="preserve"> </w:t>
            </w:r>
            <w:r w:rsidR="00135601" w:rsidRPr="000636F5">
              <w:rPr>
                <w:rFonts w:asciiTheme="majorBidi" w:hAnsiTheme="majorBidi" w:cstheme="majorBidi"/>
                <w:sz w:val="28"/>
                <w:szCs w:val="28"/>
              </w:rPr>
              <w:t>year</w:t>
            </w:r>
            <w:r w:rsidRPr="000636F5">
              <w:rPr>
                <w:rFonts w:asciiTheme="majorBidi" w:hAnsiTheme="majorBidi" w:cstheme="majorBidi"/>
                <w:sz w:val="28"/>
                <w:szCs w:val="28"/>
              </w:rPr>
              <w:t>,</w:t>
            </w:r>
            <w:r>
              <w:rPr>
                <w:rFonts w:asciiTheme="majorBidi" w:hAnsiTheme="majorBidi" w:cstheme="majorBidi"/>
                <w:sz w:val="28"/>
                <w:szCs w:val="28"/>
              </w:rPr>
              <w:t xml:space="preserve"> </w:t>
            </w:r>
            <w:r w:rsidRPr="000636F5">
              <w:rPr>
                <w:rFonts w:asciiTheme="majorBidi" w:hAnsiTheme="majorBidi" w:cstheme="majorBidi"/>
                <w:sz w:val="28"/>
                <w:szCs w:val="28"/>
              </w:rPr>
              <w:t xml:space="preserve">having unprotected intercourse </w:t>
            </w:r>
            <w:r w:rsidR="007D2FDB">
              <w:rPr>
                <w:rFonts w:asciiTheme="majorBidi" w:hAnsiTheme="majorBidi" w:cstheme="majorBidi"/>
                <w:sz w:val="28"/>
                <w:szCs w:val="28"/>
              </w:rPr>
              <w:t>will be</w:t>
            </w:r>
            <w:r w:rsidRPr="000636F5">
              <w:rPr>
                <w:rFonts w:asciiTheme="majorBidi" w:hAnsiTheme="majorBidi" w:cstheme="majorBidi"/>
                <w:sz w:val="28"/>
                <w:szCs w:val="28"/>
              </w:rPr>
              <w:t xml:space="preserve"> considered for the present</w:t>
            </w:r>
            <w:r>
              <w:rPr>
                <w:rFonts w:asciiTheme="majorBidi" w:hAnsiTheme="majorBidi" w:cstheme="majorBidi"/>
                <w:sz w:val="28"/>
                <w:szCs w:val="28"/>
              </w:rPr>
              <w:t xml:space="preserve"> </w:t>
            </w:r>
            <w:r w:rsidRPr="000636F5">
              <w:rPr>
                <w:rFonts w:asciiTheme="majorBidi" w:hAnsiTheme="majorBidi" w:cstheme="majorBidi"/>
                <w:sz w:val="28"/>
                <w:szCs w:val="28"/>
              </w:rPr>
              <w:t xml:space="preserve">study. </w:t>
            </w:r>
            <w:r w:rsidR="00EC2026">
              <w:rPr>
                <w:rFonts w:asciiTheme="majorBidi" w:hAnsiTheme="majorBidi" w:cstheme="majorBidi"/>
                <w:sz w:val="28"/>
                <w:szCs w:val="28"/>
              </w:rPr>
              <w:t xml:space="preserve">Seminal </w:t>
            </w:r>
            <w:r w:rsidRPr="000636F5">
              <w:rPr>
                <w:rFonts w:asciiTheme="majorBidi" w:hAnsiTheme="majorBidi" w:cstheme="majorBidi"/>
                <w:sz w:val="28"/>
                <w:szCs w:val="28"/>
              </w:rPr>
              <w:t xml:space="preserve">analyses </w:t>
            </w:r>
            <w:r w:rsidR="005F1140">
              <w:rPr>
                <w:rFonts w:asciiTheme="majorBidi" w:hAnsiTheme="majorBidi" w:cstheme="majorBidi"/>
                <w:sz w:val="28"/>
                <w:szCs w:val="28"/>
              </w:rPr>
              <w:t xml:space="preserve">of </w:t>
            </w:r>
            <w:r w:rsidR="002E57CA">
              <w:rPr>
                <w:rFonts w:asciiTheme="majorBidi" w:hAnsiTheme="majorBidi" w:cstheme="majorBidi"/>
                <w:sz w:val="28"/>
                <w:szCs w:val="28"/>
              </w:rPr>
              <w:t>(</w:t>
            </w:r>
            <w:r w:rsidR="003719F3">
              <w:rPr>
                <w:rFonts w:asciiTheme="majorBidi" w:hAnsiTheme="majorBidi" w:cstheme="majorBidi"/>
                <w:sz w:val="28"/>
                <w:szCs w:val="28"/>
              </w:rPr>
              <w:t>n</w:t>
            </w:r>
            <w:r w:rsidR="003719F3" w:rsidRPr="005F1140">
              <w:rPr>
                <w:rFonts w:asciiTheme="majorBidi" w:hAnsiTheme="majorBidi" w:cstheme="majorBidi"/>
                <w:color w:val="FF0000"/>
                <w:sz w:val="28"/>
                <w:szCs w:val="28"/>
              </w:rPr>
              <w:t>umber of participants</w:t>
            </w:r>
            <w:r w:rsidR="003719F3">
              <w:rPr>
                <w:rFonts w:asciiTheme="majorBidi" w:hAnsiTheme="majorBidi" w:cstheme="majorBidi"/>
                <w:sz w:val="28"/>
                <w:szCs w:val="28"/>
              </w:rPr>
              <w:t xml:space="preserve">) </w:t>
            </w:r>
            <w:r w:rsidR="00185C65">
              <w:rPr>
                <w:rFonts w:asciiTheme="majorBidi" w:hAnsiTheme="majorBidi" w:cstheme="majorBidi"/>
                <w:sz w:val="28"/>
                <w:szCs w:val="28"/>
              </w:rPr>
              <w:t>infertile</w:t>
            </w:r>
            <w:r w:rsidR="003719F3">
              <w:rPr>
                <w:rFonts w:asciiTheme="majorBidi" w:hAnsiTheme="majorBidi" w:cstheme="majorBidi"/>
                <w:sz w:val="28"/>
                <w:szCs w:val="28"/>
              </w:rPr>
              <w:t xml:space="preserve"> males </w:t>
            </w:r>
            <w:r w:rsidR="00EC2026">
              <w:rPr>
                <w:rFonts w:asciiTheme="majorBidi" w:hAnsiTheme="majorBidi" w:cstheme="majorBidi"/>
                <w:sz w:val="28"/>
                <w:szCs w:val="28"/>
              </w:rPr>
              <w:t>will</w:t>
            </w:r>
            <w:r w:rsidRPr="000636F5">
              <w:rPr>
                <w:rFonts w:asciiTheme="majorBidi" w:hAnsiTheme="majorBidi" w:cstheme="majorBidi"/>
                <w:sz w:val="28"/>
                <w:szCs w:val="28"/>
              </w:rPr>
              <w:t xml:space="preserve"> </w:t>
            </w:r>
            <w:r w:rsidR="00EC2026" w:rsidRPr="000636F5">
              <w:rPr>
                <w:rFonts w:asciiTheme="majorBidi" w:hAnsiTheme="majorBidi" w:cstheme="majorBidi"/>
                <w:sz w:val="28"/>
                <w:szCs w:val="28"/>
              </w:rPr>
              <w:t>carry</w:t>
            </w:r>
            <w:r w:rsidRPr="000636F5">
              <w:rPr>
                <w:rFonts w:asciiTheme="majorBidi" w:hAnsiTheme="majorBidi" w:cstheme="majorBidi"/>
                <w:sz w:val="28"/>
                <w:szCs w:val="28"/>
              </w:rPr>
              <w:t xml:space="preserve"> out after three/four</w:t>
            </w:r>
            <w:r>
              <w:rPr>
                <w:rFonts w:asciiTheme="majorBidi" w:hAnsiTheme="majorBidi" w:cstheme="majorBidi"/>
                <w:sz w:val="28"/>
                <w:szCs w:val="28"/>
              </w:rPr>
              <w:t xml:space="preserve"> </w:t>
            </w:r>
            <w:r w:rsidRPr="000636F5">
              <w:rPr>
                <w:rFonts w:asciiTheme="majorBidi" w:hAnsiTheme="majorBidi" w:cstheme="majorBidi"/>
                <w:sz w:val="28"/>
                <w:szCs w:val="28"/>
              </w:rPr>
              <w:t>days of sexual abstinence to ascertain their infertility status. The</w:t>
            </w:r>
            <w:r>
              <w:rPr>
                <w:rFonts w:asciiTheme="majorBidi" w:hAnsiTheme="majorBidi" w:cstheme="majorBidi"/>
                <w:sz w:val="28"/>
                <w:szCs w:val="28"/>
              </w:rPr>
              <w:t xml:space="preserve"> </w:t>
            </w:r>
            <w:r w:rsidRPr="000636F5">
              <w:rPr>
                <w:rFonts w:asciiTheme="majorBidi" w:hAnsiTheme="majorBidi" w:cstheme="majorBidi"/>
                <w:sz w:val="28"/>
                <w:szCs w:val="28"/>
              </w:rPr>
              <w:t xml:space="preserve">patients </w:t>
            </w:r>
            <w:r w:rsidR="00761B78">
              <w:rPr>
                <w:rFonts w:asciiTheme="majorBidi" w:hAnsiTheme="majorBidi" w:cstheme="majorBidi"/>
                <w:sz w:val="28"/>
                <w:szCs w:val="28"/>
              </w:rPr>
              <w:t>will</w:t>
            </w:r>
            <w:r w:rsidRPr="000636F5">
              <w:rPr>
                <w:rFonts w:asciiTheme="majorBidi" w:hAnsiTheme="majorBidi" w:cstheme="majorBidi"/>
                <w:sz w:val="28"/>
                <w:szCs w:val="28"/>
              </w:rPr>
              <w:t xml:space="preserve"> </w:t>
            </w:r>
            <w:r w:rsidR="00761B78" w:rsidRPr="000636F5">
              <w:rPr>
                <w:rFonts w:asciiTheme="majorBidi" w:hAnsiTheme="majorBidi" w:cstheme="majorBidi"/>
                <w:sz w:val="28"/>
                <w:szCs w:val="28"/>
              </w:rPr>
              <w:t>categorize</w:t>
            </w:r>
            <w:r w:rsidRPr="000636F5">
              <w:rPr>
                <w:rFonts w:asciiTheme="majorBidi" w:hAnsiTheme="majorBidi" w:cstheme="majorBidi"/>
                <w:sz w:val="28"/>
                <w:szCs w:val="28"/>
              </w:rPr>
              <w:t xml:space="preserve"> in sub-groups as per WHO 1999</w:t>
            </w:r>
            <w:r>
              <w:rPr>
                <w:rFonts w:asciiTheme="majorBidi" w:hAnsiTheme="majorBidi" w:cstheme="majorBidi"/>
                <w:sz w:val="28"/>
                <w:szCs w:val="28"/>
              </w:rPr>
              <w:t xml:space="preserve"> </w:t>
            </w:r>
            <w:r w:rsidRPr="000636F5">
              <w:rPr>
                <w:rFonts w:asciiTheme="majorBidi" w:hAnsiTheme="majorBidi" w:cstheme="majorBidi"/>
                <w:sz w:val="28"/>
                <w:szCs w:val="28"/>
              </w:rPr>
              <w:t xml:space="preserve">criteria. </w:t>
            </w:r>
            <w:proofErr w:type="spellStart"/>
            <w:r w:rsidRPr="000636F5">
              <w:rPr>
                <w:rFonts w:asciiTheme="majorBidi" w:hAnsiTheme="majorBidi" w:cstheme="majorBidi"/>
                <w:sz w:val="28"/>
                <w:szCs w:val="28"/>
              </w:rPr>
              <w:t>Asthenozoospermic</w:t>
            </w:r>
            <w:proofErr w:type="spellEnd"/>
            <w:r w:rsidRPr="000636F5">
              <w:rPr>
                <w:rFonts w:asciiTheme="majorBidi" w:hAnsiTheme="majorBidi" w:cstheme="majorBidi"/>
                <w:sz w:val="28"/>
                <w:szCs w:val="28"/>
              </w:rPr>
              <w:t xml:space="preserve"> in</w:t>
            </w:r>
            <w:r>
              <w:rPr>
                <w:rFonts w:asciiTheme="majorBidi" w:hAnsiTheme="majorBidi" w:cstheme="majorBidi"/>
                <w:sz w:val="28"/>
                <w:szCs w:val="28"/>
              </w:rPr>
              <w:t xml:space="preserve">fertile men, </w:t>
            </w:r>
            <w:proofErr w:type="spellStart"/>
            <w:r w:rsidRPr="000636F5">
              <w:rPr>
                <w:rFonts w:asciiTheme="majorBidi" w:hAnsiTheme="majorBidi" w:cstheme="majorBidi"/>
                <w:sz w:val="28"/>
                <w:szCs w:val="28"/>
              </w:rPr>
              <w:t>Oligozo</w:t>
            </w:r>
            <w:r>
              <w:rPr>
                <w:rFonts w:asciiTheme="majorBidi" w:hAnsiTheme="majorBidi" w:cstheme="majorBidi"/>
                <w:sz w:val="28"/>
                <w:szCs w:val="28"/>
              </w:rPr>
              <w:t>ospermia</w:t>
            </w:r>
            <w:proofErr w:type="spellEnd"/>
            <w:r>
              <w:rPr>
                <w:rFonts w:asciiTheme="majorBidi" w:hAnsiTheme="majorBidi" w:cstheme="majorBidi"/>
                <w:sz w:val="28"/>
                <w:szCs w:val="28"/>
              </w:rPr>
              <w:t xml:space="preserve"> infertile men and </w:t>
            </w:r>
            <w:r w:rsidRPr="000636F5">
              <w:rPr>
                <w:rFonts w:asciiTheme="majorBidi" w:hAnsiTheme="majorBidi" w:cstheme="majorBidi"/>
                <w:sz w:val="28"/>
                <w:szCs w:val="28"/>
              </w:rPr>
              <w:t>non</w:t>
            </w:r>
            <w:r w:rsidR="008933FB">
              <w:rPr>
                <w:rFonts w:asciiTheme="majorBidi" w:hAnsiTheme="majorBidi" w:cstheme="majorBidi"/>
                <w:sz w:val="28"/>
                <w:szCs w:val="28"/>
              </w:rPr>
              <w:t>-</w:t>
            </w:r>
            <w:r w:rsidRPr="000636F5">
              <w:rPr>
                <w:rFonts w:asciiTheme="majorBidi" w:hAnsiTheme="majorBidi" w:cstheme="majorBidi"/>
                <w:sz w:val="28"/>
                <w:szCs w:val="28"/>
              </w:rPr>
              <w:t xml:space="preserve">obstructive </w:t>
            </w:r>
            <w:proofErr w:type="spellStart"/>
            <w:r w:rsidRPr="000636F5">
              <w:rPr>
                <w:rFonts w:asciiTheme="majorBidi" w:hAnsiTheme="majorBidi" w:cstheme="majorBidi"/>
                <w:sz w:val="28"/>
                <w:szCs w:val="28"/>
              </w:rPr>
              <w:t>azoospermic</w:t>
            </w:r>
            <w:proofErr w:type="spellEnd"/>
            <w:r w:rsidRPr="000636F5">
              <w:rPr>
                <w:rFonts w:asciiTheme="majorBidi" w:hAnsiTheme="majorBidi" w:cstheme="majorBidi"/>
                <w:sz w:val="28"/>
                <w:szCs w:val="28"/>
              </w:rPr>
              <w:t xml:space="preserve"> infertil</w:t>
            </w:r>
            <w:r>
              <w:rPr>
                <w:rFonts w:asciiTheme="majorBidi" w:hAnsiTheme="majorBidi" w:cstheme="majorBidi"/>
                <w:sz w:val="28"/>
                <w:szCs w:val="28"/>
              </w:rPr>
              <w:t xml:space="preserve">e men. </w:t>
            </w:r>
            <w:r w:rsidRPr="000636F5">
              <w:rPr>
                <w:rFonts w:asciiTheme="majorBidi" w:hAnsiTheme="majorBidi" w:cstheme="majorBidi"/>
                <w:sz w:val="28"/>
                <w:szCs w:val="28"/>
              </w:rPr>
              <w:t>The control group consists of healthy fertile males who</w:t>
            </w:r>
            <w:r>
              <w:rPr>
                <w:rFonts w:asciiTheme="majorBidi" w:hAnsiTheme="majorBidi" w:cstheme="majorBidi"/>
                <w:sz w:val="28"/>
                <w:szCs w:val="28"/>
              </w:rPr>
              <w:t xml:space="preserve"> </w:t>
            </w:r>
            <w:r w:rsidRPr="000636F5">
              <w:rPr>
                <w:rFonts w:asciiTheme="majorBidi" w:hAnsiTheme="majorBidi" w:cstheme="majorBidi"/>
                <w:sz w:val="28"/>
                <w:szCs w:val="28"/>
              </w:rPr>
              <w:t>have at least one child and no history of chronic illness.</w:t>
            </w:r>
          </w:p>
          <w:p w14:paraId="4241176E" w14:textId="77777777" w:rsidR="00FC1C81" w:rsidRDefault="00FC1C81" w:rsidP="00FC1C81">
            <w:pPr>
              <w:jc w:val="both"/>
              <w:rPr>
                <w:rFonts w:asciiTheme="majorBidi" w:hAnsiTheme="majorBidi" w:cstheme="majorBidi"/>
                <w:sz w:val="28"/>
                <w:szCs w:val="28"/>
              </w:rPr>
            </w:pPr>
          </w:p>
          <w:p w14:paraId="562CB3B9" w14:textId="75499988" w:rsidR="00FC1C81" w:rsidRPr="006B44F7" w:rsidRDefault="008410C3" w:rsidP="009A0829">
            <w:pPr>
              <w:bidi w:val="0"/>
              <w:jc w:val="both"/>
              <w:rPr>
                <w:rFonts w:asciiTheme="majorBidi" w:hAnsiTheme="majorBidi" w:cstheme="majorBidi"/>
                <w:sz w:val="28"/>
                <w:szCs w:val="28"/>
              </w:rPr>
            </w:pPr>
            <w:r>
              <w:rPr>
                <w:rFonts w:asciiTheme="majorBidi" w:hAnsiTheme="majorBidi" w:cstheme="majorBidi"/>
                <w:sz w:val="28"/>
                <w:szCs w:val="28"/>
              </w:rPr>
              <w:t>1-</w:t>
            </w:r>
            <w:r w:rsidR="00FC1C81" w:rsidRPr="006B44F7">
              <w:rPr>
                <w:rFonts w:asciiTheme="majorBidi" w:hAnsiTheme="majorBidi" w:cstheme="majorBidi"/>
                <w:sz w:val="28"/>
                <w:szCs w:val="28"/>
              </w:rPr>
              <w:t xml:space="preserve">The seminal fluid analyses tests </w:t>
            </w:r>
            <w:r w:rsidR="005A4546">
              <w:rPr>
                <w:rFonts w:asciiTheme="majorBidi" w:hAnsiTheme="majorBidi" w:cstheme="majorBidi"/>
                <w:sz w:val="28"/>
                <w:szCs w:val="28"/>
              </w:rPr>
              <w:t>will</w:t>
            </w:r>
            <w:r w:rsidR="00FC1C81" w:rsidRPr="006B44F7">
              <w:rPr>
                <w:rFonts w:asciiTheme="majorBidi" w:hAnsiTheme="majorBidi" w:cstheme="majorBidi"/>
                <w:sz w:val="28"/>
                <w:szCs w:val="28"/>
              </w:rPr>
              <w:t xml:space="preserve"> </w:t>
            </w:r>
            <w:r w:rsidR="00C6068C">
              <w:rPr>
                <w:rFonts w:asciiTheme="majorBidi" w:hAnsiTheme="majorBidi" w:cstheme="majorBidi"/>
                <w:sz w:val="28"/>
                <w:szCs w:val="28"/>
              </w:rPr>
              <w:t xml:space="preserve">be </w:t>
            </w:r>
            <w:r w:rsidR="00FC1C81" w:rsidRPr="006B44F7">
              <w:rPr>
                <w:rFonts w:asciiTheme="majorBidi" w:hAnsiTheme="majorBidi" w:cstheme="majorBidi"/>
                <w:sz w:val="28"/>
                <w:szCs w:val="28"/>
              </w:rPr>
              <w:t>done to confirm the diagnosis of infertility,</w:t>
            </w:r>
            <w:r w:rsidR="009A0829">
              <w:rPr>
                <w:rFonts w:asciiTheme="majorBidi" w:hAnsiTheme="majorBidi" w:cstheme="majorBidi"/>
                <w:sz w:val="28"/>
                <w:szCs w:val="28"/>
              </w:rPr>
              <w:t xml:space="preserve"> </w:t>
            </w:r>
            <w:r w:rsidR="00FC1C81" w:rsidRPr="006B44F7">
              <w:rPr>
                <w:rFonts w:asciiTheme="majorBidi" w:hAnsiTheme="majorBidi" w:cstheme="majorBidi"/>
                <w:sz w:val="28"/>
                <w:szCs w:val="28"/>
              </w:rPr>
              <w:t>appearance, volume, PH, viscosity and liquefaction of semen, sperm agglutination, morphology, motility and sperm count</w:t>
            </w:r>
            <w:r w:rsidR="00B56CDE">
              <w:rPr>
                <w:rFonts w:asciiTheme="majorBidi" w:hAnsiTheme="majorBidi" w:cstheme="majorBidi"/>
                <w:sz w:val="28"/>
                <w:szCs w:val="28"/>
              </w:rPr>
              <w:t>.</w:t>
            </w:r>
            <w:r w:rsidR="00FC1C81" w:rsidRPr="006B44F7">
              <w:rPr>
                <w:rFonts w:asciiTheme="majorBidi" w:hAnsiTheme="majorBidi" w:cstheme="majorBidi"/>
                <w:sz w:val="28"/>
                <w:szCs w:val="28"/>
              </w:rPr>
              <w:t xml:space="preserve">  </w:t>
            </w:r>
          </w:p>
          <w:p w14:paraId="0BF7951B" w14:textId="77777777" w:rsidR="00FC1C81" w:rsidRPr="006B44F7" w:rsidRDefault="00FC1C81" w:rsidP="00FC1C81">
            <w:pPr>
              <w:jc w:val="right"/>
              <w:rPr>
                <w:rFonts w:asciiTheme="majorBidi" w:hAnsiTheme="majorBidi" w:cstheme="majorBidi"/>
                <w:sz w:val="28"/>
                <w:szCs w:val="28"/>
              </w:rPr>
            </w:pPr>
            <w:r w:rsidRPr="006B44F7">
              <w:rPr>
                <w:rFonts w:asciiTheme="majorBidi" w:hAnsiTheme="majorBidi" w:cstheme="majorBidi"/>
                <w:sz w:val="28"/>
                <w:szCs w:val="28"/>
              </w:rPr>
              <w:t xml:space="preserve"> </w:t>
            </w:r>
          </w:p>
          <w:p w14:paraId="341FD891" w14:textId="08EFBACE" w:rsidR="00FC1C81" w:rsidRDefault="008410C3" w:rsidP="008410C3">
            <w:pPr>
              <w:bidi w:val="0"/>
              <w:jc w:val="both"/>
              <w:rPr>
                <w:rFonts w:asciiTheme="majorBidi" w:hAnsiTheme="majorBidi" w:cstheme="majorBidi"/>
                <w:sz w:val="28"/>
                <w:szCs w:val="28"/>
              </w:rPr>
            </w:pPr>
            <w:r>
              <w:rPr>
                <w:rFonts w:asciiTheme="majorBidi" w:hAnsiTheme="majorBidi" w:cstheme="majorBidi"/>
                <w:sz w:val="28"/>
                <w:szCs w:val="28"/>
              </w:rPr>
              <w:t>2-</w:t>
            </w:r>
            <w:r w:rsidR="00FC1C81">
              <w:rPr>
                <w:rFonts w:asciiTheme="majorBidi" w:hAnsiTheme="majorBidi" w:cstheme="majorBidi"/>
                <w:sz w:val="28"/>
                <w:szCs w:val="28"/>
              </w:rPr>
              <w:t xml:space="preserve">Serum </w:t>
            </w:r>
            <w:r w:rsidR="007D2FDB">
              <w:rPr>
                <w:rFonts w:asciiTheme="majorBidi" w:hAnsiTheme="majorBidi" w:cstheme="majorBidi"/>
                <w:sz w:val="28"/>
                <w:szCs w:val="28"/>
              </w:rPr>
              <w:t xml:space="preserve">or seminal plasma </w:t>
            </w:r>
            <w:r w:rsidR="00FC1C81">
              <w:rPr>
                <w:rFonts w:asciiTheme="majorBidi" w:hAnsiTheme="majorBidi" w:cstheme="majorBidi"/>
                <w:sz w:val="28"/>
                <w:szCs w:val="28"/>
              </w:rPr>
              <w:t xml:space="preserve">level of cytokines under study </w:t>
            </w:r>
            <w:r w:rsidR="00EB2614">
              <w:rPr>
                <w:rFonts w:asciiTheme="majorBidi" w:hAnsiTheme="majorBidi" w:cstheme="majorBidi"/>
                <w:sz w:val="28"/>
                <w:szCs w:val="28"/>
              </w:rPr>
              <w:t xml:space="preserve">will </w:t>
            </w:r>
            <w:r w:rsidR="00C6068C">
              <w:rPr>
                <w:rFonts w:asciiTheme="majorBidi" w:hAnsiTheme="majorBidi" w:cstheme="majorBidi"/>
                <w:sz w:val="28"/>
                <w:szCs w:val="28"/>
              </w:rPr>
              <w:t xml:space="preserve">be </w:t>
            </w:r>
            <w:r w:rsidR="00FC1C81" w:rsidRPr="006B44F7">
              <w:rPr>
                <w:rFonts w:asciiTheme="majorBidi" w:hAnsiTheme="majorBidi" w:cstheme="majorBidi"/>
                <w:sz w:val="28"/>
                <w:szCs w:val="28"/>
              </w:rPr>
              <w:t>m</w:t>
            </w:r>
            <w:r>
              <w:rPr>
                <w:rFonts w:asciiTheme="majorBidi" w:hAnsiTheme="majorBidi" w:cstheme="majorBidi"/>
                <w:sz w:val="28"/>
                <w:szCs w:val="28"/>
              </w:rPr>
              <w:t xml:space="preserve">easured by ELISA. </w:t>
            </w:r>
          </w:p>
          <w:p w14:paraId="032F368F" w14:textId="77777777" w:rsidR="008410C3" w:rsidRDefault="008410C3" w:rsidP="008410C3">
            <w:pPr>
              <w:bidi w:val="0"/>
              <w:jc w:val="both"/>
              <w:rPr>
                <w:rFonts w:asciiTheme="majorBidi" w:hAnsiTheme="majorBidi" w:cstheme="majorBidi"/>
                <w:sz w:val="28"/>
                <w:szCs w:val="28"/>
              </w:rPr>
            </w:pPr>
          </w:p>
          <w:p w14:paraId="44C40F83" w14:textId="59417FF6" w:rsidR="00FC1C81" w:rsidRDefault="008410C3" w:rsidP="006937F4">
            <w:pPr>
              <w:bidi w:val="0"/>
              <w:jc w:val="both"/>
              <w:rPr>
                <w:rFonts w:asciiTheme="majorBidi" w:hAnsiTheme="majorBidi" w:cstheme="majorBidi"/>
                <w:sz w:val="28"/>
                <w:szCs w:val="28"/>
              </w:rPr>
            </w:pPr>
            <w:r>
              <w:rPr>
                <w:rFonts w:asciiTheme="majorBidi" w:hAnsiTheme="majorBidi" w:cstheme="majorBidi"/>
                <w:sz w:val="28"/>
                <w:szCs w:val="28"/>
              </w:rPr>
              <w:t>3-</w:t>
            </w:r>
            <w:r w:rsidR="00FC1C81" w:rsidRPr="00A509AB">
              <w:rPr>
                <w:rFonts w:asciiTheme="majorBidi" w:hAnsiTheme="majorBidi" w:cstheme="majorBidi"/>
                <w:sz w:val="28"/>
                <w:szCs w:val="28"/>
              </w:rPr>
              <w:t>DNA</w:t>
            </w:r>
            <w:r w:rsidR="00FC1C81">
              <w:rPr>
                <w:rFonts w:asciiTheme="majorBidi" w:hAnsiTheme="majorBidi" w:cstheme="majorBidi"/>
                <w:sz w:val="28"/>
                <w:szCs w:val="28"/>
              </w:rPr>
              <w:t xml:space="preserve"> </w:t>
            </w:r>
            <w:r>
              <w:rPr>
                <w:rFonts w:asciiTheme="majorBidi" w:hAnsiTheme="majorBidi" w:cstheme="majorBidi"/>
                <w:sz w:val="28"/>
                <w:szCs w:val="28"/>
              </w:rPr>
              <w:t>will</w:t>
            </w:r>
            <w:r w:rsidR="00FC1C81">
              <w:rPr>
                <w:rFonts w:asciiTheme="majorBidi" w:hAnsiTheme="majorBidi" w:cstheme="majorBidi"/>
                <w:sz w:val="28"/>
                <w:szCs w:val="28"/>
              </w:rPr>
              <w:t xml:space="preserve"> </w:t>
            </w:r>
            <w:r w:rsidR="00C6068C">
              <w:rPr>
                <w:rFonts w:asciiTheme="majorBidi" w:hAnsiTheme="majorBidi" w:cstheme="majorBidi"/>
                <w:sz w:val="28"/>
                <w:szCs w:val="28"/>
              </w:rPr>
              <w:t xml:space="preserve">be </w:t>
            </w:r>
            <w:r w:rsidR="00FC1C81" w:rsidRPr="00A509AB">
              <w:rPr>
                <w:rFonts w:asciiTheme="majorBidi" w:hAnsiTheme="majorBidi" w:cstheme="majorBidi"/>
                <w:sz w:val="28"/>
                <w:szCs w:val="28"/>
              </w:rPr>
              <w:t>extracted</w:t>
            </w:r>
            <w:r w:rsidR="00FC1C81">
              <w:rPr>
                <w:rFonts w:asciiTheme="majorBidi" w:hAnsiTheme="majorBidi" w:cstheme="majorBidi"/>
                <w:sz w:val="28"/>
                <w:szCs w:val="28"/>
              </w:rPr>
              <w:t xml:space="preserve"> </w:t>
            </w:r>
            <w:r w:rsidR="00FC1C81" w:rsidRPr="00A509AB">
              <w:rPr>
                <w:rFonts w:asciiTheme="majorBidi" w:hAnsiTheme="majorBidi" w:cstheme="majorBidi"/>
                <w:sz w:val="28"/>
                <w:szCs w:val="28"/>
              </w:rPr>
              <w:t>from</w:t>
            </w:r>
            <w:r w:rsidR="00FC1C81">
              <w:rPr>
                <w:rFonts w:asciiTheme="majorBidi" w:hAnsiTheme="majorBidi" w:cstheme="majorBidi"/>
                <w:sz w:val="28"/>
                <w:szCs w:val="28"/>
              </w:rPr>
              <w:t xml:space="preserve"> </w:t>
            </w:r>
            <w:r w:rsidR="001976DC">
              <w:rPr>
                <w:rFonts w:asciiTheme="majorBidi" w:hAnsiTheme="majorBidi" w:cstheme="majorBidi"/>
                <w:sz w:val="28"/>
                <w:szCs w:val="28"/>
              </w:rPr>
              <w:t xml:space="preserve">blood or </w:t>
            </w:r>
            <w:r w:rsidR="00A24C6A">
              <w:rPr>
                <w:rFonts w:asciiTheme="majorBidi" w:hAnsiTheme="majorBidi" w:cstheme="majorBidi"/>
                <w:sz w:val="28"/>
                <w:szCs w:val="28"/>
              </w:rPr>
              <w:t>sperm</w:t>
            </w:r>
            <w:r w:rsidR="00FC1C81">
              <w:rPr>
                <w:rFonts w:asciiTheme="majorBidi" w:hAnsiTheme="majorBidi" w:cstheme="majorBidi"/>
                <w:sz w:val="28"/>
                <w:szCs w:val="28"/>
              </w:rPr>
              <w:t xml:space="preserve">, </w:t>
            </w:r>
            <w:r w:rsidR="001F5107">
              <w:rPr>
                <w:rFonts w:asciiTheme="majorBidi" w:hAnsiTheme="majorBidi" w:cstheme="majorBidi"/>
                <w:sz w:val="28"/>
                <w:szCs w:val="28"/>
              </w:rPr>
              <w:t>a</w:t>
            </w:r>
            <w:r w:rsidR="00FC1C81" w:rsidRPr="00A509AB">
              <w:rPr>
                <w:rFonts w:asciiTheme="majorBidi" w:hAnsiTheme="majorBidi" w:cstheme="majorBidi"/>
                <w:sz w:val="28"/>
                <w:szCs w:val="28"/>
              </w:rPr>
              <w:t>mpliﬁcation</w:t>
            </w:r>
            <w:r w:rsidR="00FC1C81">
              <w:rPr>
                <w:rFonts w:asciiTheme="majorBidi" w:hAnsiTheme="majorBidi" w:cstheme="majorBidi"/>
                <w:sz w:val="28"/>
                <w:szCs w:val="28"/>
              </w:rPr>
              <w:t xml:space="preserve"> </w:t>
            </w:r>
            <w:r w:rsidR="00FC1C81" w:rsidRPr="00A509AB">
              <w:rPr>
                <w:rFonts w:asciiTheme="majorBidi" w:hAnsiTheme="majorBidi" w:cstheme="majorBidi"/>
                <w:sz w:val="28"/>
                <w:szCs w:val="28"/>
              </w:rPr>
              <w:t>of</w:t>
            </w:r>
            <w:r w:rsidR="00FC1C81">
              <w:rPr>
                <w:rFonts w:asciiTheme="majorBidi" w:hAnsiTheme="majorBidi" w:cstheme="majorBidi"/>
                <w:sz w:val="28"/>
                <w:szCs w:val="28"/>
              </w:rPr>
              <w:t xml:space="preserve"> </w:t>
            </w:r>
            <w:r w:rsidR="00FC1C81" w:rsidRPr="00A509AB">
              <w:rPr>
                <w:rFonts w:asciiTheme="majorBidi" w:hAnsiTheme="majorBidi" w:cstheme="majorBidi"/>
                <w:sz w:val="28"/>
                <w:szCs w:val="28"/>
              </w:rPr>
              <w:t>the</w:t>
            </w:r>
            <w:r w:rsidR="00FC1C81">
              <w:rPr>
                <w:rFonts w:asciiTheme="majorBidi" w:hAnsiTheme="majorBidi" w:cstheme="majorBidi"/>
                <w:sz w:val="28"/>
                <w:szCs w:val="28"/>
              </w:rPr>
              <w:t xml:space="preserve"> different cytokines </w:t>
            </w:r>
            <w:r w:rsidR="00FC1C81" w:rsidRPr="00A509AB">
              <w:rPr>
                <w:rFonts w:asciiTheme="majorBidi" w:hAnsiTheme="majorBidi" w:cstheme="majorBidi"/>
                <w:sz w:val="28"/>
                <w:szCs w:val="28"/>
              </w:rPr>
              <w:t>gene</w:t>
            </w:r>
            <w:r w:rsidR="00FC1C81">
              <w:rPr>
                <w:rFonts w:asciiTheme="majorBidi" w:hAnsiTheme="majorBidi" w:cstheme="majorBidi"/>
                <w:sz w:val="28"/>
                <w:szCs w:val="28"/>
              </w:rPr>
              <w:t xml:space="preserve"> </w:t>
            </w:r>
            <w:r w:rsidR="00FC1C81" w:rsidRPr="00A509AB">
              <w:rPr>
                <w:rFonts w:asciiTheme="majorBidi" w:hAnsiTheme="majorBidi" w:cstheme="majorBidi"/>
                <w:sz w:val="28"/>
                <w:szCs w:val="28"/>
              </w:rPr>
              <w:t>polymorphisms</w:t>
            </w:r>
            <w:r w:rsidR="00FC1C81">
              <w:rPr>
                <w:rFonts w:asciiTheme="majorBidi" w:hAnsiTheme="majorBidi" w:cstheme="majorBidi"/>
                <w:sz w:val="28"/>
                <w:szCs w:val="28"/>
              </w:rPr>
              <w:t xml:space="preserve"> in different positions </w:t>
            </w:r>
            <w:r w:rsidR="00FC1C81" w:rsidRPr="00A509AB">
              <w:rPr>
                <w:rFonts w:asciiTheme="majorBidi" w:hAnsiTheme="majorBidi" w:cstheme="majorBidi"/>
                <w:sz w:val="28"/>
                <w:szCs w:val="28"/>
              </w:rPr>
              <w:t>were</w:t>
            </w:r>
            <w:r w:rsidR="00FC1C81">
              <w:rPr>
                <w:rFonts w:asciiTheme="majorBidi" w:hAnsiTheme="majorBidi" w:cstheme="majorBidi"/>
                <w:sz w:val="28"/>
                <w:szCs w:val="28"/>
              </w:rPr>
              <w:t xml:space="preserve"> </w:t>
            </w:r>
            <w:r w:rsidR="00FC1C81" w:rsidRPr="00A509AB">
              <w:rPr>
                <w:rFonts w:asciiTheme="majorBidi" w:hAnsiTheme="majorBidi" w:cstheme="majorBidi"/>
                <w:sz w:val="28"/>
                <w:szCs w:val="28"/>
              </w:rPr>
              <w:t>accomplished</w:t>
            </w:r>
            <w:r w:rsidR="00FC1C81">
              <w:rPr>
                <w:rFonts w:asciiTheme="majorBidi" w:hAnsiTheme="majorBidi" w:cstheme="majorBidi"/>
                <w:sz w:val="28"/>
                <w:szCs w:val="28"/>
              </w:rPr>
              <w:t xml:space="preserve"> </w:t>
            </w:r>
            <w:r w:rsidR="00FC1C81" w:rsidRPr="00A509AB">
              <w:rPr>
                <w:rFonts w:asciiTheme="majorBidi" w:hAnsiTheme="majorBidi" w:cstheme="majorBidi"/>
                <w:sz w:val="28"/>
                <w:szCs w:val="28"/>
              </w:rPr>
              <w:t>by</w:t>
            </w:r>
            <w:r w:rsidR="00FC1C81">
              <w:rPr>
                <w:rFonts w:asciiTheme="majorBidi" w:hAnsiTheme="majorBidi" w:cstheme="majorBidi"/>
                <w:sz w:val="28"/>
                <w:szCs w:val="28"/>
              </w:rPr>
              <w:t xml:space="preserve"> </w:t>
            </w:r>
            <w:r w:rsidR="00FC1C81" w:rsidRPr="00A509AB">
              <w:rPr>
                <w:rFonts w:asciiTheme="majorBidi" w:hAnsiTheme="majorBidi" w:cstheme="majorBidi"/>
                <w:sz w:val="28"/>
                <w:szCs w:val="28"/>
              </w:rPr>
              <w:t>using</w:t>
            </w:r>
            <w:r w:rsidR="00FC1C81">
              <w:rPr>
                <w:rFonts w:asciiTheme="majorBidi" w:hAnsiTheme="majorBidi" w:cstheme="majorBidi"/>
                <w:sz w:val="28"/>
                <w:szCs w:val="28"/>
              </w:rPr>
              <w:t xml:space="preserve"> </w:t>
            </w:r>
            <w:r w:rsidR="00FC1C81" w:rsidRPr="00A509AB">
              <w:rPr>
                <w:rFonts w:asciiTheme="majorBidi" w:hAnsiTheme="majorBidi" w:cstheme="majorBidi"/>
                <w:sz w:val="28"/>
                <w:szCs w:val="28"/>
              </w:rPr>
              <w:t>of</w:t>
            </w:r>
            <w:r w:rsidR="00FC1C81">
              <w:rPr>
                <w:rFonts w:asciiTheme="majorBidi" w:hAnsiTheme="majorBidi" w:cstheme="majorBidi"/>
                <w:sz w:val="28"/>
                <w:szCs w:val="28"/>
              </w:rPr>
              <w:t xml:space="preserve"> </w:t>
            </w:r>
            <w:r w:rsidR="00FC1C81" w:rsidRPr="00A509AB">
              <w:rPr>
                <w:rFonts w:asciiTheme="majorBidi" w:hAnsiTheme="majorBidi" w:cstheme="majorBidi"/>
                <w:sz w:val="28"/>
                <w:szCs w:val="28"/>
              </w:rPr>
              <w:t>polymerase</w:t>
            </w:r>
            <w:r w:rsidR="00FC1C81">
              <w:rPr>
                <w:rFonts w:asciiTheme="majorBidi" w:hAnsiTheme="majorBidi" w:cstheme="majorBidi"/>
                <w:sz w:val="28"/>
                <w:szCs w:val="28"/>
              </w:rPr>
              <w:t xml:space="preserve"> </w:t>
            </w:r>
            <w:r w:rsidR="00FC1C81" w:rsidRPr="00A509AB">
              <w:rPr>
                <w:rFonts w:asciiTheme="majorBidi" w:hAnsiTheme="majorBidi" w:cstheme="majorBidi"/>
                <w:sz w:val="28"/>
                <w:szCs w:val="28"/>
              </w:rPr>
              <w:t>chain</w:t>
            </w:r>
            <w:r w:rsidR="00FC1C81">
              <w:rPr>
                <w:rFonts w:asciiTheme="majorBidi" w:hAnsiTheme="majorBidi" w:cstheme="majorBidi"/>
                <w:sz w:val="28"/>
                <w:szCs w:val="28"/>
              </w:rPr>
              <w:t xml:space="preserve"> </w:t>
            </w:r>
            <w:r w:rsidR="00FC1C81" w:rsidRPr="00A509AB">
              <w:rPr>
                <w:rFonts w:asciiTheme="majorBidi" w:hAnsiTheme="majorBidi" w:cstheme="majorBidi"/>
                <w:sz w:val="28"/>
                <w:szCs w:val="28"/>
              </w:rPr>
              <w:t>reaction</w:t>
            </w:r>
            <w:r w:rsidR="00FC1C81">
              <w:rPr>
                <w:rFonts w:asciiTheme="majorBidi" w:hAnsiTheme="majorBidi" w:cstheme="majorBidi"/>
                <w:sz w:val="28"/>
                <w:szCs w:val="28"/>
              </w:rPr>
              <w:t xml:space="preserve"> </w:t>
            </w:r>
            <w:r w:rsidR="00FC1C81" w:rsidRPr="00A509AB">
              <w:rPr>
                <w:rFonts w:asciiTheme="majorBidi" w:hAnsiTheme="majorBidi" w:cstheme="majorBidi"/>
                <w:sz w:val="28"/>
                <w:szCs w:val="28"/>
              </w:rPr>
              <w:t>(PCR)</w:t>
            </w:r>
            <w:r w:rsidR="00FC1C81">
              <w:rPr>
                <w:rFonts w:asciiTheme="majorBidi" w:hAnsiTheme="majorBidi" w:cstheme="majorBidi"/>
                <w:sz w:val="28"/>
                <w:szCs w:val="28"/>
              </w:rPr>
              <w:t xml:space="preserve"> </w:t>
            </w:r>
            <w:r w:rsidR="00FC1C81" w:rsidRPr="00A509AB">
              <w:rPr>
                <w:rFonts w:asciiTheme="majorBidi" w:hAnsiTheme="majorBidi" w:cstheme="majorBidi"/>
                <w:sz w:val="28"/>
                <w:szCs w:val="28"/>
              </w:rPr>
              <w:t>method.</w:t>
            </w:r>
          </w:p>
          <w:p w14:paraId="361D8611" w14:textId="77777777" w:rsidR="00C6068C" w:rsidRDefault="00C6068C" w:rsidP="00C6068C">
            <w:pPr>
              <w:jc w:val="right"/>
              <w:rPr>
                <w:rFonts w:asciiTheme="majorBidi" w:hAnsiTheme="majorBidi" w:cstheme="majorBidi"/>
                <w:sz w:val="28"/>
                <w:szCs w:val="28"/>
              </w:rPr>
            </w:pPr>
          </w:p>
          <w:p w14:paraId="5C96C766" w14:textId="7AAF1341" w:rsidR="00EA4C8D" w:rsidRPr="00E11535" w:rsidRDefault="00BB65A4" w:rsidP="006937F4">
            <w:pPr>
              <w:bidi w:val="0"/>
              <w:jc w:val="both"/>
              <w:rPr>
                <w:rFonts w:asciiTheme="majorBidi" w:hAnsiTheme="majorBidi" w:cstheme="majorBidi"/>
                <w:sz w:val="28"/>
                <w:szCs w:val="28"/>
                <w:rtl/>
              </w:rPr>
            </w:pPr>
            <w:r>
              <w:rPr>
                <w:rFonts w:asciiTheme="majorBidi" w:hAnsiTheme="majorBidi" w:cstheme="majorBidi"/>
                <w:sz w:val="28"/>
                <w:szCs w:val="28"/>
              </w:rPr>
              <w:t>4-</w:t>
            </w:r>
            <w:r w:rsidR="00644801">
              <w:rPr>
                <w:rFonts w:asciiTheme="majorBidi" w:hAnsiTheme="majorBidi" w:cstheme="majorBidi"/>
                <w:sz w:val="28"/>
                <w:szCs w:val="28"/>
              </w:rPr>
              <w:t xml:space="preserve"> </w:t>
            </w:r>
            <w:r w:rsidR="00BA168D" w:rsidRPr="00A509AB">
              <w:rPr>
                <w:rFonts w:asciiTheme="majorBidi" w:hAnsiTheme="majorBidi" w:cstheme="majorBidi"/>
                <w:sz w:val="28"/>
                <w:szCs w:val="28"/>
              </w:rPr>
              <w:t>DNA</w:t>
            </w:r>
            <w:r w:rsidR="00BA168D">
              <w:rPr>
                <w:rFonts w:asciiTheme="majorBidi" w:hAnsiTheme="majorBidi" w:cstheme="majorBidi"/>
                <w:sz w:val="28"/>
                <w:szCs w:val="28"/>
              </w:rPr>
              <w:t xml:space="preserve"> will be </w:t>
            </w:r>
            <w:r w:rsidR="00BA168D" w:rsidRPr="00A509AB">
              <w:rPr>
                <w:rFonts w:asciiTheme="majorBidi" w:hAnsiTheme="majorBidi" w:cstheme="majorBidi"/>
                <w:sz w:val="28"/>
                <w:szCs w:val="28"/>
              </w:rPr>
              <w:t>extracted</w:t>
            </w:r>
            <w:r w:rsidR="00BA168D">
              <w:rPr>
                <w:rFonts w:asciiTheme="majorBidi" w:hAnsiTheme="majorBidi" w:cstheme="majorBidi"/>
                <w:sz w:val="28"/>
                <w:szCs w:val="28"/>
              </w:rPr>
              <w:t xml:space="preserve"> </w:t>
            </w:r>
            <w:r w:rsidR="00BA168D" w:rsidRPr="00A509AB">
              <w:rPr>
                <w:rFonts w:asciiTheme="majorBidi" w:hAnsiTheme="majorBidi" w:cstheme="majorBidi"/>
                <w:sz w:val="28"/>
                <w:szCs w:val="28"/>
              </w:rPr>
              <w:t>from</w:t>
            </w:r>
            <w:r w:rsidR="00BA168D">
              <w:rPr>
                <w:rFonts w:asciiTheme="majorBidi" w:hAnsiTheme="majorBidi" w:cstheme="majorBidi"/>
                <w:sz w:val="28"/>
                <w:szCs w:val="28"/>
              </w:rPr>
              <w:t xml:space="preserve"> blood or </w:t>
            </w:r>
            <w:r w:rsidR="00BA168D" w:rsidRPr="00A509AB">
              <w:rPr>
                <w:rFonts w:asciiTheme="majorBidi" w:hAnsiTheme="majorBidi" w:cstheme="majorBidi"/>
                <w:sz w:val="28"/>
                <w:szCs w:val="28"/>
              </w:rPr>
              <w:t>sperm</w:t>
            </w:r>
            <w:r w:rsidR="00BA168D">
              <w:rPr>
                <w:rFonts w:asciiTheme="majorBidi" w:hAnsiTheme="majorBidi" w:cstheme="majorBidi"/>
                <w:sz w:val="28"/>
                <w:szCs w:val="28"/>
              </w:rPr>
              <w:t>, a</w:t>
            </w:r>
            <w:r w:rsidR="00BA168D" w:rsidRPr="00A509AB">
              <w:rPr>
                <w:rFonts w:asciiTheme="majorBidi" w:hAnsiTheme="majorBidi" w:cstheme="majorBidi"/>
                <w:sz w:val="28"/>
                <w:szCs w:val="28"/>
              </w:rPr>
              <w:t>mpliﬁcation</w:t>
            </w:r>
            <w:r w:rsidR="00BA168D">
              <w:rPr>
                <w:rFonts w:asciiTheme="majorBidi" w:hAnsiTheme="majorBidi" w:cstheme="majorBidi"/>
                <w:sz w:val="28"/>
                <w:szCs w:val="28"/>
              </w:rPr>
              <w:t xml:space="preserve"> </w:t>
            </w:r>
            <w:r w:rsidR="00BA168D" w:rsidRPr="00A509AB">
              <w:rPr>
                <w:rFonts w:asciiTheme="majorBidi" w:hAnsiTheme="majorBidi" w:cstheme="majorBidi"/>
                <w:sz w:val="28"/>
                <w:szCs w:val="28"/>
              </w:rPr>
              <w:t>of</w:t>
            </w:r>
            <w:r w:rsidR="00BA168D">
              <w:rPr>
                <w:rFonts w:asciiTheme="majorBidi" w:hAnsiTheme="majorBidi" w:cstheme="majorBidi"/>
                <w:sz w:val="28"/>
                <w:szCs w:val="28"/>
              </w:rPr>
              <w:t xml:space="preserve"> </w:t>
            </w:r>
            <w:r w:rsidR="00BA168D" w:rsidRPr="00A509AB">
              <w:rPr>
                <w:rFonts w:asciiTheme="majorBidi" w:hAnsiTheme="majorBidi" w:cstheme="majorBidi"/>
                <w:sz w:val="28"/>
                <w:szCs w:val="28"/>
              </w:rPr>
              <w:t>the</w:t>
            </w:r>
            <w:r w:rsidR="00BA168D">
              <w:rPr>
                <w:rFonts w:asciiTheme="majorBidi" w:hAnsiTheme="majorBidi" w:cstheme="majorBidi"/>
                <w:sz w:val="28"/>
                <w:szCs w:val="28"/>
              </w:rPr>
              <w:t xml:space="preserve"> AR </w:t>
            </w:r>
            <w:r w:rsidR="00BA168D" w:rsidRPr="00A509AB">
              <w:rPr>
                <w:rFonts w:asciiTheme="majorBidi" w:hAnsiTheme="majorBidi" w:cstheme="majorBidi"/>
                <w:sz w:val="28"/>
                <w:szCs w:val="28"/>
              </w:rPr>
              <w:t>gene</w:t>
            </w:r>
            <w:r w:rsidR="00BA168D">
              <w:rPr>
                <w:rFonts w:asciiTheme="majorBidi" w:hAnsiTheme="majorBidi" w:cstheme="majorBidi"/>
                <w:sz w:val="28"/>
                <w:szCs w:val="28"/>
              </w:rPr>
              <w:t xml:space="preserve"> </w:t>
            </w:r>
            <w:r w:rsidR="00BA168D" w:rsidRPr="00A509AB">
              <w:rPr>
                <w:rFonts w:asciiTheme="majorBidi" w:hAnsiTheme="majorBidi" w:cstheme="majorBidi"/>
                <w:sz w:val="28"/>
                <w:szCs w:val="28"/>
              </w:rPr>
              <w:t>polymorphisms</w:t>
            </w:r>
            <w:r w:rsidR="00BA168D">
              <w:rPr>
                <w:rFonts w:asciiTheme="majorBidi" w:hAnsiTheme="majorBidi" w:cstheme="majorBidi"/>
                <w:sz w:val="28"/>
                <w:szCs w:val="28"/>
              </w:rPr>
              <w:t xml:space="preserve"> are </w:t>
            </w:r>
            <w:r w:rsidR="00BA168D" w:rsidRPr="00A509AB">
              <w:rPr>
                <w:rFonts w:asciiTheme="majorBidi" w:hAnsiTheme="majorBidi" w:cstheme="majorBidi"/>
                <w:sz w:val="28"/>
                <w:szCs w:val="28"/>
              </w:rPr>
              <w:t>accomplished</w:t>
            </w:r>
            <w:r w:rsidR="00BA168D">
              <w:rPr>
                <w:rFonts w:asciiTheme="majorBidi" w:hAnsiTheme="majorBidi" w:cstheme="majorBidi"/>
                <w:sz w:val="28"/>
                <w:szCs w:val="28"/>
              </w:rPr>
              <w:t xml:space="preserve"> </w:t>
            </w:r>
            <w:r w:rsidR="00BA168D" w:rsidRPr="00A509AB">
              <w:rPr>
                <w:rFonts w:asciiTheme="majorBidi" w:hAnsiTheme="majorBidi" w:cstheme="majorBidi"/>
                <w:sz w:val="28"/>
                <w:szCs w:val="28"/>
              </w:rPr>
              <w:t>by</w:t>
            </w:r>
            <w:r w:rsidR="00BA168D">
              <w:rPr>
                <w:rFonts w:asciiTheme="majorBidi" w:hAnsiTheme="majorBidi" w:cstheme="majorBidi"/>
                <w:sz w:val="28"/>
                <w:szCs w:val="28"/>
              </w:rPr>
              <w:t xml:space="preserve"> </w:t>
            </w:r>
            <w:r w:rsidR="00BA168D" w:rsidRPr="00A509AB">
              <w:rPr>
                <w:rFonts w:asciiTheme="majorBidi" w:hAnsiTheme="majorBidi" w:cstheme="majorBidi"/>
                <w:sz w:val="28"/>
                <w:szCs w:val="28"/>
              </w:rPr>
              <w:t>using</w:t>
            </w:r>
            <w:r w:rsidR="00BA168D">
              <w:rPr>
                <w:rFonts w:asciiTheme="majorBidi" w:hAnsiTheme="majorBidi" w:cstheme="majorBidi"/>
                <w:sz w:val="28"/>
                <w:szCs w:val="28"/>
              </w:rPr>
              <w:t xml:space="preserve"> </w:t>
            </w:r>
            <w:r w:rsidR="00BA168D" w:rsidRPr="00A509AB">
              <w:rPr>
                <w:rFonts w:asciiTheme="majorBidi" w:hAnsiTheme="majorBidi" w:cstheme="majorBidi"/>
                <w:sz w:val="28"/>
                <w:szCs w:val="28"/>
              </w:rPr>
              <w:t>of</w:t>
            </w:r>
            <w:r w:rsidR="00BA168D">
              <w:rPr>
                <w:rFonts w:asciiTheme="majorBidi" w:hAnsiTheme="majorBidi" w:cstheme="majorBidi"/>
                <w:sz w:val="28"/>
                <w:szCs w:val="28"/>
              </w:rPr>
              <w:t xml:space="preserve"> </w:t>
            </w:r>
            <w:r w:rsidR="00BA168D" w:rsidRPr="00A509AB">
              <w:rPr>
                <w:rFonts w:asciiTheme="majorBidi" w:hAnsiTheme="majorBidi" w:cstheme="majorBidi"/>
                <w:sz w:val="28"/>
                <w:szCs w:val="28"/>
              </w:rPr>
              <w:t>polymerase</w:t>
            </w:r>
            <w:r w:rsidR="00BA168D">
              <w:rPr>
                <w:rFonts w:asciiTheme="majorBidi" w:hAnsiTheme="majorBidi" w:cstheme="majorBidi"/>
                <w:sz w:val="28"/>
                <w:szCs w:val="28"/>
              </w:rPr>
              <w:t xml:space="preserve"> </w:t>
            </w:r>
            <w:r w:rsidR="00BA168D" w:rsidRPr="00A509AB">
              <w:rPr>
                <w:rFonts w:asciiTheme="majorBidi" w:hAnsiTheme="majorBidi" w:cstheme="majorBidi"/>
                <w:sz w:val="28"/>
                <w:szCs w:val="28"/>
              </w:rPr>
              <w:t>chain</w:t>
            </w:r>
            <w:r w:rsidR="00BA168D">
              <w:rPr>
                <w:rFonts w:asciiTheme="majorBidi" w:hAnsiTheme="majorBidi" w:cstheme="majorBidi"/>
                <w:sz w:val="28"/>
                <w:szCs w:val="28"/>
              </w:rPr>
              <w:t xml:space="preserve"> </w:t>
            </w:r>
            <w:r w:rsidR="00BA168D" w:rsidRPr="00A509AB">
              <w:rPr>
                <w:rFonts w:asciiTheme="majorBidi" w:hAnsiTheme="majorBidi" w:cstheme="majorBidi"/>
                <w:sz w:val="28"/>
                <w:szCs w:val="28"/>
              </w:rPr>
              <w:t>reaction</w:t>
            </w:r>
            <w:r w:rsidR="00BA168D">
              <w:rPr>
                <w:rFonts w:asciiTheme="majorBidi" w:hAnsiTheme="majorBidi" w:cstheme="majorBidi"/>
                <w:sz w:val="28"/>
                <w:szCs w:val="28"/>
              </w:rPr>
              <w:t xml:space="preserve"> </w:t>
            </w:r>
            <w:r w:rsidR="00BA168D" w:rsidRPr="00A509AB">
              <w:rPr>
                <w:rFonts w:asciiTheme="majorBidi" w:hAnsiTheme="majorBidi" w:cstheme="majorBidi"/>
                <w:sz w:val="28"/>
                <w:szCs w:val="28"/>
              </w:rPr>
              <w:t>(PCR)</w:t>
            </w:r>
            <w:r w:rsidR="00BA168D">
              <w:rPr>
                <w:rFonts w:asciiTheme="majorBidi" w:hAnsiTheme="majorBidi" w:cstheme="majorBidi"/>
                <w:sz w:val="28"/>
                <w:szCs w:val="28"/>
              </w:rPr>
              <w:t xml:space="preserve"> </w:t>
            </w:r>
            <w:r w:rsidR="00BA168D" w:rsidRPr="00A509AB">
              <w:rPr>
                <w:rFonts w:asciiTheme="majorBidi" w:hAnsiTheme="majorBidi" w:cstheme="majorBidi"/>
                <w:sz w:val="28"/>
                <w:szCs w:val="28"/>
              </w:rPr>
              <w:t>method.</w:t>
            </w:r>
          </w:p>
        </w:tc>
      </w:tr>
      <w:tr w:rsidR="00EA4C8D" w:rsidRPr="007C7618" w14:paraId="2A0FAA6F" w14:textId="77777777" w:rsidTr="002C457A">
        <w:trPr>
          <w:gridAfter w:val="1"/>
          <w:wAfter w:w="8" w:type="dxa"/>
          <w:jc w:val="center"/>
        </w:trPr>
        <w:tc>
          <w:tcPr>
            <w:tcW w:w="9330" w:type="dxa"/>
            <w:gridSpan w:val="3"/>
          </w:tcPr>
          <w:p w14:paraId="1EB510DF" w14:textId="77777777" w:rsidR="00EA4C8D" w:rsidRPr="007C7618" w:rsidRDefault="00EA4C8D" w:rsidP="00442A90">
            <w:pPr>
              <w:bidi w:val="0"/>
              <w:rPr>
                <w:rFonts w:asciiTheme="majorBidi" w:hAnsiTheme="majorBidi" w:cstheme="majorBidi"/>
                <w:b/>
                <w:bCs/>
                <w:sz w:val="28"/>
                <w:szCs w:val="28"/>
                <w:lang w:val="en-US" w:bidi="ar-KW"/>
              </w:rPr>
            </w:pPr>
            <w:r w:rsidRPr="007C7618">
              <w:rPr>
                <w:rFonts w:asciiTheme="majorBidi" w:hAnsiTheme="majorBidi" w:cstheme="majorBidi"/>
                <w:b/>
                <w:bCs/>
                <w:sz w:val="28"/>
                <w:szCs w:val="28"/>
                <w:lang w:val="en-US" w:bidi="ar-KW"/>
              </w:rPr>
              <w:t xml:space="preserve">7. Scope and limit to the research </w:t>
            </w:r>
          </w:p>
          <w:p w14:paraId="283D9F2E" w14:textId="77777777" w:rsidR="00A24C6A" w:rsidRDefault="00C046F9" w:rsidP="00331BEA">
            <w:pPr>
              <w:bidi w:val="0"/>
              <w:rPr>
                <w:rFonts w:asciiTheme="majorBidi" w:hAnsiTheme="majorBidi" w:cstheme="majorBidi"/>
                <w:sz w:val="28"/>
                <w:szCs w:val="28"/>
                <w:lang w:val="en-US" w:bidi="ar-KW"/>
              </w:rPr>
            </w:pPr>
            <w:r w:rsidRPr="004B7636">
              <w:rPr>
                <w:rFonts w:asciiTheme="majorBidi" w:hAnsiTheme="majorBidi" w:cstheme="majorBidi"/>
                <w:sz w:val="28"/>
                <w:szCs w:val="28"/>
              </w:rPr>
              <w:t>Little</w:t>
            </w:r>
            <w:r w:rsidR="00BC6015" w:rsidRPr="004B7636">
              <w:rPr>
                <w:rFonts w:asciiTheme="majorBidi" w:hAnsiTheme="majorBidi" w:cstheme="majorBidi"/>
                <w:sz w:val="28"/>
                <w:szCs w:val="28"/>
              </w:rPr>
              <w:t xml:space="preserve"> attention has</w:t>
            </w:r>
            <w:r w:rsidR="00BC6015">
              <w:rPr>
                <w:rFonts w:asciiTheme="majorBidi" w:hAnsiTheme="majorBidi" w:cstheme="majorBidi"/>
                <w:sz w:val="28"/>
                <w:szCs w:val="28"/>
              </w:rPr>
              <w:t xml:space="preserve"> </w:t>
            </w:r>
            <w:r w:rsidR="00BC6015" w:rsidRPr="004B7636">
              <w:rPr>
                <w:rFonts w:asciiTheme="majorBidi" w:hAnsiTheme="majorBidi" w:cstheme="majorBidi"/>
                <w:sz w:val="28"/>
                <w:szCs w:val="28"/>
              </w:rPr>
              <w:t xml:space="preserve">been paid to the role of </w:t>
            </w:r>
            <w:r w:rsidR="00BC6015" w:rsidRPr="00750A45">
              <w:rPr>
                <w:rFonts w:asciiTheme="majorBidi" w:hAnsiTheme="majorBidi" w:cstheme="majorBidi"/>
                <w:sz w:val="28"/>
                <w:szCs w:val="28"/>
              </w:rPr>
              <w:t>cytokines gene polymorphisms</w:t>
            </w:r>
            <w:r w:rsidR="00BC6015" w:rsidRPr="004B7636">
              <w:rPr>
                <w:rFonts w:asciiTheme="majorBidi" w:hAnsiTheme="majorBidi" w:cstheme="majorBidi"/>
                <w:sz w:val="28"/>
                <w:szCs w:val="28"/>
              </w:rPr>
              <w:t xml:space="preserve"> </w:t>
            </w:r>
            <w:r>
              <w:rPr>
                <w:rFonts w:asciiTheme="majorBidi" w:hAnsiTheme="majorBidi" w:cstheme="majorBidi"/>
                <w:sz w:val="28"/>
                <w:szCs w:val="28"/>
              </w:rPr>
              <w:t xml:space="preserve">and </w:t>
            </w:r>
            <w:proofErr w:type="spellStart"/>
            <w:r w:rsidR="00BC6015" w:rsidRPr="004B7636">
              <w:rPr>
                <w:rFonts w:asciiTheme="majorBidi" w:hAnsiTheme="majorBidi" w:cstheme="majorBidi"/>
                <w:sz w:val="28"/>
                <w:szCs w:val="28"/>
              </w:rPr>
              <w:t>estrogen</w:t>
            </w:r>
            <w:proofErr w:type="spellEnd"/>
            <w:r w:rsidR="00BC6015" w:rsidRPr="004B7636">
              <w:rPr>
                <w:rFonts w:asciiTheme="majorBidi" w:hAnsiTheme="majorBidi" w:cstheme="majorBidi"/>
                <w:sz w:val="28"/>
                <w:szCs w:val="28"/>
              </w:rPr>
              <w:t xml:space="preserve"> receptor (ER) gene mutations in male </w:t>
            </w:r>
            <w:r w:rsidR="00D94975" w:rsidRPr="004B7636">
              <w:rPr>
                <w:rFonts w:asciiTheme="majorBidi" w:hAnsiTheme="majorBidi" w:cstheme="majorBidi"/>
                <w:sz w:val="28"/>
                <w:szCs w:val="28"/>
              </w:rPr>
              <w:t>infertility</w:t>
            </w:r>
            <w:r w:rsidR="00D94975">
              <w:rPr>
                <w:rFonts w:asciiTheme="majorBidi" w:hAnsiTheme="majorBidi" w:cstheme="majorBidi"/>
                <w:sz w:val="28"/>
                <w:szCs w:val="28"/>
                <w:lang w:bidi="ar-KW"/>
              </w:rPr>
              <w:t>; i</w:t>
            </w:r>
            <w:r w:rsidR="00D94975">
              <w:rPr>
                <w:rFonts w:asciiTheme="majorBidi" w:hAnsiTheme="majorBidi" w:cstheme="majorBidi"/>
                <w:sz w:val="28"/>
                <w:szCs w:val="28"/>
                <w:lang w:val="en-US" w:bidi="ar-KW"/>
              </w:rPr>
              <w:t xml:space="preserve">n this study we will cover these parts. </w:t>
            </w:r>
          </w:p>
          <w:p w14:paraId="4D6EADD5" w14:textId="47F986CC" w:rsidR="00442A90" w:rsidRPr="007C7618" w:rsidRDefault="00442A90" w:rsidP="00442A90">
            <w:pPr>
              <w:bidi w:val="0"/>
              <w:rPr>
                <w:rFonts w:asciiTheme="majorBidi" w:hAnsiTheme="majorBidi" w:cstheme="majorBidi"/>
                <w:sz w:val="28"/>
                <w:szCs w:val="28"/>
                <w:lang w:val="en-US" w:bidi="ar-KW"/>
              </w:rPr>
            </w:pPr>
          </w:p>
        </w:tc>
      </w:tr>
      <w:tr w:rsidR="00EA4C8D" w:rsidRPr="007C7618" w14:paraId="5A935E3F" w14:textId="77777777" w:rsidTr="002C457A">
        <w:trPr>
          <w:gridAfter w:val="1"/>
          <w:wAfter w:w="8" w:type="dxa"/>
          <w:jc w:val="center"/>
        </w:trPr>
        <w:tc>
          <w:tcPr>
            <w:tcW w:w="9330" w:type="dxa"/>
            <w:gridSpan w:val="3"/>
          </w:tcPr>
          <w:p w14:paraId="360A26F0" w14:textId="77777777" w:rsidR="00EA4C8D" w:rsidRPr="007C7618" w:rsidRDefault="00EA4C8D" w:rsidP="00331BEA">
            <w:pPr>
              <w:bidi w:val="0"/>
              <w:rPr>
                <w:rFonts w:asciiTheme="majorBidi" w:hAnsiTheme="majorBidi" w:cstheme="majorBidi"/>
                <w:b/>
                <w:bCs/>
                <w:sz w:val="28"/>
                <w:szCs w:val="28"/>
                <w:lang w:val="en-US" w:bidi="ar-KW"/>
              </w:rPr>
            </w:pPr>
            <w:r w:rsidRPr="007C7618">
              <w:rPr>
                <w:rFonts w:asciiTheme="majorBidi" w:hAnsiTheme="majorBidi" w:cstheme="majorBidi"/>
                <w:b/>
                <w:bCs/>
                <w:sz w:val="28"/>
                <w:szCs w:val="28"/>
                <w:lang w:val="en-US" w:bidi="ar-KW"/>
              </w:rPr>
              <w:t>8. Duration and timeline</w:t>
            </w:r>
          </w:p>
          <w:p w14:paraId="2BCE20EF" w14:textId="77777777" w:rsidR="000255ED" w:rsidRDefault="000255ED" w:rsidP="000255ED">
            <w:pPr>
              <w:jc w:val="right"/>
              <w:rPr>
                <w:rFonts w:asciiTheme="majorBidi" w:hAnsiTheme="majorBidi" w:cstheme="majorBidi"/>
                <w:sz w:val="24"/>
                <w:szCs w:val="24"/>
              </w:rPr>
            </w:pPr>
            <w:r>
              <w:rPr>
                <w:rFonts w:asciiTheme="majorBidi" w:hAnsiTheme="majorBidi" w:cstheme="majorBidi"/>
                <w:b/>
                <w:bCs/>
                <w:sz w:val="24"/>
                <w:szCs w:val="24"/>
              </w:rPr>
              <w:t>Phase1</w:t>
            </w:r>
            <w:r>
              <w:rPr>
                <w:rFonts w:asciiTheme="majorBidi" w:hAnsiTheme="majorBidi" w:cstheme="majorBidi"/>
                <w:sz w:val="24"/>
                <w:szCs w:val="24"/>
              </w:rPr>
              <w:t>: 12 months for sample collection</w:t>
            </w:r>
          </w:p>
          <w:p w14:paraId="1DD24904" w14:textId="77777777" w:rsidR="000255ED" w:rsidRDefault="000255ED" w:rsidP="000255ED">
            <w:pPr>
              <w:jc w:val="right"/>
              <w:rPr>
                <w:rFonts w:asciiTheme="majorBidi" w:hAnsiTheme="majorBidi" w:cstheme="majorBidi"/>
                <w:sz w:val="24"/>
                <w:szCs w:val="24"/>
              </w:rPr>
            </w:pPr>
            <w:r>
              <w:rPr>
                <w:rFonts w:asciiTheme="majorBidi" w:hAnsiTheme="majorBidi" w:cstheme="majorBidi"/>
                <w:b/>
                <w:bCs/>
                <w:sz w:val="24"/>
                <w:szCs w:val="24"/>
              </w:rPr>
              <w:t>Phase2</w:t>
            </w:r>
            <w:r>
              <w:rPr>
                <w:rFonts w:asciiTheme="majorBidi" w:hAnsiTheme="majorBidi" w:cstheme="majorBidi"/>
                <w:sz w:val="24"/>
                <w:szCs w:val="24"/>
              </w:rPr>
              <w:t xml:space="preserve">: 12 months for tests and experiment </w:t>
            </w:r>
          </w:p>
          <w:p w14:paraId="29FE9F9A" w14:textId="77777777" w:rsidR="00EA4C8D" w:rsidRDefault="000255ED" w:rsidP="000255ED">
            <w:pPr>
              <w:jc w:val="right"/>
              <w:rPr>
                <w:rFonts w:asciiTheme="majorBidi" w:hAnsiTheme="majorBidi" w:cstheme="majorBidi"/>
                <w:sz w:val="24"/>
                <w:szCs w:val="24"/>
              </w:rPr>
            </w:pPr>
            <w:r>
              <w:rPr>
                <w:rFonts w:asciiTheme="majorBidi" w:hAnsiTheme="majorBidi" w:cstheme="majorBidi"/>
                <w:b/>
                <w:bCs/>
                <w:sz w:val="24"/>
                <w:szCs w:val="24"/>
              </w:rPr>
              <w:t>Phase3</w:t>
            </w:r>
            <w:r>
              <w:rPr>
                <w:rFonts w:asciiTheme="majorBidi" w:hAnsiTheme="majorBidi" w:cstheme="majorBidi"/>
                <w:sz w:val="24"/>
                <w:szCs w:val="24"/>
              </w:rPr>
              <w:t>: 12 months for data analysis, writing up, and publications</w:t>
            </w:r>
          </w:p>
          <w:p w14:paraId="293B14A2" w14:textId="0DD994C2" w:rsidR="00442A90" w:rsidRPr="000255ED" w:rsidRDefault="00442A90" w:rsidP="000255ED">
            <w:pPr>
              <w:jc w:val="right"/>
              <w:rPr>
                <w:rFonts w:asciiTheme="majorBidi" w:hAnsiTheme="majorBidi" w:cstheme="majorBidi"/>
                <w:sz w:val="24"/>
                <w:szCs w:val="24"/>
              </w:rPr>
            </w:pPr>
          </w:p>
        </w:tc>
      </w:tr>
      <w:tr w:rsidR="00EA4C8D" w:rsidRPr="007C7618" w14:paraId="58E9F6D0" w14:textId="77777777" w:rsidTr="002C457A">
        <w:trPr>
          <w:gridAfter w:val="1"/>
          <w:wAfter w:w="8" w:type="dxa"/>
          <w:jc w:val="center"/>
        </w:trPr>
        <w:tc>
          <w:tcPr>
            <w:tcW w:w="9330" w:type="dxa"/>
            <w:gridSpan w:val="3"/>
          </w:tcPr>
          <w:p w14:paraId="62937718" w14:textId="77777777" w:rsidR="00EA4C8D" w:rsidRPr="007C7618" w:rsidRDefault="00EA4C8D" w:rsidP="00EA4C8D">
            <w:pPr>
              <w:bidi w:val="0"/>
              <w:rPr>
                <w:rFonts w:asciiTheme="majorBidi" w:hAnsiTheme="majorBidi" w:cstheme="majorBidi"/>
                <w:b/>
                <w:bCs/>
                <w:sz w:val="28"/>
                <w:szCs w:val="28"/>
                <w:lang w:bidi="ar-KW"/>
              </w:rPr>
            </w:pPr>
            <w:r w:rsidRPr="007C7618">
              <w:rPr>
                <w:rFonts w:asciiTheme="majorBidi" w:hAnsiTheme="majorBidi" w:cstheme="majorBidi"/>
                <w:b/>
                <w:bCs/>
                <w:sz w:val="28"/>
                <w:szCs w:val="28"/>
                <w:lang w:bidi="ar-KW"/>
              </w:rPr>
              <w:t>9.  Conclusions</w:t>
            </w:r>
          </w:p>
          <w:p w14:paraId="7EE74E92" w14:textId="0D703089" w:rsidR="003A37FA" w:rsidRPr="00F42821" w:rsidRDefault="003A37FA" w:rsidP="001E2614">
            <w:pPr>
              <w:bidi w:val="0"/>
              <w:jc w:val="both"/>
              <w:rPr>
                <w:rFonts w:asciiTheme="majorBidi" w:hAnsiTheme="majorBidi" w:cstheme="majorBidi"/>
                <w:sz w:val="28"/>
                <w:szCs w:val="28"/>
              </w:rPr>
            </w:pPr>
            <w:r>
              <w:rPr>
                <w:rFonts w:asciiTheme="majorBidi" w:hAnsiTheme="majorBidi" w:cstheme="majorBidi"/>
                <w:sz w:val="28"/>
                <w:szCs w:val="28"/>
              </w:rPr>
              <w:lastRenderedPageBreak/>
              <w:t xml:space="preserve">We expected </w:t>
            </w:r>
            <w:r w:rsidRPr="001808A3">
              <w:rPr>
                <w:rFonts w:asciiTheme="majorBidi" w:hAnsiTheme="majorBidi" w:cstheme="majorBidi"/>
                <w:sz w:val="28"/>
                <w:szCs w:val="28"/>
              </w:rPr>
              <w:t>significantly</w:t>
            </w:r>
            <w:r w:rsidR="00961CCA">
              <w:rPr>
                <w:rFonts w:asciiTheme="majorBidi" w:hAnsiTheme="majorBidi" w:cstheme="majorBidi"/>
                <w:sz w:val="28"/>
                <w:szCs w:val="28"/>
              </w:rPr>
              <w:t xml:space="preserve"> association </w:t>
            </w:r>
            <w:r w:rsidRPr="001808A3">
              <w:rPr>
                <w:rFonts w:asciiTheme="majorBidi" w:hAnsiTheme="majorBidi" w:cstheme="majorBidi"/>
                <w:sz w:val="28"/>
                <w:szCs w:val="28"/>
              </w:rPr>
              <w:t xml:space="preserve">of </w:t>
            </w:r>
            <w:r w:rsidR="00961CCA">
              <w:rPr>
                <w:rFonts w:asciiTheme="majorBidi" w:hAnsiTheme="majorBidi" w:cstheme="majorBidi"/>
                <w:sz w:val="28"/>
                <w:szCs w:val="28"/>
              </w:rPr>
              <w:t xml:space="preserve">cytokines gene polymorphisms </w:t>
            </w:r>
            <w:r w:rsidR="004C4B27">
              <w:rPr>
                <w:rFonts w:asciiTheme="majorBidi" w:hAnsiTheme="majorBidi" w:cstheme="majorBidi"/>
                <w:sz w:val="28"/>
                <w:szCs w:val="28"/>
              </w:rPr>
              <w:t xml:space="preserve">with abnormal </w:t>
            </w:r>
            <w:proofErr w:type="spellStart"/>
            <w:r w:rsidR="004C4B27">
              <w:rPr>
                <w:rFonts w:asciiTheme="majorBidi" w:hAnsiTheme="majorBidi" w:cstheme="majorBidi"/>
                <w:sz w:val="28"/>
                <w:szCs w:val="28"/>
              </w:rPr>
              <w:t>seminograms</w:t>
            </w:r>
            <w:proofErr w:type="spellEnd"/>
            <w:r w:rsidR="004C4B27">
              <w:rPr>
                <w:rFonts w:asciiTheme="majorBidi" w:hAnsiTheme="majorBidi" w:cstheme="majorBidi"/>
                <w:sz w:val="28"/>
                <w:szCs w:val="28"/>
              </w:rPr>
              <w:t xml:space="preserve">. </w:t>
            </w:r>
            <w:r w:rsidR="001E2614">
              <w:rPr>
                <w:rFonts w:asciiTheme="majorBidi" w:hAnsiTheme="majorBidi" w:cstheme="majorBidi"/>
                <w:sz w:val="28"/>
                <w:szCs w:val="28"/>
              </w:rPr>
              <w:t xml:space="preserve">Also positive correlation of non-obstructive azoospermia with AR gene polymorphism. </w:t>
            </w:r>
            <w:r>
              <w:rPr>
                <w:rFonts w:asciiTheme="majorBidi" w:hAnsiTheme="majorBidi" w:cstheme="majorBidi"/>
                <w:sz w:val="28"/>
                <w:szCs w:val="28"/>
              </w:rPr>
              <w:t xml:space="preserve">  </w:t>
            </w:r>
          </w:p>
          <w:p w14:paraId="2804BD96" w14:textId="77777777" w:rsidR="00EA4C8D" w:rsidRPr="007C7618" w:rsidRDefault="00EA4C8D" w:rsidP="001E2614">
            <w:pPr>
              <w:bidi w:val="0"/>
              <w:rPr>
                <w:rFonts w:asciiTheme="majorBidi" w:hAnsiTheme="majorBidi" w:cstheme="majorBidi"/>
                <w:sz w:val="28"/>
                <w:szCs w:val="28"/>
                <w:lang w:val="en-US" w:bidi="ar-KW"/>
              </w:rPr>
            </w:pPr>
          </w:p>
        </w:tc>
      </w:tr>
      <w:tr w:rsidR="00EA4C8D" w:rsidRPr="007C7618" w14:paraId="395F0C0F" w14:textId="77777777" w:rsidTr="002C457A">
        <w:trPr>
          <w:gridAfter w:val="1"/>
          <w:wAfter w:w="8" w:type="dxa"/>
          <w:jc w:val="center"/>
        </w:trPr>
        <w:tc>
          <w:tcPr>
            <w:tcW w:w="9330" w:type="dxa"/>
            <w:gridSpan w:val="3"/>
          </w:tcPr>
          <w:p w14:paraId="22AE62CE" w14:textId="77777777" w:rsidR="00EA4C8D" w:rsidRPr="00D90FE8" w:rsidRDefault="00EA4C8D" w:rsidP="00EA4C8D">
            <w:pPr>
              <w:bidi w:val="0"/>
              <w:rPr>
                <w:rFonts w:asciiTheme="majorBidi" w:eastAsiaTheme="minorHAnsi" w:hAnsiTheme="majorBidi" w:cstheme="majorBidi"/>
                <w:color w:val="000000"/>
                <w:sz w:val="28"/>
                <w:szCs w:val="28"/>
                <w:lang w:val="en-US"/>
              </w:rPr>
            </w:pPr>
            <w:r w:rsidRPr="00D90FE8">
              <w:rPr>
                <w:rFonts w:asciiTheme="majorBidi" w:eastAsiaTheme="minorHAnsi" w:hAnsiTheme="majorBidi" w:cstheme="majorBidi"/>
                <w:color w:val="000000"/>
                <w:sz w:val="28"/>
                <w:szCs w:val="28"/>
                <w:lang w:val="en-US"/>
              </w:rPr>
              <w:lastRenderedPageBreak/>
              <w:t xml:space="preserve">10. References </w:t>
            </w:r>
            <w:r w:rsidRPr="00D90FE8">
              <w:rPr>
                <w:rFonts w:asciiTheme="majorBidi" w:eastAsiaTheme="minorHAnsi" w:hAnsiTheme="majorBidi" w:cstheme="majorBidi"/>
                <w:color w:val="000000"/>
                <w:sz w:val="28"/>
                <w:szCs w:val="28"/>
                <w:rtl/>
                <w:lang w:val="en-US"/>
              </w:rPr>
              <w:t>سەرچاوەکان</w:t>
            </w:r>
            <w:r w:rsidRPr="00D90FE8">
              <w:rPr>
                <w:rFonts w:asciiTheme="majorBidi" w:eastAsiaTheme="minorHAnsi" w:hAnsiTheme="majorBidi" w:cstheme="majorBidi" w:hint="cs"/>
                <w:color w:val="000000"/>
                <w:sz w:val="28"/>
                <w:szCs w:val="28"/>
                <w:rtl/>
                <w:lang w:val="en-US"/>
              </w:rPr>
              <w:t xml:space="preserve">                                                                                     </w:t>
            </w:r>
          </w:p>
          <w:p w14:paraId="1DD531B8" w14:textId="77777777" w:rsidR="00B5273A" w:rsidRPr="00D90FE8" w:rsidRDefault="00B5273A" w:rsidP="00CB616F">
            <w:pPr>
              <w:bidi w:val="0"/>
              <w:ind w:left="720" w:hanging="720"/>
              <w:jc w:val="both"/>
              <w:rPr>
                <w:rFonts w:asciiTheme="majorBidi" w:eastAsiaTheme="minorHAnsi" w:hAnsiTheme="majorBidi" w:cstheme="majorBidi"/>
                <w:color w:val="000000"/>
                <w:sz w:val="28"/>
                <w:szCs w:val="28"/>
                <w:lang w:val="en-US"/>
              </w:rPr>
            </w:pPr>
            <w:proofErr w:type="spellStart"/>
            <w:r w:rsidRPr="00D90FE8">
              <w:rPr>
                <w:rFonts w:asciiTheme="majorBidi" w:eastAsiaTheme="minorHAnsi" w:hAnsiTheme="majorBidi" w:cstheme="majorBidi"/>
                <w:color w:val="000000"/>
                <w:sz w:val="28"/>
                <w:szCs w:val="28"/>
                <w:lang w:val="en-US"/>
              </w:rPr>
              <w:t>Dousset</w:t>
            </w:r>
            <w:proofErr w:type="spellEnd"/>
            <w:r w:rsidRPr="00D90FE8">
              <w:rPr>
                <w:rFonts w:asciiTheme="majorBidi" w:eastAsiaTheme="minorHAnsi" w:hAnsiTheme="majorBidi" w:cstheme="majorBidi"/>
                <w:color w:val="000000"/>
                <w:sz w:val="28"/>
                <w:szCs w:val="28"/>
                <w:lang w:val="en-US"/>
              </w:rPr>
              <w:t xml:space="preserve">, B., and F. </w:t>
            </w:r>
            <w:proofErr w:type="spellStart"/>
            <w:r w:rsidRPr="00D90FE8">
              <w:rPr>
                <w:rFonts w:asciiTheme="majorBidi" w:eastAsiaTheme="minorHAnsi" w:hAnsiTheme="majorBidi" w:cstheme="majorBidi"/>
                <w:color w:val="000000"/>
                <w:sz w:val="28"/>
                <w:szCs w:val="28"/>
                <w:lang w:val="en-US"/>
              </w:rPr>
              <w:t>Hussen</w:t>
            </w:r>
            <w:proofErr w:type="spellEnd"/>
            <w:r w:rsidRPr="00D90FE8">
              <w:rPr>
                <w:rFonts w:asciiTheme="majorBidi" w:eastAsiaTheme="minorHAnsi" w:hAnsiTheme="majorBidi" w:cstheme="majorBidi"/>
                <w:color w:val="000000"/>
                <w:sz w:val="28"/>
                <w:szCs w:val="28"/>
                <w:lang w:val="en-US"/>
              </w:rPr>
              <w:t xml:space="preserve"> et, 1997. Les cytokines dans le </w:t>
            </w:r>
            <w:proofErr w:type="spellStart"/>
            <w:r w:rsidRPr="00D90FE8">
              <w:rPr>
                <w:rFonts w:asciiTheme="majorBidi" w:eastAsiaTheme="minorHAnsi" w:hAnsiTheme="majorBidi" w:cstheme="majorBidi"/>
                <w:color w:val="000000"/>
                <w:sz w:val="28"/>
                <w:szCs w:val="28"/>
                <w:lang w:val="en-US"/>
              </w:rPr>
              <w:t>sperme</w:t>
            </w:r>
            <w:proofErr w:type="spellEnd"/>
            <w:r w:rsidRPr="00D90FE8">
              <w:rPr>
                <w:rFonts w:asciiTheme="majorBidi" w:eastAsiaTheme="minorHAnsi" w:hAnsiTheme="majorBidi" w:cstheme="majorBidi"/>
                <w:color w:val="000000"/>
                <w:sz w:val="28"/>
                <w:szCs w:val="28"/>
                <w:lang w:val="en-US"/>
              </w:rPr>
              <w:t xml:space="preserve"> </w:t>
            </w:r>
            <w:proofErr w:type="spellStart"/>
            <w:r w:rsidRPr="00D90FE8">
              <w:rPr>
                <w:rFonts w:asciiTheme="majorBidi" w:eastAsiaTheme="minorHAnsi" w:hAnsiTheme="majorBidi" w:cstheme="majorBidi"/>
                <w:color w:val="000000"/>
                <w:sz w:val="28"/>
                <w:szCs w:val="28"/>
                <w:lang w:val="en-US"/>
              </w:rPr>
              <w:t>humain</w:t>
            </w:r>
            <w:proofErr w:type="spellEnd"/>
            <w:r w:rsidRPr="00D90FE8">
              <w:rPr>
                <w:rFonts w:asciiTheme="majorBidi" w:eastAsiaTheme="minorHAnsi" w:hAnsiTheme="majorBidi" w:cstheme="majorBidi"/>
                <w:color w:val="000000"/>
                <w:sz w:val="28"/>
                <w:szCs w:val="28"/>
                <w:lang w:val="en-US"/>
              </w:rPr>
              <w:t xml:space="preserve">: </w:t>
            </w:r>
            <w:proofErr w:type="spellStart"/>
            <w:r w:rsidRPr="00D90FE8">
              <w:rPr>
                <w:rFonts w:asciiTheme="majorBidi" w:eastAsiaTheme="minorHAnsi" w:hAnsiTheme="majorBidi" w:cstheme="majorBidi"/>
                <w:color w:val="000000"/>
                <w:sz w:val="28"/>
                <w:szCs w:val="28"/>
                <w:lang w:val="en-US"/>
              </w:rPr>
              <w:t>une</w:t>
            </w:r>
            <w:proofErr w:type="spellEnd"/>
            <w:r w:rsidRPr="00D90FE8">
              <w:rPr>
                <w:rFonts w:asciiTheme="majorBidi" w:eastAsiaTheme="minorHAnsi" w:hAnsiTheme="majorBidi" w:cstheme="majorBidi"/>
                <w:color w:val="000000"/>
                <w:sz w:val="28"/>
                <w:szCs w:val="28"/>
                <w:lang w:val="en-US"/>
              </w:rPr>
              <w:t xml:space="preserve"> nouvelle </w:t>
            </w:r>
            <w:proofErr w:type="spellStart"/>
            <w:r w:rsidRPr="00D90FE8">
              <w:rPr>
                <w:rFonts w:asciiTheme="majorBidi" w:eastAsiaTheme="minorHAnsi" w:hAnsiTheme="majorBidi" w:cstheme="majorBidi"/>
                <w:color w:val="000000"/>
                <w:sz w:val="28"/>
                <w:szCs w:val="28"/>
                <w:lang w:val="en-US"/>
              </w:rPr>
              <w:t>voire</w:t>
            </w:r>
            <w:proofErr w:type="spellEnd"/>
            <w:r w:rsidRPr="00D90FE8">
              <w:rPr>
                <w:rFonts w:asciiTheme="majorBidi" w:eastAsiaTheme="minorHAnsi" w:hAnsiTheme="majorBidi" w:cstheme="majorBidi"/>
                <w:color w:val="000000"/>
                <w:sz w:val="28"/>
                <w:szCs w:val="28"/>
                <w:lang w:val="en-US"/>
              </w:rPr>
              <w:t xml:space="preserve"> </w:t>
            </w:r>
            <w:proofErr w:type="spellStart"/>
            <w:r w:rsidRPr="00D90FE8">
              <w:rPr>
                <w:rFonts w:asciiTheme="majorBidi" w:eastAsiaTheme="minorHAnsi" w:hAnsiTheme="majorBidi" w:cstheme="majorBidi"/>
                <w:color w:val="000000"/>
                <w:sz w:val="28"/>
                <w:szCs w:val="28"/>
                <w:lang w:val="en-US"/>
              </w:rPr>
              <w:t>d'approche</w:t>
            </w:r>
            <w:proofErr w:type="spellEnd"/>
            <w:r w:rsidRPr="00D90FE8">
              <w:rPr>
                <w:rFonts w:asciiTheme="majorBidi" w:eastAsiaTheme="minorHAnsi" w:hAnsiTheme="majorBidi" w:cstheme="majorBidi"/>
                <w:color w:val="000000"/>
                <w:sz w:val="28"/>
                <w:szCs w:val="28"/>
                <w:lang w:val="en-US"/>
              </w:rPr>
              <w:t xml:space="preserve"> de la </w:t>
            </w:r>
            <w:proofErr w:type="spellStart"/>
            <w:r w:rsidRPr="00D90FE8">
              <w:rPr>
                <w:rFonts w:asciiTheme="majorBidi" w:eastAsiaTheme="minorHAnsi" w:hAnsiTheme="majorBidi" w:cstheme="majorBidi"/>
                <w:color w:val="000000"/>
                <w:sz w:val="28"/>
                <w:szCs w:val="28"/>
                <w:lang w:val="en-US"/>
              </w:rPr>
              <w:t>fertilité</w:t>
            </w:r>
            <w:proofErr w:type="spellEnd"/>
            <w:r w:rsidRPr="00D90FE8">
              <w:rPr>
                <w:rFonts w:asciiTheme="majorBidi" w:eastAsiaTheme="minorHAnsi" w:hAnsiTheme="majorBidi" w:cstheme="majorBidi"/>
                <w:color w:val="000000"/>
                <w:sz w:val="28"/>
                <w:szCs w:val="28"/>
                <w:lang w:val="en-US"/>
              </w:rPr>
              <w:t xml:space="preserve"> </w:t>
            </w:r>
            <w:proofErr w:type="spellStart"/>
            <w:r w:rsidRPr="00D90FE8">
              <w:rPr>
                <w:rFonts w:asciiTheme="majorBidi" w:eastAsiaTheme="minorHAnsi" w:hAnsiTheme="majorBidi" w:cstheme="majorBidi"/>
                <w:color w:val="000000"/>
                <w:sz w:val="28"/>
                <w:szCs w:val="28"/>
                <w:lang w:val="en-US"/>
              </w:rPr>
              <w:t>masculiné</w:t>
            </w:r>
            <w:proofErr w:type="spellEnd"/>
            <w:r w:rsidRPr="00D90FE8">
              <w:rPr>
                <w:rFonts w:asciiTheme="majorBidi" w:eastAsiaTheme="minorHAnsi" w:hAnsiTheme="majorBidi" w:cstheme="majorBidi"/>
                <w:color w:val="000000"/>
                <w:sz w:val="28"/>
                <w:szCs w:val="28"/>
                <w:lang w:val="en-US"/>
              </w:rPr>
              <w:t>, la Press Med, 26:24-29.</w:t>
            </w:r>
          </w:p>
          <w:p w14:paraId="39E0F139" w14:textId="77777777" w:rsidR="00E6029F" w:rsidRPr="00D90FE8" w:rsidRDefault="00E6029F" w:rsidP="00CB616F">
            <w:pPr>
              <w:bidi w:val="0"/>
              <w:ind w:left="720" w:hanging="720"/>
              <w:jc w:val="both"/>
              <w:rPr>
                <w:rFonts w:asciiTheme="majorBidi" w:eastAsiaTheme="minorHAnsi" w:hAnsiTheme="majorBidi" w:cstheme="majorBidi"/>
                <w:color w:val="000000"/>
                <w:sz w:val="28"/>
                <w:szCs w:val="28"/>
                <w:lang w:val="en-US"/>
              </w:rPr>
            </w:pPr>
          </w:p>
          <w:p w14:paraId="16E11951" w14:textId="77777777" w:rsidR="00B5273A" w:rsidRPr="00D90FE8" w:rsidRDefault="00B5273A" w:rsidP="00CB616F">
            <w:pPr>
              <w:bidi w:val="0"/>
              <w:ind w:left="720" w:hanging="720"/>
              <w:jc w:val="both"/>
              <w:rPr>
                <w:rFonts w:asciiTheme="majorBidi" w:eastAsiaTheme="minorHAnsi" w:hAnsiTheme="majorBidi" w:cstheme="majorBidi"/>
                <w:color w:val="000000"/>
                <w:sz w:val="28"/>
                <w:szCs w:val="28"/>
                <w:lang w:val="en-US"/>
              </w:rPr>
            </w:pPr>
            <w:r w:rsidRPr="00D90FE8">
              <w:rPr>
                <w:rFonts w:asciiTheme="majorBidi" w:eastAsiaTheme="minorHAnsi" w:hAnsiTheme="majorBidi" w:cstheme="majorBidi"/>
                <w:color w:val="000000"/>
                <w:sz w:val="28"/>
                <w:szCs w:val="28"/>
                <w:lang w:val="en-US"/>
              </w:rPr>
              <w:t>World Health Organization. WHO Manual for the Standardized Investigation and Diagnosis of the Infertile Couple. 2000, Cambridge University Press: Cambridge.</w:t>
            </w:r>
          </w:p>
          <w:p w14:paraId="0592F6CC" w14:textId="77777777" w:rsidR="00E6029F" w:rsidRPr="00D90FE8" w:rsidRDefault="00E6029F" w:rsidP="00CB616F">
            <w:pPr>
              <w:bidi w:val="0"/>
              <w:ind w:left="720" w:hanging="720"/>
              <w:jc w:val="both"/>
              <w:rPr>
                <w:rFonts w:asciiTheme="majorBidi" w:eastAsiaTheme="minorHAnsi" w:hAnsiTheme="majorBidi" w:cstheme="majorBidi"/>
                <w:color w:val="000000"/>
                <w:sz w:val="28"/>
                <w:szCs w:val="28"/>
                <w:lang w:val="en-US"/>
              </w:rPr>
            </w:pPr>
          </w:p>
          <w:p w14:paraId="5494F81D" w14:textId="77777777" w:rsidR="00B5273A" w:rsidRPr="00D90FE8" w:rsidRDefault="00B5273A" w:rsidP="00CB616F">
            <w:pPr>
              <w:bidi w:val="0"/>
              <w:ind w:left="720" w:hanging="720"/>
              <w:jc w:val="both"/>
              <w:rPr>
                <w:rFonts w:asciiTheme="majorBidi" w:eastAsiaTheme="minorHAnsi" w:hAnsiTheme="majorBidi" w:cstheme="majorBidi"/>
                <w:color w:val="000000"/>
                <w:sz w:val="28"/>
                <w:szCs w:val="28"/>
                <w:lang w:val="en-US"/>
              </w:rPr>
            </w:pPr>
            <w:r w:rsidRPr="00D90FE8">
              <w:rPr>
                <w:rFonts w:asciiTheme="majorBidi" w:eastAsiaTheme="minorHAnsi" w:hAnsiTheme="majorBidi" w:cstheme="majorBidi"/>
                <w:color w:val="000000"/>
                <w:sz w:val="28"/>
                <w:szCs w:val="28"/>
                <w:lang w:val="en-US"/>
              </w:rPr>
              <w:t xml:space="preserve">WHO. 2010. Laboratory Manual for the examination of human semen   and semen cervical mucus </w:t>
            </w:r>
            <w:proofErr w:type="spellStart"/>
            <w:r w:rsidRPr="00D90FE8">
              <w:rPr>
                <w:rFonts w:asciiTheme="majorBidi" w:eastAsiaTheme="minorHAnsi" w:hAnsiTheme="majorBidi" w:cstheme="majorBidi"/>
                <w:color w:val="000000"/>
                <w:sz w:val="28"/>
                <w:szCs w:val="28"/>
                <w:lang w:val="en-US"/>
              </w:rPr>
              <w:t>nteraction</w:t>
            </w:r>
            <w:proofErr w:type="spellEnd"/>
            <w:r w:rsidRPr="00D90FE8">
              <w:rPr>
                <w:rFonts w:asciiTheme="majorBidi" w:eastAsiaTheme="minorHAnsi" w:hAnsiTheme="majorBidi" w:cstheme="majorBidi"/>
                <w:color w:val="000000"/>
                <w:sz w:val="28"/>
                <w:szCs w:val="28"/>
                <w:lang w:val="en-US"/>
              </w:rPr>
              <w:t xml:space="preserve">. WHO. Cambridge </w:t>
            </w:r>
            <w:proofErr w:type="spellStart"/>
            <w:r w:rsidRPr="00D90FE8">
              <w:rPr>
                <w:rFonts w:asciiTheme="majorBidi" w:eastAsiaTheme="minorHAnsi" w:hAnsiTheme="majorBidi" w:cstheme="majorBidi"/>
                <w:color w:val="000000"/>
                <w:sz w:val="28"/>
                <w:szCs w:val="28"/>
                <w:lang w:val="en-US"/>
              </w:rPr>
              <w:t>Unversity</w:t>
            </w:r>
            <w:proofErr w:type="spellEnd"/>
            <w:r w:rsidRPr="00D90FE8">
              <w:rPr>
                <w:rFonts w:asciiTheme="majorBidi" w:eastAsiaTheme="minorHAnsi" w:hAnsiTheme="majorBidi" w:cstheme="majorBidi"/>
                <w:color w:val="000000"/>
                <w:sz w:val="28"/>
                <w:szCs w:val="28"/>
                <w:lang w:val="en-US"/>
              </w:rPr>
              <w:t xml:space="preserve"> Press, 3rd Ed.</w:t>
            </w:r>
          </w:p>
          <w:p w14:paraId="7212A77B" w14:textId="77777777" w:rsidR="00E6029F" w:rsidRPr="00D90FE8" w:rsidRDefault="00E6029F" w:rsidP="00CB616F">
            <w:pPr>
              <w:bidi w:val="0"/>
              <w:ind w:left="720" w:hanging="720"/>
              <w:jc w:val="both"/>
              <w:rPr>
                <w:rFonts w:asciiTheme="majorBidi" w:eastAsiaTheme="minorHAnsi" w:hAnsiTheme="majorBidi" w:cstheme="majorBidi"/>
                <w:color w:val="000000"/>
                <w:sz w:val="28"/>
                <w:szCs w:val="28"/>
                <w:lang w:val="en-US"/>
              </w:rPr>
            </w:pPr>
          </w:p>
          <w:p w14:paraId="6C19BC6C" w14:textId="77777777" w:rsidR="00B5273A" w:rsidRPr="00D90FE8" w:rsidRDefault="00B5273A" w:rsidP="00CB616F">
            <w:pPr>
              <w:bidi w:val="0"/>
              <w:ind w:left="720" w:hanging="720"/>
              <w:jc w:val="both"/>
              <w:rPr>
                <w:rFonts w:asciiTheme="majorBidi" w:eastAsiaTheme="minorHAnsi" w:hAnsiTheme="majorBidi" w:cstheme="majorBidi"/>
                <w:color w:val="000000"/>
                <w:sz w:val="28"/>
                <w:szCs w:val="28"/>
                <w:lang w:val="en-US"/>
              </w:rPr>
            </w:pPr>
            <w:proofErr w:type="spellStart"/>
            <w:r w:rsidRPr="00D90FE8">
              <w:rPr>
                <w:rFonts w:asciiTheme="majorBidi" w:eastAsiaTheme="minorHAnsi" w:hAnsiTheme="majorBidi" w:cstheme="majorBidi"/>
                <w:color w:val="000000"/>
                <w:sz w:val="28"/>
                <w:szCs w:val="28"/>
                <w:lang w:val="en-US"/>
              </w:rPr>
              <w:t>Celinska</w:t>
            </w:r>
            <w:proofErr w:type="spellEnd"/>
            <w:r w:rsidRPr="00D90FE8">
              <w:rPr>
                <w:rFonts w:asciiTheme="majorBidi" w:eastAsiaTheme="minorHAnsi" w:hAnsiTheme="majorBidi" w:cstheme="majorBidi"/>
                <w:color w:val="000000"/>
                <w:sz w:val="28"/>
                <w:szCs w:val="28"/>
                <w:lang w:val="en-US"/>
              </w:rPr>
              <w:t xml:space="preserve"> A, </w:t>
            </w:r>
            <w:proofErr w:type="spellStart"/>
            <w:r w:rsidRPr="00D90FE8">
              <w:rPr>
                <w:rFonts w:asciiTheme="majorBidi" w:eastAsiaTheme="minorHAnsi" w:hAnsiTheme="majorBidi" w:cstheme="majorBidi"/>
                <w:color w:val="000000"/>
                <w:sz w:val="28"/>
                <w:szCs w:val="28"/>
                <w:lang w:val="en-US"/>
              </w:rPr>
              <w:t>Fracki</w:t>
            </w:r>
            <w:proofErr w:type="spellEnd"/>
            <w:r w:rsidRPr="00D90FE8">
              <w:rPr>
                <w:rFonts w:asciiTheme="majorBidi" w:eastAsiaTheme="minorHAnsi" w:hAnsiTheme="majorBidi" w:cstheme="majorBidi"/>
                <w:color w:val="000000"/>
                <w:sz w:val="28"/>
                <w:szCs w:val="28"/>
                <w:lang w:val="en-US"/>
              </w:rPr>
              <w:t xml:space="preserve"> S, </w:t>
            </w:r>
            <w:proofErr w:type="spellStart"/>
            <w:r w:rsidRPr="00D90FE8">
              <w:rPr>
                <w:rFonts w:asciiTheme="majorBidi" w:eastAsiaTheme="minorHAnsi" w:hAnsiTheme="majorBidi" w:cstheme="majorBidi"/>
                <w:color w:val="000000"/>
                <w:sz w:val="28"/>
                <w:szCs w:val="28"/>
                <w:lang w:val="en-US"/>
              </w:rPr>
              <w:t>Sangidorj</w:t>
            </w:r>
            <w:proofErr w:type="spellEnd"/>
            <w:r w:rsidRPr="00D90FE8">
              <w:rPr>
                <w:rFonts w:asciiTheme="majorBidi" w:eastAsiaTheme="minorHAnsi" w:hAnsiTheme="majorBidi" w:cstheme="majorBidi"/>
                <w:color w:val="000000"/>
                <w:sz w:val="28"/>
                <w:szCs w:val="28"/>
                <w:lang w:val="en-US"/>
              </w:rPr>
              <w:t xml:space="preserve"> D, </w:t>
            </w:r>
            <w:proofErr w:type="spellStart"/>
            <w:r w:rsidRPr="00D90FE8">
              <w:rPr>
                <w:rFonts w:asciiTheme="majorBidi" w:eastAsiaTheme="minorHAnsi" w:hAnsiTheme="majorBidi" w:cstheme="majorBidi"/>
                <w:color w:val="000000"/>
                <w:sz w:val="28"/>
                <w:szCs w:val="28"/>
                <w:lang w:val="en-US"/>
              </w:rPr>
              <w:t>Barcz</w:t>
            </w:r>
            <w:proofErr w:type="spellEnd"/>
            <w:r w:rsidRPr="00D90FE8">
              <w:rPr>
                <w:rFonts w:asciiTheme="majorBidi" w:eastAsiaTheme="minorHAnsi" w:hAnsiTheme="majorBidi" w:cstheme="majorBidi"/>
                <w:color w:val="000000"/>
                <w:sz w:val="28"/>
                <w:szCs w:val="28"/>
                <w:lang w:val="en-US"/>
              </w:rPr>
              <w:t xml:space="preserve"> E (2006) : Role of inflammatory cytokines in male infertility </w:t>
            </w:r>
            <w:proofErr w:type="spellStart"/>
            <w:r w:rsidRPr="00D90FE8">
              <w:rPr>
                <w:rFonts w:asciiTheme="majorBidi" w:eastAsiaTheme="minorHAnsi" w:hAnsiTheme="majorBidi" w:cstheme="majorBidi"/>
                <w:color w:val="000000"/>
                <w:sz w:val="28"/>
                <w:szCs w:val="28"/>
                <w:lang w:val="en-US"/>
              </w:rPr>
              <w:t>Ginekol</w:t>
            </w:r>
            <w:proofErr w:type="spellEnd"/>
            <w:r w:rsidRPr="00D90FE8">
              <w:rPr>
                <w:rFonts w:asciiTheme="majorBidi" w:eastAsiaTheme="minorHAnsi" w:hAnsiTheme="majorBidi" w:cstheme="majorBidi"/>
                <w:color w:val="000000"/>
                <w:sz w:val="28"/>
                <w:szCs w:val="28"/>
                <w:lang w:val="en-US"/>
              </w:rPr>
              <w:t xml:space="preserve"> Pol May;77(5):404-11</w:t>
            </w:r>
          </w:p>
          <w:p w14:paraId="3734DE70" w14:textId="77777777" w:rsidR="00724841" w:rsidRPr="00D90FE8" w:rsidRDefault="00724841" w:rsidP="00CB616F">
            <w:pPr>
              <w:bidi w:val="0"/>
              <w:ind w:left="720" w:hanging="720"/>
              <w:jc w:val="both"/>
              <w:rPr>
                <w:rFonts w:asciiTheme="majorBidi" w:eastAsiaTheme="minorHAnsi" w:hAnsiTheme="majorBidi" w:cstheme="majorBidi"/>
                <w:color w:val="000000"/>
                <w:sz w:val="28"/>
                <w:szCs w:val="28"/>
                <w:lang w:val="en-US"/>
              </w:rPr>
            </w:pPr>
          </w:p>
          <w:p w14:paraId="325E602A" w14:textId="77777777" w:rsidR="00B5273A" w:rsidRPr="00D90FE8" w:rsidRDefault="00B5273A" w:rsidP="00CB616F">
            <w:pPr>
              <w:bidi w:val="0"/>
              <w:ind w:left="720" w:hanging="720"/>
              <w:jc w:val="both"/>
              <w:rPr>
                <w:rFonts w:asciiTheme="majorBidi" w:eastAsiaTheme="minorHAnsi" w:hAnsiTheme="majorBidi" w:cstheme="majorBidi"/>
                <w:color w:val="000000"/>
                <w:sz w:val="28"/>
                <w:szCs w:val="28"/>
                <w:lang w:val="en-US"/>
              </w:rPr>
            </w:pPr>
            <w:proofErr w:type="spellStart"/>
            <w:r w:rsidRPr="00D90FE8">
              <w:rPr>
                <w:rFonts w:asciiTheme="majorBidi" w:eastAsiaTheme="minorHAnsi" w:hAnsiTheme="majorBidi" w:cstheme="majorBidi"/>
                <w:color w:val="000000"/>
                <w:sz w:val="28"/>
                <w:szCs w:val="28"/>
                <w:lang w:val="en-US"/>
              </w:rPr>
              <w:t>Hilaii</w:t>
            </w:r>
            <w:proofErr w:type="spellEnd"/>
            <w:r w:rsidRPr="00D90FE8">
              <w:rPr>
                <w:rFonts w:asciiTheme="majorBidi" w:eastAsiaTheme="minorHAnsi" w:hAnsiTheme="majorBidi" w:cstheme="majorBidi"/>
                <w:color w:val="000000"/>
                <w:sz w:val="28"/>
                <w:szCs w:val="28"/>
                <w:lang w:val="en-US"/>
              </w:rPr>
              <w:t>, H.A.A. and AL-</w:t>
            </w:r>
            <w:proofErr w:type="spellStart"/>
            <w:r w:rsidRPr="00D90FE8">
              <w:rPr>
                <w:rFonts w:asciiTheme="majorBidi" w:eastAsiaTheme="minorHAnsi" w:hAnsiTheme="majorBidi" w:cstheme="majorBidi"/>
                <w:color w:val="000000"/>
                <w:sz w:val="28"/>
                <w:szCs w:val="28"/>
                <w:lang w:val="en-US"/>
              </w:rPr>
              <w:t>Hasani</w:t>
            </w:r>
            <w:proofErr w:type="spellEnd"/>
            <w:r w:rsidRPr="00D90FE8">
              <w:rPr>
                <w:rFonts w:asciiTheme="majorBidi" w:eastAsiaTheme="minorHAnsi" w:hAnsiTheme="majorBidi" w:cstheme="majorBidi"/>
                <w:color w:val="000000"/>
                <w:sz w:val="28"/>
                <w:szCs w:val="28"/>
                <w:lang w:val="en-US"/>
              </w:rPr>
              <w:t xml:space="preserve">, H.J. (2012). Role of HLA–DQ Genotyping with Some Immunological Markers in Susceptibility for Infertile Males in Najaf Province. Int. J. </w:t>
            </w:r>
            <w:proofErr w:type="spellStart"/>
            <w:r w:rsidRPr="00D90FE8">
              <w:rPr>
                <w:rFonts w:asciiTheme="majorBidi" w:eastAsiaTheme="minorHAnsi" w:hAnsiTheme="majorBidi" w:cstheme="majorBidi"/>
                <w:color w:val="000000"/>
                <w:sz w:val="28"/>
                <w:szCs w:val="28"/>
                <w:lang w:val="en-US"/>
              </w:rPr>
              <w:t>Curr</w:t>
            </w:r>
            <w:proofErr w:type="spellEnd"/>
            <w:r w:rsidRPr="00D90FE8">
              <w:rPr>
                <w:rFonts w:asciiTheme="majorBidi" w:eastAsiaTheme="minorHAnsi" w:hAnsiTheme="majorBidi" w:cstheme="majorBidi"/>
                <w:color w:val="000000"/>
                <w:sz w:val="28"/>
                <w:szCs w:val="28"/>
                <w:lang w:val="en-US"/>
              </w:rPr>
              <w:t>. Microbiol. App. Sci., 5(3): 277-287.</w:t>
            </w:r>
          </w:p>
          <w:p w14:paraId="02464442" w14:textId="77777777" w:rsidR="00724841" w:rsidRPr="00D90FE8" w:rsidRDefault="00724841" w:rsidP="00724841">
            <w:pPr>
              <w:bidi w:val="0"/>
              <w:jc w:val="both"/>
              <w:rPr>
                <w:rFonts w:asciiTheme="majorBidi" w:eastAsiaTheme="minorHAnsi" w:hAnsiTheme="majorBidi" w:cstheme="majorBidi"/>
                <w:color w:val="000000"/>
                <w:sz w:val="28"/>
                <w:szCs w:val="28"/>
                <w:lang w:val="en-US"/>
              </w:rPr>
            </w:pPr>
          </w:p>
          <w:p w14:paraId="699BF882" w14:textId="77777777" w:rsidR="00B5273A" w:rsidRPr="00D90FE8" w:rsidRDefault="00B5273A" w:rsidP="00CB616F">
            <w:pPr>
              <w:bidi w:val="0"/>
              <w:ind w:left="720" w:hanging="720"/>
              <w:jc w:val="both"/>
              <w:rPr>
                <w:rFonts w:asciiTheme="majorBidi" w:eastAsiaTheme="minorHAnsi" w:hAnsiTheme="majorBidi" w:cstheme="majorBidi"/>
                <w:color w:val="000000"/>
                <w:sz w:val="28"/>
                <w:szCs w:val="28"/>
                <w:lang w:val="en-US"/>
              </w:rPr>
            </w:pPr>
            <w:r w:rsidRPr="00D90FE8">
              <w:rPr>
                <w:rFonts w:asciiTheme="majorBidi" w:eastAsiaTheme="minorHAnsi" w:hAnsiTheme="majorBidi" w:cstheme="majorBidi"/>
                <w:color w:val="000000"/>
                <w:sz w:val="28"/>
                <w:szCs w:val="28"/>
                <w:lang w:val="en-US"/>
              </w:rPr>
              <w:t>Said, M.T. 2008. Emotional stress and male infertility. Ind. J. Med. Research, 128: 228–230.</w:t>
            </w:r>
          </w:p>
          <w:p w14:paraId="5CB55C16" w14:textId="77777777" w:rsidR="00724841" w:rsidRPr="00D90FE8" w:rsidRDefault="00724841" w:rsidP="00CB616F">
            <w:pPr>
              <w:bidi w:val="0"/>
              <w:ind w:left="720" w:hanging="720"/>
              <w:jc w:val="both"/>
              <w:rPr>
                <w:rFonts w:asciiTheme="majorBidi" w:eastAsiaTheme="minorHAnsi" w:hAnsiTheme="majorBidi" w:cstheme="majorBidi"/>
                <w:color w:val="000000"/>
                <w:sz w:val="28"/>
                <w:szCs w:val="28"/>
                <w:lang w:val="en-US"/>
              </w:rPr>
            </w:pPr>
          </w:p>
          <w:p w14:paraId="1F99777C" w14:textId="77777777" w:rsidR="00B5273A" w:rsidRPr="00D90FE8" w:rsidRDefault="00B5273A" w:rsidP="00CB616F">
            <w:pPr>
              <w:bidi w:val="0"/>
              <w:ind w:left="720" w:hanging="720"/>
              <w:jc w:val="both"/>
              <w:rPr>
                <w:rFonts w:asciiTheme="majorBidi" w:eastAsiaTheme="minorHAnsi" w:hAnsiTheme="majorBidi" w:cstheme="majorBidi"/>
                <w:color w:val="000000"/>
                <w:sz w:val="28"/>
                <w:szCs w:val="28"/>
                <w:lang w:val="en-US"/>
              </w:rPr>
            </w:pPr>
            <w:proofErr w:type="spellStart"/>
            <w:proofErr w:type="gramStart"/>
            <w:r w:rsidRPr="00D90FE8">
              <w:rPr>
                <w:rFonts w:asciiTheme="majorBidi" w:eastAsiaTheme="minorHAnsi" w:hAnsiTheme="majorBidi" w:cstheme="majorBidi"/>
                <w:color w:val="000000"/>
                <w:sz w:val="28"/>
                <w:szCs w:val="28"/>
                <w:lang w:val="en-US"/>
              </w:rPr>
              <w:t>Huleihel</w:t>
            </w:r>
            <w:proofErr w:type="spellEnd"/>
            <w:r w:rsidRPr="00D90FE8">
              <w:rPr>
                <w:rFonts w:asciiTheme="majorBidi" w:eastAsiaTheme="minorHAnsi" w:hAnsiTheme="majorBidi" w:cstheme="majorBidi"/>
                <w:color w:val="000000"/>
                <w:sz w:val="28"/>
                <w:szCs w:val="28"/>
                <w:lang w:val="en-US"/>
              </w:rPr>
              <w:t xml:space="preserve">  M</w:t>
            </w:r>
            <w:proofErr w:type="gramEnd"/>
            <w:r w:rsidRPr="00D90FE8">
              <w:rPr>
                <w:rFonts w:asciiTheme="majorBidi" w:eastAsiaTheme="minorHAnsi" w:hAnsiTheme="majorBidi" w:cstheme="majorBidi"/>
                <w:color w:val="000000"/>
                <w:sz w:val="28"/>
                <w:szCs w:val="28"/>
                <w:lang w:val="en-US"/>
              </w:rPr>
              <w:t xml:space="preserve">, </w:t>
            </w:r>
            <w:proofErr w:type="spellStart"/>
            <w:r w:rsidRPr="00D90FE8">
              <w:rPr>
                <w:rFonts w:asciiTheme="majorBidi" w:eastAsiaTheme="minorHAnsi" w:hAnsiTheme="majorBidi" w:cstheme="majorBidi"/>
                <w:color w:val="000000"/>
                <w:sz w:val="28"/>
                <w:szCs w:val="28"/>
                <w:lang w:val="en-US"/>
              </w:rPr>
              <w:t>Lunenfeld</w:t>
            </w:r>
            <w:proofErr w:type="spellEnd"/>
            <w:r w:rsidRPr="00D90FE8">
              <w:rPr>
                <w:rFonts w:asciiTheme="majorBidi" w:eastAsiaTheme="minorHAnsi" w:hAnsiTheme="majorBidi" w:cstheme="majorBidi"/>
                <w:color w:val="000000"/>
                <w:sz w:val="28"/>
                <w:szCs w:val="28"/>
                <w:lang w:val="en-US"/>
              </w:rPr>
              <w:t xml:space="preserve"> E, Levy A. et al. (1996) :Distinct expression levels of cytokines and soluble cytokine receptors in seminal plasma of fertile and infertile men. </w:t>
            </w:r>
            <w:proofErr w:type="spellStart"/>
            <w:r w:rsidRPr="00D90FE8">
              <w:rPr>
                <w:rFonts w:asciiTheme="majorBidi" w:eastAsiaTheme="minorHAnsi" w:hAnsiTheme="majorBidi" w:cstheme="majorBidi"/>
                <w:color w:val="000000"/>
                <w:sz w:val="28"/>
                <w:szCs w:val="28"/>
                <w:lang w:val="en-US"/>
              </w:rPr>
              <w:t>Ferti</w:t>
            </w:r>
            <w:proofErr w:type="spellEnd"/>
            <w:r w:rsidRPr="00D90FE8">
              <w:rPr>
                <w:rFonts w:asciiTheme="majorBidi" w:eastAsiaTheme="minorHAnsi" w:hAnsiTheme="majorBidi" w:cstheme="majorBidi"/>
                <w:color w:val="000000"/>
                <w:sz w:val="28"/>
                <w:szCs w:val="28"/>
                <w:lang w:val="en-US"/>
              </w:rPr>
              <w:t xml:space="preserve">. </w:t>
            </w:r>
            <w:proofErr w:type="gramStart"/>
            <w:r w:rsidRPr="00D90FE8">
              <w:rPr>
                <w:rFonts w:asciiTheme="majorBidi" w:eastAsiaTheme="minorHAnsi" w:hAnsiTheme="majorBidi" w:cstheme="majorBidi"/>
                <w:color w:val="000000"/>
                <w:sz w:val="28"/>
                <w:szCs w:val="28"/>
                <w:lang w:val="en-US"/>
              </w:rPr>
              <w:t>Steril;66:135</w:t>
            </w:r>
            <w:proofErr w:type="gramEnd"/>
            <w:r w:rsidRPr="00D90FE8">
              <w:rPr>
                <w:rFonts w:asciiTheme="majorBidi" w:eastAsiaTheme="minorHAnsi" w:hAnsiTheme="majorBidi" w:cstheme="majorBidi"/>
                <w:color w:val="000000"/>
                <w:sz w:val="28"/>
                <w:szCs w:val="28"/>
                <w:lang w:val="en-US"/>
              </w:rPr>
              <w:t>–39.</w:t>
            </w:r>
          </w:p>
          <w:p w14:paraId="349A961B" w14:textId="77777777" w:rsidR="00724841" w:rsidRPr="00D90FE8" w:rsidRDefault="00724841" w:rsidP="00CB616F">
            <w:pPr>
              <w:bidi w:val="0"/>
              <w:ind w:left="720" w:hanging="720"/>
              <w:jc w:val="both"/>
              <w:rPr>
                <w:rFonts w:asciiTheme="majorBidi" w:eastAsiaTheme="minorHAnsi" w:hAnsiTheme="majorBidi" w:cstheme="majorBidi"/>
                <w:color w:val="000000"/>
                <w:sz w:val="28"/>
                <w:szCs w:val="28"/>
                <w:lang w:val="en-US"/>
              </w:rPr>
            </w:pPr>
          </w:p>
          <w:p w14:paraId="7FBB3B05" w14:textId="297D59AF" w:rsidR="00B5273A" w:rsidRPr="00D90FE8" w:rsidRDefault="00B5273A" w:rsidP="00CB616F">
            <w:pPr>
              <w:bidi w:val="0"/>
              <w:ind w:left="720" w:hanging="720"/>
              <w:jc w:val="both"/>
              <w:rPr>
                <w:rFonts w:asciiTheme="majorBidi" w:eastAsiaTheme="minorHAnsi" w:hAnsiTheme="majorBidi" w:cstheme="majorBidi"/>
                <w:color w:val="000000"/>
                <w:sz w:val="28"/>
                <w:szCs w:val="28"/>
                <w:lang w:val="en-US"/>
              </w:rPr>
            </w:pPr>
            <w:r w:rsidRPr="00D90FE8">
              <w:rPr>
                <w:rFonts w:asciiTheme="majorBidi" w:eastAsiaTheme="minorHAnsi" w:hAnsiTheme="majorBidi" w:cstheme="majorBidi"/>
                <w:color w:val="000000"/>
                <w:sz w:val="28"/>
                <w:szCs w:val="28"/>
                <w:lang w:val="en-US"/>
              </w:rPr>
              <w:t xml:space="preserve">Brackett, N.L., Lynne, C.M., </w:t>
            </w:r>
            <w:proofErr w:type="spellStart"/>
            <w:r w:rsidRPr="00D90FE8">
              <w:rPr>
                <w:rFonts w:asciiTheme="majorBidi" w:eastAsiaTheme="minorHAnsi" w:hAnsiTheme="majorBidi" w:cstheme="majorBidi"/>
                <w:color w:val="000000"/>
                <w:sz w:val="28"/>
                <w:szCs w:val="28"/>
                <w:lang w:val="en-US"/>
              </w:rPr>
              <w:t>Aballa</w:t>
            </w:r>
            <w:proofErr w:type="spellEnd"/>
            <w:r w:rsidRPr="00D90FE8">
              <w:rPr>
                <w:rFonts w:asciiTheme="majorBidi" w:eastAsiaTheme="minorHAnsi" w:hAnsiTheme="majorBidi" w:cstheme="majorBidi"/>
                <w:color w:val="000000"/>
                <w:sz w:val="28"/>
                <w:szCs w:val="28"/>
                <w:lang w:val="en-US"/>
              </w:rPr>
              <w:t>, T.C., Ferrell, S.M. 2000. Sperm motility from the vas deferens of spinal cord injured men is higher than from the ejaculate. J. Urol., 164: 712–715.</w:t>
            </w:r>
          </w:p>
          <w:p w14:paraId="585DFFD0" w14:textId="77777777" w:rsidR="00761394" w:rsidRPr="00D90FE8" w:rsidRDefault="00761394" w:rsidP="00761394">
            <w:pPr>
              <w:bidi w:val="0"/>
              <w:jc w:val="both"/>
              <w:rPr>
                <w:rFonts w:asciiTheme="majorBidi" w:eastAsiaTheme="minorHAnsi" w:hAnsiTheme="majorBidi" w:cstheme="majorBidi"/>
                <w:color w:val="000000"/>
                <w:sz w:val="28"/>
                <w:szCs w:val="28"/>
                <w:lang w:val="en-US"/>
              </w:rPr>
            </w:pPr>
          </w:p>
          <w:p w14:paraId="7A5D295E" w14:textId="77777777" w:rsidR="00D90FE8" w:rsidRDefault="00B5273A" w:rsidP="00CB616F">
            <w:pPr>
              <w:pStyle w:val="Default"/>
              <w:ind w:left="720" w:hanging="720"/>
              <w:rPr>
                <w:rFonts w:asciiTheme="majorBidi" w:hAnsiTheme="majorBidi" w:cstheme="majorBidi"/>
                <w:sz w:val="28"/>
                <w:szCs w:val="28"/>
              </w:rPr>
            </w:pPr>
            <w:r w:rsidRPr="00273F85">
              <w:rPr>
                <w:rFonts w:asciiTheme="majorBidi" w:hAnsiTheme="majorBidi" w:cstheme="majorBidi"/>
                <w:sz w:val="28"/>
                <w:szCs w:val="28"/>
              </w:rPr>
              <w:t xml:space="preserve">W.H.O. </w:t>
            </w:r>
            <w:r>
              <w:rPr>
                <w:rFonts w:asciiTheme="majorBidi" w:hAnsiTheme="majorBidi" w:cstheme="majorBidi"/>
                <w:sz w:val="28"/>
                <w:szCs w:val="28"/>
              </w:rPr>
              <w:t>2010.</w:t>
            </w:r>
            <w:r w:rsidRPr="00273F85">
              <w:rPr>
                <w:rFonts w:asciiTheme="majorBidi" w:hAnsiTheme="majorBidi" w:cstheme="majorBidi"/>
                <w:sz w:val="28"/>
                <w:szCs w:val="28"/>
              </w:rPr>
              <w:t xml:space="preserve">WHO laboratory manual for the Examination and processing of human semen. </w:t>
            </w:r>
            <w:proofErr w:type="gramStart"/>
            <w:r w:rsidRPr="00273F85">
              <w:rPr>
                <w:rFonts w:asciiTheme="majorBidi" w:hAnsiTheme="majorBidi" w:cstheme="majorBidi"/>
                <w:sz w:val="28"/>
                <w:szCs w:val="28"/>
              </w:rPr>
              <w:t>Switzerland :</w:t>
            </w:r>
            <w:proofErr w:type="gramEnd"/>
            <w:r w:rsidRPr="00273F85">
              <w:rPr>
                <w:rFonts w:asciiTheme="majorBidi" w:hAnsiTheme="majorBidi" w:cstheme="majorBidi"/>
                <w:sz w:val="28"/>
                <w:szCs w:val="28"/>
              </w:rPr>
              <w:t xml:space="preserve"> World Health Organization . </w:t>
            </w:r>
          </w:p>
          <w:p w14:paraId="54BFB3CE" w14:textId="77777777" w:rsidR="00EA4C8D" w:rsidRPr="00D90FE8" w:rsidRDefault="00EA4C8D" w:rsidP="00D90FE8">
            <w:pPr>
              <w:bidi w:val="0"/>
              <w:rPr>
                <w:rFonts w:asciiTheme="majorBidi" w:eastAsiaTheme="minorHAnsi" w:hAnsiTheme="majorBidi" w:cstheme="majorBidi"/>
                <w:color w:val="000000"/>
                <w:sz w:val="28"/>
                <w:szCs w:val="28"/>
                <w:lang w:val="en-US"/>
              </w:rPr>
            </w:pPr>
          </w:p>
          <w:p w14:paraId="2680E1B1" w14:textId="3AF469B4" w:rsidR="00D90FE8" w:rsidRPr="00D90FE8" w:rsidRDefault="00D90FE8" w:rsidP="007E1284">
            <w:pPr>
              <w:pStyle w:val="EndNoteBibliography"/>
              <w:ind w:left="720" w:hanging="720"/>
              <w:rPr>
                <w:rFonts w:asciiTheme="majorBidi" w:hAnsiTheme="majorBidi" w:cstheme="majorBidi"/>
                <w:noProof w:val="0"/>
                <w:color w:val="000000"/>
                <w:sz w:val="28"/>
                <w:szCs w:val="28"/>
              </w:rPr>
            </w:pPr>
            <w:r w:rsidRPr="00D90FE8">
              <w:rPr>
                <w:rFonts w:asciiTheme="majorBidi" w:hAnsiTheme="majorBidi" w:cstheme="majorBidi"/>
                <w:noProof w:val="0"/>
                <w:color w:val="000000"/>
                <w:sz w:val="28"/>
                <w:szCs w:val="28"/>
              </w:rPr>
              <w:t>Y</w:t>
            </w:r>
            <w:r w:rsidR="00CB616F">
              <w:rPr>
                <w:rFonts w:asciiTheme="majorBidi" w:hAnsiTheme="majorBidi" w:cstheme="majorBidi"/>
                <w:noProof w:val="0"/>
                <w:color w:val="000000"/>
                <w:sz w:val="28"/>
                <w:szCs w:val="28"/>
              </w:rPr>
              <w:t>ong</w:t>
            </w:r>
            <w:r w:rsidRPr="00D90FE8">
              <w:rPr>
                <w:rFonts w:asciiTheme="majorBidi" w:hAnsiTheme="majorBidi" w:cstheme="majorBidi"/>
                <w:noProof w:val="0"/>
                <w:color w:val="000000"/>
                <w:sz w:val="28"/>
                <w:szCs w:val="28"/>
              </w:rPr>
              <w:t>, E., L</w:t>
            </w:r>
            <w:r w:rsidR="00CB616F">
              <w:rPr>
                <w:rFonts w:asciiTheme="majorBidi" w:hAnsiTheme="majorBidi" w:cstheme="majorBidi"/>
                <w:noProof w:val="0"/>
                <w:color w:val="000000"/>
                <w:sz w:val="28"/>
                <w:szCs w:val="28"/>
              </w:rPr>
              <w:t>oy, C. &amp; Sim</w:t>
            </w:r>
            <w:r w:rsidRPr="00D90FE8">
              <w:rPr>
                <w:rFonts w:asciiTheme="majorBidi" w:hAnsiTheme="majorBidi" w:cstheme="majorBidi"/>
                <w:noProof w:val="0"/>
                <w:color w:val="000000"/>
                <w:sz w:val="28"/>
                <w:szCs w:val="28"/>
              </w:rPr>
              <w:t>, K. J. H. R. U. 2003. Androgen receptor gene and male infertility. 9, 1-7.</w:t>
            </w:r>
          </w:p>
        </w:tc>
      </w:tr>
      <w:tr w:rsidR="00EA4C8D" w:rsidRPr="007C7618" w14:paraId="4302FDB2" w14:textId="77777777" w:rsidTr="002C457A">
        <w:trPr>
          <w:gridAfter w:val="1"/>
          <w:wAfter w:w="8" w:type="dxa"/>
          <w:jc w:val="center"/>
        </w:trPr>
        <w:tc>
          <w:tcPr>
            <w:tcW w:w="9330" w:type="dxa"/>
            <w:gridSpan w:val="3"/>
          </w:tcPr>
          <w:p w14:paraId="0E5E5D3D" w14:textId="77777777" w:rsidR="00EA4C8D" w:rsidRDefault="00EA4C8D" w:rsidP="00EA4C8D">
            <w:pPr>
              <w:bidi w:val="0"/>
              <w:rPr>
                <w:rFonts w:asciiTheme="majorBidi" w:hAnsiTheme="majorBidi" w:cstheme="majorBidi"/>
                <w:sz w:val="28"/>
                <w:szCs w:val="28"/>
                <w:rtl/>
                <w:lang w:bidi="ar-KW"/>
              </w:rPr>
            </w:pPr>
            <w:r w:rsidRPr="007C7618">
              <w:rPr>
                <w:rFonts w:asciiTheme="majorBidi" w:hAnsiTheme="majorBidi" w:cstheme="majorBidi"/>
                <w:b/>
                <w:bCs/>
                <w:sz w:val="28"/>
                <w:szCs w:val="28"/>
                <w:lang w:bidi="ar-KW"/>
              </w:rPr>
              <w:t>11. General notes</w:t>
            </w:r>
            <w:r>
              <w:rPr>
                <w:rFonts w:asciiTheme="majorBidi" w:hAnsiTheme="majorBidi" w:cstheme="majorBidi" w:hint="cs"/>
                <w:b/>
                <w:bCs/>
                <w:sz w:val="28"/>
                <w:szCs w:val="28"/>
                <w:rtl/>
                <w:lang w:bidi="ar-KW"/>
              </w:rPr>
              <w:t xml:space="preserve">: </w:t>
            </w:r>
            <w:r>
              <w:rPr>
                <w:rFonts w:asciiTheme="majorBidi" w:hAnsiTheme="majorBidi" w:cstheme="majorBidi"/>
                <w:b/>
                <w:bCs/>
                <w:sz w:val="28"/>
                <w:szCs w:val="28"/>
                <w:rtl/>
                <w:lang w:bidi="ar-KW"/>
              </w:rPr>
              <w:tab/>
            </w:r>
            <w:r>
              <w:rPr>
                <w:rFonts w:asciiTheme="majorBidi" w:hAnsiTheme="majorBidi" w:cstheme="majorBidi" w:hint="cs"/>
                <w:b/>
                <w:bCs/>
                <w:sz w:val="28"/>
                <w:szCs w:val="28"/>
                <w:rtl/>
                <w:lang w:bidi="ar-KW"/>
              </w:rPr>
              <w:t xml:space="preserve">   </w:t>
            </w:r>
            <w:r w:rsidRPr="007C7618">
              <w:rPr>
                <w:rFonts w:asciiTheme="majorBidi" w:hAnsiTheme="majorBidi" w:cstheme="majorBidi"/>
                <w:sz w:val="28"/>
                <w:szCs w:val="28"/>
                <w:rtl/>
                <w:lang w:bidi="ar-KW"/>
              </w:rPr>
              <w:t>هەر زانیارییەکی گشتی دیکە کە سەرپەرشتیار بە گرنگی بزانێت</w:t>
            </w:r>
          </w:p>
          <w:p w14:paraId="552BB311" w14:textId="77777777" w:rsidR="00EA4C8D" w:rsidRPr="007C7618" w:rsidRDefault="00EA4C8D" w:rsidP="00EA4C8D">
            <w:pPr>
              <w:tabs>
                <w:tab w:val="right" w:pos="9114"/>
              </w:tabs>
              <w:bidi w:val="0"/>
              <w:rPr>
                <w:rFonts w:asciiTheme="majorBidi" w:hAnsiTheme="majorBidi" w:cstheme="majorBidi"/>
                <w:b/>
                <w:bCs/>
                <w:sz w:val="28"/>
                <w:szCs w:val="28"/>
                <w:rtl/>
                <w:lang w:bidi="ar-KW"/>
              </w:rPr>
            </w:pPr>
          </w:p>
          <w:p w14:paraId="08817F14" w14:textId="77777777" w:rsidR="00EA4C8D" w:rsidRPr="007C7618" w:rsidRDefault="00EA4C8D" w:rsidP="00EA4C8D">
            <w:pPr>
              <w:bidi w:val="0"/>
              <w:rPr>
                <w:rFonts w:asciiTheme="majorBidi" w:hAnsiTheme="majorBidi" w:cstheme="majorBidi"/>
                <w:b/>
                <w:bCs/>
                <w:sz w:val="28"/>
                <w:szCs w:val="28"/>
                <w:rtl/>
                <w:lang w:bidi="ar-KW"/>
              </w:rPr>
            </w:pPr>
          </w:p>
          <w:p w14:paraId="6AF4C4F5" w14:textId="77777777" w:rsidR="00EA4C8D" w:rsidRDefault="00EA4C8D" w:rsidP="00EA4C8D">
            <w:pPr>
              <w:bidi w:val="0"/>
              <w:jc w:val="right"/>
              <w:rPr>
                <w:rFonts w:asciiTheme="majorBidi" w:hAnsiTheme="majorBidi" w:cstheme="majorBidi"/>
                <w:sz w:val="28"/>
                <w:szCs w:val="28"/>
                <w:rtl/>
                <w:lang w:bidi="ar-KW"/>
              </w:rPr>
            </w:pPr>
          </w:p>
          <w:p w14:paraId="4B34C8AA" w14:textId="77777777" w:rsidR="00EA4C8D" w:rsidRPr="007C7618" w:rsidRDefault="00EA4C8D" w:rsidP="00EA4C8D">
            <w:pPr>
              <w:bidi w:val="0"/>
              <w:rPr>
                <w:rFonts w:asciiTheme="majorBidi" w:hAnsiTheme="majorBidi" w:cstheme="majorBidi"/>
                <w:b/>
                <w:bCs/>
                <w:sz w:val="28"/>
                <w:szCs w:val="28"/>
                <w:lang w:bidi="ar-KW"/>
              </w:rPr>
            </w:pPr>
          </w:p>
        </w:tc>
      </w:tr>
      <w:tr w:rsidR="00EA4C8D" w:rsidRPr="007C7618" w14:paraId="65D785C3" w14:textId="77777777" w:rsidTr="002C457A">
        <w:trPr>
          <w:gridAfter w:val="1"/>
          <w:wAfter w:w="8" w:type="dxa"/>
          <w:jc w:val="center"/>
        </w:trPr>
        <w:tc>
          <w:tcPr>
            <w:tcW w:w="9330" w:type="dxa"/>
            <w:gridSpan w:val="3"/>
          </w:tcPr>
          <w:p w14:paraId="64CB6AA1" w14:textId="77777777" w:rsidR="00EA4C8D" w:rsidRDefault="00EA4C8D" w:rsidP="00EA4C8D">
            <w:pPr>
              <w:bidi w:val="0"/>
              <w:rPr>
                <w:rFonts w:asciiTheme="majorBidi" w:hAnsiTheme="majorBidi" w:cstheme="majorBidi"/>
                <w:b/>
                <w:bCs/>
                <w:sz w:val="28"/>
                <w:szCs w:val="28"/>
                <w:lang w:val="ru-RU" w:bidi="ar-KW"/>
              </w:rPr>
            </w:pPr>
            <w:r>
              <w:rPr>
                <w:rFonts w:asciiTheme="majorBidi" w:hAnsiTheme="majorBidi" w:cstheme="majorBidi"/>
                <w:b/>
                <w:bCs/>
                <w:sz w:val="28"/>
                <w:szCs w:val="28"/>
                <w:lang w:bidi="ar-KW"/>
              </w:rPr>
              <w:lastRenderedPageBreak/>
              <w:t xml:space="preserve">12. </w:t>
            </w:r>
            <w:r>
              <w:rPr>
                <w:rFonts w:asciiTheme="majorBidi" w:hAnsiTheme="majorBidi" w:cstheme="majorBidi" w:hint="cs"/>
                <w:b/>
                <w:bCs/>
                <w:sz w:val="28"/>
                <w:szCs w:val="28"/>
                <w:rtl/>
                <w:lang w:bidi="ar-KW"/>
              </w:rPr>
              <w:t xml:space="preserve"> </w:t>
            </w:r>
          </w:p>
          <w:p w14:paraId="6AC6A1F0" w14:textId="77777777" w:rsidR="00EA4C8D" w:rsidRPr="00CB5FC0" w:rsidRDefault="00EA4C8D" w:rsidP="00EA4C8D">
            <w:pPr>
              <w:bidi w:val="0"/>
              <w:jc w:val="right"/>
              <w:rPr>
                <w:rFonts w:asciiTheme="majorBidi" w:hAnsiTheme="majorBidi" w:cstheme="majorBidi"/>
                <w:b/>
                <w:bCs/>
                <w:sz w:val="28"/>
                <w:szCs w:val="28"/>
                <w:rtl/>
                <w:lang w:val="ru-RU" w:bidi="ar-JO"/>
              </w:rPr>
            </w:pPr>
            <w:r w:rsidRPr="00CB5FC0">
              <w:rPr>
                <w:rFonts w:asciiTheme="majorBidi" w:hAnsiTheme="majorBidi" w:cstheme="majorBidi" w:hint="cs"/>
                <w:b/>
                <w:bCs/>
                <w:sz w:val="28"/>
                <w:szCs w:val="28"/>
                <w:rtl/>
                <w:lang w:val="ru-RU" w:bidi="ar-JO"/>
              </w:rPr>
              <w:t>په‌سه‌ندكردنی</w:t>
            </w:r>
            <w:r>
              <w:rPr>
                <w:rFonts w:asciiTheme="majorBidi" w:hAnsiTheme="majorBidi" w:cstheme="majorBidi" w:hint="cs"/>
                <w:b/>
                <w:bCs/>
                <w:sz w:val="28"/>
                <w:szCs w:val="28"/>
                <w:rtl/>
                <w:lang w:val="ru-RU" w:bidi="ar-JO"/>
              </w:rPr>
              <w:t xml:space="preserve"> پرۆپۆزەل</w:t>
            </w:r>
            <w:r w:rsidRPr="00CB5FC0">
              <w:rPr>
                <w:rFonts w:asciiTheme="majorBidi" w:hAnsiTheme="majorBidi" w:cstheme="majorBidi" w:hint="cs"/>
                <w:b/>
                <w:bCs/>
                <w:sz w:val="28"/>
                <w:szCs w:val="28"/>
                <w:rtl/>
                <w:lang w:val="ru-RU" w:bidi="ar-JO"/>
              </w:rPr>
              <w:t xml:space="preserve"> له‌ لایه‌ن لیژنه‌ی زانستی به‌ش</w:t>
            </w:r>
          </w:p>
          <w:p w14:paraId="613F7344" w14:textId="77777777" w:rsidR="00EA4C8D" w:rsidRDefault="00EA4C8D" w:rsidP="00EA4C8D">
            <w:pPr>
              <w:bidi w:val="0"/>
              <w:jc w:val="right"/>
              <w:rPr>
                <w:rFonts w:asciiTheme="majorBidi" w:hAnsiTheme="majorBidi" w:cstheme="majorBidi"/>
                <w:sz w:val="28"/>
                <w:szCs w:val="28"/>
                <w:rtl/>
                <w:lang w:val="ru-RU" w:bidi="ar-JO"/>
              </w:rPr>
            </w:pPr>
          </w:p>
          <w:p w14:paraId="5A35D3F0" w14:textId="77777777" w:rsidR="00EA4C8D" w:rsidRDefault="00EA4C8D" w:rsidP="00EA4C8D">
            <w:pPr>
              <w:bidi w:val="0"/>
              <w:jc w:val="right"/>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ژماره‌ی كۆنووسی كۆبوونه‌وه‌:</w:t>
            </w:r>
          </w:p>
          <w:p w14:paraId="5E108F07" w14:textId="77777777" w:rsidR="00EA4C8D" w:rsidRDefault="00EA4C8D" w:rsidP="00EA4C8D">
            <w:pPr>
              <w:bidi w:val="0"/>
              <w:jc w:val="right"/>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رێكه‌وتی كۆبوونه‌وه‌:</w:t>
            </w:r>
          </w:p>
          <w:p w14:paraId="3C4BEE83" w14:textId="77777777" w:rsidR="00EA4C8D" w:rsidRDefault="00EA4C8D" w:rsidP="00EA4C8D">
            <w:pPr>
              <w:bidi w:val="0"/>
              <w:jc w:val="right"/>
              <w:rPr>
                <w:rFonts w:asciiTheme="majorBidi" w:hAnsiTheme="majorBidi" w:cstheme="majorBidi"/>
                <w:sz w:val="28"/>
                <w:szCs w:val="28"/>
                <w:rtl/>
                <w:lang w:val="ru-RU" w:bidi="ar-JO"/>
              </w:rPr>
            </w:pPr>
            <w:r>
              <w:rPr>
                <w:rFonts w:asciiTheme="majorBidi" w:hAnsiTheme="majorBidi" w:cstheme="majorBidi"/>
                <w:noProof/>
                <w:sz w:val="28"/>
                <w:szCs w:val="28"/>
                <w:rtl/>
                <w:lang w:val="en-US"/>
              </w:rPr>
              <mc:AlternateContent>
                <mc:Choice Requires="wps">
                  <w:drawing>
                    <wp:anchor distT="0" distB="0" distL="114300" distR="114300" simplePos="0" relativeHeight="251678720" behindDoc="0" locked="0" layoutInCell="1" allowOverlap="1" wp14:anchorId="5C954E80" wp14:editId="66F15FFC">
                      <wp:simplePos x="0" y="0"/>
                      <wp:positionH relativeFrom="column">
                        <wp:posOffset>2864485</wp:posOffset>
                      </wp:positionH>
                      <wp:positionV relativeFrom="paragraph">
                        <wp:posOffset>5715</wp:posOffset>
                      </wp:positionV>
                      <wp:extent cx="330200" cy="212725"/>
                      <wp:effectExtent l="6985" t="5715" r="5715" b="10160"/>
                      <wp:wrapNone/>
                      <wp:docPr id="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E2FBD4" id="Oval 13" o:spid="_x0000_s1026" style="position:absolute;margin-left:225.55pt;margin-top:.45pt;width:26pt;height:1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"/>
                  </w:pict>
                </mc:Fallback>
              </mc:AlternateContent>
            </w:r>
            <w:r>
              <w:rPr>
                <w:rFonts w:asciiTheme="majorBidi" w:hAnsiTheme="majorBidi" w:cstheme="majorBidi"/>
                <w:b/>
                <w:bCs/>
                <w:noProof/>
                <w:sz w:val="28"/>
                <w:szCs w:val="28"/>
                <w:rtl/>
                <w:lang w:val="en-US"/>
              </w:rPr>
              <mc:AlternateContent>
                <mc:Choice Requires="wps">
                  <w:drawing>
                    <wp:anchor distT="0" distB="0" distL="114300" distR="114300" simplePos="0" relativeHeight="251679744" behindDoc="0" locked="0" layoutInCell="1" allowOverlap="1" wp14:anchorId="54FC3E6E" wp14:editId="6BF3F3C6">
                      <wp:simplePos x="0" y="0"/>
                      <wp:positionH relativeFrom="column">
                        <wp:posOffset>4867910</wp:posOffset>
                      </wp:positionH>
                      <wp:positionV relativeFrom="paragraph">
                        <wp:posOffset>5715</wp:posOffset>
                      </wp:positionV>
                      <wp:extent cx="330200" cy="212725"/>
                      <wp:effectExtent l="10160" t="5715" r="12065" b="10160"/>
                      <wp:wrapNone/>
                      <wp:docPr id="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97FA13" id="Oval 14" o:spid="_x0000_s1026" style="position:absolute;margin-left:383.3pt;margin-top:.45pt;width:26pt;height:1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"/>
                  </w:pict>
                </mc:Fallback>
              </mc:AlternateContent>
            </w:r>
            <w:r>
              <w:rPr>
                <w:rFonts w:asciiTheme="majorBidi" w:hAnsiTheme="majorBidi" w:cstheme="majorBidi" w:hint="cs"/>
                <w:sz w:val="28"/>
                <w:szCs w:val="28"/>
                <w:rtl/>
                <w:lang w:val="ru-RU" w:bidi="ar-JO"/>
              </w:rPr>
              <w:t xml:space="preserve">بریار:                په‌سه‌ند كرا                               په‌سه‌ند نه‌كرا    </w:t>
            </w:r>
          </w:p>
          <w:p w14:paraId="4809F1CE" w14:textId="77777777" w:rsidR="00EA4C8D" w:rsidRDefault="00EA4C8D" w:rsidP="00EA4C8D">
            <w:pPr>
              <w:bidi w:val="0"/>
              <w:jc w:val="right"/>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 xml:space="preserve"> </w:t>
            </w:r>
          </w:p>
          <w:p w14:paraId="408E39FD" w14:textId="77777777" w:rsidR="00EA4C8D" w:rsidRDefault="00EA4C8D" w:rsidP="00EA4C8D">
            <w:pPr>
              <w:bidi w:val="0"/>
              <w:jc w:val="right"/>
              <w:rPr>
                <w:rFonts w:asciiTheme="majorBidi" w:hAnsiTheme="majorBidi" w:cstheme="majorBidi"/>
                <w:sz w:val="28"/>
                <w:szCs w:val="28"/>
                <w:rtl/>
                <w:lang w:val="ru-RU" w:bidi="ar-JO"/>
              </w:rPr>
            </w:pPr>
          </w:p>
          <w:p w14:paraId="2B5363B2" w14:textId="77777777" w:rsidR="00EA4C8D" w:rsidRDefault="00EA4C8D" w:rsidP="00EA4C8D">
            <w:pPr>
              <w:bidi w:val="0"/>
              <w:jc w:val="right"/>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ناوی سیانی و واژووی لیژنه‌ی زانستی به‌ش</w:t>
            </w:r>
          </w:p>
          <w:p w14:paraId="392473C3" w14:textId="77777777" w:rsidR="00EA4C8D" w:rsidRDefault="00EA4C8D" w:rsidP="00EA4C8D">
            <w:pPr>
              <w:bidi w:val="0"/>
              <w:jc w:val="right"/>
              <w:rPr>
                <w:rFonts w:asciiTheme="majorBidi" w:hAnsiTheme="majorBidi" w:cstheme="majorBidi"/>
                <w:sz w:val="28"/>
                <w:szCs w:val="28"/>
                <w:rtl/>
                <w:lang w:val="ru-RU" w:bidi="ar-JO"/>
              </w:rPr>
            </w:pPr>
          </w:p>
          <w:p w14:paraId="4679E059" w14:textId="77777777" w:rsidR="00EA4C8D" w:rsidRDefault="00EA4C8D" w:rsidP="00EA4C8D">
            <w:pPr>
              <w:jc w:val="both"/>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 xml:space="preserve">    واژوو:    </w:t>
            </w:r>
          </w:p>
          <w:p w14:paraId="4CA08E5F" w14:textId="77777777" w:rsidR="00EA4C8D" w:rsidRDefault="00EA4C8D" w:rsidP="00EA4C8D">
            <w:pPr>
              <w:jc w:val="both"/>
              <w:rPr>
                <w:rFonts w:asciiTheme="majorBidi" w:hAnsiTheme="majorBidi" w:cstheme="majorBidi"/>
                <w:sz w:val="28"/>
                <w:szCs w:val="28"/>
                <w:rtl/>
                <w:lang w:val="en-US" w:bidi="ar-JO"/>
              </w:rPr>
            </w:pPr>
            <w:r>
              <w:rPr>
                <w:rFonts w:asciiTheme="majorBidi" w:hAnsiTheme="majorBidi" w:cstheme="majorBidi"/>
                <w:sz w:val="28"/>
                <w:szCs w:val="28"/>
                <w:lang w:val="en-US" w:bidi="ar-JO"/>
              </w:rPr>
              <w:t xml:space="preserve">    </w:t>
            </w:r>
            <w:r>
              <w:rPr>
                <w:rFonts w:asciiTheme="majorBidi" w:hAnsiTheme="majorBidi" w:cstheme="majorBidi" w:hint="cs"/>
                <w:sz w:val="28"/>
                <w:szCs w:val="28"/>
                <w:rtl/>
                <w:lang w:val="en-US" w:bidi="ar-IQ"/>
              </w:rPr>
              <w:t xml:space="preserve">ناوى </w:t>
            </w:r>
            <w:r>
              <w:rPr>
                <w:rFonts w:asciiTheme="majorBidi" w:hAnsiTheme="majorBidi" w:cstheme="majorBidi" w:hint="cs"/>
                <w:sz w:val="28"/>
                <w:szCs w:val="28"/>
                <w:rtl/>
                <w:lang w:val="ru-RU" w:bidi="ar-JO"/>
              </w:rPr>
              <w:t>سه‌رۆكی لیژنەى‌ زانستی به‌ش                                                  مۆری به‌ش</w:t>
            </w:r>
            <w:r>
              <w:rPr>
                <w:rFonts w:asciiTheme="majorBidi" w:hAnsiTheme="majorBidi" w:cstheme="majorBidi"/>
                <w:sz w:val="28"/>
                <w:szCs w:val="28"/>
                <w:lang w:val="en-US" w:bidi="ar-JO"/>
              </w:rPr>
              <w:t xml:space="preserve">   </w:t>
            </w:r>
          </w:p>
          <w:p w14:paraId="4682BCC3" w14:textId="77777777" w:rsidR="00EA4C8D" w:rsidRDefault="00EA4C8D" w:rsidP="00EA4C8D">
            <w:pPr>
              <w:jc w:val="both"/>
              <w:rPr>
                <w:rFonts w:asciiTheme="majorBidi" w:hAnsiTheme="majorBidi" w:cstheme="majorBidi"/>
                <w:sz w:val="28"/>
                <w:szCs w:val="28"/>
                <w:rtl/>
                <w:lang w:val="en-US" w:bidi="ar-JO"/>
              </w:rPr>
            </w:pPr>
          </w:p>
          <w:p w14:paraId="20904E0C" w14:textId="77777777" w:rsidR="00EA4C8D" w:rsidRDefault="00EA4C8D" w:rsidP="00EA4C8D">
            <w:pPr>
              <w:jc w:val="both"/>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 xml:space="preserve">    واژوو:    </w:t>
            </w:r>
          </w:p>
          <w:p w14:paraId="5B0EE797" w14:textId="77777777" w:rsidR="00EA4C8D" w:rsidRPr="00036540" w:rsidRDefault="00EA4C8D" w:rsidP="00EA4C8D">
            <w:pPr>
              <w:jc w:val="both"/>
              <w:rPr>
                <w:rFonts w:asciiTheme="majorBidi" w:hAnsiTheme="majorBidi" w:cstheme="majorBidi"/>
                <w:sz w:val="28"/>
                <w:szCs w:val="28"/>
                <w:rtl/>
                <w:lang w:val="en-US" w:bidi="ar-JO"/>
              </w:rPr>
            </w:pPr>
            <w:r>
              <w:rPr>
                <w:rFonts w:asciiTheme="majorBidi" w:hAnsiTheme="majorBidi" w:cstheme="majorBidi"/>
                <w:sz w:val="28"/>
                <w:szCs w:val="28"/>
                <w:lang w:val="en-US" w:bidi="ar-JO"/>
              </w:rPr>
              <w:t xml:space="preserve">    </w:t>
            </w:r>
            <w:r>
              <w:rPr>
                <w:rFonts w:asciiTheme="majorBidi" w:hAnsiTheme="majorBidi" w:cstheme="majorBidi" w:hint="cs"/>
                <w:sz w:val="28"/>
                <w:szCs w:val="28"/>
                <w:rtl/>
                <w:lang w:val="en-US" w:bidi="ar-IQ"/>
              </w:rPr>
              <w:t xml:space="preserve">ناوى </w:t>
            </w:r>
            <w:r>
              <w:rPr>
                <w:rFonts w:asciiTheme="majorBidi" w:hAnsiTheme="majorBidi" w:cstheme="majorBidi" w:hint="cs"/>
                <w:sz w:val="28"/>
                <w:szCs w:val="28"/>
                <w:rtl/>
                <w:lang w:val="ru-RU" w:bidi="ar-JO"/>
              </w:rPr>
              <w:t xml:space="preserve">سه‌رۆكی به‌ش:                                                  </w:t>
            </w:r>
          </w:p>
        </w:tc>
      </w:tr>
      <w:tr w:rsidR="00EA4C8D" w:rsidRPr="007C7618" w14:paraId="0A9C1A7C" w14:textId="77777777" w:rsidTr="00BE2D7D">
        <w:trPr>
          <w:gridAfter w:val="1"/>
          <w:wAfter w:w="8" w:type="dxa"/>
          <w:trHeight w:val="77"/>
          <w:jc w:val="center"/>
        </w:trPr>
        <w:tc>
          <w:tcPr>
            <w:tcW w:w="9330" w:type="dxa"/>
            <w:gridSpan w:val="3"/>
          </w:tcPr>
          <w:p w14:paraId="183377FD" w14:textId="77777777" w:rsidR="00EA4C8D" w:rsidRDefault="00EA4C8D" w:rsidP="00EA4C8D">
            <w:pPr>
              <w:bidi w:val="0"/>
              <w:rPr>
                <w:rFonts w:asciiTheme="majorBidi" w:hAnsiTheme="majorBidi" w:cstheme="majorBidi"/>
                <w:b/>
                <w:bCs/>
                <w:sz w:val="28"/>
                <w:szCs w:val="28"/>
                <w:lang w:val="ru-RU" w:bidi="ar-KW"/>
              </w:rPr>
            </w:pPr>
            <w:r>
              <w:rPr>
                <w:rFonts w:asciiTheme="majorBidi" w:hAnsiTheme="majorBidi" w:cstheme="majorBidi"/>
                <w:b/>
                <w:bCs/>
                <w:sz w:val="28"/>
                <w:szCs w:val="28"/>
                <w:lang w:bidi="ar-KW"/>
              </w:rPr>
              <w:t>13.</w:t>
            </w:r>
          </w:p>
          <w:p w14:paraId="098ED8D7" w14:textId="77777777" w:rsidR="00EA4C8D" w:rsidRDefault="00EA4C8D" w:rsidP="00EA4C8D">
            <w:pPr>
              <w:bidi w:val="0"/>
              <w:jc w:val="right"/>
              <w:rPr>
                <w:rFonts w:asciiTheme="majorBidi" w:hAnsiTheme="majorBidi" w:cstheme="majorBidi"/>
                <w:b/>
                <w:bCs/>
                <w:sz w:val="28"/>
                <w:szCs w:val="28"/>
                <w:rtl/>
                <w:lang w:val="ru-RU" w:bidi="ar-KW"/>
              </w:rPr>
            </w:pPr>
            <w:r w:rsidRPr="00CB5FC0">
              <w:rPr>
                <w:rFonts w:asciiTheme="majorBidi" w:hAnsiTheme="majorBidi" w:cstheme="majorBidi" w:hint="cs"/>
                <w:b/>
                <w:bCs/>
                <w:sz w:val="28"/>
                <w:szCs w:val="28"/>
                <w:rtl/>
                <w:lang w:val="ru-RU" w:bidi="ar-KW"/>
              </w:rPr>
              <w:t>په‌سه‌ندكردنی</w:t>
            </w:r>
            <w:r>
              <w:rPr>
                <w:rFonts w:asciiTheme="majorBidi" w:hAnsiTheme="majorBidi" w:cstheme="majorBidi" w:hint="cs"/>
                <w:b/>
                <w:bCs/>
                <w:sz w:val="28"/>
                <w:szCs w:val="28"/>
                <w:rtl/>
                <w:lang w:val="ru-RU" w:bidi="ar-KW"/>
              </w:rPr>
              <w:t xml:space="preserve"> پرۆپۆزەل</w:t>
            </w:r>
            <w:r w:rsidRPr="00CB5FC0">
              <w:rPr>
                <w:rFonts w:asciiTheme="majorBidi" w:hAnsiTheme="majorBidi" w:cstheme="majorBidi" w:hint="cs"/>
                <w:b/>
                <w:bCs/>
                <w:sz w:val="28"/>
                <w:szCs w:val="28"/>
                <w:rtl/>
                <w:lang w:val="ru-RU" w:bidi="ar-KW"/>
              </w:rPr>
              <w:t xml:space="preserve"> له‌ لایه‌ن ئه‌نجومه‌نی كۆلێژ</w:t>
            </w:r>
            <w:r>
              <w:rPr>
                <w:rFonts w:asciiTheme="majorBidi" w:hAnsiTheme="majorBidi" w:cstheme="majorBidi" w:hint="cs"/>
                <w:b/>
                <w:bCs/>
                <w:sz w:val="28"/>
                <w:szCs w:val="28"/>
                <w:rtl/>
                <w:lang w:val="ru-RU" w:bidi="ar-KW"/>
              </w:rPr>
              <w:t>/فاکەڵتى</w:t>
            </w:r>
          </w:p>
          <w:p w14:paraId="48215EDC" w14:textId="77777777" w:rsidR="00EA4C8D" w:rsidRPr="00CB5FC0" w:rsidRDefault="00EA4C8D" w:rsidP="00EA4C8D">
            <w:pPr>
              <w:bidi w:val="0"/>
              <w:jc w:val="right"/>
              <w:rPr>
                <w:rFonts w:asciiTheme="majorBidi" w:hAnsiTheme="majorBidi" w:cstheme="majorBidi"/>
                <w:b/>
                <w:bCs/>
                <w:sz w:val="28"/>
                <w:szCs w:val="28"/>
                <w:rtl/>
                <w:lang w:val="ru-RU" w:bidi="ar-KW"/>
              </w:rPr>
            </w:pPr>
          </w:p>
          <w:p w14:paraId="434104F3" w14:textId="77777777" w:rsidR="00EA4C8D" w:rsidRDefault="00EA4C8D" w:rsidP="00EA4C8D">
            <w:pPr>
              <w:bidi w:val="0"/>
              <w:jc w:val="right"/>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ژماره‌ی كۆنوسی كۆبوونه‌وه‌:</w:t>
            </w:r>
          </w:p>
          <w:p w14:paraId="3067AEC0" w14:textId="77777777" w:rsidR="00EA4C8D" w:rsidRDefault="00EA4C8D" w:rsidP="00EA4C8D">
            <w:pPr>
              <w:bidi w:val="0"/>
              <w:jc w:val="right"/>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رێكه‌وتی كۆبوونه‌وه‌:</w:t>
            </w:r>
          </w:p>
          <w:p w14:paraId="14A7D8BD" w14:textId="77777777" w:rsidR="00EA4C8D" w:rsidRDefault="00EA4C8D" w:rsidP="00EA4C8D">
            <w:pPr>
              <w:bidi w:val="0"/>
              <w:jc w:val="right"/>
              <w:rPr>
                <w:rFonts w:asciiTheme="majorBidi" w:hAnsiTheme="majorBidi" w:cstheme="majorBidi"/>
                <w:sz w:val="28"/>
                <w:szCs w:val="28"/>
                <w:rtl/>
                <w:lang w:val="ru-RU" w:bidi="ar-JO"/>
              </w:rPr>
            </w:pPr>
            <w:r>
              <w:rPr>
                <w:rFonts w:asciiTheme="majorBidi" w:hAnsiTheme="majorBidi" w:cstheme="majorBidi"/>
                <w:noProof/>
                <w:sz w:val="28"/>
                <w:szCs w:val="28"/>
                <w:rtl/>
                <w:lang w:val="en-US"/>
              </w:rPr>
              <mc:AlternateContent>
                <mc:Choice Requires="wps">
                  <w:drawing>
                    <wp:anchor distT="0" distB="0" distL="114300" distR="114300" simplePos="0" relativeHeight="251676672" behindDoc="0" locked="0" layoutInCell="1" allowOverlap="1" wp14:anchorId="08DBEFC4" wp14:editId="7889D6FD">
                      <wp:simplePos x="0" y="0"/>
                      <wp:positionH relativeFrom="column">
                        <wp:posOffset>2864485</wp:posOffset>
                      </wp:positionH>
                      <wp:positionV relativeFrom="paragraph">
                        <wp:posOffset>5715</wp:posOffset>
                      </wp:positionV>
                      <wp:extent cx="330200" cy="212725"/>
                      <wp:effectExtent l="6985" t="5715" r="5715" b="10160"/>
                      <wp:wrapNone/>
                      <wp:docPr id="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1B8780" id="Oval 11" o:spid="_x0000_s1026" style="position:absolute;margin-left:225.55pt;margin-top:.45pt;width:26pt;height:1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"/>
                  </w:pict>
                </mc:Fallback>
              </mc:AlternateContent>
            </w:r>
            <w:r>
              <w:rPr>
                <w:rFonts w:asciiTheme="majorBidi" w:hAnsiTheme="majorBidi" w:cstheme="majorBidi"/>
                <w:b/>
                <w:bCs/>
                <w:noProof/>
                <w:sz w:val="28"/>
                <w:szCs w:val="28"/>
                <w:rtl/>
                <w:lang w:val="en-US"/>
              </w:rPr>
              <mc:AlternateContent>
                <mc:Choice Requires="wps">
                  <w:drawing>
                    <wp:anchor distT="0" distB="0" distL="114300" distR="114300" simplePos="0" relativeHeight="251677696" behindDoc="0" locked="0" layoutInCell="1" allowOverlap="1" wp14:anchorId="5B09AF3B" wp14:editId="1D944613">
                      <wp:simplePos x="0" y="0"/>
                      <wp:positionH relativeFrom="column">
                        <wp:posOffset>4867910</wp:posOffset>
                      </wp:positionH>
                      <wp:positionV relativeFrom="paragraph">
                        <wp:posOffset>5715</wp:posOffset>
                      </wp:positionV>
                      <wp:extent cx="330200" cy="212725"/>
                      <wp:effectExtent l="10160" t="5715" r="12065" b="1016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F15455" id="Oval 12" o:spid="_x0000_s1026" style="position:absolute;margin-left:383.3pt;margin-top:.45pt;width:26pt;height:1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"/>
                  </w:pict>
                </mc:Fallback>
              </mc:AlternateContent>
            </w:r>
            <w:r>
              <w:rPr>
                <w:rFonts w:asciiTheme="majorBidi" w:hAnsiTheme="majorBidi" w:cstheme="majorBidi" w:hint="cs"/>
                <w:sz w:val="28"/>
                <w:szCs w:val="28"/>
                <w:rtl/>
                <w:lang w:val="ru-RU" w:bidi="ar-JO"/>
              </w:rPr>
              <w:t xml:space="preserve">بریار:               په‌سه‌ند كرا                               په‌سه‌ند نه‌كرا     </w:t>
            </w:r>
          </w:p>
          <w:p w14:paraId="06328E19" w14:textId="77777777" w:rsidR="00EA4C8D" w:rsidRDefault="00EA4C8D" w:rsidP="00EA4C8D">
            <w:pPr>
              <w:bidi w:val="0"/>
              <w:jc w:val="right"/>
              <w:rPr>
                <w:rFonts w:asciiTheme="majorBidi" w:hAnsiTheme="majorBidi" w:cstheme="majorBidi"/>
                <w:sz w:val="28"/>
                <w:szCs w:val="28"/>
                <w:rtl/>
                <w:lang w:val="ru-RU" w:bidi="ar-JO"/>
              </w:rPr>
            </w:pPr>
          </w:p>
          <w:p w14:paraId="5C821AD7" w14:textId="77777777" w:rsidR="00EA4C8D" w:rsidRDefault="00EA4C8D" w:rsidP="00EA4C8D">
            <w:pPr>
              <w:bidi w:val="0"/>
              <w:jc w:val="right"/>
              <w:rPr>
                <w:rFonts w:asciiTheme="majorBidi" w:hAnsiTheme="majorBidi" w:cstheme="majorBidi"/>
                <w:sz w:val="28"/>
                <w:szCs w:val="28"/>
                <w:rtl/>
                <w:lang w:val="ru-RU" w:bidi="ar-JO"/>
              </w:rPr>
            </w:pPr>
          </w:p>
          <w:p w14:paraId="064C8812" w14:textId="77777777" w:rsidR="00EA4C8D" w:rsidRDefault="00EA4C8D" w:rsidP="00EA4C8D">
            <w:pPr>
              <w:jc w:val="both"/>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 xml:space="preserve">  واژوو:</w:t>
            </w:r>
          </w:p>
          <w:p w14:paraId="410CC579" w14:textId="77777777" w:rsidR="00EA4C8D" w:rsidRDefault="00EA4C8D" w:rsidP="00EA4C8D">
            <w:pPr>
              <w:jc w:val="both"/>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 xml:space="preserve">  ناو راگری كۆلێژ:                                                                           مۆری كۆلێژ</w:t>
            </w:r>
          </w:p>
          <w:p w14:paraId="22008FDF" w14:textId="77777777" w:rsidR="00EA4C8D" w:rsidRPr="00191273" w:rsidRDefault="00EA4C8D" w:rsidP="00EA4C8D">
            <w:pPr>
              <w:bidi w:val="0"/>
              <w:jc w:val="center"/>
              <w:rPr>
                <w:rFonts w:asciiTheme="majorBidi" w:hAnsiTheme="majorBidi" w:cstheme="majorBidi"/>
                <w:sz w:val="28"/>
                <w:szCs w:val="28"/>
                <w:lang w:val="ru-RU" w:bidi="ar-JO"/>
              </w:rPr>
            </w:pPr>
          </w:p>
        </w:tc>
      </w:tr>
    </w:tbl>
    <w:p w14:paraId="21B0AA91" w14:textId="77777777" w:rsidR="000A0F80" w:rsidRPr="000A0F80" w:rsidRDefault="000A0F80" w:rsidP="007261C9">
      <w:pPr>
        <w:rPr>
          <w:rFonts w:asciiTheme="majorBidi" w:hAnsiTheme="majorBidi" w:cstheme="majorBidi"/>
          <w:b/>
          <w:bCs/>
          <w:sz w:val="8"/>
          <w:szCs w:val="8"/>
          <w:rtl/>
          <w:lang w:val="en-US" w:bidi="ar-KW"/>
        </w:rPr>
      </w:pPr>
    </w:p>
    <w:p w14:paraId="118C33E7" w14:textId="77777777" w:rsidR="00B32726" w:rsidRDefault="007261C9" w:rsidP="007261C9">
      <w:pPr>
        <w:rPr>
          <w:rFonts w:asciiTheme="majorBidi" w:hAnsiTheme="majorBidi" w:cstheme="majorBidi"/>
          <w:sz w:val="28"/>
          <w:szCs w:val="28"/>
          <w:rtl/>
          <w:lang w:val="en-US" w:bidi="ar-KW"/>
        </w:rPr>
      </w:pPr>
      <w:r w:rsidRPr="007261C9">
        <w:rPr>
          <w:rFonts w:asciiTheme="majorBidi" w:hAnsiTheme="majorBidi" w:cstheme="majorBidi" w:hint="cs"/>
          <w:b/>
          <w:bCs/>
          <w:sz w:val="28"/>
          <w:szCs w:val="28"/>
          <w:rtl/>
          <w:lang w:val="en-US" w:bidi="ar-KW"/>
        </w:rPr>
        <w:t>تێبینی:</w:t>
      </w:r>
      <w:r>
        <w:rPr>
          <w:rFonts w:asciiTheme="majorBidi" w:hAnsiTheme="majorBidi" w:cstheme="majorBidi" w:hint="cs"/>
          <w:sz w:val="28"/>
          <w:szCs w:val="28"/>
          <w:rtl/>
          <w:lang w:val="en-US" w:bidi="ar-KW"/>
        </w:rPr>
        <w:t xml:space="preserve">   تكایه‌ فۆرمه‌كه‌ ته‌نها به‌ یه‌ك زمان (زمانی توێژینه‌وه‌) پ</w:t>
      </w:r>
      <w:r w:rsidR="009F3FE0">
        <w:rPr>
          <w:rFonts w:asciiTheme="majorBidi" w:hAnsiTheme="majorBidi" w:cstheme="majorBidi" w:hint="cs"/>
          <w:sz w:val="28"/>
          <w:szCs w:val="28"/>
          <w:rtl/>
          <w:lang w:val="en-US" w:bidi="ar-KW"/>
        </w:rPr>
        <w:t xml:space="preserve">ڕ </w:t>
      </w:r>
      <w:r>
        <w:rPr>
          <w:rFonts w:asciiTheme="majorBidi" w:hAnsiTheme="majorBidi" w:cstheme="majorBidi" w:hint="cs"/>
          <w:sz w:val="28"/>
          <w:szCs w:val="28"/>
          <w:rtl/>
          <w:lang w:val="en-US" w:bidi="ar-KW"/>
        </w:rPr>
        <w:t>بكرێته‌وه‌.</w:t>
      </w:r>
    </w:p>
    <w:sectPr w:rsidR="00B32726" w:rsidSect="0065241F">
      <w:footerReference w:type="default" r:id="rId9"/>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07CBE" w14:textId="77777777" w:rsidR="00751261" w:rsidRDefault="00751261" w:rsidP="00991F02">
      <w:pPr>
        <w:spacing w:after="0" w:line="240" w:lineRule="auto"/>
      </w:pPr>
      <w:r>
        <w:separator/>
      </w:r>
    </w:p>
  </w:endnote>
  <w:endnote w:type="continuationSeparator" w:id="0">
    <w:p w14:paraId="66F89044" w14:textId="77777777" w:rsidR="00751261" w:rsidRDefault="00751261" w:rsidP="0099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54331988"/>
      <w:docPartObj>
        <w:docPartGallery w:val="Page Numbers (Bottom of Page)"/>
        <w:docPartUnique/>
      </w:docPartObj>
    </w:sdtPr>
    <w:sdtEndPr/>
    <w:sdtContent>
      <w:p w14:paraId="3E2A6644" w14:textId="77777777" w:rsidR="00991F02" w:rsidRDefault="001764F3">
        <w:pPr>
          <w:pStyle w:val="Footer"/>
          <w:jc w:val="center"/>
        </w:pPr>
        <w:r>
          <w:fldChar w:fldCharType="begin"/>
        </w:r>
        <w:r>
          <w:instrText xml:space="preserve"> PAGE   \* MERGEFORMAT </w:instrText>
        </w:r>
        <w:r>
          <w:fldChar w:fldCharType="separate"/>
        </w:r>
        <w:r w:rsidR="006937F4">
          <w:rPr>
            <w:noProof/>
            <w:rtl/>
          </w:rPr>
          <w:t>5</w:t>
        </w:r>
        <w:r>
          <w:rPr>
            <w:noProof/>
          </w:rPr>
          <w:fldChar w:fldCharType="end"/>
        </w:r>
      </w:p>
    </w:sdtContent>
  </w:sdt>
  <w:p w14:paraId="7BA215B1" w14:textId="77777777" w:rsidR="00991F02" w:rsidRDefault="00991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46EB" w14:textId="77777777" w:rsidR="00751261" w:rsidRDefault="00751261" w:rsidP="00991F02">
      <w:pPr>
        <w:spacing w:after="0" w:line="240" w:lineRule="auto"/>
      </w:pPr>
      <w:r>
        <w:separator/>
      </w:r>
    </w:p>
  </w:footnote>
  <w:footnote w:type="continuationSeparator" w:id="0">
    <w:p w14:paraId="0803FED8" w14:textId="77777777" w:rsidR="00751261" w:rsidRDefault="00751261" w:rsidP="00991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D77A4"/>
    <w:multiLevelType w:val="hybridMultilevel"/>
    <w:tmpl w:val="1BF83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759"/>
    <w:rsid w:val="00020DED"/>
    <w:rsid w:val="00022A4B"/>
    <w:rsid w:val="000255ED"/>
    <w:rsid w:val="00036540"/>
    <w:rsid w:val="00037B58"/>
    <w:rsid w:val="00051096"/>
    <w:rsid w:val="00055A39"/>
    <w:rsid w:val="0006363F"/>
    <w:rsid w:val="00067E91"/>
    <w:rsid w:val="000715E2"/>
    <w:rsid w:val="000727DA"/>
    <w:rsid w:val="00093FB7"/>
    <w:rsid w:val="000A0F80"/>
    <w:rsid w:val="000B0868"/>
    <w:rsid w:val="000C0805"/>
    <w:rsid w:val="000D64EF"/>
    <w:rsid w:val="000E43C6"/>
    <w:rsid w:val="000F37FA"/>
    <w:rsid w:val="00100F9F"/>
    <w:rsid w:val="00107BB7"/>
    <w:rsid w:val="00115094"/>
    <w:rsid w:val="00135601"/>
    <w:rsid w:val="001451C9"/>
    <w:rsid w:val="00150F59"/>
    <w:rsid w:val="00162098"/>
    <w:rsid w:val="00166B79"/>
    <w:rsid w:val="00170082"/>
    <w:rsid w:val="001764F3"/>
    <w:rsid w:val="00185C65"/>
    <w:rsid w:val="00191273"/>
    <w:rsid w:val="001976DC"/>
    <w:rsid w:val="001B65D8"/>
    <w:rsid w:val="001C3396"/>
    <w:rsid w:val="001E2614"/>
    <w:rsid w:val="001E576D"/>
    <w:rsid w:val="001F5107"/>
    <w:rsid w:val="00233A15"/>
    <w:rsid w:val="00234EEC"/>
    <w:rsid w:val="0024003A"/>
    <w:rsid w:val="00251240"/>
    <w:rsid w:val="002907C4"/>
    <w:rsid w:val="002C4219"/>
    <w:rsid w:val="002C457A"/>
    <w:rsid w:val="002C59AA"/>
    <w:rsid w:val="002E4748"/>
    <w:rsid w:val="002E57CA"/>
    <w:rsid w:val="002F06EF"/>
    <w:rsid w:val="00303786"/>
    <w:rsid w:val="00331BEA"/>
    <w:rsid w:val="0033250A"/>
    <w:rsid w:val="00343E4B"/>
    <w:rsid w:val="003471DE"/>
    <w:rsid w:val="003503C0"/>
    <w:rsid w:val="003719F3"/>
    <w:rsid w:val="00384B24"/>
    <w:rsid w:val="003A37FA"/>
    <w:rsid w:val="003B07AC"/>
    <w:rsid w:val="003F2A9D"/>
    <w:rsid w:val="003F50B1"/>
    <w:rsid w:val="004115A7"/>
    <w:rsid w:val="00423048"/>
    <w:rsid w:val="00424DF0"/>
    <w:rsid w:val="00436D40"/>
    <w:rsid w:val="004405EB"/>
    <w:rsid w:val="00442A90"/>
    <w:rsid w:val="00477857"/>
    <w:rsid w:val="004A5CA4"/>
    <w:rsid w:val="004A649E"/>
    <w:rsid w:val="004C10EB"/>
    <w:rsid w:val="004C4B27"/>
    <w:rsid w:val="004D539B"/>
    <w:rsid w:val="004E022F"/>
    <w:rsid w:val="00502B98"/>
    <w:rsid w:val="00502E67"/>
    <w:rsid w:val="00503133"/>
    <w:rsid w:val="00533B3E"/>
    <w:rsid w:val="00540FFF"/>
    <w:rsid w:val="00546985"/>
    <w:rsid w:val="00567975"/>
    <w:rsid w:val="00571C33"/>
    <w:rsid w:val="00587118"/>
    <w:rsid w:val="00587DFB"/>
    <w:rsid w:val="005A4546"/>
    <w:rsid w:val="005A5C4E"/>
    <w:rsid w:val="005C645C"/>
    <w:rsid w:val="005D0B51"/>
    <w:rsid w:val="005F1140"/>
    <w:rsid w:val="005F43AA"/>
    <w:rsid w:val="00644801"/>
    <w:rsid w:val="00645D32"/>
    <w:rsid w:val="00650FD3"/>
    <w:rsid w:val="0065241F"/>
    <w:rsid w:val="00652770"/>
    <w:rsid w:val="0067320B"/>
    <w:rsid w:val="00674E0B"/>
    <w:rsid w:val="00692793"/>
    <w:rsid w:val="006937F4"/>
    <w:rsid w:val="006B3F34"/>
    <w:rsid w:val="006D1311"/>
    <w:rsid w:val="006E4513"/>
    <w:rsid w:val="006E54EF"/>
    <w:rsid w:val="006E6B2B"/>
    <w:rsid w:val="006F3EFA"/>
    <w:rsid w:val="0071476F"/>
    <w:rsid w:val="00714CB1"/>
    <w:rsid w:val="00724841"/>
    <w:rsid w:val="007261C9"/>
    <w:rsid w:val="00745AC5"/>
    <w:rsid w:val="00750A45"/>
    <w:rsid w:val="00751261"/>
    <w:rsid w:val="00757814"/>
    <w:rsid w:val="00761394"/>
    <w:rsid w:val="007619ED"/>
    <w:rsid w:val="00761B78"/>
    <w:rsid w:val="00766855"/>
    <w:rsid w:val="0077261D"/>
    <w:rsid w:val="007B193E"/>
    <w:rsid w:val="007C7618"/>
    <w:rsid w:val="007D1C59"/>
    <w:rsid w:val="007D2FDB"/>
    <w:rsid w:val="007D4E42"/>
    <w:rsid w:val="007E1284"/>
    <w:rsid w:val="00807815"/>
    <w:rsid w:val="008279B3"/>
    <w:rsid w:val="0083658C"/>
    <w:rsid w:val="008410C3"/>
    <w:rsid w:val="00851090"/>
    <w:rsid w:val="00872625"/>
    <w:rsid w:val="00880DEC"/>
    <w:rsid w:val="00881466"/>
    <w:rsid w:val="008933FB"/>
    <w:rsid w:val="008A6DDD"/>
    <w:rsid w:val="008E05CD"/>
    <w:rsid w:val="008E51F9"/>
    <w:rsid w:val="008F4BB2"/>
    <w:rsid w:val="008F79F5"/>
    <w:rsid w:val="0094572C"/>
    <w:rsid w:val="00961CCA"/>
    <w:rsid w:val="00977A9C"/>
    <w:rsid w:val="00985139"/>
    <w:rsid w:val="00991F02"/>
    <w:rsid w:val="00993C17"/>
    <w:rsid w:val="009A0829"/>
    <w:rsid w:val="009A253F"/>
    <w:rsid w:val="009B2EBA"/>
    <w:rsid w:val="009F3FE0"/>
    <w:rsid w:val="00A115FC"/>
    <w:rsid w:val="00A12918"/>
    <w:rsid w:val="00A20BCE"/>
    <w:rsid w:val="00A24C6A"/>
    <w:rsid w:val="00A34FF4"/>
    <w:rsid w:val="00A54E0D"/>
    <w:rsid w:val="00A619D3"/>
    <w:rsid w:val="00A707B7"/>
    <w:rsid w:val="00A72CC7"/>
    <w:rsid w:val="00A75DCE"/>
    <w:rsid w:val="00A904AF"/>
    <w:rsid w:val="00A909EB"/>
    <w:rsid w:val="00AB6FF3"/>
    <w:rsid w:val="00AC7C6A"/>
    <w:rsid w:val="00AE07EA"/>
    <w:rsid w:val="00AE7F01"/>
    <w:rsid w:val="00AF0053"/>
    <w:rsid w:val="00B059F2"/>
    <w:rsid w:val="00B0643F"/>
    <w:rsid w:val="00B32726"/>
    <w:rsid w:val="00B5273A"/>
    <w:rsid w:val="00B55949"/>
    <w:rsid w:val="00B56CDE"/>
    <w:rsid w:val="00B643F9"/>
    <w:rsid w:val="00B74D97"/>
    <w:rsid w:val="00B9249A"/>
    <w:rsid w:val="00BA168D"/>
    <w:rsid w:val="00BB65A4"/>
    <w:rsid w:val="00BC6015"/>
    <w:rsid w:val="00BE2D7D"/>
    <w:rsid w:val="00BE53A9"/>
    <w:rsid w:val="00BF71E3"/>
    <w:rsid w:val="00C0162C"/>
    <w:rsid w:val="00C046F9"/>
    <w:rsid w:val="00C1461E"/>
    <w:rsid w:val="00C176E1"/>
    <w:rsid w:val="00C212A0"/>
    <w:rsid w:val="00C23454"/>
    <w:rsid w:val="00C33787"/>
    <w:rsid w:val="00C525DA"/>
    <w:rsid w:val="00C5345C"/>
    <w:rsid w:val="00C6068C"/>
    <w:rsid w:val="00C766FF"/>
    <w:rsid w:val="00C935B8"/>
    <w:rsid w:val="00CA642E"/>
    <w:rsid w:val="00CA66B7"/>
    <w:rsid w:val="00CA7302"/>
    <w:rsid w:val="00CB5FC0"/>
    <w:rsid w:val="00CB616F"/>
    <w:rsid w:val="00CD4369"/>
    <w:rsid w:val="00CD5568"/>
    <w:rsid w:val="00CF5420"/>
    <w:rsid w:val="00D03FED"/>
    <w:rsid w:val="00D157EB"/>
    <w:rsid w:val="00D159A3"/>
    <w:rsid w:val="00D24DF4"/>
    <w:rsid w:val="00D77BC1"/>
    <w:rsid w:val="00D90FE8"/>
    <w:rsid w:val="00D94975"/>
    <w:rsid w:val="00DA0240"/>
    <w:rsid w:val="00DB292F"/>
    <w:rsid w:val="00DB40F9"/>
    <w:rsid w:val="00DE559F"/>
    <w:rsid w:val="00E11535"/>
    <w:rsid w:val="00E15E4C"/>
    <w:rsid w:val="00E25878"/>
    <w:rsid w:val="00E308E6"/>
    <w:rsid w:val="00E4082B"/>
    <w:rsid w:val="00E5159F"/>
    <w:rsid w:val="00E55641"/>
    <w:rsid w:val="00E6029F"/>
    <w:rsid w:val="00E663D6"/>
    <w:rsid w:val="00E95307"/>
    <w:rsid w:val="00EA2069"/>
    <w:rsid w:val="00EA4C8D"/>
    <w:rsid w:val="00EB00B8"/>
    <w:rsid w:val="00EB2614"/>
    <w:rsid w:val="00EC2026"/>
    <w:rsid w:val="00EE60FC"/>
    <w:rsid w:val="00EF1652"/>
    <w:rsid w:val="00EF1CD5"/>
    <w:rsid w:val="00EF3C8D"/>
    <w:rsid w:val="00EF3D5A"/>
    <w:rsid w:val="00F2464A"/>
    <w:rsid w:val="00F2734B"/>
    <w:rsid w:val="00F61110"/>
    <w:rsid w:val="00F716A3"/>
    <w:rsid w:val="00F83759"/>
    <w:rsid w:val="00F92412"/>
    <w:rsid w:val="00F97C53"/>
    <w:rsid w:val="00FA2D5F"/>
    <w:rsid w:val="00FB396B"/>
    <w:rsid w:val="00FC1C81"/>
    <w:rsid w:val="00FC6A1E"/>
    <w:rsid w:val="00FC7EC2"/>
    <w:rsid w:val="00FE1629"/>
    <w:rsid w:val="00FF5467"/>
    <w:rsid w:val="00FF54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4D28"/>
  <w15:docId w15:val="{B7BD45E1-8214-4D7F-A105-1041D673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0FC"/>
    <w:pPr>
      <w:bidi/>
    </w:pPr>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bidi w:val="0"/>
      <w:ind w:left="720"/>
      <w:contextualSpacing/>
    </w:pPr>
  </w:style>
  <w:style w:type="table" w:styleId="TableGrid">
    <w:name w:val="Table Grid"/>
    <w:basedOn w:val="TableNormal"/>
    <w:uiPriority w:val="59"/>
    <w:rsid w:val="00F8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5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DCE"/>
    <w:rPr>
      <w:rFonts w:ascii="Tahoma" w:hAnsi="Tahoma" w:cs="Tahoma"/>
      <w:sz w:val="16"/>
      <w:szCs w:val="16"/>
      <w:lang w:val="en-GB"/>
    </w:rPr>
  </w:style>
  <w:style w:type="paragraph" w:styleId="Header">
    <w:name w:val="header"/>
    <w:basedOn w:val="Normal"/>
    <w:link w:val="HeaderChar"/>
    <w:uiPriority w:val="99"/>
    <w:semiHidden/>
    <w:unhideWhenUsed/>
    <w:rsid w:val="00991F0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91F02"/>
    <w:rPr>
      <w:rFonts w:ascii="Calibri" w:hAnsi="Calibri" w:cs="Arial"/>
      <w:lang w:val="en-GB"/>
    </w:rPr>
  </w:style>
  <w:style w:type="paragraph" w:styleId="Footer">
    <w:name w:val="footer"/>
    <w:basedOn w:val="Normal"/>
    <w:link w:val="FooterChar"/>
    <w:uiPriority w:val="99"/>
    <w:unhideWhenUsed/>
    <w:rsid w:val="00991F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1F02"/>
    <w:rPr>
      <w:rFonts w:ascii="Calibri" w:hAnsi="Calibri" w:cs="Arial"/>
      <w:lang w:val="en-GB"/>
    </w:rPr>
  </w:style>
  <w:style w:type="character" w:styleId="Hyperlink">
    <w:name w:val="Hyperlink"/>
    <w:basedOn w:val="DefaultParagraphFont"/>
    <w:uiPriority w:val="99"/>
    <w:semiHidden/>
    <w:unhideWhenUsed/>
    <w:rsid w:val="00674E0B"/>
    <w:rPr>
      <w:color w:val="0000FF"/>
      <w:u w:val="single"/>
    </w:rPr>
  </w:style>
  <w:style w:type="paragraph" w:customStyle="1" w:styleId="Default">
    <w:name w:val="Default"/>
    <w:rsid w:val="00B5273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ndNoteBibliography">
    <w:name w:val="EndNote Bibliography"/>
    <w:basedOn w:val="Normal"/>
    <w:link w:val="EndNoteBibliographyChar"/>
    <w:rsid w:val="00D90FE8"/>
    <w:pPr>
      <w:bidi w:val="0"/>
      <w:spacing w:line="240" w:lineRule="auto"/>
    </w:pPr>
    <w:rPr>
      <w:rFonts w:eastAsiaTheme="minorHAnsi" w:cs="Calibri"/>
      <w:noProof/>
      <w:lang w:val="en-US"/>
    </w:rPr>
  </w:style>
  <w:style w:type="character" w:customStyle="1" w:styleId="EndNoteBibliographyChar">
    <w:name w:val="EndNote Bibliography Char"/>
    <w:basedOn w:val="DefaultParagraphFont"/>
    <w:link w:val="EndNoteBibliography"/>
    <w:rsid w:val="00D90FE8"/>
    <w:rPr>
      <w:rFonts w:ascii="Calibri" w:eastAsiaTheme="minorHAns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7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ADEE6-C471-437A-A8D1-D90425C8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kalthum.asaf@outlook.com</cp:lastModifiedBy>
  <cp:revision>4</cp:revision>
  <cp:lastPrinted>2019-11-14T10:34:00Z</cp:lastPrinted>
  <dcterms:created xsi:type="dcterms:W3CDTF">2021-04-25T17:03:00Z</dcterms:created>
  <dcterms:modified xsi:type="dcterms:W3CDTF">2021-05-31T13:38:00Z</dcterms:modified>
</cp:coreProperties>
</file>