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B87269C" w:rsidR="00142031" w:rsidRDefault="00EE77EC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FE9F" wp14:editId="5B061BAD">
                <wp:simplePos x="0" y="0"/>
                <wp:positionH relativeFrom="column">
                  <wp:posOffset>4733925</wp:posOffset>
                </wp:positionH>
                <wp:positionV relativeFrom="paragraph">
                  <wp:posOffset>302895</wp:posOffset>
                </wp:positionV>
                <wp:extent cx="1609725" cy="18573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857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64AA" w14:textId="6AD85285" w:rsidR="00EE77EC" w:rsidRDefault="00EE77EC" w:rsidP="00EE7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79EF7" wp14:editId="6B93E637">
                                  <wp:extent cx="1428750" cy="1744524"/>
                                  <wp:effectExtent l="0" t="0" r="0" b="8255"/>
                                  <wp:docPr id="4" name="Picture 4" descr="C:\Users\Ramhel\Desktop\viber_image_2023-05-28_13-18-59-5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mhel\Desktop\viber_image_2023-05-28_13-18-59-5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597" cy="175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0FE9F" id="Rectangle 3" o:spid="_x0000_s1026" style="position:absolute;margin-left:372.75pt;margin-top:23.85pt;width:126.7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aXXAIAAAkFAAAOAAAAZHJzL2Uyb0RvYy54bWysVN9P2zAQfp+0/8Hy+0hSKIWKFFUgpkmI&#10;ocHEs+vYNJrj885uk+6v39lJQ8f6NO3FufP9/vxdrq67xrCtQl+DLXlxknOmrISqtq8l//589+mC&#10;Mx+ErYQBq0q+U55fLz5+uGrdXE1gDaZSyCiJ9fPWlXwdgptnmZdr1Qh/Ak5ZMmrARgRS8TWrULSU&#10;vTHZJM/PsxawcghSeU+3t72RL1J+rZUMX7X2KjBTcuotpBPTuYpntrgS81cUbl3LoQ3xD100orZU&#10;dEx1K4JgG6z/StXUEsGDDicSmgy0rqVKM9A0Rf5umqe1cCrNQuB4N8Lk/19a+bB9co9IMLTOzz2J&#10;cYpOYxO/1B/rEli7ESzVBSbpsjjPL2eTKWeSbMXFdHY6m0Y4s7dwhz58VtCwKJQc6TUSSGJ770Pv&#10;uneJ1YxlbclPL4o8vUv21lGSws6o3u2b0qyuqIdJSpfIom4Msq2gZxZSKhuKoRdjyTuG6dqYMbA4&#10;FmjGoME3hqlEojEwPxb4Z8UxIlUFG8bgpraAxxJUP/bt6t6fYDyYOYqhW3XDK62g2j0iQ+jZ7J28&#10;qwnge+HDo0CiLxGdVjJ8pUMbIExhkDhbA/46dh/9iVVk5ayldSi5/7kRqDgzXyzx7bI4O4v7k5Sz&#10;6WxCCh5aVocWu2lugJ6ioOV3MonRP5i9qBGaF9rcZaxKJmEl1S65DLhXbkK/prT7Ui2XyY12xolw&#10;b5+cjMkjwJFAz92LQDewLBBBH2C/OmL+jmy9b4y0sNwE0HViYoS4x3WAnvYtcXn4N8SFPtST19sf&#10;bPEbAAD//wMAUEsDBBQABgAIAAAAIQDrNbVl3wAAAAoBAAAPAAAAZHJzL2Rvd25yZXYueG1sTI9B&#10;TsMwEEX3SNzBGiR21GnqEpxmUpUCq64IPYATu4nV2I5ipwm3x6xgOZqn/98v9ovpyU2NXjuLsF4l&#10;QJRtnNS2RTh/fTy9APFBWCl6ZxXCt/KwL+/vCpFLN9tPdatCS2KI9blA6EIYckp90ykj/MoNysbf&#10;xY1GhHiOLZWjmGO46WmaJM/UCG1jQycGdexUc60mgzC+M3194+vDfE6PFdu81lxPJ8THh+WwAxLU&#10;Ev5g+NWP6lBGp9pNVnrSI2Rsu40oAssyIBHgnMdxNcKGJSnQsqD/J5Q/AAAA//8DAFBLAQItABQA&#10;BgAIAAAAIQC2gziS/gAAAOEBAAATAAAAAAAAAAAAAAAAAAAAAABbQ29udGVudF9UeXBlc10ueG1s&#10;UEsBAi0AFAAGAAgAAAAhADj9If/WAAAAlAEAAAsAAAAAAAAAAAAAAAAALwEAAF9yZWxzLy5yZWxz&#10;UEsBAi0AFAAGAAgAAAAhAGTnBpdcAgAACQUAAA4AAAAAAAAAAAAAAAAALgIAAGRycy9lMm9Eb2Mu&#10;eG1sUEsBAi0AFAAGAAgAAAAhAOs1tWXfAAAACgEAAA8AAAAAAAAAAAAAAAAAtgQAAGRycy9kb3du&#10;cmV2LnhtbFBLBQYAAAAABAAEAPMAAADCBQAAAAA=&#10;" fillcolor="white [3201]" strokecolor="#4472c4 [3204]" strokeweight="3pt">
                <v:textbox>
                  <w:txbxContent>
                    <w:p w14:paraId="20A364AA" w14:textId="6AD85285" w:rsidR="00EE77EC" w:rsidRDefault="00EE77EC" w:rsidP="00EE77EC">
                      <w:r>
                        <w:rPr>
                          <w:noProof/>
                        </w:rPr>
                        <w:drawing>
                          <wp:inline distT="0" distB="0" distL="0" distR="0" wp14:anchorId="3DE79EF7" wp14:editId="6B93E637">
                            <wp:extent cx="1428750" cy="1744524"/>
                            <wp:effectExtent l="0" t="0" r="0" b="8255"/>
                            <wp:docPr id="4" name="Picture 4" descr="C:\Users\Ramhel\Desktop\viber_image_2023-05-28_13-18-59-5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mhel\Desktop\viber_image_2023-05-28_13-18-59-5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597" cy="175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94E92C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C44F9E">
        <w:rPr>
          <w:sz w:val="26"/>
          <w:szCs w:val="26"/>
        </w:rPr>
        <w:t>Dr</w:t>
      </w:r>
      <w:proofErr w:type="gramEnd"/>
      <w:r w:rsidR="00C44F9E">
        <w:rPr>
          <w:sz w:val="26"/>
          <w:szCs w:val="26"/>
        </w:rPr>
        <w:t>.Kamaran</w:t>
      </w:r>
      <w:proofErr w:type="spellEnd"/>
      <w:r w:rsidR="00C44F9E">
        <w:rPr>
          <w:sz w:val="26"/>
          <w:szCs w:val="26"/>
        </w:rPr>
        <w:t xml:space="preserve"> Ali </w:t>
      </w:r>
      <w:proofErr w:type="spellStart"/>
      <w:r w:rsidR="00C44F9E">
        <w:rPr>
          <w:sz w:val="26"/>
          <w:szCs w:val="26"/>
        </w:rPr>
        <w:t>Fathullah</w:t>
      </w:r>
      <w:proofErr w:type="spellEnd"/>
      <w:r w:rsidR="00C44F9E">
        <w:rPr>
          <w:sz w:val="26"/>
          <w:szCs w:val="26"/>
        </w:rPr>
        <w:t xml:space="preserve"> </w:t>
      </w:r>
    </w:p>
    <w:p w14:paraId="01C50924" w14:textId="6B65E69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proofErr w:type="gramStart"/>
      <w:r w:rsidRPr="008F39C1">
        <w:rPr>
          <w:sz w:val="26"/>
          <w:szCs w:val="26"/>
        </w:rPr>
        <w:t>Title:</w:t>
      </w:r>
      <w:r w:rsidR="00C44F9E">
        <w:rPr>
          <w:sz w:val="26"/>
          <w:szCs w:val="26"/>
        </w:rPr>
        <w:t>lecturer</w:t>
      </w:r>
      <w:proofErr w:type="spellEnd"/>
      <w:proofErr w:type="gramEnd"/>
    </w:p>
    <w:p w14:paraId="608D9FC0" w14:textId="5D8DE17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C44F9E">
        <w:rPr>
          <w:sz w:val="26"/>
          <w:szCs w:val="26"/>
        </w:rPr>
        <w:t>kamaran.fathullah@su.edu.krd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5B840EBD" w:rsidR="00142031" w:rsidRDefault="00142031" w:rsidP="00C44F9E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Mobile</w:t>
      </w:r>
      <w:r w:rsidR="00C44F9E">
        <w:rPr>
          <w:sz w:val="26"/>
          <w:szCs w:val="26"/>
        </w:rPr>
        <w:t>:</w:t>
      </w:r>
      <w:r w:rsidR="00C44F9E">
        <w:rPr>
          <w:sz w:val="26"/>
          <w:szCs w:val="26"/>
          <w:lang w:bidi="ar-IQ"/>
        </w:rPr>
        <w:t>07504554920+ 0782</w:t>
      </w:r>
      <w:r w:rsidR="00626084">
        <w:rPr>
          <w:sz w:val="26"/>
          <w:szCs w:val="26"/>
          <w:lang w:bidi="ar-IQ"/>
        </w:rPr>
        <w:t>4554920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A675347" w14:textId="5696AAFB" w:rsidR="00626084" w:rsidRDefault="00626084" w:rsidP="00626084">
      <w:pPr>
        <w:spacing w:after="0"/>
        <w:ind w:left="450"/>
        <w:rPr>
          <w:sz w:val="26"/>
          <w:szCs w:val="26"/>
        </w:rPr>
      </w:pPr>
      <w:r w:rsidRPr="00626084">
        <w:rPr>
          <w:sz w:val="26"/>
          <w:szCs w:val="26"/>
        </w:rPr>
        <w:t xml:space="preserve">- </w:t>
      </w:r>
      <w:r w:rsidRPr="00626084">
        <w:rPr>
          <w:sz w:val="26"/>
          <w:szCs w:val="26"/>
        </w:rPr>
        <w:t xml:space="preserve">Bachelor degree at historical </w:t>
      </w:r>
      <w:proofErr w:type="gramStart"/>
      <w:r w:rsidRPr="00626084">
        <w:rPr>
          <w:sz w:val="26"/>
          <w:szCs w:val="26"/>
        </w:rPr>
        <w:t xml:space="preserve">department </w:t>
      </w:r>
      <w:r w:rsidRPr="00626084">
        <w:rPr>
          <w:sz w:val="24"/>
          <w:szCs w:val="24"/>
        </w:rPr>
        <w:t xml:space="preserve"> </w:t>
      </w:r>
      <w:proofErr w:type="spellStart"/>
      <w:r w:rsidRPr="00626084">
        <w:rPr>
          <w:sz w:val="24"/>
          <w:szCs w:val="24"/>
        </w:rPr>
        <w:t>salahadin</w:t>
      </w:r>
      <w:proofErr w:type="spellEnd"/>
      <w:proofErr w:type="gramEnd"/>
      <w:r w:rsidRPr="00626084">
        <w:rPr>
          <w:sz w:val="24"/>
          <w:szCs w:val="24"/>
        </w:rPr>
        <w:t xml:space="preserve"> university college of arts  i</w:t>
      </w:r>
      <w:r w:rsidRPr="00626084">
        <w:rPr>
          <w:sz w:val="26"/>
          <w:szCs w:val="26"/>
        </w:rPr>
        <w:t xml:space="preserve">n </w:t>
      </w:r>
      <w:r w:rsidRPr="00626084">
        <w:rPr>
          <w:sz w:val="26"/>
          <w:szCs w:val="26"/>
        </w:rPr>
        <w:t>2001</w:t>
      </w:r>
    </w:p>
    <w:p w14:paraId="1B91DC4D" w14:textId="7817DE2E" w:rsidR="00626084" w:rsidRDefault="00626084" w:rsidP="00626084">
      <w:pPr>
        <w:spacing w:after="0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707">
        <w:rPr>
          <w:sz w:val="24"/>
          <w:szCs w:val="24"/>
        </w:rPr>
        <w:t xml:space="preserve">Master of history in </w:t>
      </w:r>
      <w:r>
        <w:rPr>
          <w:sz w:val="24"/>
          <w:szCs w:val="24"/>
        </w:rPr>
        <w:t>Islamic</w:t>
      </w:r>
      <w:r w:rsidRPr="00CF7707">
        <w:rPr>
          <w:sz w:val="24"/>
          <w:szCs w:val="24"/>
        </w:rPr>
        <w:t xml:space="preserve"> </w:t>
      </w:r>
      <w:proofErr w:type="gramStart"/>
      <w:r w:rsidRPr="00CF7707">
        <w:rPr>
          <w:sz w:val="24"/>
          <w:szCs w:val="24"/>
        </w:rPr>
        <w:t>History</w:t>
      </w:r>
      <w:r>
        <w:rPr>
          <w:sz w:val="24"/>
          <w:szCs w:val="24"/>
        </w:rPr>
        <w:t xml:space="preserve">  </w:t>
      </w:r>
      <w:proofErr w:type="spellStart"/>
      <w:r w:rsidR="00A90CA5">
        <w:rPr>
          <w:sz w:val="24"/>
          <w:szCs w:val="24"/>
        </w:rPr>
        <w:t>Mustansiriyah</w:t>
      </w:r>
      <w:proofErr w:type="spellEnd"/>
      <w:proofErr w:type="gramEnd"/>
      <w:r w:rsidR="00A90CA5">
        <w:rPr>
          <w:sz w:val="24"/>
          <w:szCs w:val="24"/>
        </w:rPr>
        <w:t xml:space="preserve"> </w:t>
      </w:r>
      <w:r>
        <w:rPr>
          <w:sz w:val="24"/>
          <w:szCs w:val="24"/>
        </w:rPr>
        <w:t>university</w:t>
      </w:r>
      <w:r w:rsidR="00A90CA5">
        <w:rPr>
          <w:sz w:val="24"/>
          <w:szCs w:val="24"/>
        </w:rPr>
        <w:t>,</w:t>
      </w:r>
      <w:r>
        <w:rPr>
          <w:sz w:val="24"/>
          <w:szCs w:val="24"/>
        </w:rPr>
        <w:t xml:space="preserve"> college of</w:t>
      </w:r>
      <w:r w:rsidR="002825DB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i</w:t>
      </w:r>
      <w:r w:rsidRPr="00917D85">
        <w:rPr>
          <w:sz w:val="26"/>
          <w:szCs w:val="26"/>
        </w:rPr>
        <w:t>n</w:t>
      </w:r>
      <w:r>
        <w:rPr>
          <w:sz w:val="26"/>
          <w:szCs w:val="26"/>
        </w:rPr>
        <w:t xml:space="preserve"> 201</w:t>
      </w:r>
      <w:r w:rsidR="00A90CA5">
        <w:rPr>
          <w:sz w:val="26"/>
          <w:szCs w:val="26"/>
        </w:rPr>
        <w:t>0</w:t>
      </w:r>
    </w:p>
    <w:p w14:paraId="1C0C8818" w14:textId="54D0858E" w:rsidR="00626084" w:rsidRPr="00626084" w:rsidRDefault="00626084" w:rsidP="00626084">
      <w:pPr>
        <w:spacing w:after="0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0CA5">
        <w:rPr>
          <w:rFonts w:ascii="Segoe UI" w:hAnsi="Segoe UI" w:cs="Segoe UI"/>
          <w:color w:val="212529"/>
          <w:shd w:val="clear" w:color="auto" w:fill="FFFFFF"/>
        </w:rPr>
        <w:t xml:space="preserve">Holder of Ph in the Islamic History- History Dept./ college of </w:t>
      </w:r>
      <w:r w:rsidR="00A90CA5">
        <w:rPr>
          <w:rFonts w:ascii="Segoe UI" w:hAnsi="Segoe UI" w:cs="Segoe UI"/>
          <w:color w:val="212529"/>
          <w:shd w:val="clear" w:color="auto" w:fill="FFFFFF"/>
        </w:rPr>
        <w:t>arts</w:t>
      </w:r>
      <w:r w:rsidR="00A90CA5">
        <w:rPr>
          <w:rFonts w:ascii="Segoe UI" w:hAnsi="Segoe UI" w:cs="Segoe UI"/>
          <w:color w:val="212529"/>
          <w:shd w:val="clear" w:color="auto" w:fill="FFFFFF"/>
        </w:rPr>
        <w:t>/ University</w:t>
      </w:r>
      <w:r w:rsidR="002825DB">
        <w:rPr>
          <w:rFonts w:ascii="Segoe UI" w:hAnsi="Segoe UI" w:cs="Segoe UI"/>
          <w:color w:val="212529"/>
          <w:shd w:val="clear" w:color="auto" w:fill="FFFFFF"/>
        </w:rPr>
        <w:t xml:space="preserve"> of </w:t>
      </w:r>
      <w:proofErr w:type="spellStart"/>
      <w:r w:rsidR="002825DB">
        <w:rPr>
          <w:rFonts w:ascii="Segoe UI" w:hAnsi="Segoe UI" w:cs="Segoe UI"/>
          <w:color w:val="212529"/>
          <w:shd w:val="clear" w:color="auto" w:fill="FFFFFF"/>
        </w:rPr>
        <w:t>ALMosul</w:t>
      </w:r>
      <w:proofErr w:type="spellEnd"/>
      <w:r w:rsidR="00A90CA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2825DB">
        <w:rPr>
          <w:rFonts w:ascii="Segoe UI" w:hAnsi="Segoe UI" w:cs="Segoe UI"/>
          <w:color w:val="212529"/>
          <w:shd w:val="clear" w:color="auto" w:fill="FFFFFF"/>
        </w:rPr>
        <w:t>2017</w:t>
      </w:r>
    </w:p>
    <w:p w14:paraId="52858641" w14:textId="78F298C1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D1B6CEE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BE4289">
        <w:rPr>
          <w:sz w:val="26"/>
          <w:szCs w:val="26"/>
        </w:rPr>
        <w:t xml:space="preserve"> in history </w:t>
      </w:r>
      <w:proofErr w:type="spellStart"/>
      <w:r w:rsidR="00BE4289">
        <w:rPr>
          <w:sz w:val="26"/>
          <w:szCs w:val="26"/>
        </w:rPr>
        <w:t>depatment</w:t>
      </w:r>
      <w:proofErr w:type="spellEnd"/>
      <w:r w:rsidR="00BE4289" w:rsidRPr="00BE4289">
        <w:rPr>
          <w:sz w:val="26"/>
          <w:szCs w:val="26"/>
        </w:rPr>
        <w:t xml:space="preserve"> </w:t>
      </w:r>
      <w:r w:rsidR="00BE4289">
        <w:rPr>
          <w:sz w:val="26"/>
          <w:szCs w:val="26"/>
        </w:rPr>
        <w:t xml:space="preserve">of </w:t>
      </w:r>
      <w:proofErr w:type="spellStart"/>
      <w:r w:rsidR="00BE4289">
        <w:rPr>
          <w:sz w:val="26"/>
          <w:szCs w:val="26"/>
        </w:rPr>
        <w:t>Sa</w:t>
      </w:r>
      <w:r w:rsidR="000D1C72">
        <w:rPr>
          <w:sz w:val="26"/>
          <w:szCs w:val="26"/>
        </w:rPr>
        <w:t>l</w:t>
      </w:r>
      <w:r w:rsidR="00BE4289">
        <w:rPr>
          <w:sz w:val="26"/>
          <w:szCs w:val="26"/>
        </w:rPr>
        <w:t>aha</w:t>
      </w:r>
      <w:r w:rsidR="000D1C72">
        <w:rPr>
          <w:sz w:val="26"/>
          <w:szCs w:val="26"/>
        </w:rPr>
        <w:t>d</w:t>
      </w:r>
      <w:r w:rsidR="00BE4289">
        <w:rPr>
          <w:sz w:val="26"/>
          <w:szCs w:val="26"/>
        </w:rPr>
        <w:t>din</w:t>
      </w:r>
      <w:proofErr w:type="spellEnd"/>
      <w:r w:rsidR="00BE4289">
        <w:rPr>
          <w:sz w:val="26"/>
          <w:szCs w:val="26"/>
        </w:rPr>
        <w:t xml:space="preserve"> university</w:t>
      </w:r>
      <w:r w:rsidR="00BE4289">
        <w:rPr>
          <w:sz w:val="26"/>
          <w:szCs w:val="26"/>
        </w:rPr>
        <w:t xml:space="preserve"> as teaching assist</w:t>
      </w:r>
      <w:r w:rsidR="000D1C72">
        <w:rPr>
          <w:sz w:val="26"/>
          <w:szCs w:val="26"/>
        </w:rPr>
        <w:t xml:space="preserve">ant </w:t>
      </w:r>
      <w:proofErr w:type="spellStart"/>
      <w:proofErr w:type="gramStart"/>
      <w:r w:rsidR="000D1C72">
        <w:rPr>
          <w:sz w:val="26"/>
          <w:szCs w:val="26"/>
        </w:rPr>
        <w:t>researchger</w:t>
      </w:r>
      <w:proofErr w:type="spellEnd"/>
      <w:r w:rsidR="00BE4289">
        <w:rPr>
          <w:sz w:val="26"/>
          <w:szCs w:val="26"/>
        </w:rPr>
        <w:t xml:space="preserve"> </w:t>
      </w:r>
      <w:r w:rsidR="000D1C72">
        <w:rPr>
          <w:sz w:val="26"/>
          <w:szCs w:val="26"/>
        </w:rPr>
        <w:t>.</w:t>
      </w:r>
      <w:proofErr w:type="gramEnd"/>
    </w:p>
    <w:p w14:paraId="6554D3BB" w14:textId="72C1ADD1" w:rsidR="00BE4289" w:rsidRPr="00266015" w:rsidRDefault="00BE4289" w:rsidP="00BE4289">
      <w:pPr>
        <w:pStyle w:val="ListParagraph"/>
        <w:numPr>
          <w:ilvl w:val="0"/>
          <w:numId w:val="1"/>
        </w:numPr>
        <w:spacing w:after="0"/>
        <w:ind w:left="720"/>
        <w:rPr>
          <w:sz w:val="26"/>
          <w:szCs w:val="26"/>
        </w:rPr>
      </w:pPr>
      <w:r w:rsidRPr="00A76E02">
        <w:rPr>
          <w:sz w:val="26"/>
          <w:szCs w:val="26"/>
        </w:rPr>
        <w:t>Assistant Lecturer</w:t>
      </w:r>
      <w:r>
        <w:rPr>
          <w:sz w:val="26"/>
          <w:szCs w:val="26"/>
        </w:rPr>
        <w:t xml:space="preserve"> in history d</w:t>
      </w:r>
      <w:r>
        <w:rPr>
          <w:sz w:val="26"/>
          <w:szCs w:val="26"/>
        </w:rPr>
        <w:t>e</w:t>
      </w:r>
      <w:r>
        <w:rPr>
          <w:sz w:val="26"/>
          <w:szCs w:val="26"/>
        </w:rPr>
        <w:t>part</w:t>
      </w:r>
      <w:r>
        <w:rPr>
          <w:sz w:val="26"/>
          <w:szCs w:val="26"/>
        </w:rPr>
        <w:t xml:space="preserve">ment </w:t>
      </w:r>
      <w:bookmarkStart w:id="0" w:name="_Hlk136177613"/>
      <w:r>
        <w:rPr>
          <w:sz w:val="26"/>
          <w:szCs w:val="26"/>
        </w:rPr>
        <w:t xml:space="preserve">of </w:t>
      </w:r>
      <w:proofErr w:type="spellStart"/>
      <w:r>
        <w:rPr>
          <w:sz w:val="26"/>
          <w:szCs w:val="26"/>
        </w:rPr>
        <w:t>Salaha</w:t>
      </w:r>
      <w:r w:rsidR="000D1C72">
        <w:rPr>
          <w:sz w:val="26"/>
          <w:szCs w:val="26"/>
        </w:rPr>
        <w:t>d</w:t>
      </w:r>
      <w:r>
        <w:rPr>
          <w:sz w:val="26"/>
          <w:szCs w:val="26"/>
        </w:rPr>
        <w:t>din</w:t>
      </w:r>
      <w:proofErr w:type="spellEnd"/>
      <w:r>
        <w:rPr>
          <w:sz w:val="26"/>
          <w:szCs w:val="26"/>
        </w:rPr>
        <w:t xml:space="preserve"> university</w:t>
      </w:r>
      <w:bookmarkEnd w:id="0"/>
      <w:r>
        <w:rPr>
          <w:sz w:val="26"/>
          <w:szCs w:val="26"/>
        </w:rPr>
        <w:t xml:space="preserve"> college of arts</w:t>
      </w:r>
    </w:p>
    <w:p w14:paraId="5C440044" w14:textId="024BA2CD" w:rsidR="008F39C1" w:rsidRDefault="008F39C1" w:rsidP="00137F85">
      <w:pPr>
        <w:spacing w:after="0"/>
        <w:rPr>
          <w:sz w:val="26"/>
          <w:szCs w:val="26"/>
        </w:rPr>
      </w:pPr>
    </w:p>
    <w:p w14:paraId="1AF44964" w14:textId="63BE64A6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5576C8E" w14:textId="7A1719B3" w:rsidR="000D1C72" w:rsidRDefault="000D1C72" w:rsidP="000D1C72">
      <w:pPr>
        <w:pStyle w:val="ListParagraph"/>
        <w:numPr>
          <w:ilvl w:val="0"/>
          <w:numId w:val="1"/>
        </w:num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In computer </w:t>
      </w:r>
      <w:proofErr w:type="gramStart"/>
      <w:r>
        <w:rPr>
          <w:sz w:val="26"/>
          <w:szCs w:val="26"/>
        </w:rPr>
        <w:t>( Word</w:t>
      </w:r>
      <w:proofErr w:type="gramEnd"/>
      <w:r>
        <w:rPr>
          <w:sz w:val="26"/>
          <w:szCs w:val="26"/>
        </w:rPr>
        <w:t xml:space="preserve">  , excel , power poin</w:t>
      </w:r>
      <w:r>
        <w:rPr>
          <w:sz w:val="26"/>
          <w:szCs w:val="26"/>
        </w:rPr>
        <w:t>t</w:t>
      </w:r>
      <w:r>
        <w:rPr>
          <w:sz w:val="26"/>
          <w:szCs w:val="26"/>
        </w:rPr>
        <w:t>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6BF0A473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A1B3D59" w14:textId="787E2442" w:rsidR="007C744D" w:rsidRPr="007C744D" w:rsidRDefault="007C744D" w:rsidP="00D47951">
      <w:pPr>
        <w:rPr>
          <w:sz w:val="28"/>
          <w:szCs w:val="28"/>
        </w:rPr>
      </w:pPr>
      <w:r>
        <w:rPr>
          <w:b/>
          <w:bCs/>
          <w:sz w:val="40"/>
          <w:szCs w:val="40"/>
        </w:rPr>
        <w:t>-</w:t>
      </w:r>
      <w:r w:rsidRPr="007C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</w:t>
      </w:r>
      <w:r w:rsidRPr="007C744D">
        <w:rPr>
          <w:sz w:val="28"/>
          <w:szCs w:val="28"/>
        </w:rPr>
        <w:t>continue the process of teaching in the College of Arts, Department of History in all its stages, and participated during the past years as a teacher in a qualifying training course in the Ministry of Education in the Directorate of Training and Rehabilitation Courses for teachers and new teachers.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Pr="00DD0475" w:rsidRDefault="00842A86" w:rsidP="00842A86">
      <w:pPr>
        <w:spacing w:after="0"/>
        <w:rPr>
          <w:sz w:val="28"/>
          <w:szCs w:val="28"/>
        </w:rPr>
      </w:pPr>
    </w:p>
    <w:p w14:paraId="555BFD7E" w14:textId="21744359" w:rsidR="00DD0475" w:rsidRPr="00DD0475" w:rsidRDefault="00DD0475" w:rsidP="00DD04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0475">
        <w:rPr>
          <w:sz w:val="28"/>
          <w:szCs w:val="28"/>
        </w:rPr>
        <w:t xml:space="preserve">He has a number of researches, in particular, </w:t>
      </w:r>
      <w:proofErr w:type="gramStart"/>
      <w:r w:rsidRPr="00DD0475">
        <w:rPr>
          <w:sz w:val="28"/>
          <w:szCs w:val="28"/>
        </w:rPr>
        <w:t>a research</w:t>
      </w:r>
      <w:proofErr w:type="gramEnd"/>
      <w:r w:rsidRPr="00DD0475">
        <w:rPr>
          <w:sz w:val="28"/>
          <w:szCs w:val="28"/>
        </w:rPr>
        <w:t xml:space="preserve"> on diplomatic relations between the </w:t>
      </w:r>
      <w:proofErr w:type="spellStart"/>
      <w:r w:rsidRPr="00DD0475">
        <w:rPr>
          <w:sz w:val="28"/>
          <w:szCs w:val="28"/>
        </w:rPr>
        <w:t>Bahri</w:t>
      </w:r>
      <w:proofErr w:type="spellEnd"/>
      <w:r w:rsidRPr="00DD0475">
        <w:rPr>
          <w:sz w:val="28"/>
          <w:szCs w:val="28"/>
        </w:rPr>
        <w:t xml:space="preserve"> Kingdoms and the </w:t>
      </w:r>
      <w:proofErr w:type="spellStart"/>
      <w:r w:rsidRPr="00DD0475">
        <w:rPr>
          <w:sz w:val="28"/>
          <w:szCs w:val="28"/>
        </w:rPr>
        <w:t>Ilkhanid</w:t>
      </w:r>
      <w:proofErr w:type="spellEnd"/>
      <w:r w:rsidRPr="00DD0475">
        <w:rPr>
          <w:sz w:val="28"/>
          <w:szCs w:val="28"/>
        </w:rPr>
        <w:t xml:space="preserve"> Mongols, in Tikrit University Journal</w:t>
      </w:r>
    </w:p>
    <w:p w14:paraId="52E7221D" w14:textId="4518B1CD" w:rsidR="00842A86" w:rsidRPr="00DD0475" w:rsidRDefault="00DD0475" w:rsidP="00DD0475">
      <w:pPr>
        <w:rPr>
          <w:sz w:val="28"/>
          <w:szCs w:val="28"/>
        </w:rPr>
      </w:pPr>
      <w:r w:rsidRPr="00DD0475">
        <w:rPr>
          <w:sz w:val="28"/>
          <w:szCs w:val="28"/>
        </w:rPr>
        <w:t xml:space="preserve">The year 2017, and another research on the characteristics of the Kurdish national movement between the two world wars, published in the Journal of </w:t>
      </w:r>
      <w:proofErr w:type="spellStart"/>
      <w:r w:rsidRPr="00DD0475">
        <w:rPr>
          <w:sz w:val="28"/>
          <w:szCs w:val="28"/>
        </w:rPr>
        <w:t>Salahaddin</w:t>
      </w:r>
      <w:proofErr w:type="spellEnd"/>
      <w:r w:rsidRPr="00DD0475">
        <w:rPr>
          <w:sz w:val="28"/>
          <w:szCs w:val="28"/>
        </w:rPr>
        <w:t xml:space="preserve"> University 2019. And in other magazines...</w:t>
      </w:r>
      <w:r w:rsidR="00842A86" w:rsidRPr="00DD0475">
        <w:rPr>
          <w:sz w:val="28"/>
          <w:szCs w:val="28"/>
        </w:rPr>
        <w:t xml:space="preserve">Research </w:t>
      </w:r>
      <w:r w:rsidR="00654F0E" w:rsidRPr="00DD0475">
        <w:rPr>
          <w:sz w:val="28"/>
          <w:szCs w:val="28"/>
        </w:rPr>
        <w:t>and publications</w:t>
      </w:r>
    </w:p>
    <w:p w14:paraId="6CE59AF8" w14:textId="50CB116A" w:rsidR="00654F0E" w:rsidRPr="00DD0475" w:rsidRDefault="00DD0475" w:rsidP="00DD047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D0475">
        <w:rPr>
          <w:sz w:val="26"/>
          <w:szCs w:val="26"/>
        </w:rPr>
        <w:t xml:space="preserve">Four of my books have been printed first, in collaboration with the researcher Youssef Saber, in the name of Sultan Salah al-Din al-Ayyubi between the sincerity of his city and criticism of his opponents, and my second book is entitled Diplomacy of Sultan Salah al-Din al-Ayyubi in the light of the letters of the Office of Creation. My third book was printed in the name of Diplomacy in the </w:t>
      </w:r>
      <w:proofErr w:type="spellStart"/>
      <w:r w:rsidRPr="00DD0475">
        <w:rPr>
          <w:sz w:val="26"/>
          <w:szCs w:val="26"/>
        </w:rPr>
        <w:t>Bahri</w:t>
      </w:r>
      <w:proofErr w:type="spellEnd"/>
      <w:r w:rsidRPr="00DD0475">
        <w:rPr>
          <w:sz w:val="26"/>
          <w:szCs w:val="26"/>
        </w:rPr>
        <w:t xml:space="preserve"> Mamluk State and its Relations with Non-Islamic Countries, and my fourth printed book was titled The History of the Abbasid State.</w:t>
      </w:r>
    </w:p>
    <w:p w14:paraId="75A8B867" w14:textId="6324E2C9" w:rsidR="00654F0E" w:rsidRPr="00A96C62" w:rsidRDefault="00875D80" w:rsidP="00A96C6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7AFE7F4" w14:textId="77777777" w:rsidR="00DD0475" w:rsidRDefault="00DD0475" w:rsidP="00DD0475">
      <w:pPr>
        <w:pStyle w:val="ListParagraph"/>
        <w:numPr>
          <w:ilvl w:val="0"/>
          <w:numId w:val="1"/>
        </w:num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 attended of conference about Erbil in </w:t>
      </w:r>
      <w:proofErr w:type="spellStart"/>
      <w:r>
        <w:rPr>
          <w:sz w:val="26"/>
          <w:szCs w:val="26"/>
        </w:rPr>
        <w:t>Historcal</w:t>
      </w:r>
      <w:proofErr w:type="spellEnd"/>
      <w:r>
        <w:rPr>
          <w:sz w:val="26"/>
          <w:szCs w:val="26"/>
        </w:rPr>
        <w:t xml:space="preserve"> Sources – Read and evaluate 2019/4/ </w:t>
      </w:r>
    </w:p>
    <w:p w14:paraId="72623FF9" w14:textId="349BF27C" w:rsidR="00DD0475" w:rsidRPr="00C80DEA" w:rsidRDefault="00A96C62" w:rsidP="00A96C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96C62">
        <w:rPr>
          <w:sz w:val="26"/>
          <w:szCs w:val="26"/>
        </w:rPr>
        <w:t>I participated in a scientific conference of the Faculty of Arts in the year 2023 under the title of the issue of belonging and patriotism in the Kurdistan region. And a number of other dates</w:t>
      </w:r>
    </w:p>
    <w:p w14:paraId="6620A04A" w14:textId="77777777" w:rsidR="00DD0475" w:rsidRPr="00D47951" w:rsidRDefault="00DD0475" w:rsidP="00A96C62">
      <w:pPr>
        <w:pStyle w:val="ListParagraph"/>
        <w:spacing w:after="0"/>
        <w:ind w:left="54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6DBBD99" w14:textId="77777777" w:rsidR="004335BE" w:rsidRDefault="004335BE" w:rsidP="004335BE">
      <w:pPr>
        <w:pStyle w:val="ListParagraph"/>
        <w:numPr>
          <w:ilvl w:val="0"/>
          <w:numId w:val="1"/>
        </w:num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I</w:t>
      </w:r>
      <w:r w:rsidRPr="00D47951">
        <w:rPr>
          <w:sz w:val="26"/>
          <w:szCs w:val="26"/>
        </w:rPr>
        <w:t xml:space="preserve"> membership </w:t>
      </w:r>
      <w:proofErr w:type="gramStart"/>
      <w:r>
        <w:rPr>
          <w:sz w:val="26"/>
          <w:szCs w:val="26"/>
        </w:rPr>
        <w:t xml:space="preserve">in </w:t>
      </w:r>
      <w:r>
        <w:rPr>
          <w:rFonts w:hint="cs"/>
          <w:sz w:val="26"/>
          <w:szCs w:val="26"/>
          <w:rtl/>
        </w:rPr>
        <w:t>)</w:t>
      </w:r>
      <w:r w:rsidRPr="00A76E02">
        <w:rPr>
          <w:sz w:val="26"/>
          <w:szCs w:val="26"/>
        </w:rPr>
        <w:t>Historical</w:t>
      </w:r>
      <w:proofErr w:type="gramEnd"/>
      <w:r w:rsidRPr="00A76E02">
        <w:rPr>
          <w:sz w:val="26"/>
          <w:szCs w:val="26"/>
        </w:rPr>
        <w:t xml:space="preserve"> Cultural Association</w:t>
      </w:r>
      <w:r>
        <w:rPr>
          <w:rFonts w:hint="cs"/>
          <w:sz w:val="26"/>
          <w:szCs w:val="26"/>
          <w:rtl/>
        </w:rPr>
        <w:t>(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0C6E4A63" w:rsidR="00E617CC" w:rsidRDefault="00000000" w:rsidP="007431CF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B46B" w14:textId="77777777" w:rsidR="00462BA5" w:rsidRDefault="00462BA5" w:rsidP="00E617CC">
      <w:pPr>
        <w:spacing w:after="0" w:line="240" w:lineRule="auto"/>
      </w:pPr>
      <w:r>
        <w:separator/>
      </w:r>
    </w:p>
  </w:endnote>
  <w:endnote w:type="continuationSeparator" w:id="0">
    <w:p w14:paraId="5EF8BAAA" w14:textId="77777777" w:rsidR="00462BA5" w:rsidRDefault="00462BA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1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1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F1B2" w14:textId="77777777" w:rsidR="00462BA5" w:rsidRDefault="00462BA5" w:rsidP="00E617CC">
      <w:pPr>
        <w:spacing w:after="0" w:line="240" w:lineRule="auto"/>
      </w:pPr>
      <w:r>
        <w:separator/>
      </w:r>
    </w:p>
  </w:footnote>
  <w:footnote w:type="continuationSeparator" w:id="0">
    <w:p w14:paraId="68270101" w14:textId="77777777" w:rsidR="00462BA5" w:rsidRDefault="00462BA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80138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D1C72"/>
    <w:rsid w:val="00137F85"/>
    <w:rsid w:val="00142031"/>
    <w:rsid w:val="001705EF"/>
    <w:rsid w:val="001E2774"/>
    <w:rsid w:val="002825DB"/>
    <w:rsid w:val="002B278A"/>
    <w:rsid w:val="00355DCF"/>
    <w:rsid w:val="003B5DC4"/>
    <w:rsid w:val="004335BE"/>
    <w:rsid w:val="00462BA5"/>
    <w:rsid w:val="004E4DC6"/>
    <w:rsid w:val="005009FF"/>
    <w:rsid w:val="00577682"/>
    <w:rsid w:val="005E5628"/>
    <w:rsid w:val="00626084"/>
    <w:rsid w:val="00654F0E"/>
    <w:rsid w:val="006E02A1"/>
    <w:rsid w:val="007431CF"/>
    <w:rsid w:val="007C744D"/>
    <w:rsid w:val="00842A86"/>
    <w:rsid w:val="00875D80"/>
    <w:rsid w:val="008F39C1"/>
    <w:rsid w:val="009E0364"/>
    <w:rsid w:val="00A336A3"/>
    <w:rsid w:val="00A90CA5"/>
    <w:rsid w:val="00A96C62"/>
    <w:rsid w:val="00AF346B"/>
    <w:rsid w:val="00BB7D32"/>
    <w:rsid w:val="00BE4289"/>
    <w:rsid w:val="00C36DAD"/>
    <w:rsid w:val="00C44F9E"/>
    <w:rsid w:val="00D47951"/>
    <w:rsid w:val="00D87EF7"/>
    <w:rsid w:val="00DD0475"/>
    <w:rsid w:val="00DE00C5"/>
    <w:rsid w:val="00E617CC"/>
    <w:rsid w:val="00E873F6"/>
    <w:rsid w:val="00EE77E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4A0D48B-9667-4E8A-8562-BA120657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809B-492C-489D-A10D-4843EEA3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karia</cp:lastModifiedBy>
  <cp:revision>18</cp:revision>
  <dcterms:created xsi:type="dcterms:W3CDTF">2022-06-05T08:58:00Z</dcterms:created>
  <dcterms:modified xsi:type="dcterms:W3CDTF">2023-05-28T13:10:00Z</dcterms:modified>
</cp:coreProperties>
</file>