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Pr="00356952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....</w:t>
      </w:r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</w:rPr>
        <w:t>ميَذوو</w:t>
      </w:r>
      <w:r w:rsidRPr="00356952">
        <w:rPr>
          <w:rFonts w:asciiTheme="majorBidi" w:hAnsiTheme="majorBidi" w:cs="Ali_K_Samik"/>
          <w:b/>
          <w:bCs/>
          <w:sz w:val="44"/>
          <w:szCs w:val="44"/>
          <w:rtl/>
          <w:lang w:bidi="ar-IQ"/>
        </w:rPr>
        <w:t>.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</w:t>
      </w:r>
    </w:p>
    <w:p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</w:t>
      </w:r>
      <w:r w:rsidR="00813567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ئاداب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</w:t>
      </w:r>
    </w:p>
    <w:p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5B2000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سةلَاحةددين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</w:t>
      </w:r>
    </w:p>
    <w:p w:rsidR="003C0EC5" w:rsidRPr="002A619A" w:rsidRDefault="003C0EC5" w:rsidP="00752E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5B2000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5B2000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ميَذووى </w:t>
      </w:r>
      <w:r w:rsidR="008F4300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دةولَةتى</w:t>
      </w:r>
      <w:r w:rsidR="00356952" w:rsidRPr="0035695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 </w:t>
      </w:r>
      <w:r w:rsidR="00752E85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>ئةيوبى</w:t>
      </w:r>
      <w:r w:rsidR="00752E8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567</w:t>
      </w:r>
      <w:r w:rsidR="002A61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450A53" w:rsidRPr="002A61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-</w:t>
      </w:r>
      <w:r w:rsidR="00752E8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658</w:t>
      </w:r>
      <w:r w:rsidR="00450A53" w:rsidRPr="002A61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752E8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1171</w:t>
      </w:r>
      <w:r w:rsidR="00450A53" w:rsidRPr="002A61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- </w:t>
      </w:r>
      <w:r w:rsidR="00450A53" w:rsidRPr="002A619A">
        <w:rPr>
          <w:rFonts w:asciiTheme="majorBidi" w:hAnsiTheme="majorBidi" w:cstheme="majorBidi" w:hint="cs"/>
          <w:b/>
          <w:bCs/>
          <w:sz w:val="36"/>
          <w:szCs w:val="36"/>
          <w:rtl/>
          <w:lang w:val="en-US" w:bidi="ar-JO"/>
        </w:rPr>
        <w:t xml:space="preserve">ز </w:t>
      </w:r>
      <w:r w:rsidR="00450A53" w:rsidRPr="002A61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12</w:t>
      </w:r>
      <w:r w:rsidR="00752E85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60</w:t>
      </w:r>
      <w:r w:rsidR="00450A53" w:rsidRPr="002A619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ز</w:t>
      </w:r>
    </w:p>
    <w:p w:rsidR="003C0EC5" w:rsidRPr="00BD2C4A" w:rsidRDefault="00BD2C4A" w:rsidP="00752E8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 </w:t>
      </w:r>
      <w:r w:rsidR="00CF2A70">
        <w:rPr>
          <w:rFonts w:asciiTheme="majorBidi" w:hAnsiTheme="majorBidi" w:cstheme="majorBidi"/>
          <w:b/>
          <w:bCs/>
          <w:sz w:val="44"/>
          <w:szCs w:val="44"/>
          <w:lang w:bidi="ar-IQ"/>
        </w:rPr>
        <w:t>3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2A619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لقی</w:t>
      </w:r>
      <w:r w:rsidR="002A619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752E85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كورد</w:t>
      </w:r>
    </w:p>
    <w:p w:rsidR="003C0EC5" w:rsidRPr="00BD2C4A" w:rsidRDefault="003C0EC5" w:rsidP="00E351C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813567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35695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B20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81356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</w:t>
      </w:r>
      <w:r w:rsidR="00E351C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>كامران علي</w:t>
      </w:r>
      <w:r w:rsidR="001529C9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فتح</w:t>
      </w:r>
      <w:r w:rsidR="00E351C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الله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 xml:space="preserve"> </w:t>
      </w:r>
    </w:p>
    <w:p w:rsidR="003C0EC5" w:rsidRPr="00BD2C4A" w:rsidRDefault="00BD2C4A" w:rsidP="0072064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10341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7220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2A619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7206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="007220E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72064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pPr w:leftFromText="180" w:rightFromText="180" w:vertAnchor="text" w:tblpY="1"/>
        <w:tblOverlap w:val="never"/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992"/>
        <w:gridCol w:w="5682"/>
      </w:tblGrid>
      <w:tr w:rsidR="008D46A4" w:rsidRPr="00BD2C4A" w:rsidTr="00774217">
        <w:tc>
          <w:tcPr>
            <w:tcW w:w="6204" w:type="dxa"/>
            <w:gridSpan w:val="2"/>
          </w:tcPr>
          <w:p w:rsidR="008D46A4" w:rsidRPr="00356952" w:rsidRDefault="00356952" w:rsidP="0077421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ميَذووى </w:t>
            </w:r>
            <w:r w:rsidR="00752E85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دةولةتى ئةيوبى</w:t>
            </w:r>
          </w:p>
        </w:tc>
        <w:tc>
          <w:tcPr>
            <w:tcW w:w="2889" w:type="dxa"/>
          </w:tcPr>
          <w:p w:rsidR="008D46A4" w:rsidRPr="00BD2C4A" w:rsidRDefault="00B45135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E351C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كامران علي فتح الله</w:t>
            </w:r>
          </w:p>
        </w:tc>
        <w:tc>
          <w:tcPr>
            <w:tcW w:w="2889" w:type="dxa"/>
          </w:tcPr>
          <w:p w:rsidR="008D46A4" w:rsidRPr="00BD2C4A" w:rsidRDefault="00B45135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356952" w:rsidRDefault="00356952" w:rsidP="004B6870">
            <w:pPr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rtl/>
                <w:lang w:val="en-US"/>
              </w:rPr>
            </w:pPr>
            <w:r w:rsidRPr="00356952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ميَذوو</w:t>
            </w:r>
            <w:r w:rsidRPr="00356952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/>
              </w:rPr>
              <w:t xml:space="preserve">/ </w:t>
            </w:r>
            <w:r w:rsidR="004B6870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ئاداب</w:t>
            </w:r>
          </w:p>
        </w:tc>
        <w:tc>
          <w:tcPr>
            <w:tcW w:w="2889" w:type="dxa"/>
          </w:tcPr>
          <w:p w:rsidR="008D46A4" w:rsidRPr="00BD2C4A" w:rsidRDefault="006B29F4" w:rsidP="0077421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774217">
        <w:trPr>
          <w:trHeight w:val="352"/>
        </w:trPr>
        <w:tc>
          <w:tcPr>
            <w:tcW w:w="6204" w:type="dxa"/>
            <w:gridSpan w:val="2"/>
          </w:tcPr>
          <w:p w:rsidR="00513775" w:rsidRPr="005900A2" w:rsidRDefault="00513775" w:rsidP="005137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kamaran.ali90@yahoo.com</w:t>
            </w:r>
          </w:p>
          <w:p w:rsidR="00513775" w:rsidRPr="00BD2C4A" w:rsidRDefault="00513775" w:rsidP="005137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ەپیَ ئارەزوو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07504554920</w:t>
            </w:r>
          </w:p>
          <w:p w:rsidR="008D46A4" w:rsidRPr="00BD2C4A" w:rsidRDefault="00513775" w:rsidP="0051377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07824554920</w:t>
            </w:r>
          </w:p>
        </w:tc>
        <w:tc>
          <w:tcPr>
            <w:tcW w:w="2889" w:type="dxa"/>
          </w:tcPr>
          <w:p w:rsidR="00F049F0" w:rsidRPr="00BD2C4A" w:rsidRDefault="00F049F0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5900A2" w:rsidRDefault="0064350C" w:rsidP="00774217">
            <w:pPr>
              <w:bidi/>
              <w:spacing w:after="0" w:line="240" w:lineRule="auto"/>
              <w:rPr>
                <w:rFonts w:asciiTheme="majorBidi" w:hAnsiTheme="majorBidi" w:cs="Ali_K_Samik"/>
                <w:sz w:val="32"/>
                <w:szCs w:val="32"/>
                <w:rtl/>
                <w:lang w:bidi="ar-IQ"/>
              </w:rPr>
            </w:pPr>
            <w:r w:rsidRPr="005900A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تیۆر</w:t>
            </w:r>
            <w:r w:rsidR="00BD2C4A" w:rsidRPr="005900A2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ی</w:t>
            </w:r>
            <w:r w:rsidR="006F7CE1" w:rsidRPr="005900A2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: </w:t>
            </w:r>
            <w:r w:rsidR="005900A2" w:rsidRPr="005900A2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3كاتذميَر</w:t>
            </w:r>
          </w:p>
          <w:p w:rsidR="006F7CE1" w:rsidRPr="00BD2C4A" w:rsidRDefault="006F7CE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64350C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r w:rsidR="005900A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مامؤستالة هةفتةيةك سىَ ر</w:t>
            </w:r>
            <w:r w:rsidR="000644B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ِ</w:t>
            </w:r>
            <w:r w:rsidR="005900A2" w:rsidRPr="005900A2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ؤذ بؤ قوتابيان بةمةبةستى وانةووتنةوة و دوورؤذى تر بؤ سيمنار و كارو بارى تويَذينةوة</w:t>
            </w:r>
            <w:r w:rsidRPr="005900A2">
              <w:rPr>
                <w:rFonts w:asciiTheme="majorBidi" w:hAnsiTheme="majorBidi" w:cs="Ali_K_Samik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9C0A8B" w:rsidRPr="00BD2C4A" w:rsidRDefault="009C0A8B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94018E" w:rsidTr="00774217">
        <w:tc>
          <w:tcPr>
            <w:tcW w:w="6204" w:type="dxa"/>
            <w:gridSpan w:val="2"/>
          </w:tcPr>
          <w:p w:rsidR="00205101" w:rsidRDefault="00CC7FCB" w:rsidP="00205101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1- 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برِوانامةى بةكالوريوس لةسالَى  2000-2001لةميَذوو زانكؤى سةلَاحةددين- كؤليَذى ئاداب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بةثلةى يةكةم لةسةر ئاستى بةش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.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ناونيشانى تويَذينةوةى دةرضوون : 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العبيد في الألف الثالث والثاني قبل الميلاد في بلاد واد</w:t>
            </w:r>
            <w:r w:rsidR="0051377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ي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الرافدين </w:t>
            </w:r>
            <w:r w:rsidR="00205101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.</w:t>
            </w:r>
            <w:r w:rsidR="00205101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2 </w:t>
            </w:r>
            <w:r w:rsidR="00513775" w:rsidRPr="00186616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="00513775" w:rsidRPr="00186616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برِوانامةى ماستةرلةميَذووى ئيسلامى زانكؤى</w:t>
            </w:r>
            <w:r w:rsidR="005137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513775" w:rsidRPr="00CC7FC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KW"/>
              </w:rPr>
              <w:t xml:space="preserve">المستنصرية </w:t>
            </w:r>
            <w:r w:rsidR="00513775" w:rsidRPr="00CC7FCB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كؤلي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َذى ثة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روةردة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–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بةشى ميَذوو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لةسالَى 2010لة بةغدا .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ناونيشانى ماستةر نامة: 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>ديوان الرسائل في عهد صلاح الدين الأيوٌبي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(570-589ه/1171- 1193م)</w:t>
            </w:r>
          </w:p>
          <w:p w:rsidR="00186616" w:rsidRPr="00CC7FCB" w:rsidRDefault="00205101" w:rsidP="00205101">
            <w:pPr>
              <w:bidi/>
              <w:spacing w:after="24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lastRenderedPageBreak/>
              <w:t xml:space="preserve"> </w:t>
            </w:r>
            <w:r w:rsidR="005137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3- 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تيَزى دكتورا لةثسثؤرى دبلؤماسيةت لة 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ميَذووى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 w:rsidRPr="00CC7FCB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ئيسلامى </w:t>
            </w:r>
            <w:r w:rsidR="00513775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. ناونيشانى تيَزى دكتورا: 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الدبلوماسية في دولة المماليك البحرية وعلاقاتها مع الدول </w:t>
            </w:r>
            <w:r w:rsidR="0051377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غير الإسلامية</w:t>
            </w:r>
            <w:r w:rsidR="00513775" w:rsidRPr="00CC7FCB">
              <w:rPr>
                <w:rFonts w:ascii="Simplified Arabic" w:hAnsi="Simplified Arabic" w:cs="Simplified Arabic"/>
                <w:sz w:val="28"/>
                <w:szCs w:val="28"/>
                <w:rtl/>
                <w:lang w:val="en-US" w:bidi="ar-KW"/>
              </w:rPr>
              <w:t xml:space="preserve"> </w:t>
            </w:r>
            <w:r w:rsidR="00513775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KW"/>
              </w:rPr>
              <w:t>(648-784ه/1250-1382م)</w:t>
            </w:r>
          </w:p>
          <w:p w:rsidR="008938A9" w:rsidRPr="008938A9" w:rsidRDefault="008938A9" w:rsidP="00774217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2889" w:type="dxa"/>
          </w:tcPr>
          <w:p w:rsidR="00E3249B" w:rsidRPr="00E3249B" w:rsidRDefault="00365AD8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tbl>
            <w:tblPr>
              <w:tblpPr w:leftFromText="180" w:rightFromText="180" w:vertAnchor="page" w:horzAnchor="margin" w:tblpXSpec="right" w:tblpY="79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"/>
              <w:gridCol w:w="1349"/>
              <w:gridCol w:w="3775"/>
            </w:tblGrid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1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ناوى سيانى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د. كامران علي فتح الله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2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سالأ و شويَنى لةدايكبوون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720643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25-7-1979</w:t>
                  </w:r>
                  <w:r w:rsidR="0079798A"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/ هةوليَر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3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شويَنى نيشتةجيَبوون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513775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 w:bidi="ar-IQ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 w:bidi="ar-SY"/>
                    </w:rPr>
                    <w:t>هه‌ولير/ گه‌رِه‌كى منتكاوه‌</w:t>
                  </w:r>
                  <w:r w:rsidR="00CF2A70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4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ذ.مؤبايل</w:t>
                  </w:r>
                </w:p>
              </w:tc>
              <w:tc>
                <w:tcPr>
                  <w:tcW w:w="2764" w:type="dxa"/>
                </w:tcPr>
                <w:p w:rsidR="0079798A" w:rsidRPr="00E3249B" w:rsidRDefault="00513775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07504554920</w:t>
                  </w:r>
                </w:p>
              </w:tc>
            </w:tr>
            <w:tr w:rsidR="0079798A" w:rsidRPr="00E3249B" w:rsidTr="00205101">
              <w:tc>
                <w:tcPr>
                  <w:tcW w:w="280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rtl/>
                      <w:lang w:val="en-US"/>
                    </w:rPr>
                    <w:t>5</w:t>
                  </w:r>
                </w:p>
              </w:tc>
              <w:tc>
                <w:tcPr>
                  <w:tcW w:w="842" w:type="dxa"/>
                </w:tcPr>
                <w:p w:rsidR="0079798A" w:rsidRPr="00E3249B" w:rsidRDefault="0079798A" w:rsidP="00774217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/>
                    </w:rPr>
                  </w:pPr>
                  <w:r w:rsidRPr="00E3249B">
                    <w:rPr>
                      <w:rFonts w:cs="Ali_K_Sahifa Bold" w:hint="cs"/>
                      <w:sz w:val="28"/>
                      <w:szCs w:val="28"/>
                      <w:rtl/>
                      <w:lang w:val="en-US"/>
                    </w:rPr>
                    <w:t>ئيميَل</w:t>
                  </w:r>
                </w:p>
              </w:tc>
              <w:tc>
                <w:tcPr>
                  <w:tcW w:w="2764" w:type="dxa"/>
                </w:tcPr>
                <w:p w:rsidR="0079798A" w:rsidRDefault="003D00CC" w:rsidP="00720643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rtl/>
                      <w:lang w:val="en-US" w:bidi="ar-KW"/>
                    </w:rPr>
                  </w:pPr>
                  <w:hyperlink r:id="rId9" w:history="1">
                    <w:r w:rsidR="0012771E" w:rsidRPr="0065712F">
                      <w:rPr>
                        <w:rStyle w:val="Hyperlink"/>
                        <w:rFonts w:cs="Ali_K_Sahifa Bold"/>
                        <w:sz w:val="28"/>
                        <w:szCs w:val="28"/>
                        <w:lang w:val="en-US" w:bidi="ar-KW"/>
                      </w:rPr>
                      <w:t>Kamaran.ali90@yahoo.com</w:t>
                    </w:r>
                  </w:hyperlink>
                </w:p>
                <w:p w:rsidR="0012771E" w:rsidRPr="00E3249B" w:rsidRDefault="0012771E" w:rsidP="0012771E">
                  <w:pPr>
                    <w:bidi/>
                    <w:spacing w:after="0" w:line="240" w:lineRule="auto"/>
                    <w:rPr>
                      <w:rFonts w:cs="Ali_K_Sahifa Bold"/>
                      <w:sz w:val="28"/>
                      <w:szCs w:val="28"/>
                      <w:lang w:val="en-US" w:bidi="ar-KW"/>
                    </w:rPr>
                  </w:pPr>
                  <w:r>
                    <w:rPr>
                      <w:rFonts w:cs="Ali_K_Sahifa Bold"/>
                      <w:sz w:val="28"/>
                      <w:szCs w:val="28"/>
                      <w:lang w:val="en-US" w:bidi="ar-KW"/>
                    </w:rPr>
                    <w:t>Kamaran.fathullah@su.edu.krd</w:t>
                  </w:r>
                </w:p>
              </w:tc>
            </w:tr>
          </w:tbl>
          <w:p w:rsidR="006766CD" w:rsidRPr="00BD2C4A" w:rsidRDefault="006766CD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6204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774217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36724B" w:rsidRDefault="001F44D3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Default="00BA7F42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</w:p>
          <w:p w:rsidR="00BA7F42" w:rsidRDefault="00BA7F42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</w:p>
          <w:p w:rsidR="00BA7F42" w:rsidRPr="001F44D3" w:rsidRDefault="00BA7F42" w:rsidP="0077421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BA7F42" w:rsidRDefault="00BA7F42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CA3EA8" w:rsidRPr="00BD2C4A" w:rsidRDefault="00BA7F42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٢٠٠ وشە کەمتر نەبێت</w:t>
            </w:r>
          </w:p>
          <w:p w:rsidR="00614318" w:rsidRPr="00614318" w:rsidRDefault="00614318" w:rsidP="00752E85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  </w:t>
            </w:r>
            <w:r w:rsidRPr="00614318"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  <w:t xml:space="preserve">ميَذووي 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دةولةتى ئةيوبى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(132-656ك/749-1258ز) بةيةكيَك لةماوة ميَذووييةطرنط و ديارةكانى ميَذووى 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كورد و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ئيسلامى هةذماردةكريَت لةرِووى سياسى وشارستاني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ي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ةتةوة، كةنزيكةى 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سىَ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ضارةطة سةدةيةك فةرمانرِةوايةتى سنوريَكى فراوانى جيهانى ئيسلاميان كردووة ، كةضةند هةريَم وناوضةى جياجياى طرتبووةخوَى،كةلةئةنجامى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كؤتايى هيَنان بة خةلافةتى فاتيمي دامةزرا</w:t>
            </w:r>
            <w:r w:rsidRPr="00614318">
              <w:rPr>
                <w:rFonts w:ascii="Unikurd Hejar" w:eastAsia="Times New Roman" w:hAnsi="Unikurd Hejar" w:cs="Ali_K_Samik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614318" w:rsidRPr="00614318" w:rsidRDefault="00614318" w:rsidP="00752E85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Samik"/>
                <w:sz w:val="28"/>
                <w:szCs w:val="28"/>
                <w:rtl/>
                <w:lang w:val="en-US" w:bidi="ar-IQ"/>
              </w:rPr>
            </w:pP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  لةرِاستيدا بةطرتنةدةستى دةسةلاَتى سياسى لةلايةن 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ئةيوبيةكان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طوَرِانكارى سياسى وكؤمةلاَيةتى وشارستانيةتى طةورة وديار لةجيهانى ئيسلامى رووياندا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بةتايبةتى لة رؤذهةلَاتى نزيك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. ماوةى فةرمانرِةوايةتى 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سولَتان سةلَلحةددين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بةضةند ضاخيَكى جياواز طوزةرى كردووة، كةبةضاخى بةهيَزى وطةشةى سياسى وشارستانى وثيَشكةوتن وبنج وبةستكردنى دةسةلآتيان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وبةهيَز بوون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وسةربةخؤييان دادةندريَت ، .</w:t>
            </w:r>
          </w:p>
          <w:p w:rsidR="00614318" w:rsidRPr="00614318" w:rsidRDefault="00614318" w:rsidP="002E3BD0">
            <w:pPr>
              <w:bidi/>
              <w:spacing w:after="0" w:line="240" w:lineRule="auto"/>
              <w:ind w:firstLine="284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دواتر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سةردةم و ماوةى مةليةكانى تر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كةبة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حوكمى كورِةكانى و برا و برازاكان و نةوةكانى براكةى الملك العادل بةكؤتا ديَت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، و ئةوماوةيية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هةوراز و نشيَو و لاوازى هيَز طةرِانةوةى  بةخؤيةوة بينى،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تاكةوتنى بةغدا رِووخانى خةلافةت بةدةستى مةغؤلةكان لةسالَى(656ك/1258ز) بةم شيَوةية ميَذووى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دةولَةتى ئةيوبيش دواى ضةند سالَيَك </w:t>
            </w:r>
            <w:r w:rsidRPr="0061431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كؤتايي ديَت .  </w:t>
            </w:r>
          </w:p>
          <w:p w:rsidR="00B341B9" w:rsidRPr="004241F0" w:rsidRDefault="00614318" w:rsidP="002E3BD0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شارةزا بوون لةم ميَذ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ووة بؤ قوتابى وادةكات لةذيانى  كردارى سوود لة خالَة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خراث و لاوازةكان و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بةهيَز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وباش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ةكان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ى</w:t>
            </w:r>
            <w:r w:rsid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ئ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ةم ميَذووة </w:t>
            </w:r>
            <w:r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وةرب</w:t>
            </w:r>
            <w:r w:rsidR="004241F0" w:rsidRPr="004241F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طريَت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، بةتايبةتى لةرووى شارستانيةتيةوة ، جطة لةلايةنى سياسى و ثةيوةنديةكانى ئةم دةول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َ</w:t>
            </w:r>
            <w:r w:rsidR="00293BAF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ةتة 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بة ئيمثرِاتؤريةتى بيَزةنتى و جيهانى ئةوروثا</w:t>
            </w:r>
            <w:r w:rsidR="002E3BD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 xml:space="preserve"> و خاضدروشمةكان و تةواوى دةولَةت و هيَز ئيسلامى و نا ئيسلاميةكان ، ئةمة جطة لةوةى ئةم دةولَةتة  بةشيَكى زؤر طرنطى ميَذووى كورد </w:t>
            </w:r>
            <w:r w:rsidR="002E3BD0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lastRenderedPageBreak/>
              <w:t xml:space="preserve">ثيَك ديَنيَت لة ضوار ضيَوةى ميَذووى ئيسلامى </w:t>
            </w:r>
            <w:r w:rsidR="007124AE">
              <w:rPr>
                <w:rFonts w:asciiTheme="majorBidi" w:hAnsiTheme="majorBidi" w:cs="Ali_K_Alwand" w:hint="cs"/>
                <w:sz w:val="28"/>
                <w:szCs w:val="28"/>
                <w:rtl/>
                <w:lang w:bidi="ar-IQ"/>
              </w:rPr>
              <w:t>.</w:t>
            </w:r>
          </w:p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774217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C04E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  <w:r w:rsidR="00C04E0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ئەمە لە ١٠٠ وشە کەمتر نەبێت</w:t>
            </w:r>
          </w:p>
          <w:p w:rsidR="00C04E08" w:rsidRPr="00C04E08" w:rsidRDefault="00C04E08" w:rsidP="002E3BD0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تيَطةياندن وئاشناكردنى قوتابيانى بةريَز بةسةرجةم لايةنة سيا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سى وشارستانيةتيةكانى  ميَذووى </w:t>
            </w:r>
            <w:r w:rsidR="00752E8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دةولةتى ئةيوبى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 كةسايةتى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سولَتان و مةليةكةكان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وسياسةتى نيَوخؤ ودةرةوةيان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وجةخ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ت كردنةوة لةسةر كارو رؤلَة باش و يان خراثة كانيان و طؤرانكاريةكانى سةردةمى فةرمانرِةوايةتيان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بةطشتى .</w:t>
            </w:r>
          </w:p>
          <w:p w:rsidR="00C04E08" w:rsidRPr="00C04E08" w:rsidRDefault="00C04E08" w:rsidP="002E3BD0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lang w:val="en-US" w:bidi="ar-IQ"/>
              </w:rPr>
            </w:pP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ليَكدانةوةى رِووداوة ميَذووييةكان وململَانىَ ىَ ية سياسى وسةربازيةكان لةناوة خؤو دةرةوة لةطةلَ هيَزو بزاظة نةيارةكانى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دةولَةت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، وبةديارخستنى لايةنةضاك وخراثةكان لةسةرجةم بوارةجياجياكاندا </w:t>
            </w:r>
            <w:r w:rsidR="003A4BC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، بةتايبةتى دةست نيشان كردنى هؤكارةكانى ئةم ململانيَية لةنيَوان دةولَةتى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ئةيوبى</w:t>
            </w:r>
            <w:r w:rsidR="003A4BC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 هيَز و بزاظ و كةسايةتيةكانى نةيار بة </w:t>
            </w:r>
            <w:r w:rsidR="002E3BD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دةولَةتةكة</w:t>
            </w:r>
            <w:r w:rsidR="003A4BC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C04E08" w:rsidRPr="00C04E08" w:rsidRDefault="00C04E08" w:rsidP="006C1997">
            <w:pPr>
              <w:numPr>
                <w:ilvl w:val="0"/>
                <w:numId w:val="14"/>
              </w:num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lang w:val="en-US" w:bidi="ar-IQ"/>
              </w:rPr>
            </w:pP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رِوونكردنةوةو طةياندنى ئةو زانيارييانةى كةبةطؤرِانكارى كؤمةلَايةتى وسياسى</w:t>
            </w:r>
            <w:r w:rsidR="003C5856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و ئابورى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دادةندريَت لةم ميَذووة ، </w:t>
            </w:r>
            <w:r w:rsidR="003C5856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بةهؤى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رِؤلى سياسى وسةربازيانةى طيَرِاويان.</w:t>
            </w:r>
          </w:p>
          <w:p w:rsidR="000E6EBD" w:rsidRPr="00BD2C4A" w:rsidRDefault="00C04E08" w:rsidP="006C199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 4-  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هةولَدان بؤ سوودوةرطرتن لةميَذووى 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دةولَةتى ئةيوبى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ةطشتى وبةستنةوةى بةواقيعى سياسى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وشارستانيةتى </w:t>
            </w:r>
            <w:r w:rsidR="00FC0C6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هةنووكة </w:t>
            </w:r>
            <w:r w:rsidR="00FC0C6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لةثيَناو كرانةوةى بيرو هؤشى قوتابى بةرضاو رؤشنبوونى زياتريان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، ضونكة ميَذوو بؤ ثةندو سوود وةرطرتنة لة</w:t>
            </w:r>
            <w:r w:rsidR="00FC0C6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رِابردوو بؤ</w:t>
            </w:r>
            <w:r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ئيَستاو داهاتوو</w:t>
            </w:r>
            <w:r w:rsidR="00FC0C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0E6EBD" w:rsidRPr="00BD2C4A" w:rsidRDefault="000E6EBD" w:rsidP="006C1997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D437F" w:rsidRPr="00BD2C4A" w:rsidRDefault="00FD437F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Default="00CF5475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  <w:p w:rsidR="0000279B" w:rsidRPr="0000279B" w:rsidRDefault="0000279B" w:rsidP="006C199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بةدريَذايي سالَي خويَندن  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دوو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تاقيكردنةوة ئةنجام دةدرىَ</w:t>
            </w:r>
            <w:r w:rsidR="0033256F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جطة لةكؤتايى سالَ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، كة هةريةكةيان (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15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)نمرةي بؤ داندراوة، لةطةلَ (10) نمرة بؤ ضالاكييةكاني قوتابي و ئامادةبووني لة هؤلَدا وئةو ئةرك و داواكاريانةى مامؤستاى بابةت داواى دةكات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00279B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.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جاليَرةدا قوتابى ئةركى يةكةمى ئامادةبوونة و دواتر ضالاكى ليَثرسينةوةى بابةتى خويَندراو لة قوتابى ، و نووسينى راثوَرتة تويَذينةوةك ، ودةرفةتيش دةدريَت بةو قوتابيانةى</w:t>
            </w:r>
            <w:r w:rsidR="0033256F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كة ضالَاكى سيمنا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ر ئةنجام بدةن بةمةرجيَك قوتابيةكةى خؤى داوابكات نةك بةسةريدا بسةثيَندريَت </w:t>
            </w:r>
          </w:p>
          <w:p w:rsidR="0000279B" w:rsidRPr="0000279B" w:rsidRDefault="0000279B" w:rsidP="0000279B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</w:p>
          <w:p w:rsidR="0000279B" w:rsidRPr="00BD2C4A" w:rsidRDefault="0000279B" w:rsidP="0000279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 وانه‌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ووتنه‌وه‌ ده‌نووسێت، بۆ نموونه‌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 مه‌لزه‌مه‌... هتد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C70387" w:rsidRPr="00C70387" w:rsidRDefault="00C70387" w:rsidP="00C70387">
            <w:pPr>
              <w:bidi/>
              <w:spacing w:after="0" w:line="240" w:lineRule="auto"/>
              <w:jc w:val="center"/>
              <w:rPr>
                <w:rFonts w:ascii="Unikurd Hejar" w:eastAsia="Times New Roman" w:hAnsi="Unikurd Hejar" w:cs="Ali_K_Samik"/>
                <w:sz w:val="28"/>
                <w:szCs w:val="28"/>
                <w:u w:val="single"/>
                <w:rtl/>
                <w:lang w:val="en-US" w:bidi="ar-IQ"/>
              </w:rPr>
            </w:pPr>
            <w:r w:rsidRPr="00C70387">
              <w:rPr>
                <w:rFonts w:ascii="Unikurd Hejar" w:eastAsia="Times New Roman" w:hAnsi="Unikurd Hejar" w:cs="Ali_K_Samik" w:hint="cs"/>
                <w:sz w:val="28"/>
                <w:szCs w:val="28"/>
                <w:u w:val="single"/>
                <w:rtl/>
                <w:lang w:val="en-US" w:bidi="ar-IQ"/>
              </w:rPr>
              <w:t>شيَوازي ووتنةوةي وانةكان وئامرازةكانى:.</w:t>
            </w:r>
          </w:p>
          <w:p w:rsidR="00C70387" w:rsidRPr="00C70387" w:rsidRDefault="00C70387" w:rsidP="00C7038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مامؤستا بةشيَوازي طفتوطؤ وثرسياركردن و بةكارهيَناني ئامرازةكاني طةياندن وةك (داتاشؤ، و ثيَشكةشكردني م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حا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زةرةبة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ثاوةرثؤينت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و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تةختةى سثى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و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ثيَنووسى رِةنطاو رِةنط</w:t>
            </w:r>
            <w:r w:rsidRPr="00C7038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) لةهةندى َ حالَةتى ثيَويست سلايدى محازةرةكانيان ثيَدةدةين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. جطة لة </w:t>
            </w:r>
            <w:r w:rsidR="00466BDA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ثيَدانى ئةو ثرسيارانةى لةميانةى موحازةرةكان  بة قوتابيان . </w:t>
            </w:r>
          </w:p>
          <w:p w:rsidR="0033256F" w:rsidRPr="00BD2C4A" w:rsidRDefault="0033256F" w:rsidP="0033256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0F2337" w:rsidP="00495EE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ED1D97"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  <w:t>؟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 وةك باس كرا لةثيَشوودا سىَ</w:t>
            </w:r>
            <w:r w:rsidR="004D291E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r w:rsidR="004D291E" w:rsidRPr="004D291E">
              <w:rPr>
                <w:rFonts w:ascii="Simplified Arabic" w:hAnsi="Simplified Arabic" w:cs="Simplified Arabic"/>
                <w:sz w:val="28"/>
                <w:szCs w:val="28"/>
                <w:rtl/>
                <w:lang w:val="en-US"/>
              </w:rPr>
              <w:t>یان دوو</w:t>
            </w:r>
            <w:r w:rsidR="00ED1D97" w:rsidRPr="004D291E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 xml:space="preserve"> 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/>
              </w:rPr>
              <w:t>تاقيكردنةوة بة قوتابيان ئةنجام دةدريَت بؤ هةريةكيَكيان (10) نمرة ، و دوو كويز  بؤ هةريةكيَكيان نمرةيةك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و راثؤرت نووسين ضوار نمرة و ثيَنج نمرةش بؤ ضالاكى ناو ثؤل لة سي</w:t>
            </w:r>
            <w:r w:rsid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منار و بةشدارى كردن لة محازةرة و</w:t>
            </w:r>
            <w:r w:rsidR="00ED1D97" w:rsidRPr="00ED1D9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ثرسيار كردن ...هتد</w:t>
            </w:r>
            <w:r w:rsidR="00495EEC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.                                                                                                                                               </w:t>
            </w:r>
            <w:r w:rsidR="00ED1D97" w:rsidRPr="00ED1D9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774217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D2C4A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BD2C4A" w:rsidRDefault="00FD437F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BD2C4A" w:rsidRDefault="00FD437F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0E6EBD" w:rsidRPr="00BD2C4A" w:rsidRDefault="000E6EBD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:rsidR="002D4B45" w:rsidRPr="00B808A5" w:rsidRDefault="00235443" w:rsidP="006C1997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لةرِاستيدا ئامانجى سةرةكى  لة خويَندنى ميَذووى 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دةولَةتى ئةيوبيدا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، هةلَويَستة كردنة لةسةر تةواوى رووداو ثةرةسةندنة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سياسى و شارستانيةتةكانى ئةم دةولَةتة  ، تا قوتابى تيَبطا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ت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 بزانيَت رووداوةكان ضؤن ؟ روويانداوة و هؤكارةكانى ثشت رووداوةكان ضين ؟ وةستان لةسةر هةلَة ميَذووييةكانيان  بةتايبةتى سيستةمى سياسى كة 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نيمضة 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ثشتاو ثشت بووة لةم دةولَةتة  كة بووتة هؤى ضةندين  ناسؤرى و ئاذاوةو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لةنيَوان مةليةكةكان لةدواى سولَتان سةلَاحةددين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 ثةشيوى سياسى و سةبازى  ..هتد ، لةهةمان كاتدا ئامانجيَكى</w:t>
            </w:r>
            <w:r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زؤر طرنط و ثرِ بايةخ  لة ميَذووى 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ئةيوبيدا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دةبيَت سوودى ليَوة ببينيَت  خودى قوتابى ئةويش ئةو ثيَشكةوتنة شارستانيةتية ية  كة لةهةموو لايةنةكاندا لة ئابورى و كارطيَرى و ئاينى و كؤمةلايةتى و هزرى و رؤشنبيرى  ..هتد بةدةست هاتووة  ئامانج لةم هةلَويَست كردنة بؤ ئةوةية تا</w:t>
            </w:r>
            <w:r w:rsidR="00B808A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قوتابى </w:t>
            </w:r>
            <w:r w:rsidR="00E7082C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="002D4B4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B808A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هةولَبدات</w:t>
            </w:r>
            <w:r w:rsidR="002D4B4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بؤ سوودوةرطرتن لةميَذووى 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دةولَةتى ئةيوبيدا</w:t>
            </w:r>
            <w:r w:rsidR="002D4B45" w:rsidRPr="00B808A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بةطشتى وبةستنةوةى بةواقيعى سياسى وشارستانيةتى   هةنووكة  لةثيَناو كرانةوةى بيرو هؤشى قوتابى بةرضاو رؤشنبوونى زياتريان، ضونكة ميَذوو بؤ ثةندو سوود وةرطرتنة</w:t>
            </w:r>
            <w:r w:rsidR="002D4B45" w:rsidRPr="00C04E08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لة</w:t>
            </w:r>
            <w:r w:rsidR="002D4B45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رِابردوو بؤ</w:t>
            </w:r>
            <w:r w:rsidR="006C1997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ئيَستاو داهاتوو و</w:t>
            </w:r>
            <w:r w:rsidR="00B808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B808A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وودبونةوةى زياتر تا بتوانيَت لةخزمةت لايةنة جيا جياكانى  ذيانى وول</w:t>
            </w:r>
            <w:r w:rsidR="006C1997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َ</w:t>
            </w:r>
            <w:r w:rsidR="00B808A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 xml:space="preserve">اتةكةيدا سوودى لىَ وةربطريَت </w:t>
            </w:r>
            <w:r w:rsidR="002D4B45" w:rsidRPr="00B808A5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.</w:t>
            </w:r>
          </w:p>
          <w:p w:rsidR="002D4B45" w:rsidRPr="00B808A5" w:rsidRDefault="002D4B45" w:rsidP="002D4B45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</w:p>
          <w:p w:rsidR="00FD437F" w:rsidRPr="00235443" w:rsidRDefault="00FD437F" w:rsidP="00774217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</w:p>
          <w:p w:rsidR="007F0899" w:rsidRPr="00BD2C4A" w:rsidRDefault="007F0899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9093" w:type="dxa"/>
            <w:gridSpan w:val="3"/>
          </w:tcPr>
          <w:p w:rsidR="00BE50D1" w:rsidRPr="00BD2C4A" w:rsidRDefault="00222D3F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BD2C4A" w:rsidRDefault="00355603" w:rsidP="0077421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222D3F" w:rsidRPr="00BD2C4A" w:rsidRDefault="00355603" w:rsidP="0077421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222D3F" w:rsidRPr="00BD2C4A" w:rsidRDefault="00355603" w:rsidP="00774217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164C21" w:rsidRDefault="00164C21" w:rsidP="00164C21">
            <w:pPr>
              <w:jc w:val="lowKashida"/>
              <w:rPr>
                <w:rFonts w:ascii="Unikurd Hejar" w:hAnsi="Unikurd Hejar" w:cs="Ali_K_Hasan"/>
                <w:b/>
                <w:bCs/>
                <w:i/>
                <w:iCs/>
                <w:sz w:val="36"/>
                <w:szCs w:val="36"/>
                <w:u w:val="single"/>
                <w:rtl/>
                <w:lang w:bidi="ar-IQ"/>
              </w:rPr>
            </w:pPr>
            <w:r w:rsidRPr="001A6C94">
              <w:rPr>
                <w:rFonts w:ascii="Unikurd Hejar" w:hAnsi="Unikurd Hejar" w:cs="Ali_K_Hasan" w:hint="cs"/>
                <w:b/>
                <w:bCs/>
                <w:i/>
                <w:iCs/>
                <w:sz w:val="36"/>
                <w:szCs w:val="36"/>
                <w:u w:val="single"/>
                <w:rtl/>
                <w:lang w:bidi="ar-IQ"/>
              </w:rPr>
              <w:lastRenderedPageBreak/>
              <w:t>ضةند سةرضاوةو ذيَدةريَكى تايبةت بةم بابةتة:</w:t>
            </w:r>
          </w:p>
          <w:p w:rsidR="00740F40" w:rsidRPr="00740F40" w:rsidRDefault="00164C21" w:rsidP="00740F40">
            <w:pPr>
              <w:spacing w:line="20" w:lineRule="atLeast"/>
              <w:ind w:left="283" w:hanging="283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>
              <w:rPr>
                <w:rFonts w:ascii="Unikurd Hejar" w:hAnsi="Unikurd Hejar" w:cs="Ali_K_Samik" w:hint="cs"/>
                <w:b/>
                <w:bCs/>
                <w:sz w:val="40"/>
                <w:szCs w:val="40"/>
                <w:rtl/>
                <w:lang w:bidi="ar-IQ"/>
              </w:rPr>
              <w:t>سةرضاوة بنةرِةتيةكان</w:t>
            </w:r>
            <w:r w:rsidRPr="00BD207C">
              <w:rPr>
                <w:rFonts w:ascii="Unikurd Hejar" w:hAnsi="Unikurd Hejar" w:cs="Ali_K_Samik" w:hint="cs"/>
                <w:b/>
                <w:bCs/>
                <w:i/>
                <w:iCs/>
                <w:sz w:val="40"/>
                <w:szCs w:val="40"/>
                <w:u w:val="single"/>
                <w:rtl/>
                <w:lang w:bidi="ar-IQ"/>
              </w:rPr>
              <w:t xml:space="preserve"> </w:t>
            </w:r>
            <w:r w:rsidR="00740F40"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 ألاصفهاني : عماد الدين أبو عبدالله محمد بن صفي الدين أبي الفرج (ت 597هـ/ 1200م).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3- الفتح القسي في الفتح القدسي، تحقيق: محمد محمود صبح، الدار القومية للطباعة والنشر، د.م،1965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ألايوبي: محمد بن تقي الدين عمر بن شاهنشا (ت617هـ/ 1220م )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4- مضمار الحقائق وسر الخلائق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، تحقيق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: حسن حبشي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، عالم الكتب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، القاهرة، 1968م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البنداري: قوام الدين الفتح بن  علي بن محمد ألاصفهاني (ت643هـ/ 1245م)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5- سنا البرق الشامي وهو(مختصر البرق الشامي للعماد الاصفهاني)، تحقيق: د.رمضان 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ششن، دار الكتي الجديدة، بيروت، 1971م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ابن تغري بردي : جمال الدين أبي المحاسن يوسف(ت 874هـ/ 1469م)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6- النجوم الزاهرة في ملوك مصر والقاهرة، المؤسسة المصرية العامة للتأليف والترجمة، مطابع كوستاتسوماس وشركاه، القاهرة، 1963م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ابن جبير : ابو حسين محمد بن أحمد بن سعيد الكناني(ت614هـ/ 1217م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7- تذكرة الأخبار عن اتفاقات الأشعار المسمى رحلة ابن جبير، دار الكتاب البناني، بيروت، د-ت، تحقق: ابراهيم شمس الدين، ط1، دار الكتب العلمية، بيروت، 2003م.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الجزيري الحنبلي : عبدالقادر بن محمد بن عبدالقادر بن محمد الانصاري (ت977هـ/ 1569م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8- الدرر الفرائد المنظمة في اخبار الحاج وطريق مكة المعظمة، تحقيق: محمد حسن اسماعيل، ط1، دار الكتب العلمية، بيروت، 2002م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ابن الجوزي:جمال الدين ابو الفرج عبدالرحمن بن  علي بن محمد (ت597هـ/ 1200م ).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9- المنتظم في تاريخ الملوك والامم، مطبعة دائرة المعارف العثمانية، حيدر آباد، الهند، 1359هـ/ 1939م . 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الحنبلي : أحمد بن ابراهيم (ت876هـ/ 1471م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10- شفاء القلوب في مناقب بني أيوب، تحقيق: ناظم رشيد، دار الحرية للطباعة، بغداد، 1978م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ابن خلدون : عبدالرحمن بن محمد الحضرمي (ت808هـ/ 1405م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11- كتاب العبر وديوان المبتداء والخبر في أيام العرب والعجم والبربر ومن عاصرهم من ذوي السلطان الاكبر، مؤسسة الاعلمي للطباعة، د.م، 1971م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ابن خلكان:ابي العباس أحمد بن محمد بن ابراهيم (ت681هـ/ 1282م ).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12- وفيات الاعيان وأنباء وأبناء الزمان، تحقيق: احسان عباس، دار الثقافة، بيروت، 1971م ، طبعة اخرى: تحقيق، يوسف  علي طويل و مريم قاسم طويل، دار الكتب العلمية، ط1، بيروت، 1419هـ/ 1998م . 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سبط ابن الجوزي : شمس الدين ابو مظفريوسف بن قزاوغلي (ت 654هـ/ 1256م )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13- مرآة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الزمان في تاريخ الاعيان، مطبعة مجلس دائرة المعارف العثمانية، (حيدر اياد الدكن)، ج8، ق1، 1951م. ج8، ق2، 1952م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السيوطي : الامام الحافظ جلال الدين عبد الرحمن ( ت 911هـ/ 1505م)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14- حسن المحاضرة، مطبعة القاهرة، 1967م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lastRenderedPageBreak/>
              <w:t>أبوشامه : شهاب الدين عبد الرحمن بن اسماعيل بن ابراهيم بن عثمان المقدسي (ت 655هـ/ 1266م)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15- الروضتين في أخبار الدولتين النورية و الصلاحية، تحقيق: ابراهيم شمس الدين، دار الكتب العلمية، بيروت،2002م .دار الجيل، بيروت، د.ت 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ابن شداد : بهاء الدين يوسف بن رافع الأسدي ( ت 632هـ / 1234 م ).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16- النوادر السلطانية و المحاسن اليوسفية ( سيرة صلاح الدين الايوبي)، تحقيق: محمدحسني مصطفى، ط1، دار المنشورات دار القلم العربي، حلب، 2001 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الفاسي : تقي الدين محي الدين بن احمد الحسني المكي (ت832هـ/ 1428م)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17- العقد الثمين في التأريخ البلد الامين، تحقيق: محمد عبدالقادر احمد عطا، ط1، دار الكتب العلمية، بيروت، 1998م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أبو الفداء : الملك المؤيدعماد الدين ابى الفداء اسماعيل بن  علي(ت732هـ/ 1331م)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18- تأريخ ابي الفداء المسمى المختصر في اخبار البشر، تحقبق : محمود ديوب، دار الكتب العلمية، بيروت،1997م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ابن الفرات : ناصرالدين محمد بن عبدالرحيم (ت807هـ/ 1404م )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19- تأريخ ابن الفرات، تحقيق: حسن محمد الشماع، دار الطباعة الحديثة، بصرة، 1969م.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ابن قاضي شهبه:بدر الدين ابوالفضلمحمدبن تقي الدين الاسدي(ت874هـ/1469م ).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20- الكواكب الدرية في السيرة النورية، تحقيق: محمود زايد، ط1، دار الكتاب الجديد، بيروت، 1971م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القاضي الفاضل:ابو عليعبدالرحيمبن القاضي الاشرف بهاءالدين العسقلاني(ت596هـ/1199م).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21-رسائل القاضي الفاضل، تحقيق:  علي نجم عيسى، ط1، الموصل، 2001م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القلقشندي : ابوالعباس أحمد بن  علي(ت821هـ/ 1418م ) . 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22- صبح الاعشى في صناعة الانشاء، تحقيق: محمد حسين شمس الدين، ط1، دار الكتب العلمية، بيروت، 1987م .  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المقريزي : تقي الدين أحمد بن  علي بن عبدالقادر (ت845هـ/ 1441م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23- اتعاظ الحنفاء في أخبار ألائمة الفاطمين الخلفاء، تحقيق: محمد حلمي أحمد، لجنة أحياء التراث الاسلامي، القاهرة، 1973م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>24- السلوك لمعرفة دول الملوك، تحقيق:محمد عبدالقادر عطا،دار الكتب العلمية،بيروت،1997م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ابن واصل : جمال الدين بن محمد بن سالم (ت697هـ/ 1397م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2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>5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- مفرج الكروب في أخبار بني أيوب، تحقيق: جمال الدين شيال، ج1، المطبعة جامعة فؤاد الأول، القاهرة، 1953م، ج2، المطبعة الاميرية، القاهرة، 1957م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اليافعي : ابو محمد عبدالله بن اسعد بن  علي (ت 768هـ/ 1366م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2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>6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- مرآة الجنان وعبرة اليقظان في معرفة مايعتبر من حوادث الزمان، وضع حواشيه: خليل منصور، ط1، دار الكتب العلمية، بيروت، 1997م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ياقوت الحموي : شهاب الدين بن عبدالله الحموي (ت626هـ/ 1228م )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2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>7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- معجم البلدان، دار صادر، بيروت، د.ت . وطبعه، دار صادر، بيروت، 1995م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اليعقوبي : أحمد بن واضح بن جعفر بن وهب (ت 292هـ/ 905م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2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>8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- تأريخ اليعقوبي، دار الصادر، بيروت، 1961م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 xml:space="preserve">اليونيني : قطب الدين ابو الفتح موسى بن محمد (ت 726هـ/ 1325م ) 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283" w:hanging="283"/>
              <w:jc w:val="lowKashida"/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2</w:t>
            </w:r>
            <w:r w:rsidRPr="00740F40">
              <w:rPr>
                <w:rFonts w:ascii="Times New Roman" w:eastAsia="Times New Roman" w:hAnsi="Times New Roman" w:cs="Ali-A-Sahifa" w:hint="cs"/>
                <w:color w:val="000000"/>
                <w:sz w:val="26"/>
                <w:szCs w:val="26"/>
                <w:rtl/>
                <w:lang w:val="en-US" w:bidi="ar-IQ"/>
              </w:rPr>
              <w:t>9</w:t>
            </w:r>
            <w:r w:rsidRPr="00740F40">
              <w:rPr>
                <w:rFonts w:ascii="Times New Roman" w:eastAsia="Times New Roman" w:hAnsi="Times New Roman" w:cs="Ali-A-Sahifa"/>
                <w:color w:val="000000"/>
                <w:sz w:val="26"/>
                <w:szCs w:val="26"/>
                <w:rtl/>
                <w:lang w:val="en-US" w:bidi="ar-IQ"/>
              </w:rPr>
              <w:t>- ذيل مرآة الزمان، ط1، حيدر آباد الدكن، الهند، 1954م.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color w:val="000000"/>
                <w:sz w:val="26"/>
                <w:szCs w:val="26"/>
                <w:rtl/>
                <w:lang w:val="en-US" w:bidi="ar-IQ"/>
              </w:rPr>
            </w:pP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  <w:t>سىَ يةم: ذيَدةرةكان بة زمانى كوردى 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1- عبدالله ناصح علوان ، صلاح الدينى ئةييوبى قارةمانى حةتين و رزطاركةرى قودس لةدةست خاضثةرستان ، و: باوكى عبدالله ، هةوليَر ، 2000 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عطا عبدالرحمن محي الدين</w:t>
            </w: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2- أسدالدين شيَركؤ ذيان نامة و رِؤلَي لة شةرِي خاضيةكاندا، ناوةندي رِؤشنبير بؤ ضاث كردنةوة، سليَماني، 2003ز.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4 – قادر محمد محمد: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كوردستان لة نيوةى يةكةمى سةدةى شةشةمى كوَضى دوازدةمى زاينى،ضاثخانةى حاجى هاشم ، هةوليَر،2013.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3 – موحسين محةمةد حوسين، سةلاحةددين بدويَنين يان خؤمان بةبةرثرسياربزانين، و: ئاواز فاتح ، دةزطاى ضاث و بخشى سةردةم، سليَمانى ,2005.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4 – موحسين محةمةد حوسين ، ضةند تويَذينةوةيةكلةميَذووى كورددا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( دةورىسةرةكى كوردةكان لةسوثاى سةلاحةدديندا)، ئةكاديمياى كوردى ، ضاثخانةى حاجى هاشم ، هةوليَر ، 2013.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mik"/>
                <w:color w:val="000000" w:themeColor="text1"/>
                <w:sz w:val="26"/>
                <w:szCs w:val="26"/>
                <w:rtl/>
                <w:lang w:val="en-US" w:bidi="ar-IQ"/>
              </w:rPr>
              <w:t>ضوارةم/ ذيَدةرة عةرةبيةكان و وةرطيَردراو بؤ سةر زمانى عةرةبى:</w:t>
            </w:r>
            <w:r w:rsidRPr="00740F40">
              <w:rPr>
                <w:rFonts w:ascii="Times New Roman" w:eastAsia="Times New Roman" w:hAnsi="Times New Roman" w:cs="Ali_K_Samik" w:hint="cs"/>
                <w:color w:val="000000" w:themeColor="text1"/>
                <w:sz w:val="26"/>
                <w:szCs w:val="26"/>
                <w:rtl/>
                <w:lang w:val="en-US" w:bidi="ar-IQ"/>
              </w:rPr>
              <w:t xml:space="preserve">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حكيم عبدالرحمن البابيري :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1 – الدولة الأيوبية وفق نظرية لابن خلدون, من منشورات الأكاديمية الكردية ، أربيل ، 2010.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دريد عبدالقادر نوري: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2- سياسة صلاح الدين الايوبي في بلاد مصر والشام والجزيرة. </w:t>
            </w:r>
          </w:p>
          <w:p w:rsidR="00740F40" w:rsidRPr="00740F40" w:rsidRDefault="00740F40" w:rsidP="007323FE">
            <w:pPr>
              <w:tabs>
                <w:tab w:val="center" w:pos="4637"/>
              </w:tabs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رشيد عبدالله الجميلي:</w:t>
            </w:r>
            <w:r w:rsidR="007323FE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ab/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3- الدولة الأتابكية في الموصل.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زرار صديق توفيق : 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4 – القبائل و الزعامات الكردية في العصر الوسيط</w:t>
            </w:r>
            <w:r w:rsidR="007323FE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سعيد عبدالفتاح عاشور:</w:t>
            </w:r>
          </w:p>
          <w:p w:rsidR="00740F40" w:rsidRPr="00740F40" w:rsidRDefault="007323FE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5- الناصر صلاح الدين</w:t>
            </w:r>
            <w:r w:rsidR="00740F40"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شوقي أبوخليل: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6- أطلس التاريخ الاسلامي،.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عبدالرحمن محمد عبدالرحمن :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7 – الدبلوماسية الاسلامية.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عبداللطيف حمزة: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8- الحركة الفكرية في مصر في العصرين الايوبي والمملوكي الأول.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عبدالله ناصح علوان: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9- صلاح الدين الايوبي بطل حطين ومحرر القدس من الصليبين</w:t>
            </w:r>
            <w:r w:rsidR="007323FE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 علي حسين الشامي : 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10 – الدبلوماسية  .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lastRenderedPageBreak/>
              <w:t xml:space="preserve">عمر كمال توفيق : </w:t>
            </w:r>
          </w:p>
          <w:p w:rsidR="00740F40" w:rsidRPr="00740F40" w:rsidRDefault="00740F40" w:rsidP="007323FE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11 – الدبلوماسية الاسلامية 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 علي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محمد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الصلابي:</w:t>
            </w:r>
          </w:p>
          <w:p w:rsidR="00740F40" w:rsidRPr="00740F40" w:rsidRDefault="00740F40" w:rsidP="00740F40">
            <w:pPr>
              <w:bidi/>
              <w:spacing w:after="0" w:line="20" w:lineRule="atLeast"/>
              <w:ind w:left="141" w:hanging="141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12- صلاح الدين الايوبي، دار المعرفة، بيروت، 2008م.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 xml:space="preserve">فاروق عمر فوزي : 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13 – الخلافة العباسية في عصور المتأخرة 334 – 656 ه/ 946 – 1258م ، دار الخليج للطباعة و الصحافة والنشر ، الشارقة ، 1983 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14- قادر محمد حسن: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الامارات الكردية في العهد البويهي،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مطبعة روزهةلات،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 اربيل ، 2011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قاسم عبده قاسم: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14- ماهية الحروب الصليبية، سلسلة عالم المعرفة، الكويت، 1990م.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القزاز: محمد صالح داود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15- الحياة السياسية في العراق في العصر العباسي الاخير، مطبعة القضاء، النجف، 1971م.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قلعجي: قدري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 16- صلاح الدين الايوبي قصة الصراع بين الشرق والمغرب خلال القرنين الثاني عشر والثالث للميلاد، ط5، دار الكتاب العربي، د.م، 1971م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كارلبروكلمان 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17- تأريخ الشعوب الاسلامية</w:t>
            </w:r>
            <w:r w:rsidR="007323FE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>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محسن محمد حسين: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18- أربيل في العهد الأتابكي، مطبعة أسعد</w:t>
            </w:r>
            <w:r w:rsidR="007323FE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>.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19- الجيش الايوبي في عهد صلاح الدين.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20- نناشد صلاح الدين أم نحاسب أنفسنا، ط1، دار آراس للطباعة والنشر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محمد سهيل طقوش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21- تأريخ الأيوبيين في مصر وبلاد الشام واقليم الجزيرة(569هـ/1174م)</w:t>
            </w:r>
            <w:r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22- تأريخ الزنكيين في الموصل وبلاد الشام.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لشكري: حيدر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23- الكرد في المعرفة التأريخية الاسلا</w:t>
            </w:r>
            <w:r w:rsidR="007323FE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مية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هارولد نيكلسون 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24 – الدبلوماسية عبر العصور 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هاملتون جب:</w:t>
            </w:r>
          </w:p>
          <w:p w:rsid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25- صلاح الدين الايوبي دراسات في التأريخ الاسلامي، ترجمة: يوسف ايب</w:t>
            </w:r>
            <w:r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ش</w:t>
            </w:r>
            <w:r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>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26 </w:t>
            </w:r>
            <w:r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–</w:t>
            </w:r>
            <w:r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 xml:space="preserve"> </w:t>
            </w:r>
            <w:r>
              <w:rPr>
                <w:rFonts w:ascii="Unikurd Goran" w:eastAsia="Times New Roman" w:hAnsi="Unikurd Goran" w:cs="Unikurd Goran"/>
                <w:sz w:val="26"/>
                <w:szCs w:val="26"/>
                <w:rtl/>
                <w:lang w:val="en-US" w:bidi="ar-IQ"/>
              </w:rPr>
              <w:t>دبلوماسي</w:t>
            </w:r>
            <w:r>
              <w:rPr>
                <w:rFonts w:ascii="Unikurd Goran" w:eastAsia="Times New Roman" w:hAnsi="Unikurd Goran" w:cs="Unikurd Goran" w:hint="cs"/>
                <w:sz w:val="26"/>
                <w:szCs w:val="26"/>
                <w:rtl/>
                <w:lang w:val="en-US" w:bidi="ar-IQ"/>
              </w:rPr>
              <w:t>ة السطان صلاح الدين الايوبي في ضوء رسائل ديوان الانشاء 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mik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mik"/>
                <w:sz w:val="26"/>
                <w:szCs w:val="26"/>
                <w:rtl/>
                <w:lang w:val="en-US" w:bidi="ar-IQ"/>
              </w:rPr>
              <w:t>ثيَنجةم :تيَزى دكتورا و نامةكانى ماستةر 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lastRenderedPageBreak/>
              <w:t>أ- بةزمانى عةرةبى: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>إسماعيل شكر :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_K_Sahifa"/>
                <w:sz w:val="26"/>
                <w:szCs w:val="26"/>
                <w:rtl/>
                <w:lang w:val="en-US" w:bidi="ar-IQ"/>
              </w:rPr>
              <w:t xml:space="preserve">1 – 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الشدّاديون في بلاد آران  340 – 595 ه ، رسالة ماجستير ،.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شوكت عارف محمد الأتروشي: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3- الحياة الفكرية في مصر في العصر الأيوبي(567-648هـ/1171-1250م)، رسالة دكتوراه.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- عماد الدين خليل: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4- إمارة بني أرتق، رسالة دكتوراه.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5– كامران  علي فتح الله :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 ديوان الرسائل في عهد صلاح الدين الأيوبي (570 – 589 ه / 1174 – 1193م )، رسالة ماجستير ، منشورة ، الجامعة المستنصرية ، كلية التربية ، 2009.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لولا</w:t>
            </w:r>
            <w:r w:rsidRPr="00740F40">
              <w:rPr>
                <w:rFonts w:ascii="Times New Roman" w:eastAsia="Times New Roman" w:hAnsi="Times New Roman" w:cs="Ali-A-Sahifa" w:hint="cs"/>
                <w:sz w:val="26"/>
                <w:szCs w:val="26"/>
                <w:rtl/>
                <w:lang w:val="en-US" w:bidi="ar-IQ"/>
              </w:rPr>
              <w:t>ن</w:t>
            </w: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 xml:space="preserve"> مصطفى سليم الأتروشي:</w:t>
            </w:r>
          </w:p>
          <w:p w:rsidR="00740F40" w:rsidRPr="00740F40" w:rsidRDefault="00740F40" w:rsidP="007323FE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  <w:r w:rsidRPr="00740F40"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  <w:t>6- القضاء في مصر وبلاد الشام في العهد الأيوبي(570-648هـ/1174-1250م)، رسالة ماجستير منشورة، كلية الآداب، جامعة دهوك، 2004م.</w:t>
            </w:r>
          </w:p>
          <w:p w:rsidR="00740F40" w:rsidRPr="00740F40" w:rsidRDefault="00740F40" w:rsidP="00740F40">
            <w:pPr>
              <w:bidi/>
              <w:spacing w:after="0" w:line="20" w:lineRule="atLeast"/>
              <w:jc w:val="lowKashida"/>
              <w:rPr>
                <w:rFonts w:ascii="Times New Roman" w:eastAsia="Times New Roman" w:hAnsi="Times New Roman" w:cs="Ali-A-Sahifa"/>
                <w:sz w:val="26"/>
                <w:szCs w:val="26"/>
                <w:rtl/>
                <w:lang w:val="en-US" w:bidi="ar-IQ"/>
              </w:rPr>
            </w:pPr>
          </w:p>
          <w:p w:rsidR="00740F40" w:rsidRPr="00100322" w:rsidRDefault="00740F40" w:rsidP="00740F40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</w:p>
          <w:p w:rsidR="00164C21" w:rsidRPr="00100322" w:rsidRDefault="00164C21" w:rsidP="00D51572">
            <w:p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الكازروني :مختصرالتاريخ من أول الزمان الى منتهى دولة بني العباس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الاثير :الكامل في التاريخ</w:t>
            </w:r>
            <w:r w:rsidR="00100322">
              <w:rPr>
                <w:rFonts w:ascii="Unikurd Hejar" w:hAnsi="Unikurd Hejar" w:cs="Ali-A-Sahifa"/>
                <w:sz w:val="28"/>
                <w:szCs w:val="28"/>
                <w:lang w:bidi="ar-IQ"/>
              </w:rPr>
              <w:t xml:space="preserve">  </w:t>
            </w:r>
            <w:r w:rsidRPr="00100322">
              <w:rPr>
                <w:rFonts w:ascii="Unikurd Hejar" w:hAnsi="Unikurd Hejar" w:cs="Ali_K_Sahifa" w:hint="cs"/>
                <w:sz w:val="28"/>
                <w:szCs w:val="28"/>
                <w:rtl/>
                <w:lang w:bidi="ar-IQ"/>
              </w:rPr>
              <w:t>(بةكوردى هةية)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خلكان :وفيات الاعيان وأنباء أبناء الزمان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كثير :البداية والنهاية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الذهبي :تاريخ الاسلام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ابن العبري :تاريخ مختصر الدول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فاروق عمر فوزي :الخلافة العباسية، العصور العباسية المتأخرة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حسين أمين : تاريخ العراق في العصر السلجوقي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خليل أبراهيم : تاريخ الدولة العربية الاسلامية في العصر العباسي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عبدالعزيز الدوري :دراسات في العصور العباسية المتأخرة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حسن أحمد :العالم الاسلامي في العصر العباسي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رشيد الجميلي :العصور العباسية  المتأخرة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عبدالمنعم رشاد : محاضرات في التاربخ العباسي 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>كارل بروكلمان :تاريخ الشعوب الاسلامية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sz w:val="28"/>
                <w:szCs w:val="28"/>
                <w:rtl/>
                <w:lang w:bidi="ar-IQ"/>
              </w:rPr>
              <w:t xml:space="preserve">السيد الباز العريني </w:t>
            </w:r>
            <w:r w:rsidRPr="00100322">
              <w:rPr>
                <w:rFonts w:ascii="Unikurd Hejar" w:hAnsi="Unikurd Hejar" w:cs="Ali-A-Sahifa" w:hint="cs"/>
                <w:sz w:val="32"/>
                <w:szCs w:val="32"/>
                <w:rtl/>
                <w:lang w:bidi="ar-IQ"/>
              </w:rPr>
              <w:t xml:space="preserve">:  المغول  ( </w:t>
            </w:r>
            <w:r w:rsidRPr="00100322">
              <w:rPr>
                <w:rFonts w:ascii="Unikurd Hejar" w:hAnsi="Unikurd Hejar" w:cs="Ali_K_Sahifa" w:hint="cs"/>
                <w:sz w:val="32"/>
                <w:szCs w:val="32"/>
                <w:rtl/>
                <w:lang w:bidi="ar-IQ"/>
              </w:rPr>
              <w:t>مةغؤلةكان</w:t>
            </w:r>
            <w:r w:rsidRPr="00100322">
              <w:rPr>
                <w:rFonts w:ascii="Unikurd Hejar" w:hAnsi="Unikurd Hejar" w:cs="Ali-A-Sahifa" w:hint="cs"/>
                <w:sz w:val="32"/>
                <w:szCs w:val="32"/>
                <w:rtl/>
                <w:lang w:bidi="ar-IQ"/>
              </w:rPr>
              <w:t xml:space="preserve"> )</w:t>
            </w:r>
          </w:p>
          <w:p w:rsidR="00164C21" w:rsidRPr="00100322" w:rsidRDefault="00164C21" w:rsidP="00164C21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-A-Sahifa" w:hint="cs"/>
                <w:i/>
                <w:iCs/>
                <w:sz w:val="28"/>
                <w:szCs w:val="28"/>
                <w:rtl/>
                <w:lang w:bidi="ar-IQ"/>
              </w:rPr>
              <w:lastRenderedPageBreak/>
              <w:t>حسن إبراهيم حسن : تاريخ الاسلام السياسي والديني والثقافي والاجتماعي</w:t>
            </w:r>
            <w:r w:rsidRPr="00100322">
              <w:rPr>
                <w:rFonts w:ascii="Unikurd Hejar" w:hAnsi="Unikurd Hejar" w:cs="Ali-A-Sahifa" w:hint="cs"/>
                <w:i/>
                <w:iCs/>
                <w:sz w:val="32"/>
                <w:szCs w:val="32"/>
                <w:rtl/>
                <w:lang w:bidi="ar-IQ"/>
              </w:rPr>
              <w:t xml:space="preserve">             </w:t>
            </w:r>
          </w:p>
          <w:p w:rsidR="00FE6DF2" w:rsidRPr="00100322" w:rsidRDefault="00FE6DF2" w:rsidP="00FE6DF2">
            <w:pPr>
              <w:spacing w:after="0" w:line="240" w:lineRule="auto"/>
              <w:rPr>
                <w:rFonts w:asciiTheme="majorBidi" w:hAnsiTheme="majorBidi" w:cs="Ali_K_Sahifa"/>
                <w:sz w:val="28"/>
                <w:szCs w:val="28"/>
                <w:lang w:val="en-US"/>
              </w:rPr>
            </w:pP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طؤظارةكان و ئينتةرنيَت </w:t>
            </w:r>
          </w:p>
          <w:p w:rsidR="00FE6DF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طؤظارى</w:t>
            </w:r>
            <w:r w:rsidRPr="00100322">
              <w:rPr>
                <w:rFonts w:asciiTheme="majorBidi" w:hAnsiTheme="majorBidi" w:cs="Ali-A-Sahifa" w:hint="cs"/>
                <w:sz w:val="28"/>
                <w:szCs w:val="28"/>
                <w:rtl/>
                <w:lang w:val="en-US"/>
              </w:rPr>
              <w:t xml:space="preserve">  ( </w:t>
            </w:r>
            <w:r w:rsidRPr="00100322">
              <w:rPr>
                <w:rFonts w:ascii="Simplified Arabic" w:hAnsi="Simplified Arabic" w:cs="Ali-A-Sahifa"/>
                <w:sz w:val="28"/>
                <w:szCs w:val="28"/>
                <w:rtl/>
                <w:lang w:val="en-US"/>
              </w:rPr>
              <w:t>المؤرخ العربى</w:t>
            </w:r>
            <w:r w:rsidRPr="00100322">
              <w:rPr>
                <w:rFonts w:asciiTheme="majorBidi" w:hAnsiTheme="majorBidi" w:cs="Ali-A-Sahifa" w:hint="cs"/>
                <w:sz w:val="28"/>
                <w:szCs w:val="28"/>
                <w:rtl/>
                <w:lang w:val="en-US"/>
              </w:rPr>
              <w:t xml:space="preserve"> )</w:t>
            </w:r>
          </w:p>
          <w:p w:rsidR="00D5157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_K_Sahifa"/>
                <w:sz w:val="28"/>
                <w:szCs w:val="28"/>
                <w:lang w:bidi="ar-IQ"/>
              </w:rPr>
            </w:pPr>
            <w:r w:rsidRPr="00100322">
              <w:rPr>
                <w:rFonts w:ascii="Unikurd Hejar" w:hAnsi="Unikurd Hejar" w:cs="Ali_K_Sahifa" w:hint="cs"/>
                <w:sz w:val="28"/>
                <w:szCs w:val="28"/>
                <w:rtl/>
                <w:lang w:bidi="ar-IQ"/>
              </w:rPr>
              <w:t>طؤظارى ( ميَذوو)</w:t>
            </w:r>
          </w:p>
          <w:p w:rsidR="00D51572" w:rsidRPr="00100322" w:rsidRDefault="00D51572" w:rsidP="00D5157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Unikurd Hejar" w:hAnsi="Unikurd Hejar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Simplified Arabic" w:hAnsi="Simplified Arabic" w:cs="Ali-A-Sahifa" w:hint="cs"/>
                <w:sz w:val="28"/>
                <w:szCs w:val="28"/>
                <w:rtl/>
                <w:lang w:bidi="ar-IQ"/>
              </w:rPr>
              <w:t>مكتبة نور</w:t>
            </w:r>
          </w:p>
          <w:p w:rsidR="00FE6DF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Simplified Arabic" w:hAnsi="Simplified Arabic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Simplified Arabic" w:hAnsi="Simplified Arabic" w:cs="Ali-A-Sahifa"/>
                <w:i/>
                <w:iCs/>
                <w:sz w:val="28"/>
                <w:szCs w:val="28"/>
                <w:rtl/>
                <w:lang w:bidi="ar-IQ"/>
              </w:rPr>
              <w:t>مكتبة مصطفى</w:t>
            </w:r>
          </w:p>
          <w:p w:rsidR="00FE6DF2" w:rsidRPr="00100322" w:rsidRDefault="00FE6DF2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Simplified Arabic" w:hAnsi="Simplified Arabic" w:cs="Ali-A-Sahifa"/>
                <w:i/>
                <w:iCs/>
                <w:sz w:val="28"/>
                <w:szCs w:val="28"/>
                <w:lang w:bidi="ar-IQ"/>
              </w:rPr>
            </w:pPr>
            <w:r w:rsidRPr="00100322">
              <w:rPr>
                <w:rFonts w:ascii="Simplified Arabic" w:hAnsi="Simplified Arabic" w:cs="Ali-A-Sahifa" w:hint="cs"/>
                <w:sz w:val="28"/>
                <w:szCs w:val="28"/>
                <w:rtl/>
                <w:lang w:bidi="ar-IQ"/>
              </w:rPr>
              <w:t>مكتبة</w:t>
            </w:r>
            <w:r w:rsidRPr="00100322">
              <w:rPr>
                <w:rFonts w:ascii="Simplified Arabic" w:hAnsi="Simplified Arabic" w:cs="Ali-A-Sahifa" w:hint="cs"/>
                <w:i/>
                <w:iCs/>
                <w:sz w:val="28"/>
                <w:szCs w:val="28"/>
                <w:rtl/>
                <w:lang w:bidi="ar-IQ"/>
              </w:rPr>
              <w:t xml:space="preserve"> الاسكندرية </w:t>
            </w:r>
          </w:p>
          <w:p w:rsidR="00FE6DF2" w:rsidRPr="00100322" w:rsidRDefault="008A456C" w:rsidP="00FE6DF2">
            <w:pPr>
              <w:numPr>
                <w:ilvl w:val="0"/>
                <w:numId w:val="15"/>
              </w:numPr>
              <w:tabs>
                <w:tab w:val="left" w:pos="5400"/>
              </w:tabs>
              <w:bidi/>
              <w:spacing w:after="0" w:line="240" w:lineRule="auto"/>
              <w:jc w:val="lowKashida"/>
              <w:rPr>
                <w:rFonts w:ascii="Simplified Arabic" w:hAnsi="Simplified Arabic" w:cs="Ali-A-Sahifa"/>
                <w:i/>
                <w:iCs/>
                <w:sz w:val="28"/>
                <w:szCs w:val="28"/>
                <w:rtl/>
                <w:lang w:bidi="ar-IQ"/>
              </w:rPr>
            </w:pPr>
            <w:r w:rsidRPr="00100322">
              <w:rPr>
                <w:rFonts w:ascii="Simplified Arabic" w:hAnsi="Simplified Arabic" w:cs="Ali-A-Sahifa" w:hint="cs"/>
                <w:i/>
                <w:iCs/>
                <w:sz w:val="28"/>
                <w:szCs w:val="28"/>
                <w:rtl/>
                <w:lang w:bidi="ar-IQ"/>
              </w:rPr>
              <w:t xml:space="preserve">مكتبة الارشيف </w:t>
            </w:r>
          </w:p>
          <w:p w:rsidR="00A5526A" w:rsidRPr="00100322" w:rsidRDefault="008A456C" w:rsidP="00100322">
            <w:pPr>
              <w:spacing w:after="0" w:line="240" w:lineRule="auto"/>
              <w:ind w:left="720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/>
              </w:rPr>
            </w:pP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تيَبينى: خودى ماموَستا سا</w:t>
            </w:r>
            <w:r w:rsid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لَانة هةلَدةستى  بةثيَدانى دة</w:t>
            </w:r>
            <w:r w:rsid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ي</w:t>
            </w: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>ا</w:t>
            </w:r>
            <w:r w:rsid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ن </w:t>
            </w: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كتيَي بةثى دى ئيف بة قوتابيان تايبةت بة</w:t>
            </w:r>
            <w:r w:rsidR="00100322"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</w:t>
            </w:r>
            <w:r w:rsidR="00100322"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بابةتةكة. </w:t>
            </w:r>
            <w:r w:rsidR="00100322">
              <w:rPr>
                <w:rFonts w:asciiTheme="majorBidi" w:hAnsiTheme="majorBidi" w:cs="Ali_K_Sahifa"/>
                <w:sz w:val="28"/>
                <w:szCs w:val="28"/>
                <w:lang w:val="en-US"/>
              </w:rPr>
              <w:t xml:space="preserve">  </w:t>
            </w:r>
            <w:r w:rsidR="00100322"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</w:t>
            </w:r>
            <w:r w:rsidRPr="00100322">
              <w:rPr>
                <w:rFonts w:asciiTheme="majorBidi" w:hAnsiTheme="majorBidi" w:cs="Ali_K_Sahifa" w:hint="cs"/>
                <w:sz w:val="28"/>
                <w:szCs w:val="28"/>
                <w:rtl/>
                <w:lang w:val="en-US"/>
              </w:rPr>
              <w:t xml:space="preserve"> </w:t>
            </w:r>
          </w:p>
          <w:p w:rsidR="00A5526A" w:rsidRPr="002A0A1D" w:rsidRDefault="00100322" w:rsidP="00100322">
            <w:pPr>
              <w:tabs>
                <w:tab w:val="left" w:pos="1920"/>
              </w:tabs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="Ali_K_Samik"/>
                <w:sz w:val="28"/>
                <w:szCs w:val="28"/>
                <w:lang w:val="en-US"/>
              </w:rPr>
              <w:tab/>
            </w:r>
          </w:p>
          <w:p w:rsidR="00BE50D1" w:rsidRPr="002A0A1D" w:rsidRDefault="00BE50D1" w:rsidP="00774217">
            <w:pPr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lang w:bidi="ar-KW"/>
              </w:rPr>
            </w:pPr>
          </w:p>
          <w:p w:rsidR="00CC5CD1" w:rsidRPr="00100322" w:rsidRDefault="00CC5CD1" w:rsidP="0077421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77421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0A5F07" w:rsidRDefault="00001B3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A5F0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BD407D"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</w:t>
            </w:r>
            <w:r w:rsidR="00D32253"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:كامران علي فتح الله</w:t>
            </w:r>
          </w:p>
          <w:p w:rsidR="00BD407D" w:rsidRPr="000A5F07" w:rsidRDefault="00D32253" w:rsidP="006F7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="00BD407D" w:rsidRPr="000A5F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6F70E9" w:rsidRPr="000A5F0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كاتذميَ</w:t>
            </w:r>
            <w:r w:rsidR="00BD407D" w:rsidRPr="000A5F0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ر</w:t>
            </w:r>
            <w:r w:rsidR="006F70E9" w:rsidRPr="000A5F07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 xml:space="preserve"> لة هةفتةيةكدا</w:t>
            </w:r>
          </w:p>
          <w:p w:rsidR="00D32253" w:rsidRPr="000A5F07" w:rsidRDefault="00D32253" w:rsidP="00D322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D32253" w:rsidRPr="000A5F07" w:rsidRDefault="00D32253" w:rsidP="00D3225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D32253" w:rsidRDefault="00D32253" w:rsidP="00D322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  <w:p w:rsidR="00495585" w:rsidRPr="00BD2C4A" w:rsidRDefault="00495585" w:rsidP="009503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Default="00355603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  <w:p w:rsidR="00DD632C" w:rsidRPr="00DD632C" w:rsidRDefault="00DE5897" w:rsidP="00E76517">
            <w:pPr>
              <w:bidi/>
              <w:jc w:val="highKashida"/>
              <w:rPr>
                <w:rFonts w:asciiTheme="majorBidi" w:eastAsiaTheme="minorHAnsi" w:hAnsiTheme="majorBidi" w:cs="Ali_K_Sahifa"/>
                <w:b/>
                <w:bCs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>ناوةرؤكى خويَندنى</w:t>
            </w:r>
            <w:r w:rsid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 xml:space="preserve"> </w:t>
            </w:r>
            <w:r w:rsidR="00DD632C"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 xml:space="preserve">بابةتى </w:t>
            </w:r>
            <w:r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 xml:space="preserve"> ميَذووى </w:t>
            </w:r>
            <w:r w:rsidR="00752E85"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>دةول</w:t>
            </w:r>
            <w:r w:rsidR="00DD632C"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>َ</w:t>
            </w:r>
            <w:r w:rsidR="00752E85"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>ةتى ئةيوبى</w:t>
            </w:r>
            <w:r w:rsidRPr="00DD632C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highlight w:val="lightGray"/>
                <w:rtl/>
                <w:lang w:val="en-US" w:bidi="ar-IQ"/>
              </w:rPr>
              <w:t xml:space="preserve"> </w:t>
            </w:r>
            <w:r w:rsidR="00DD632C" w:rsidRPr="00DD632C">
              <w:rPr>
                <w:rFonts w:asciiTheme="majorBidi" w:eastAsiaTheme="minorHAnsi" w:hAnsiTheme="majorBidi" w:cs="Ali_K_Sahifa" w:hint="cs"/>
                <w:b/>
                <w:bCs/>
                <w:sz w:val="32"/>
                <w:szCs w:val="32"/>
                <w:highlight w:val="lightGray"/>
                <w:rtl/>
                <w:lang w:val="en-US" w:bidi="ar-SY"/>
              </w:rPr>
              <w:t>(567-658/1071-1260)</w:t>
            </w:r>
          </w:p>
          <w:p w:rsidR="00DD632C" w:rsidRPr="00DD632C" w:rsidRDefault="00DE5897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C136F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>هةفتةى يةكةم</w:t>
            </w:r>
            <w:r w:rsidR="009503B8" w:rsidRPr="00DD632C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DD632C" w:rsidRPr="00DD632C">
              <w:rPr>
                <w:rFonts w:asciiTheme="majorBidi" w:eastAsiaTheme="minorHAnsi" w:hAnsiTheme="majorBidi" w:cs="Ali_K_Sahifa" w:hint="cs"/>
                <w:b/>
                <w:bCs/>
                <w:sz w:val="32"/>
                <w:szCs w:val="32"/>
                <w:rtl/>
                <w:lang w:val="en-US" w:bidi="ar-SY"/>
              </w:rPr>
              <w:t xml:space="preserve"> 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- كورتةيةك لة بارودؤخى جيهانى ئيسلامى ثيَش دةركةوتنى ئةيوبيةكان 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- رةضةلَةكى ئةيوبيةكان و دةركةوتنيان </w:t>
            </w:r>
          </w:p>
          <w:p w:rsidR="00DD632C" w:rsidRPr="00DD632C" w:rsidRDefault="00DE5897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C136F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</w:t>
            </w:r>
            <w:r w:rsidR="00321891" w:rsidRPr="00DE5897">
              <w:rPr>
                <w:rFonts w:ascii="Unikurd Hejar" w:eastAsia="Times New Roman" w:hAnsi="Unikurd Hejar" w:cs="Ali_K_Alwand" w:hint="cs"/>
                <w:sz w:val="32"/>
                <w:szCs w:val="32"/>
                <w:rtl/>
                <w:lang w:val="en-US" w:bidi="ar-IQ"/>
              </w:rPr>
              <w:t xml:space="preserve">    </w:t>
            </w:r>
            <w:r w:rsidR="00321891" w:rsidRPr="00C136F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هةفتةى دووةم </w:t>
            </w:r>
            <w:r w:rsidR="00DD632C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- بارودؤخى سياسى لة كؤتاييةكانى دةولَةتى </w:t>
            </w:r>
            <w:r w:rsidR="00DD632C"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>فاطمى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  <w:t xml:space="preserve">          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*  هةلَمةتةكانى نورالدين محمود بؤ سةر ميسر 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  <w:t xml:space="preserve">          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*  بوون بة وةزير لة لايةن صلاح الدين و دةركةوتنى </w:t>
            </w:r>
          </w:p>
          <w:p w:rsidR="00321891" w:rsidRPr="00C136F0" w:rsidRDefault="00DD632C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DD632C"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  <w:lastRenderedPageBreak/>
              <w:t xml:space="preserve">         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*  كؤتايى هاتنى خةلافةتى </w:t>
            </w:r>
            <w:r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>فاطمى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شيعةطةرايى</w:t>
            </w:r>
          </w:p>
          <w:p w:rsidR="00DD632C" w:rsidRPr="00DD632C" w:rsidRDefault="00CA545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C136F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21891" w:rsidRPr="00C136F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هةفتةى سىَ يةم </w:t>
            </w:r>
            <w:r w:rsidR="00321891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DD632C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DD632C" w:rsidRPr="00DD632C"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  <w:t xml:space="preserve">- 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صلاح الدين و سةرهةلَدانى دةولَةتى ئةيوبى و طرنطى دةولَةتةكةى 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         *  كةسايةتى صلاح الدين 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         * خراث بوونى ثةيوةندى نيَوان صلاح الدين و نورالدين محمود 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         *  ضةند ثيلانيَك دذ بة صلاح الدين لة ميسر</w:t>
            </w:r>
          </w:p>
          <w:p w:rsidR="00CA545C" w:rsidRPr="00C136F0" w:rsidRDefault="00DE5897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Sahifa Bold"/>
                <w:sz w:val="28"/>
                <w:szCs w:val="28"/>
                <w:rtl/>
                <w:lang w:val="en-US" w:bidi="ar-IQ"/>
              </w:rPr>
            </w:pPr>
            <w:r w:rsidRPr="00C136F0">
              <w:rPr>
                <w:rFonts w:ascii="Unikurd Hejar" w:eastAsia="Times New Roman" w:hAnsi="Unikurd Hejar" w:cs="Ali_K_Sahifa Bold" w:hint="cs"/>
                <w:sz w:val="28"/>
                <w:szCs w:val="28"/>
                <w:rtl/>
                <w:lang w:val="en-US" w:bidi="ar-IQ"/>
              </w:rPr>
              <w:t xml:space="preserve">       </w:t>
            </w:r>
            <w:r w:rsidR="00321891" w:rsidRPr="00C136F0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هةفتةى ضوارةم</w:t>
            </w:r>
            <w:r w:rsidR="00321891" w:rsidRPr="00C136F0">
              <w:rPr>
                <w:rFonts w:ascii="Unikurd Hejar" w:eastAsia="Times New Roman" w:hAnsi="Unikurd Hejar" w:cs="Ali_K_Samik" w:hint="cs"/>
                <w:sz w:val="28"/>
                <w:szCs w:val="28"/>
                <w:rtl/>
                <w:lang w:val="en-US" w:bidi="ar-IQ"/>
              </w:rPr>
              <w:t>:</w:t>
            </w:r>
            <w:r w:rsidR="00DD632C">
              <w:rPr>
                <w:rFonts w:ascii="Unikurd Hejar" w:eastAsia="Times New Roman" w:hAnsi="Unikurd Hejar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- فراوانخوازى و طرنطى شارو يةكخستنى خاكى موسلَمانان ( ميسر و شام و جةزيرة )</w:t>
            </w:r>
          </w:p>
          <w:p w:rsidR="00DD632C" w:rsidRPr="00DD632C" w:rsidRDefault="00321891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  </w:t>
            </w:r>
            <w:r w:rsidRPr="00C136F0">
              <w:rPr>
                <w:rFonts w:ascii="Unikurd Hejar" w:eastAsia="Times New Roman" w:hAnsi="Unikurd Hejar" w:cs="Ali_K_Sahifa Bol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321891">
              <w:rPr>
                <w:rFonts w:ascii="Unikurd Hejar" w:eastAsia="Times New Roman" w:hAnsi="Unikurd Hejar" w:cs="Ali_K_Samik" w:hint="cs"/>
                <w:sz w:val="28"/>
                <w:szCs w:val="28"/>
                <w:rtl/>
                <w:lang w:val="en-US" w:bidi="ar-IQ"/>
              </w:rPr>
              <w:t>هةفتةى ثيَنجةم: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- جةنطةكانى صلاح الدين و خاضيةكان 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       *  بيرؤكةى جيهاد    - جةنطى </w:t>
            </w:r>
            <w:r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 xml:space="preserve">حطين   - 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طرنطى ناوضة كةناريةكان </w:t>
            </w:r>
          </w:p>
          <w:p w:rsidR="00DD632C" w:rsidRPr="00DD632C" w:rsidRDefault="00165F88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هةفتةى شةشةم :</w:t>
            </w:r>
            <w:r w:rsidR="00DD632C"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DD632C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- هةلَمةتى سىَ يةمى خاضدروشمان </w:t>
            </w:r>
          </w:p>
          <w:p w:rsidR="00DD632C" w:rsidRPr="00DD632C" w:rsidRDefault="00DD632C" w:rsidP="00E76517">
            <w:pPr>
              <w:bidi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- رؤلَى هؤزة كورديةكان لة دةولَةتى ئةيوبى و سةردةمى صلاح الدين : </w:t>
            </w:r>
          </w:p>
          <w:p w:rsidR="00165F88" w:rsidRPr="00165F88" w:rsidRDefault="00DD632C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lang w:val="en-US" w:bidi="ar-IQ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         هةكارى  -  مارانى  -  شارةزورى  -  هةزبانى  -  زرارى  </w:t>
            </w:r>
          </w:p>
          <w:p w:rsidR="00220EE3" w:rsidRPr="00DD632C" w:rsidRDefault="00DE5897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57561B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380FA9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حةوتةم</w:t>
            </w:r>
            <w:r w:rsidR="00412AAE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:</w:t>
            </w:r>
            <w:r w:rsidRPr="0057561B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دةولَةتى ئةيوبى لة دواى سولَتان صلاح الدين </w:t>
            </w:r>
          </w:p>
          <w:p w:rsidR="00220EE3" w:rsidRPr="00DD632C" w:rsidRDefault="00220EE3" w:rsidP="00E76517">
            <w:pPr>
              <w:numPr>
                <w:ilvl w:val="0"/>
                <w:numId w:val="37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نانؤكيةكانى بنةمالَةى ئةيوبى </w:t>
            </w:r>
          </w:p>
          <w:p w:rsidR="00220EE3" w:rsidRPr="00DD632C" w:rsidRDefault="00220EE3" w:rsidP="00E76517">
            <w:pPr>
              <w:numPr>
                <w:ilvl w:val="0"/>
                <w:numId w:val="37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دةولَةتؤكةكانى ئةيوبى</w:t>
            </w:r>
          </w:p>
          <w:p w:rsidR="00DE5FD5" w:rsidRPr="0057561B" w:rsidRDefault="00220EE3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ميسر لةسةردةمى العزيز </w:t>
            </w:r>
            <w:r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 xml:space="preserve">عثمان 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DE5897" w:rsidRPr="0057561B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</w:t>
            </w:r>
          </w:p>
          <w:p w:rsidR="00DE5897" w:rsidRPr="00DE5897" w:rsidRDefault="00DE5FD5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-A-Samik"/>
                <w:b/>
                <w:bCs/>
                <w:sz w:val="28"/>
                <w:szCs w:val="28"/>
                <w:lang w:val="en-US" w:bidi="ar-IQ"/>
              </w:rPr>
            </w:pPr>
            <w:r w:rsidRPr="0057561B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                     </w:t>
            </w:r>
            <w:r w:rsidR="00DE5897" w:rsidRPr="0057561B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220EE3" w:rsidRPr="00DD632C" w:rsidRDefault="00380FA9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E5897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هةفتةى </w:t>
            </w:r>
            <w:r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rtl/>
                <w:lang w:val="en-US" w:bidi="ar-IQ"/>
              </w:rPr>
              <w:t>هةشتةم:</w:t>
            </w:r>
            <w:r w:rsidRPr="00DE5897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 </w:t>
            </w:r>
            <w:r w:rsidR="00220EE3"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سةردةمى </w:t>
            </w:r>
            <w:r>
              <w:rPr>
                <w:rFonts w:ascii="Unikurd Hejar" w:eastAsia="Times New Roman" w:hAnsi="Unikurd Hejar" w:cs="Ali_K_Alwand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الملك العادل </w:t>
            </w:r>
            <w:r w:rsidR="00220EE3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سيف الدين ابوبكر</w:t>
            </w:r>
          </w:p>
          <w:p w:rsidR="00DC7643" w:rsidRDefault="00220EE3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sz w:val="28"/>
                <w:szCs w:val="28"/>
                <w:rtl/>
                <w:lang w:val="en-US" w:bidi="ar-IQ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رؤلَى ميَذوويى مةليك العادل و هةلَسةنطاندنى</w:t>
            </w:r>
          </w:p>
          <w:p w:rsidR="00220EE3" w:rsidRPr="00DD632C" w:rsidRDefault="00380FA9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380FA9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هةفتةى نؤيةم :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الملك الكامل الايوبى </w:t>
            </w:r>
          </w:p>
          <w:p w:rsidR="00220EE3" w:rsidRPr="00DD632C" w:rsidRDefault="00220EE3" w:rsidP="00E76517">
            <w:pPr>
              <w:numPr>
                <w:ilvl w:val="0"/>
                <w:numId w:val="37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بةردةوامى جةنطى ئةيوبى و خاضدروشمان </w:t>
            </w:r>
          </w:p>
          <w:p w:rsidR="00220EE3" w:rsidRPr="00DD632C" w:rsidRDefault="00220EE3" w:rsidP="00E76517">
            <w:pPr>
              <w:numPr>
                <w:ilvl w:val="0"/>
                <w:numId w:val="37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ناكؤكى نيَوان (الكامل  -  </w:t>
            </w:r>
            <w:r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 xml:space="preserve">المعظم 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-  الاشرف  ) </w:t>
            </w:r>
          </w:p>
          <w:p w:rsidR="00220EE3" w:rsidRPr="00DD632C" w:rsidRDefault="00220EE3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الملك الكامل و ثةيوةنديةكانى لةطةلَ ئيمثراتؤريةتى رؤمانى ثيرؤز  </w:t>
            </w:r>
          </w:p>
          <w:p w:rsidR="00380FA9" w:rsidRPr="00380FA9" w:rsidRDefault="00220EE3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lang w:val="en-US" w:bidi="ar-IQ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كةوتنى قودس لة سالى (626ك) بةدةست خاضيةكان</w:t>
            </w:r>
          </w:p>
          <w:p w:rsidR="000464BB" w:rsidRDefault="001E54BC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sz w:val="28"/>
                <w:szCs w:val="28"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220EE3" w:rsidRPr="00DD632C" w:rsidRDefault="00DE5897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E5897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هةفتةى </w:t>
            </w:r>
            <w:r w:rsidR="009B151A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دةيةم</w:t>
            </w:r>
            <w:r w:rsidR="008911C3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412AAE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220EE3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220EE3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220EE3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سةردةمى الملك العادل دووةم و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الملك الصالح الايوبى</w:t>
            </w:r>
            <w:r w:rsidR="00220EE3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و الملك </w:t>
            </w:r>
            <w:r w:rsidR="00220EE3" w:rsidRPr="00220EE3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>المعظم</w:t>
            </w:r>
            <w:r w:rsidR="00220EE3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220EE3" w:rsidRPr="00220EE3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>تورانشاه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و خاضدروشمةكان </w:t>
            </w:r>
          </w:p>
          <w:p w:rsidR="00220EE3" w:rsidRPr="00DD632C" w:rsidRDefault="00220EE3" w:rsidP="00E76517">
            <w:pPr>
              <w:numPr>
                <w:ilvl w:val="0"/>
                <w:numId w:val="37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هةولَةكانى بؤ</w:t>
            </w:r>
            <w:r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نوىَ طةرانى (تجديد) دةولَةتةكة لةلايةن الملك الصالح نجم الدين ايوب </w:t>
            </w: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</w:p>
          <w:p w:rsidR="008911C3" w:rsidRDefault="00220EE3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هةلَمةتى حةوتةمى خاضيةكان   -  تورانشاة و خاضيةكان    </w:t>
            </w:r>
          </w:p>
          <w:p w:rsidR="00DE5897" w:rsidRPr="00DE5897" w:rsidRDefault="00DE5897" w:rsidP="00E76517">
            <w:pPr>
              <w:bidi/>
              <w:spacing w:after="0" w:line="240" w:lineRule="auto"/>
              <w:ind w:left="2160"/>
              <w:jc w:val="highKashida"/>
              <w:rPr>
                <w:rFonts w:ascii="Unikurd Hejar" w:eastAsia="Times New Roman" w:hAnsi="Unikurd Hejar" w:cs="Ali-A-Samik"/>
                <w:sz w:val="28"/>
                <w:szCs w:val="28"/>
                <w:lang w:val="en-US" w:bidi="ar-IQ"/>
              </w:rPr>
            </w:pPr>
            <w:r w:rsidRPr="00DE5897">
              <w:rPr>
                <w:rFonts w:ascii="Unikurd Hejar" w:eastAsia="Times New Roman" w:hAnsi="Unikurd Hejar" w:cs="Ali-A-Samik"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220EE3" w:rsidRPr="00DD632C" w:rsidRDefault="00DE5897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E5897">
              <w:rPr>
                <w:rFonts w:ascii="Unikurd Hejar" w:eastAsia="Times New Roman" w:hAnsi="Unikurd Hejar" w:cs="Ali_K_Samik" w:hint="cs"/>
                <w:sz w:val="28"/>
                <w:szCs w:val="28"/>
                <w:rtl/>
                <w:lang w:val="en-US" w:bidi="ar-IQ"/>
              </w:rPr>
              <w:t>هةفتةى</w:t>
            </w:r>
            <w:r w:rsidR="009B151A">
              <w:rPr>
                <w:rFonts w:ascii="Unikurd Hejar" w:eastAsia="Times New Roman" w:hAnsi="Unikurd Hejar" w:cs="Ali_K_Samik" w:hint="cs"/>
                <w:sz w:val="28"/>
                <w:szCs w:val="28"/>
                <w:rtl/>
                <w:lang w:val="en-US" w:bidi="ar-IQ"/>
              </w:rPr>
              <w:t xml:space="preserve"> يازدة</w:t>
            </w:r>
            <w:r w:rsidR="00412AAE">
              <w:rPr>
                <w:rFonts w:ascii="Unikurd Hejar" w:eastAsia="Times New Roman" w:hAnsi="Unikurd Hejar" w:cs="Ali-A-Samik" w:hint="cs"/>
                <w:sz w:val="28"/>
                <w:szCs w:val="28"/>
                <w:rtl/>
                <w:lang w:val="en-US" w:bidi="ar-IQ"/>
              </w:rPr>
              <w:t>:</w:t>
            </w:r>
            <w:r w:rsidR="00220EE3">
              <w:rPr>
                <w:rFonts w:ascii="Unikurd Hejar" w:eastAsia="Times New Roman" w:hAnsi="Unikurd Hejar" w:cs="Ali-A-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 ئةيوبيةكان لة وولاَتى يةمةن </w:t>
            </w:r>
          </w:p>
          <w:p w:rsidR="00220EE3" w:rsidRPr="00DD632C" w:rsidRDefault="00220EE3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ثةيوةنديةكانى دةولَةتى ئةيوبى لةطةلَ : خةلافةتى عةباسى -  ئةراتقيةكان  -  ئيسماعيليةكان  </w:t>
            </w:r>
          </w:p>
          <w:p w:rsidR="00220EE3" w:rsidRPr="00DD632C" w:rsidRDefault="00220EE3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خوارزميةكان  -  مةغول  -  ئيمثراتؤريةتى رؤمانى </w:t>
            </w:r>
          </w:p>
          <w:p w:rsidR="00DE5897" w:rsidRPr="00DE5897" w:rsidRDefault="00DE5897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-A-Samik"/>
                <w:sz w:val="28"/>
                <w:szCs w:val="28"/>
                <w:lang w:val="en-US" w:bidi="ar-IQ"/>
              </w:rPr>
            </w:pPr>
          </w:p>
          <w:p w:rsidR="00220EE3" w:rsidRPr="00DD632C" w:rsidRDefault="00CF1FC1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="009B151A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هةفتةى دوازدة:</w:t>
            </w:r>
            <w:r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كؤت</w:t>
            </w:r>
            <w:r w:rsidR="00220EE3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>ايى دةولَةتى ئةيوبى و هؤكارةكان و ئةنجامةكانى</w:t>
            </w:r>
          </w:p>
          <w:p w:rsidR="00220EE3" w:rsidRPr="00DD632C" w:rsidRDefault="00220EE3" w:rsidP="00E76517">
            <w:pPr>
              <w:bidi/>
              <w:ind w:left="720"/>
              <w:contextualSpacing/>
              <w:jc w:val="highKashida"/>
              <w:rPr>
                <w:rFonts w:asciiTheme="majorBidi" w:eastAsiaTheme="minorHAnsi" w:hAnsiTheme="majorBidi" w:cs="Ali-A-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 xml:space="preserve"> </w:t>
            </w:r>
          </w:p>
          <w:p w:rsidR="00DE5897" w:rsidRPr="00DE5897" w:rsidRDefault="00DE5897" w:rsidP="00E76517">
            <w:pPr>
              <w:bidi/>
              <w:spacing w:after="0" w:line="240" w:lineRule="auto"/>
              <w:ind w:left="2160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lang w:val="en-US" w:bidi="ar-IQ"/>
              </w:rPr>
            </w:pPr>
          </w:p>
          <w:p w:rsidR="00220EE3" w:rsidRPr="00DD632C" w:rsidRDefault="00DE5897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_K_Sahifa"/>
                <w:sz w:val="32"/>
                <w:szCs w:val="32"/>
                <w:lang w:val="en-US" w:bidi="ar-SY"/>
              </w:rPr>
            </w:pPr>
            <w:r w:rsidRPr="00DE5897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هةفتةى</w:t>
            </w:r>
            <w:r w:rsidR="009B151A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سيَزدة</w:t>
            </w:r>
            <w:r w:rsidR="00412AAE"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220EE3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لايةنى شارستانيةتى دةولَةتى ئةيوبى </w:t>
            </w:r>
          </w:p>
          <w:p w:rsidR="00DE5897" w:rsidRPr="00DE5897" w:rsidRDefault="00220EE3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يةكة كارطيَريةكانى دةولَةت </w:t>
            </w:r>
            <w:r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 xml:space="preserve">: السلطنة -  نائب السلطنة  -  الوزارة - الولاة  -  ناظر الديوان  -  ديوان الانشاء  -  البريد  -  المحتسب  -  وكيل بيت المال  -  القضاء  -  الاقطاع  </w:t>
            </w:r>
          </w:p>
          <w:p w:rsidR="00E76517" w:rsidRPr="00DD632C" w:rsidRDefault="009B151A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-A-Sahifa"/>
                <w:sz w:val="32"/>
                <w:szCs w:val="32"/>
                <w:lang w:val="en-US" w:bidi="ar-SY"/>
              </w:rPr>
            </w:pPr>
            <w:r>
              <w:rPr>
                <w:rFonts w:ascii="Unikurd Hejar" w:eastAsia="Times New Roman" w:hAnsi="Unikurd Hejar" w:cs="Ali_K_Samik" w:hint="cs"/>
                <w:b/>
                <w:bCs/>
                <w:sz w:val="28"/>
                <w:szCs w:val="28"/>
                <w:rtl/>
                <w:lang w:val="en-US" w:bidi="ar-IQ"/>
              </w:rPr>
              <w:t>هةفتةى ضواردة</w:t>
            </w:r>
            <w:r w:rsidR="00412AAE">
              <w:rPr>
                <w:rFonts w:ascii="Unikurd Hejar" w:eastAsia="Times New Roman" w:hAnsi="Unikurd Hejar" w:cs="Ali_K_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:</w:t>
            </w:r>
            <w:r w:rsidR="00E76517">
              <w:rPr>
                <w:rFonts w:ascii="Unikurd Hejar" w:eastAsia="Times New Roman" w:hAnsi="Unikurd Hejar" w:cs="Ali_K_Samik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E76517"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 xml:space="preserve"> </w:t>
            </w:r>
            <w:r w:rsidR="00E76517" w:rsidRPr="00DD632C">
              <w:rPr>
                <w:rFonts w:asciiTheme="majorBidi" w:eastAsiaTheme="minorHAnsi" w:hAnsiTheme="majorBidi" w:cs="Ali-A-Sahifa" w:hint="cs"/>
                <w:sz w:val="32"/>
                <w:szCs w:val="32"/>
                <w:rtl/>
                <w:lang w:val="en-US" w:bidi="ar-SY"/>
              </w:rPr>
              <w:t xml:space="preserve">بارى ئابورى : كشتوكال و دارايى  </w:t>
            </w:r>
            <w:r w:rsidR="00E76517"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-  ثيشةسازى  -  بازرطانى  </w:t>
            </w:r>
          </w:p>
          <w:p w:rsidR="00E76517" w:rsidRPr="00DD632C" w:rsidRDefault="00E76517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-A-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 بارى كؤمةلايةتى </w:t>
            </w:r>
          </w:p>
          <w:p w:rsidR="00E76517" w:rsidRPr="00DD632C" w:rsidRDefault="00E76517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-A-Sahifa"/>
                <w:sz w:val="32"/>
                <w:szCs w:val="32"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سوثاى ئةيوبيةكان </w:t>
            </w:r>
          </w:p>
          <w:p w:rsidR="00E76517" w:rsidRPr="00DD632C" w:rsidRDefault="00E76517" w:rsidP="00E76517">
            <w:pPr>
              <w:numPr>
                <w:ilvl w:val="0"/>
                <w:numId w:val="36"/>
              </w:numPr>
              <w:bidi/>
              <w:contextualSpacing/>
              <w:jc w:val="highKashida"/>
              <w:rPr>
                <w:rFonts w:asciiTheme="majorBidi" w:eastAsiaTheme="minorHAnsi" w:hAnsiTheme="majorBidi" w:cs="Ali-A-Sahifa"/>
                <w:sz w:val="32"/>
                <w:szCs w:val="32"/>
                <w:rtl/>
                <w:lang w:val="en-US" w:bidi="ar-SY"/>
              </w:rPr>
            </w:pPr>
            <w:r w:rsidRPr="00DD632C">
              <w:rPr>
                <w:rFonts w:asciiTheme="majorBidi" w:eastAsiaTheme="minorHAnsi" w:hAnsiTheme="majorBidi" w:cs="Ali_K_Sahifa" w:hint="cs"/>
                <w:sz w:val="32"/>
                <w:szCs w:val="32"/>
                <w:rtl/>
                <w:lang w:val="en-US" w:bidi="ar-SY"/>
              </w:rPr>
              <w:t xml:space="preserve">رؤلَى زانستى و رؤشنبيرى سولَتان و مةليكةكانى ئةيوبى لة دةولَةت دا </w:t>
            </w:r>
          </w:p>
          <w:p w:rsidR="00DE5897" w:rsidRPr="00DE5897" w:rsidRDefault="00CF1FC1" w:rsidP="00E76517">
            <w:pPr>
              <w:bidi/>
              <w:spacing w:after="0" w:line="240" w:lineRule="auto"/>
              <w:jc w:val="highKashida"/>
              <w:rPr>
                <w:rFonts w:ascii="Unikurd Hejar" w:eastAsia="Times New Roman" w:hAnsi="Unikurd Hejar"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Hejar" w:eastAsia="Times New Roman" w:hAnsi="Unikurd Hejar" w:cs="Ali_K_Alwand" w:hint="cs"/>
                <w:b/>
                <w:bCs/>
                <w:sz w:val="28"/>
                <w:szCs w:val="28"/>
                <w:rtl/>
                <w:lang w:val="en-US" w:bidi="ar-IQ"/>
              </w:rPr>
              <w:t>تيَبينى : كاتةكانى تاقيكردنةوة لةبةرضاوطيراوة بؤ زانين .</w:t>
            </w:r>
          </w:p>
          <w:p w:rsidR="00DE5897" w:rsidRPr="00DE5897" w:rsidRDefault="00DE5897" w:rsidP="00DE5897">
            <w:pPr>
              <w:bidi/>
              <w:spacing w:after="0" w:line="240" w:lineRule="auto"/>
              <w:jc w:val="lowKashida"/>
              <w:rPr>
                <w:rFonts w:ascii="Unikurd Hejar" w:eastAsia="Times New Roman" w:hAnsi="Unikurd Hejar" w:cs="Ali_K_Samik"/>
                <w:sz w:val="28"/>
                <w:szCs w:val="28"/>
                <w:rtl/>
                <w:lang w:val="en-US" w:bidi="ar-IQ"/>
              </w:rPr>
            </w:pPr>
          </w:p>
          <w:p w:rsidR="00355603" w:rsidRDefault="00355603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0B2B97" w:rsidRPr="00BD2C4A" w:rsidRDefault="000B2B97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0B2B97" w:rsidRPr="00BD2C4A" w:rsidRDefault="000B2B97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001B33" w:rsidRPr="00BD2C4A" w:rsidRDefault="00001B33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  <w:r w:rsidR="00CF1FC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0A5F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="00CF1FC1" w:rsidRPr="00CF1FC1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نية </w:t>
            </w:r>
          </w:p>
        </w:tc>
      </w:tr>
      <w:tr w:rsidR="008D46A4" w:rsidRPr="00BD2C4A" w:rsidTr="00774217">
        <w:tc>
          <w:tcPr>
            <w:tcW w:w="2518" w:type="dxa"/>
          </w:tcPr>
          <w:p w:rsidR="008D46A4" w:rsidRPr="00BD2C4A" w:rsidRDefault="008D46A4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BD2C4A" w:rsidRDefault="008D46A4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774217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  <w:r w:rsidR="00ED4C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نموونە دەبێت دەستەبەربکرێت</w:t>
            </w:r>
          </w:p>
          <w:p w:rsidR="00ED4C53" w:rsidRPr="00ED4C53" w:rsidRDefault="00ED4C53" w:rsidP="00ED4C53">
            <w:pPr>
              <w:tabs>
                <w:tab w:val="left" w:pos="5400"/>
              </w:tabs>
              <w:jc w:val="lowKashida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12208A" w:rsidRPr="0012208A" w:rsidRDefault="000360E5" w:rsidP="0012208A">
            <w:pPr>
              <w:tabs>
                <w:tab w:val="left" w:pos="4755"/>
              </w:tabs>
              <w:bidi/>
              <w:spacing w:after="0"/>
              <w:rPr>
                <w:rFonts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  <w:r w:rsidR="00ED4C53" w:rsidRPr="00ED4C53">
              <w:rPr>
                <w:rFonts w:ascii="Unikurd Hejar" w:eastAsia="Times New Roman" w:hAnsi="Unikurd Hejar" w:cs="Ali_K_Hasan" w:hint="cs"/>
                <w:b/>
                <w:bCs/>
                <w:i/>
                <w:iCs/>
                <w:sz w:val="36"/>
                <w:szCs w:val="36"/>
                <w:u w:val="single"/>
                <w:rtl/>
                <w:lang w:val="en-US" w:bidi="ar-IQ"/>
              </w:rPr>
              <w:t xml:space="preserve"> ثرسيار نموونةيى </w:t>
            </w:r>
            <w:r w:rsidR="00ED4C53">
              <w:rPr>
                <w:rFonts w:ascii="Unikurd Hejar" w:eastAsia="Times New Roman" w:hAnsi="Unikurd Hejar" w:cs="Ali_K_Samik" w:hint="cs"/>
                <w:b/>
                <w:bCs/>
                <w:i/>
                <w:iCs/>
                <w:sz w:val="36"/>
                <w:szCs w:val="36"/>
                <w:rtl/>
                <w:lang w:val="en-US" w:bidi="ar-IQ"/>
              </w:rPr>
              <w:t xml:space="preserve">: </w:t>
            </w:r>
            <w:r w:rsidR="0012208A">
              <w:rPr>
                <w:rFonts w:ascii="Unikurd Hejar" w:eastAsia="Times New Roman" w:hAnsi="Unikurd Hejar" w:cs="Ali_K_Samik" w:hint="cs"/>
                <w:b/>
                <w:bCs/>
                <w:i/>
                <w:iCs/>
                <w:sz w:val="36"/>
                <w:szCs w:val="36"/>
                <w:rtl/>
                <w:lang w:val="en-US" w:bidi="ar-IQ"/>
              </w:rPr>
              <w:t xml:space="preserve">     </w:t>
            </w:r>
            <w:r w:rsidR="0012208A" w:rsidRPr="0012208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پ1</w:t>
            </w:r>
            <w:r w:rsidR="0012208A" w:rsidRPr="0012208A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/ </w:t>
            </w:r>
            <w:r w:rsidR="0012208A" w:rsidRPr="0012208A">
              <w:rPr>
                <w:rFonts w:cs="Ali_K_Sahifa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ثيَنج لة مانةى خوارةوة بناسيَنة </w:t>
            </w:r>
            <w:r w:rsidR="0012208A" w:rsidRPr="0012208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.                                                                                   </w:t>
            </w:r>
            <w:r w:rsidR="0012208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-A-Sahifa"/>
                <w:sz w:val="30"/>
                <w:szCs w:val="30"/>
                <w:lang w:val="en-US" w:bidi="ar-IQ"/>
              </w:rPr>
            </w:pPr>
            <w:r w:rsidRPr="0012208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    </w:t>
            </w:r>
            <w:r w:rsidRPr="0012208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ابن درباس  -  </w:t>
            </w:r>
            <w:r w:rsidRPr="0012208A">
              <w:rPr>
                <w:rFonts w:cs="Ali_K_Sahifa" w:hint="cs"/>
                <w:sz w:val="30"/>
                <w:szCs w:val="30"/>
                <w:rtl/>
                <w:lang w:val="en-US" w:bidi="ar-IQ"/>
              </w:rPr>
              <w:t>جةنطى</w:t>
            </w:r>
            <w:r w:rsidRPr="0012208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تل السلطان  -  القاضي الفاضل  </w:t>
            </w:r>
            <w:r w:rsidRPr="0012208A">
              <w:rPr>
                <w:rFonts w:cs="Ali_K_Sahifa" w:hint="cs"/>
                <w:sz w:val="30"/>
                <w:szCs w:val="30"/>
                <w:rtl/>
                <w:lang w:val="en-US" w:bidi="ar-IQ"/>
              </w:rPr>
              <w:t>-  ريتشارد شيَردلَ</w:t>
            </w:r>
            <w:r w:rsidRPr="0012208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  </w:t>
            </w:r>
            <w:r w:rsidRPr="0012208A">
              <w:rPr>
                <w:rFonts w:cs="Ali_K_Sahifa" w:hint="cs"/>
                <w:sz w:val="30"/>
                <w:szCs w:val="30"/>
                <w:rtl/>
                <w:lang w:val="en-US" w:bidi="ar-IQ"/>
              </w:rPr>
              <w:t>-  شيَركؤ</w:t>
            </w:r>
            <w:r w:rsidRPr="0012208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 -  رينالد شاتيون  - البابين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-A-Sahifa" w:hint="cs"/>
                <w:sz w:val="30"/>
                <w:szCs w:val="30"/>
                <w:rtl/>
                <w:lang w:val="en-US" w:bidi="ar-IQ"/>
              </w:rPr>
            </w:pPr>
            <w:r w:rsidRPr="0012208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             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ascii="Amerigo Md BT" w:hAnsi="Amerigo Md BT" w:hint="cs"/>
                <w:sz w:val="28"/>
                <w:szCs w:val="28"/>
                <w:rtl/>
                <w:lang w:val="en-US" w:bidi="ar-IQ"/>
              </w:rPr>
            </w:pPr>
            <w:r w:rsidRPr="0012208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پ2/ أ </w:t>
            </w:r>
            <w:r w:rsidRPr="0012208A">
              <w:rPr>
                <w:b/>
                <w:bCs/>
                <w:sz w:val="28"/>
                <w:szCs w:val="28"/>
                <w:rtl/>
                <w:lang w:val="en-US" w:bidi="ar-IQ"/>
              </w:rPr>
              <w:t>–</w:t>
            </w:r>
            <w:r w:rsidRPr="0012208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2208A">
              <w:rPr>
                <w:rFonts w:ascii="Amerigo Md BT" w:hAnsi="Amerigo Md BT" w:cs="Ali_K_Sahifa"/>
                <w:b/>
                <w:bCs/>
                <w:sz w:val="28"/>
                <w:szCs w:val="28"/>
                <w:rtl/>
                <w:lang w:val="en-US" w:bidi="ar-IQ"/>
              </w:rPr>
              <w:t xml:space="preserve">رووداو ميَذووييةكانى </w:t>
            </w:r>
            <w:r w:rsidRPr="0012208A">
              <w:rPr>
                <w:rFonts w:ascii="Amerigo Md BT" w:hAnsi="Amerigo Md BT" w:cs="Ali_K_Sahifa" w:hint="cs"/>
                <w:b/>
                <w:bCs/>
                <w:sz w:val="28"/>
                <w:szCs w:val="28"/>
                <w:rtl/>
                <w:lang w:val="en-US" w:bidi="ar-IQ"/>
              </w:rPr>
              <w:t>ضوار</w:t>
            </w:r>
            <w:r w:rsidRPr="0012208A">
              <w:rPr>
                <w:rFonts w:ascii="Amerigo Md BT" w:hAnsi="Amerigo Md BT" w:cs="Ali_K_Sahifa"/>
                <w:b/>
                <w:bCs/>
                <w:sz w:val="28"/>
                <w:szCs w:val="28"/>
                <w:rtl/>
                <w:lang w:val="en-US" w:bidi="ar-IQ"/>
              </w:rPr>
              <w:t xml:space="preserve"> لةم ريَكةوتانةى خوارةوة بنووسة</w:t>
            </w:r>
            <w:r w:rsidRPr="0012208A">
              <w:rPr>
                <w:rFonts w:ascii="Amerigo Md BT" w:hAnsi="Amerigo Md BT" w:cs="Ali_K_Sahifa" w:hint="cs"/>
                <w:sz w:val="28"/>
                <w:szCs w:val="28"/>
                <w:rtl/>
                <w:lang w:val="en-US" w:bidi="ar-IQ"/>
              </w:rPr>
              <w:t xml:space="preserve"> .</w:t>
            </w:r>
            <w:r w:rsidRPr="0012208A">
              <w:rPr>
                <w:rFonts w:ascii="Amerigo Md BT" w:hAnsi="Amerigo Md BT" w:hint="cs"/>
                <w:sz w:val="28"/>
                <w:szCs w:val="28"/>
                <w:rtl/>
                <w:lang w:val="en-US" w:bidi="ar-IQ"/>
              </w:rPr>
              <w:t xml:space="preserve">                                                         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ascii="Amerigo Md BT" w:hAnsi="Amerigo Md BT"/>
                <w:sz w:val="28"/>
                <w:szCs w:val="28"/>
                <w:rtl/>
                <w:lang w:val="en-US" w:bidi="ar-IQ"/>
              </w:rPr>
            </w:pPr>
            <w:r w:rsidRPr="0012208A">
              <w:rPr>
                <w:rFonts w:ascii="Amerigo Md BT" w:hAnsi="Amerigo Md BT" w:hint="cs"/>
                <w:sz w:val="28"/>
                <w:szCs w:val="28"/>
                <w:rtl/>
                <w:lang w:val="en-US" w:bidi="ar-IQ"/>
              </w:rPr>
              <w:t xml:space="preserve">         (589ك)    (584ك)    (588ك)    (562ك)     (526ك)     (569ك)                 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  </w:t>
            </w:r>
            <w:r w:rsidRPr="0012208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ب </w:t>
            </w:r>
            <w:r w:rsidRPr="0012208A">
              <w:rPr>
                <w:b/>
                <w:bCs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 </w:t>
            </w:r>
            <w:r w:rsidRPr="0012208A">
              <w:rPr>
                <w:rFonts w:cs="Ali_K_Sahifa" w:hint="cs"/>
                <w:b/>
                <w:bCs/>
                <w:sz w:val="29"/>
                <w:szCs w:val="29"/>
                <w:rtl/>
                <w:lang w:val="en-US" w:bidi="ar-IQ"/>
              </w:rPr>
              <w:t xml:space="preserve">ريَكةوتةكانى ضوار  لةم رووداوة ميَذووييانةيى   خوارةوة بنووسة.                                                            </w:t>
            </w:r>
            <w:r w:rsidRPr="0012208A">
              <w:rPr>
                <w:rFonts w:hint="cs"/>
                <w:sz w:val="29"/>
                <w:szCs w:val="29"/>
                <w:rtl/>
                <w:lang w:val="en-US" w:bidi="ar-IQ"/>
              </w:rPr>
              <w:t>(8 نمرە)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-A-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1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جةنطى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حطين   2 </w:t>
            </w:r>
            <w:r w:rsidRPr="0012208A">
              <w:rPr>
                <w:rFonts w:cs="Ali-A-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مردنى نجم الدين أيوب    3 </w:t>
            </w:r>
            <w:r w:rsidRPr="0012208A">
              <w:rPr>
                <w:rFonts w:cs="Ali-A-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>تةواوبوونى يةكبونى ميسر وشام وجةزيرة        4- جةنطى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دمياط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-A-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    5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لةدايك بوونى يوسف كورِى أيوب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             </w:t>
            </w:r>
            <w:r w:rsidRPr="0012208A">
              <w:rPr>
                <w:rFonts w:cs="Ali-A-Sahifa"/>
                <w:sz w:val="29"/>
                <w:szCs w:val="29"/>
                <w:lang w:val="en-US" w:bidi="ar-IQ"/>
              </w:rPr>
              <w:t xml:space="preserve"> 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6- 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>كؤتايى هاتنى خةلافةتى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فاطمى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         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پ3/ </w:t>
            </w:r>
            <w:r w:rsidRPr="0012208A">
              <w:rPr>
                <w:rFonts w:cs="Ali_K_Sahifa" w:hint="cs"/>
                <w:b/>
                <w:bCs/>
                <w:sz w:val="29"/>
                <w:szCs w:val="29"/>
                <w:rtl/>
                <w:lang w:val="en-US" w:bidi="ar-IQ"/>
              </w:rPr>
              <w:t xml:space="preserve">وةلَامى دوو لةمانةى خوارةوة بدةرةوة ؟                                                                                       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1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حةوت خالَ لة هؤكارةكانى سةركةوتنى سولَتان سةلَاحةدين لة جةنطى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حطين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بنووسة ؟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 2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هؤكارةكانى شكستى سولَتان سةلَاحةدين لة جةنطى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الرملة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بخةروو ؟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3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كةسايةتى سولَتان سةلَاحةدين و دةولَةتى ئةيوبى لة ضةند رةهةنديَك طرنطى و بايةخى زؤر دةبةخشن، ئةمة روون بكةرةوة؟ </w:t>
            </w:r>
            <w:r w:rsidRPr="0012208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</w:p>
          <w:p w:rsid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پ4/ </w:t>
            </w:r>
            <w:r w:rsidRPr="0012208A">
              <w:rPr>
                <w:rFonts w:cs="Ali_K_Sahifa" w:hint="cs"/>
                <w:b/>
                <w:bCs/>
                <w:sz w:val="29"/>
                <w:szCs w:val="29"/>
                <w:rtl/>
                <w:lang w:val="en-US" w:bidi="ar-IQ"/>
              </w:rPr>
              <w:t xml:space="preserve">وةلَامى سىَ لق بدةرةوة ؟                                                                                                           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  1 </w:t>
            </w:r>
            <w:r w:rsidRPr="0012208A">
              <w:rPr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باس لة هؤكارى تيَك ضوونى ثةيوةندى نيَوان 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>الملك الافضل و الملك العزيز عثمان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ثاش كؤضى دوايى  سولَتان سةلَاحةدين بكة ؟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    2 </w:t>
            </w:r>
            <w:r w:rsidRPr="0012208A">
              <w:rPr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ثيَنج خالَ لة كارو ضاكسازيةكانى سةلَاحةدين ئةيوبى بنووسة كة لة ميسر لة نيَوان سالاَنى (564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570ك) ئةنجامى دا؟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 3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دةقى ئةو وةسيةتنامةية بنووسة كة سولَتان سةلَاحةدين بؤ الملك </w:t>
            </w:r>
            <w:r w:rsidRPr="0012208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الظاهرى 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>كورِى نووسى بوو؟</w:t>
            </w:r>
          </w:p>
          <w:p w:rsidR="0012208A" w:rsidRPr="0012208A" w:rsidRDefault="0012208A" w:rsidP="0012208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4 </w:t>
            </w:r>
            <w:r w:rsidRPr="0012208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12208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سةلَاحةدين لة ميسر لةنيَوان سالاَنى (564 -570ك) رووبةرووى ضةندين ثيلان بوويةوة كة لة دذى ريَك خرابوون ، بيان ذميَرةو باسى يةكيَكيان بكة؟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hint="cs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Hejar" w:eastAsia="Times New Roman" w:hAnsi="Unikurd Hejar" w:cs="Ali_K_Samik" w:hint="cs"/>
                <w:b/>
                <w:bCs/>
                <w:i/>
                <w:iCs/>
                <w:sz w:val="36"/>
                <w:szCs w:val="36"/>
                <w:rtl/>
                <w:lang w:val="en-US" w:bidi="ar-IQ"/>
              </w:rPr>
              <w:lastRenderedPageBreak/>
              <w:t xml:space="preserve"> </w:t>
            </w:r>
            <w:r w:rsidR="00ED4C53" w:rsidRPr="00ED4C53">
              <w:rPr>
                <w:rFonts w:ascii="Times New Roman" w:eastAsia="Times New Roman" w:hAnsi="Times New Roman"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07F0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07F0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5</w:t>
            </w:r>
            <w:r w:rsidRPr="00707F0A">
              <w:rPr>
                <w:rFonts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/ أ - </w:t>
            </w:r>
            <w:r w:rsidRPr="00707F0A">
              <w:rPr>
                <w:rFonts w:cs="Ali_K_Sahifa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ثيَنج لة مانةى خوارةوة بناسيَنة </w:t>
            </w:r>
            <w:r w:rsidRPr="00707F0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.                                                                             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-A-Sahifa"/>
                <w:sz w:val="30"/>
                <w:szCs w:val="30"/>
                <w:lang w:val="en-US" w:bidi="ar-IQ"/>
              </w:rPr>
            </w:pPr>
            <w:r w:rsidRPr="00707F0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     </w:t>
            </w:r>
            <w:r w:rsidRPr="00707F0A">
              <w:rPr>
                <w:rFonts w:cs="Ali_K_Sahifa" w:hint="cs"/>
                <w:sz w:val="30"/>
                <w:szCs w:val="30"/>
                <w:rtl/>
                <w:lang w:val="en-US" w:bidi="ar-IQ"/>
              </w:rPr>
              <w:t>لويسى نؤيةم</w:t>
            </w:r>
            <w:r w:rsidRPr="00707F0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   -  كنز الدولة      </w:t>
            </w:r>
            <w:r w:rsidRPr="00707F0A">
              <w:rPr>
                <w:rFonts w:cs="Ali_K_Sahifa" w:hint="cs"/>
                <w:sz w:val="30"/>
                <w:szCs w:val="30"/>
                <w:rtl/>
                <w:lang w:val="en-US" w:bidi="ar-IQ"/>
              </w:rPr>
              <w:t>-  شجر الدر</w:t>
            </w:r>
            <w:r w:rsidRPr="00707F0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    </w:t>
            </w:r>
            <w:r w:rsidRPr="00707F0A">
              <w:rPr>
                <w:rFonts w:cs="Ali_K_Sahifa" w:hint="cs"/>
                <w:sz w:val="30"/>
                <w:szCs w:val="30"/>
                <w:rtl/>
                <w:lang w:val="en-US" w:bidi="ar-IQ"/>
              </w:rPr>
              <w:t>- جةنطى</w:t>
            </w:r>
            <w:r w:rsidRPr="00707F0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تل السلطان     - البابين      </w:t>
            </w:r>
            <w:r w:rsidRPr="00707F0A">
              <w:rPr>
                <w:rFonts w:cs="Ali-A-Sahifa"/>
                <w:sz w:val="30"/>
                <w:szCs w:val="30"/>
                <w:rtl/>
                <w:lang w:val="en-US" w:bidi="ar-IQ"/>
              </w:rPr>
              <w:t>–</w:t>
            </w:r>
            <w:r w:rsidRPr="00707F0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بهاء الدين قراقوش</w:t>
            </w:r>
            <w:r w:rsidRPr="00707F0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  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-A-Sahifa" w:hint="cs"/>
                <w:sz w:val="30"/>
                <w:szCs w:val="30"/>
                <w:rtl/>
                <w:lang w:val="en-US" w:bidi="ar-IQ"/>
              </w:rPr>
            </w:pPr>
            <w:r w:rsidRPr="00707F0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  ب </w:t>
            </w:r>
            <w:r w:rsidRPr="00707F0A">
              <w:rPr>
                <w:rFonts w:cs="Ali_K_Sahifa" w:hint="cs"/>
                <w:sz w:val="30"/>
                <w:szCs w:val="30"/>
                <w:rtl/>
                <w:lang w:val="en-US" w:bidi="ar-IQ"/>
              </w:rPr>
              <w:t>-   ثيَنج خالَ لةناوةرؤكى ريَكةوتننامةى (يافا) ى سالَى 626ك بنووسة</w:t>
            </w:r>
            <w:r w:rsidRPr="00707F0A"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.                                                  </w:t>
            </w:r>
            <w:r>
              <w:rPr>
                <w:rFonts w:cs="Ali-A-Sahifa" w:hint="cs"/>
                <w:sz w:val="30"/>
                <w:szCs w:val="30"/>
                <w:rtl/>
                <w:lang w:val="en-US" w:bidi="ar-IQ"/>
              </w:rPr>
              <w:t xml:space="preserve">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ascii="Amerigo Md BT" w:hAnsi="Amerigo Md BT" w:hint="cs"/>
                <w:sz w:val="28"/>
                <w:szCs w:val="28"/>
                <w:rtl/>
                <w:lang w:val="en-US" w:bidi="ar-IQ"/>
              </w:rPr>
            </w:pPr>
            <w:r w:rsidRPr="00707F0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6</w:t>
            </w:r>
            <w:r w:rsidRPr="00707F0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/ أ </w:t>
            </w:r>
            <w:r w:rsidRPr="00707F0A">
              <w:rPr>
                <w:b/>
                <w:bCs/>
                <w:sz w:val="28"/>
                <w:szCs w:val="28"/>
                <w:rtl/>
                <w:lang w:val="en-US" w:bidi="ar-IQ"/>
              </w:rPr>
              <w:t>–</w:t>
            </w:r>
            <w:r w:rsidRPr="00707F0A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07F0A">
              <w:rPr>
                <w:rFonts w:ascii="Amerigo Md BT" w:hAnsi="Amerigo Md BT" w:cs="Ali_K_Sahifa"/>
                <w:b/>
                <w:bCs/>
                <w:sz w:val="28"/>
                <w:szCs w:val="28"/>
                <w:rtl/>
                <w:lang w:val="en-US" w:bidi="ar-IQ"/>
              </w:rPr>
              <w:t>رووداو</w:t>
            </w:r>
            <w:r w:rsidRPr="00707F0A">
              <w:rPr>
                <w:rFonts w:ascii="Amerigo Md BT" w:hAnsi="Amerigo Md BT" w:cs="Ali_K_Sahifa" w:hint="cs"/>
                <w:b/>
                <w:bCs/>
                <w:sz w:val="28"/>
                <w:szCs w:val="28"/>
                <w:rtl/>
                <w:lang w:val="en-US" w:bidi="ar-IQ"/>
              </w:rPr>
              <w:t>ة</w:t>
            </w:r>
            <w:r w:rsidRPr="00707F0A">
              <w:rPr>
                <w:rFonts w:ascii="Amerigo Md BT" w:hAnsi="Amerigo Md BT" w:cs="Ali_K_Sahifa"/>
                <w:b/>
                <w:bCs/>
                <w:sz w:val="28"/>
                <w:szCs w:val="28"/>
                <w:rtl/>
                <w:lang w:val="en-US" w:bidi="ar-IQ"/>
              </w:rPr>
              <w:t xml:space="preserve"> ميَذووييةكانى </w:t>
            </w:r>
            <w:r w:rsidRPr="00707F0A">
              <w:rPr>
                <w:rFonts w:ascii="Amerigo Md BT" w:hAnsi="Amerigo Md BT" w:cs="Ali_K_Sahifa" w:hint="cs"/>
                <w:b/>
                <w:bCs/>
                <w:sz w:val="28"/>
                <w:szCs w:val="28"/>
                <w:rtl/>
                <w:lang w:val="en-US" w:bidi="ar-IQ"/>
              </w:rPr>
              <w:t>ضوار</w:t>
            </w:r>
            <w:r w:rsidRPr="00707F0A">
              <w:rPr>
                <w:rFonts w:ascii="Amerigo Md BT" w:hAnsi="Amerigo Md BT" w:cs="Ali_K_Sahifa"/>
                <w:b/>
                <w:bCs/>
                <w:sz w:val="28"/>
                <w:szCs w:val="28"/>
                <w:rtl/>
                <w:lang w:val="en-US" w:bidi="ar-IQ"/>
              </w:rPr>
              <w:t xml:space="preserve"> لةم ريَكةوتانةى خوارةوة بنووسة</w:t>
            </w:r>
            <w:r w:rsidRPr="00707F0A">
              <w:rPr>
                <w:rFonts w:ascii="Amerigo Md BT" w:hAnsi="Amerigo Md BT" w:cs="Ali_K_Sahifa" w:hint="cs"/>
                <w:sz w:val="28"/>
                <w:szCs w:val="28"/>
                <w:rtl/>
                <w:lang w:val="en-US" w:bidi="ar-IQ"/>
              </w:rPr>
              <w:t xml:space="preserve"> .</w:t>
            </w:r>
            <w:r w:rsidRPr="00707F0A">
              <w:rPr>
                <w:rFonts w:ascii="Amerigo Md BT" w:hAnsi="Amerigo Md BT" w:hint="cs"/>
                <w:sz w:val="28"/>
                <w:szCs w:val="28"/>
                <w:rtl/>
                <w:lang w:val="en-US" w:bidi="ar-IQ"/>
              </w:rPr>
              <w:t xml:space="preserve">                                                       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ascii="Amerigo Md BT" w:hAnsi="Amerigo Md BT"/>
                <w:sz w:val="28"/>
                <w:szCs w:val="28"/>
                <w:rtl/>
                <w:lang w:val="en-US" w:bidi="ar-IQ"/>
              </w:rPr>
            </w:pPr>
            <w:r w:rsidRPr="00707F0A">
              <w:rPr>
                <w:rFonts w:ascii="Amerigo Md BT" w:hAnsi="Amerigo Md BT" w:hint="cs"/>
                <w:sz w:val="28"/>
                <w:szCs w:val="28"/>
                <w:rtl/>
                <w:lang w:val="en-US" w:bidi="ar-IQ"/>
              </w:rPr>
              <w:t xml:space="preserve">         (648ك)    (570-582ك)      (526ك)       (589ك)       (641ك)     (570ك)                  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  </w:t>
            </w:r>
            <w:r w:rsidRPr="00707F0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ب </w:t>
            </w:r>
            <w:r w:rsidRPr="00707F0A">
              <w:rPr>
                <w:b/>
                <w:bCs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 </w:t>
            </w:r>
            <w:r w:rsidRPr="00707F0A">
              <w:rPr>
                <w:rFonts w:cs="Ali_K_Sahifa" w:hint="cs"/>
                <w:b/>
                <w:bCs/>
                <w:sz w:val="29"/>
                <w:szCs w:val="29"/>
                <w:rtl/>
                <w:lang w:val="en-US" w:bidi="ar-IQ"/>
              </w:rPr>
              <w:t xml:space="preserve">ريَكةوتةكانى ضوار  لةم رووداوة ميَذووييانةيى   خوارةوة بنووسة.                                                          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   1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هةلَمةتى حةوتةمى خاضدروشمةكان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             2 </w:t>
            </w:r>
            <w:r w:rsidRPr="00707F0A">
              <w:rPr>
                <w:rFonts w:cs="Ali-A-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>ريَكةوتننامةى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الرملة          3 </w:t>
            </w:r>
            <w:r w:rsidRPr="00707F0A">
              <w:rPr>
                <w:rFonts w:cs="Ali-A-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كؤضى دوايي الملك الكامل  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-A-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  4- رزطاركردنى قودس لةلايةن سولَتان سةلَاحةددين  5 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جةنطى 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دمياط              6-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>ماوةى حوكمرِانى الملك العادل يةكةم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  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ج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ئةم بؤشاييانةى خوارةوة تةواوبكة .                                       </w:t>
            </w:r>
            <w:r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                 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    </w:t>
            </w:r>
            <w:r w:rsidRPr="00707F0A">
              <w:rPr>
                <w:rFonts w:cs="Ali_K_Sahifa"/>
                <w:sz w:val="29"/>
                <w:szCs w:val="29"/>
                <w:lang w:val="en-US" w:bidi="ar-IQ"/>
              </w:rPr>
              <w:t xml:space="preserve">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1- لةطرنطترين ئةنجامةكانى جةنطى 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>حطين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، أ ............ ب...................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ج..................... د.........................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2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سةلَاحةددين كاتيَك ثؤستى وةزارةتى وةرطرت ناسناوى ....................لةلايةن خةليفة 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العاضدلدين الله فاطمى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>ثيَ بةخشرا .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3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هةلَمةتى ثيَنجةمى خاضدروشمةكان لةسالَى .......... دةستى ثىَ كرد و ئامانجى داطيركردنى .............. بوو .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>پ</w:t>
            </w:r>
            <w:r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>7</w:t>
            </w:r>
            <w:r w:rsidRPr="00707F0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/  أ- </w:t>
            </w:r>
            <w:r w:rsidRPr="00707F0A">
              <w:rPr>
                <w:rFonts w:cs="Ali_K_Sahifa" w:hint="cs"/>
                <w:b/>
                <w:bCs/>
                <w:sz w:val="29"/>
                <w:szCs w:val="29"/>
                <w:rtl/>
                <w:lang w:val="en-US" w:bidi="ar-IQ"/>
              </w:rPr>
              <w:t xml:space="preserve">هؤى (3) لةمانةى خوارةوة ليَك بدةرةوة                                                                                      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1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الملك العادل دووةم سولَتان و دةسةلَاتداريَكى نةخوازراو بوو.  2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شكستى هةلَمةتى ثيَنجةمى خاضدروشمةكان . (تةنها 3 خالَ)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3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طةرِاندنةوةى رةضةلَةكى بنةمالَةى ئةيوبيةكان بؤسةر نةتةوةى عةرةب . 4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شكستى سولَتان سةلَاحةدين لة جةنطى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الرملة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.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</w:t>
            </w:r>
            <w:r w:rsidRPr="00707F0A">
              <w:rPr>
                <w:rFonts w:cs="Ali_K_Sahifa" w:hint="cs"/>
                <w:b/>
                <w:bCs/>
                <w:sz w:val="29"/>
                <w:szCs w:val="29"/>
                <w:rtl/>
                <w:lang w:val="en-US" w:bidi="ar-IQ"/>
              </w:rPr>
              <w:t>ب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كةسايةتى كاريَزمايي سولَتان سةلَاحةدين و دةولَةتةكةى لة ضةند رةهةنديَك طرنطى و بايةخى زؤر بةميَذووى كورد دةبةخشن، ئةمة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    روون بكةرةوة                                                                                                                                           </w:t>
            </w:r>
            <w:r w:rsidRPr="00707F0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lastRenderedPageBreak/>
              <w:t>پ</w:t>
            </w:r>
            <w:r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>8</w:t>
            </w:r>
            <w:r w:rsidRPr="00707F0A">
              <w:rPr>
                <w:rFonts w:hint="cs"/>
                <w:b/>
                <w:bCs/>
                <w:sz w:val="29"/>
                <w:szCs w:val="29"/>
                <w:rtl/>
                <w:lang w:val="en-US" w:bidi="ar-IQ"/>
              </w:rPr>
              <w:t xml:space="preserve">/ </w:t>
            </w:r>
            <w:r w:rsidRPr="00707F0A">
              <w:rPr>
                <w:rFonts w:cs="Ali_K_Sahifa" w:hint="cs"/>
                <w:b/>
                <w:bCs/>
                <w:sz w:val="29"/>
                <w:szCs w:val="29"/>
                <w:rtl/>
                <w:lang w:val="en-US" w:bidi="ar-IQ"/>
              </w:rPr>
              <w:t xml:space="preserve">وةلَامى دوو لق بدةرةوة ؟                                                                                                             </w:t>
            </w:r>
            <w:bookmarkStart w:id="0" w:name="_GoBack"/>
            <w:bookmarkEnd w:id="0"/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  1-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دواى هاتنة سةر دةسةلَات ، سولَتان الملك الصالح نجم الدين أيوب ضةندكاريَكى طرنطى لةناوةخؤدا ئةنجامدا بيان نووسة.</w:t>
            </w:r>
            <w:r w:rsidRPr="00707F0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cs="Ali_K_Sahifa"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  2</w:t>
            </w:r>
            <w:r w:rsidRPr="00707F0A">
              <w:rPr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hint="cs"/>
                <w:sz w:val="29"/>
                <w:szCs w:val="29"/>
                <w:rtl/>
                <w:lang w:val="en-US" w:bidi="ar-IQ"/>
              </w:rPr>
              <w:t xml:space="preserve">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ثيَنج خالَ لة كارو ضاكسازيةكانى سةلَاحةدين ئةيوبى بنووسة كة لة ميسر لة نيَوان سالاَنى (564 </w:t>
            </w:r>
            <w:r w:rsidRPr="00707F0A">
              <w:rPr>
                <w:rFonts w:cs="Ali_K_Sahifa"/>
                <w:sz w:val="29"/>
                <w:szCs w:val="29"/>
                <w:rtl/>
                <w:lang w:val="en-US" w:bidi="ar-IQ"/>
              </w:rPr>
              <w:t>–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570ك) ئةنجامى دا؟  </w:t>
            </w:r>
          </w:p>
          <w:p w:rsidR="00707F0A" w:rsidRPr="00707F0A" w:rsidRDefault="00707F0A" w:rsidP="00707F0A">
            <w:pPr>
              <w:tabs>
                <w:tab w:val="left" w:pos="4755"/>
              </w:tabs>
              <w:bidi/>
              <w:spacing w:after="0"/>
              <w:rPr>
                <w:rFonts w:hint="cs"/>
                <w:sz w:val="29"/>
                <w:szCs w:val="29"/>
                <w:rtl/>
                <w:lang w:val="en-US" w:bidi="ar-IQ"/>
              </w:rPr>
            </w:pP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   3 - ثيَنج خالَ لة هؤكارةكانى سةركةوتنى سولَتان سةلَاحةدين لة جةنطى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 xml:space="preserve"> حطين 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>بنووسة</w:t>
            </w:r>
            <w:r w:rsidRPr="00707F0A">
              <w:rPr>
                <w:rFonts w:cs="Ali-A-Sahifa" w:hint="cs"/>
                <w:sz w:val="29"/>
                <w:szCs w:val="29"/>
                <w:rtl/>
                <w:lang w:val="en-US" w:bidi="ar-IQ"/>
              </w:rPr>
              <w:t>.</w:t>
            </w:r>
            <w:r w:rsidRPr="00707F0A">
              <w:rPr>
                <w:rFonts w:cs="Ali_K_Sahifa" w:hint="cs"/>
                <w:sz w:val="29"/>
                <w:szCs w:val="29"/>
                <w:rtl/>
                <w:lang w:val="en-US" w:bidi="ar-IQ"/>
              </w:rPr>
              <w:t xml:space="preserve"> </w:t>
            </w:r>
          </w:p>
          <w:p w:rsidR="00830E83" w:rsidRPr="0012208A" w:rsidRDefault="00830E83" w:rsidP="0012208A">
            <w:pPr>
              <w:tabs>
                <w:tab w:val="left" w:pos="5400"/>
              </w:tabs>
              <w:jc w:val="lowKashida"/>
              <w:rPr>
                <w:rFonts w:ascii="Unikurd Hejar" w:eastAsia="Times New Roman" w:hAnsi="Unikurd Hejar" w:cs="Ali_K_Samik"/>
                <w:sz w:val="36"/>
                <w:szCs w:val="36"/>
                <w:rtl/>
                <w:lang w:val="en-US" w:bidi="ar-IQ"/>
              </w:rPr>
            </w:pPr>
          </w:p>
          <w:p w:rsidR="008640D8" w:rsidRPr="008640D8" w:rsidRDefault="00830E83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BA2FAB" w:rsidRDefault="008D46A4" w:rsidP="0077421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</w:tc>
      </w:tr>
      <w:tr w:rsidR="008D46A4" w:rsidRPr="00BD2C4A" w:rsidTr="00774217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="00BA2F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6745BB" w:rsidRDefault="006745BB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  <w:r w:rsidR="008030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803025" w:rsidRPr="00803025" w:rsidRDefault="00803025" w:rsidP="00803025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</w:pP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تي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َ</w:t>
            </w: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ي</w:t>
            </w: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نى : لةضةند شويَنيَك داواى نووسينى ئامانج كراوة   بؤية وا باشة لةيةك شويَندا بةس بيَت ، و ناكرى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>َ</w:t>
            </w:r>
            <w:r w:rsidRPr="00803025"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 ليَرة دا لةطةل َ هةربابةتيك ئامانجى بةكورتى بؤ بنووسى ئةمة وادةكات ئةم كؤرس بووكة ذمارةى لاثةرِة كانى يةكجار زياد بكات .لةطةلَ ريزمدا</w:t>
            </w:r>
          </w:p>
          <w:p w:rsidR="001647A7" w:rsidRPr="00BD2C4A" w:rsidRDefault="001647A7" w:rsidP="007742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774217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774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A476C0" w:rsidRDefault="006A57BA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‌‌</w:t>
            </w: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476C0" w:rsidRDefault="00A476C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61D90" w:rsidRPr="00BD2C4A" w:rsidRDefault="00961D90" w:rsidP="0077421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774217" w:rsidP="008D46A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br w:type="textWrapping" w:clear="all"/>
      </w:r>
      <w:r w:rsidR="008D46A4"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CC" w:rsidRDefault="003D00CC" w:rsidP="00483DD0">
      <w:pPr>
        <w:spacing w:after="0" w:line="240" w:lineRule="auto"/>
      </w:pPr>
      <w:r>
        <w:separator/>
      </w:r>
    </w:p>
  </w:endnote>
  <w:endnote w:type="continuationSeparator" w:id="0">
    <w:p w:rsidR="003D00CC" w:rsidRDefault="003D00C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Sahifa Bold">
    <w:charset w:val="B2"/>
    <w:family w:val="auto"/>
    <w:pitch w:val="variable"/>
    <w:sig w:usb0="00002001" w:usb1="00000000" w:usb2="00000000" w:usb3="00000000" w:csb0="00000040" w:csb1="00000000"/>
  </w:font>
  <w:font w:name="Unikurd Hejar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erigo Md BT">
    <w:panose1 w:val="020E0603050506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40" w:rsidRPr="00483DD0" w:rsidRDefault="00740F4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40F40" w:rsidRDefault="00740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CC" w:rsidRDefault="003D00CC" w:rsidP="00483DD0">
      <w:pPr>
        <w:spacing w:after="0" w:line="240" w:lineRule="auto"/>
      </w:pPr>
      <w:r>
        <w:separator/>
      </w:r>
    </w:p>
  </w:footnote>
  <w:footnote w:type="continuationSeparator" w:id="0">
    <w:p w:rsidR="003D00CC" w:rsidRDefault="003D00C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40" w:rsidRPr="00441BF4" w:rsidRDefault="00740F40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1EC6"/>
    <w:multiLevelType w:val="hybridMultilevel"/>
    <w:tmpl w:val="1E76F72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414DF"/>
    <w:multiLevelType w:val="hybridMultilevel"/>
    <w:tmpl w:val="FC6689F2"/>
    <w:lvl w:ilvl="0" w:tplc="9F70FA5A">
      <w:start w:val="1"/>
      <w:numFmt w:val="decimal"/>
      <w:lvlText w:val="%1-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ED568E"/>
    <w:multiLevelType w:val="hybridMultilevel"/>
    <w:tmpl w:val="A31AC26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44A39"/>
    <w:multiLevelType w:val="hybridMultilevel"/>
    <w:tmpl w:val="583C72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83C7E"/>
    <w:multiLevelType w:val="hybridMultilevel"/>
    <w:tmpl w:val="E7A2BC2A"/>
    <w:lvl w:ilvl="0" w:tplc="04090001">
      <w:start w:val="1"/>
      <w:numFmt w:val="bullet"/>
      <w:lvlText w:val=""/>
      <w:lvlJc w:val="left"/>
      <w:pPr>
        <w:tabs>
          <w:tab w:val="num" w:pos="2494"/>
        </w:tabs>
        <w:ind w:left="2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10">
    <w:nsid w:val="1B111F50"/>
    <w:multiLevelType w:val="hybridMultilevel"/>
    <w:tmpl w:val="71BCC7C0"/>
    <w:lvl w:ilvl="0" w:tplc="EBB40D52">
      <w:numFmt w:val="bullet"/>
      <w:lvlText w:val=""/>
      <w:lvlJc w:val="left"/>
      <w:pPr>
        <w:ind w:left="1620" w:hanging="360"/>
      </w:pPr>
      <w:rPr>
        <w:rFonts w:ascii="Symbol" w:eastAsiaTheme="minorHAnsi" w:hAnsi="Symbol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3C277E1"/>
    <w:multiLevelType w:val="hybridMultilevel"/>
    <w:tmpl w:val="B956CC7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2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65799"/>
    <w:multiLevelType w:val="hybridMultilevel"/>
    <w:tmpl w:val="60D2D9BA"/>
    <w:lvl w:ilvl="0" w:tplc="D4C4F11C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31C3B"/>
    <w:multiLevelType w:val="hybridMultilevel"/>
    <w:tmpl w:val="CF70A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1046C"/>
    <w:multiLevelType w:val="hybridMultilevel"/>
    <w:tmpl w:val="9A9CCDDA"/>
    <w:lvl w:ilvl="0" w:tplc="04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1883A46"/>
    <w:multiLevelType w:val="hybridMultilevel"/>
    <w:tmpl w:val="B820338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46AE56A6"/>
    <w:multiLevelType w:val="hybridMultilevel"/>
    <w:tmpl w:val="77127600"/>
    <w:lvl w:ilvl="0" w:tplc="0409000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82"/>
        </w:tabs>
        <w:ind w:left="6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02"/>
        </w:tabs>
        <w:ind w:left="7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</w:rPr>
    </w:lvl>
  </w:abstractNum>
  <w:abstractNum w:abstractNumId="19">
    <w:nsid w:val="482A2694"/>
    <w:multiLevelType w:val="hybridMultilevel"/>
    <w:tmpl w:val="4704F5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48C15D6D"/>
    <w:multiLevelType w:val="hybridMultilevel"/>
    <w:tmpl w:val="CFC2EA74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86BE3"/>
    <w:multiLevelType w:val="hybridMultilevel"/>
    <w:tmpl w:val="899A4D2C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7"/>
        </w:tabs>
        <w:ind w:left="3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7"/>
        </w:tabs>
        <w:ind w:left="3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7"/>
        </w:tabs>
        <w:ind w:left="4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7"/>
        </w:tabs>
        <w:ind w:left="5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7"/>
        </w:tabs>
        <w:ind w:left="5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7"/>
        </w:tabs>
        <w:ind w:left="6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7"/>
        </w:tabs>
        <w:ind w:left="7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7"/>
        </w:tabs>
        <w:ind w:left="8047" w:hanging="360"/>
      </w:pPr>
      <w:rPr>
        <w:rFonts w:ascii="Wingdings" w:hAnsi="Wingdings" w:hint="default"/>
      </w:rPr>
    </w:lvl>
  </w:abstractNum>
  <w:abstractNum w:abstractNumId="2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D5F67"/>
    <w:multiLevelType w:val="hybridMultilevel"/>
    <w:tmpl w:val="7EA87066"/>
    <w:lvl w:ilvl="0" w:tplc="04090001">
      <w:start w:val="1"/>
      <w:numFmt w:val="bullet"/>
      <w:lvlText w:val=""/>
      <w:lvlJc w:val="left"/>
      <w:pPr>
        <w:tabs>
          <w:tab w:val="num" w:pos="2413"/>
        </w:tabs>
        <w:ind w:left="2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2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D32EF0"/>
    <w:multiLevelType w:val="hybridMultilevel"/>
    <w:tmpl w:val="CB08AC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33"/>
        </w:tabs>
        <w:ind w:left="3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3"/>
        </w:tabs>
        <w:ind w:left="3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3"/>
        </w:tabs>
        <w:ind w:left="4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3"/>
        </w:tabs>
        <w:ind w:left="5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3"/>
        </w:tabs>
        <w:ind w:left="6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3"/>
        </w:tabs>
        <w:ind w:left="6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3"/>
        </w:tabs>
        <w:ind w:left="7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3"/>
        </w:tabs>
        <w:ind w:left="8173" w:hanging="360"/>
      </w:pPr>
      <w:rPr>
        <w:rFonts w:ascii="Wingdings" w:hAns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A3CF3"/>
    <w:multiLevelType w:val="hybridMultilevel"/>
    <w:tmpl w:val="131C5F16"/>
    <w:lvl w:ilvl="0" w:tplc="21A295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672D2"/>
    <w:multiLevelType w:val="hybridMultilevel"/>
    <w:tmpl w:val="2EE2DD3A"/>
    <w:lvl w:ilvl="0" w:tplc="ACAAA782">
      <w:start w:val="1"/>
      <w:numFmt w:val="decimal"/>
      <w:lvlText w:val="%1-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94"/>
        </w:tabs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4"/>
        </w:tabs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4"/>
        </w:tabs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4"/>
        </w:tabs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4"/>
        </w:tabs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4"/>
        </w:tabs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4"/>
        </w:tabs>
        <w:ind w:left="7814" w:hanging="180"/>
      </w:pPr>
    </w:lvl>
  </w:abstractNum>
  <w:abstractNum w:abstractNumId="3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1C4421E"/>
    <w:multiLevelType w:val="hybridMultilevel"/>
    <w:tmpl w:val="7E82C546"/>
    <w:lvl w:ilvl="0" w:tplc="04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4"/>
        </w:tabs>
        <w:ind w:left="3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4"/>
        </w:tabs>
        <w:ind w:left="4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4"/>
        </w:tabs>
        <w:ind w:left="5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4"/>
        </w:tabs>
        <w:ind w:left="5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4"/>
        </w:tabs>
        <w:ind w:left="6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4"/>
        </w:tabs>
        <w:ind w:left="7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4"/>
        </w:tabs>
        <w:ind w:left="7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4"/>
        </w:tabs>
        <w:ind w:left="8614" w:hanging="360"/>
      </w:pPr>
      <w:rPr>
        <w:rFonts w:ascii="Wingdings" w:hAnsi="Wingdings" w:hint="default"/>
      </w:rPr>
    </w:lvl>
  </w:abstractNum>
  <w:abstractNum w:abstractNumId="33">
    <w:nsid w:val="71E00107"/>
    <w:multiLevelType w:val="hybridMultilevel"/>
    <w:tmpl w:val="437C7346"/>
    <w:lvl w:ilvl="0" w:tplc="0409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4">
    <w:nsid w:val="78B34DE2"/>
    <w:multiLevelType w:val="hybridMultilevel"/>
    <w:tmpl w:val="575853A0"/>
    <w:lvl w:ilvl="0" w:tplc="04090001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35">
    <w:nsid w:val="7E8F0392"/>
    <w:multiLevelType w:val="hybridMultilevel"/>
    <w:tmpl w:val="3118C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7"/>
  </w:num>
  <w:num w:numId="5">
    <w:abstractNumId w:val="28"/>
  </w:num>
  <w:num w:numId="6">
    <w:abstractNumId w:val="13"/>
  </w:num>
  <w:num w:numId="7">
    <w:abstractNumId w:val="7"/>
  </w:num>
  <w:num w:numId="8">
    <w:abstractNumId w:val="24"/>
  </w:num>
  <w:num w:numId="9">
    <w:abstractNumId w:val="6"/>
  </w:num>
  <w:num w:numId="10">
    <w:abstractNumId w:val="25"/>
  </w:num>
  <w:num w:numId="11">
    <w:abstractNumId w:val="8"/>
  </w:num>
  <w:num w:numId="12">
    <w:abstractNumId w:val="12"/>
  </w:num>
  <w:num w:numId="13">
    <w:abstractNumId w:val="22"/>
  </w:num>
  <w:num w:numId="14">
    <w:abstractNumId w:val="3"/>
  </w:num>
  <w:num w:numId="15">
    <w:abstractNumId w:val="35"/>
  </w:num>
  <w:num w:numId="16">
    <w:abstractNumId w:val="30"/>
  </w:num>
  <w:num w:numId="17">
    <w:abstractNumId w:val="23"/>
  </w:num>
  <w:num w:numId="18">
    <w:abstractNumId w:val="20"/>
  </w:num>
  <w:num w:numId="19">
    <w:abstractNumId w:val="33"/>
  </w:num>
  <w:num w:numId="20">
    <w:abstractNumId w:val="21"/>
  </w:num>
  <w:num w:numId="21">
    <w:abstractNumId w:val="9"/>
  </w:num>
  <w:num w:numId="22">
    <w:abstractNumId w:val="32"/>
  </w:num>
  <w:num w:numId="23">
    <w:abstractNumId w:val="26"/>
  </w:num>
  <w:num w:numId="24">
    <w:abstractNumId w:val="17"/>
  </w:num>
  <w:num w:numId="25">
    <w:abstractNumId w:val="16"/>
  </w:num>
  <w:num w:numId="26">
    <w:abstractNumId w:val="19"/>
  </w:num>
  <w:num w:numId="27">
    <w:abstractNumId w:val="5"/>
  </w:num>
  <w:num w:numId="28">
    <w:abstractNumId w:val="29"/>
  </w:num>
  <w:num w:numId="29">
    <w:abstractNumId w:val="15"/>
  </w:num>
  <w:num w:numId="30">
    <w:abstractNumId w:val="18"/>
  </w:num>
  <w:num w:numId="31">
    <w:abstractNumId w:val="23"/>
  </w:num>
  <w:num w:numId="3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34"/>
  </w:num>
  <w:num w:numId="35">
    <w:abstractNumId w:val="11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783"/>
    <w:rsid w:val="00001B33"/>
    <w:rsid w:val="0000279B"/>
    <w:rsid w:val="00010DF7"/>
    <w:rsid w:val="00013DA1"/>
    <w:rsid w:val="00027E85"/>
    <w:rsid w:val="00033F70"/>
    <w:rsid w:val="000360E5"/>
    <w:rsid w:val="00036671"/>
    <w:rsid w:val="000449E8"/>
    <w:rsid w:val="000464BB"/>
    <w:rsid w:val="00046E74"/>
    <w:rsid w:val="00061167"/>
    <w:rsid w:val="000644B7"/>
    <w:rsid w:val="00065BD1"/>
    <w:rsid w:val="000673DD"/>
    <w:rsid w:val="000726F0"/>
    <w:rsid w:val="00095649"/>
    <w:rsid w:val="000A5F07"/>
    <w:rsid w:val="000B2B97"/>
    <w:rsid w:val="000D5BCB"/>
    <w:rsid w:val="000D763C"/>
    <w:rsid w:val="000E6EBD"/>
    <w:rsid w:val="000F2337"/>
    <w:rsid w:val="00100322"/>
    <w:rsid w:val="00103416"/>
    <w:rsid w:val="00113CDE"/>
    <w:rsid w:val="0012208A"/>
    <w:rsid w:val="0012771E"/>
    <w:rsid w:val="001529C9"/>
    <w:rsid w:val="00153341"/>
    <w:rsid w:val="001647A7"/>
    <w:rsid w:val="00164C21"/>
    <w:rsid w:val="00165F88"/>
    <w:rsid w:val="0017478B"/>
    <w:rsid w:val="00186616"/>
    <w:rsid w:val="001903DD"/>
    <w:rsid w:val="00194301"/>
    <w:rsid w:val="001E54BC"/>
    <w:rsid w:val="001F0889"/>
    <w:rsid w:val="001F44D3"/>
    <w:rsid w:val="00205101"/>
    <w:rsid w:val="00220EE3"/>
    <w:rsid w:val="00222D3F"/>
    <w:rsid w:val="00235443"/>
    <w:rsid w:val="0025284B"/>
    <w:rsid w:val="00293BAF"/>
    <w:rsid w:val="002A0A1D"/>
    <w:rsid w:val="002A619A"/>
    <w:rsid w:val="002D4B45"/>
    <w:rsid w:val="002D4FF3"/>
    <w:rsid w:val="002E3BD0"/>
    <w:rsid w:val="002F44B8"/>
    <w:rsid w:val="00321891"/>
    <w:rsid w:val="0033256F"/>
    <w:rsid w:val="00355603"/>
    <w:rsid w:val="00356952"/>
    <w:rsid w:val="0036135D"/>
    <w:rsid w:val="00365AD8"/>
    <w:rsid w:val="0036724B"/>
    <w:rsid w:val="0037135B"/>
    <w:rsid w:val="00372DBB"/>
    <w:rsid w:val="00380FA9"/>
    <w:rsid w:val="003A4BCB"/>
    <w:rsid w:val="003C0EC5"/>
    <w:rsid w:val="003C5856"/>
    <w:rsid w:val="003C6CA6"/>
    <w:rsid w:val="003D00CC"/>
    <w:rsid w:val="003D742F"/>
    <w:rsid w:val="003F4581"/>
    <w:rsid w:val="003F72BE"/>
    <w:rsid w:val="00406BCE"/>
    <w:rsid w:val="00410601"/>
    <w:rsid w:val="00412AAE"/>
    <w:rsid w:val="004241F0"/>
    <w:rsid w:val="004404DE"/>
    <w:rsid w:val="00441BF4"/>
    <w:rsid w:val="00441CA5"/>
    <w:rsid w:val="0044336F"/>
    <w:rsid w:val="00450A53"/>
    <w:rsid w:val="00466BDA"/>
    <w:rsid w:val="00467B80"/>
    <w:rsid w:val="0048021D"/>
    <w:rsid w:val="004805BA"/>
    <w:rsid w:val="00483DD0"/>
    <w:rsid w:val="00487D59"/>
    <w:rsid w:val="00495585"/>
    <w:rsid w:val="00495EEC"/>
    <w:rsid w:val="004B6870"/>
    <w:rsid w:val="004C6579"/>
    <w:rsid w:val="004D291E"/>
    <w:rsid w:val="004E1842"/>
    <w:rsid w:val="004F3006"/>
    <w:rsid w:val="004F4547"/>
    <w:rsid w:val="00513775"/>
    <w:rsid w:val="00513A62"/>
    <w:rsid w:val="00522007"/>
    <w:rsid w:val="00560003"/>
    <w:rsid w:val="0057561B"/>
    <w:rsid w:val="005900A2"/>
    <w:rsid w:val="005A760A"/>
    <w:rsid w:val="005B2000"/>
    <w:rsid w:val="005C7302"/>
    <w:rsid w:val="005D2B1F"/>
    <w:rsid w:val="005F06DF"/>
    <w:rsid w:val="00600351"/>
    <w:rsid w:val="0061277B"/>
    <w:rsid w:val="00614318"/>
    <w:rsid w:val="00616D0F"/>
    <w:rsid w:val="00621E46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1997"/>
    <w:rsid w:val="006C3B09"/>
    <w:rsid w:val="006F4683"/>
    <w:rsid w:val="006F70E9"/>
    <w:rsid w:val="006F7CE1"/>
    <w:rsid w:val="00707F0A"/>
    <w:rsid w:val="007124AE"/>
    <w:rsid w:val="00720643"/>
    <w:rsid w:val="007220EB"/>
    <w:rsid w:val="007323FE"/>
    <w:rsid w:val="00735943"/>
    <w:rsid w:val="00740F40"/>
    <w:rsid w:val="00741D0F"/>
    <w:rsid w:val="00744CC5"/>
    <w:rsid w:val="00752E85"/>
    <w:rsid w:val="00756BE1"/>
    <w:rsid w:val="00762579"/>
    <w:rsid w:val="00774217"/>
    <w:rsid w:val="0079798A"/>
    <w:rsid w:val="007A4DD7"/>
    <w:rsid w:val="007B7E60"/>
    <w:rsid w:val="007C0BC6"/>
    <w:rsid w:val="007D54D1"/>
    <w:rsid w:val="007D7892"/>
    <w:rsid w:val="007E2274"/>
    <w:rsid w:val="007E4B79"/>
    <w:rsid w:val="007F0899"/>
    <w:rsid w:val="0080086A"/>
    <w:rsid w:val="00803025"/>
    <w:rsid w:val="00813567"/>
    <w:rsid w:val="00830E83"/>
    <w:rsid w:val="00830EE6"/>
    <w:rsid w:val="00856863"/>
    <w:rsid w:val="00862F36"/>
    <w:rsid w:val="008640D8"/>
    <w:rsid w:val="0086479C"/>
    <w:rsid w:val="008911C3"/>
    <w:rsid w:val="008938A9"/>
    <w:rsid w:val="008A456C"/>
    <w:rsid w:val="008D46A4"/>
    <w:rsid w:val="008D4C3F"/>
    <w:rsid w:val="008E0D66"/>
    <w:rsid w:val="008E274B"/>
    <w:rsid w:val="008E52FA"/>
    <w:rsid w:val="008F4300"/>
    <w:rsid w:val="00912BFE"/>
    <w:rsid w:val="00914683"/>
    <w:rsid w:val="0094018E"/>
    <w:rsid w:val="009503B8"/>
    <w:rsid w:val="00960E27"/>
    <w:rsid w:val="00961D90"/>
    <w:rsid w:val="0097370A"/>
    <w:rsid w:val="009A75F7"/>
    <w:rsid w:val="009B151A"/>
    <w:rsid w:val="009C0A8B"/>
    <w:rsid w:val="009C46A3"/>
    <w:rsid w:val="009F3175"/>
    <w:rsid w:val="009F7BEC"/>
    <w:rsid w:val="00A0095C"/>
    <w:rsid w:val="00A07592"/>
    <w:rsid w:val="00A26488"/>
    <w:rsid w:val="00A476C0"/>
    <w:rsid w:val="00A5526A"/>
    <w:rsid w:val="00A55954"/>
    <w:rsid w:val="00A72AEE"/>
    <w:rsid w:val="00A91FA3"/>
    <w:rsid w:val="00AC6E81"/>
    <w:rsid w:val="00AD68F9"/>
    <w:rsid w:val="00B1455D"/>
    <w:rsid w:val="00B3003A"/>
    <w:rsid w:val="00B341B9"/>
    <w:rsid w:val="00B45135"/>
    <w:rsid w:val="00B45D60"/>
    <w:rsid w:val="00B808A5"/>
    <w:rsid w:val="00B87075"/>
    <w:rsid w:val="00B916A8"/>
    <w:rsid w:val="00BA2FAB"/>
    <w:rsid w:val="00BA60E4"/>
    <w:rsid w:val="00BA7F42"/>
    <w:rsid w:val="00BD2C4A"/>
    <w:rsid w:val="00BD407D"/>
    <w:rsid w:val="00BE38D4"/>
    <w:rsid w:val="00BE50D1"/>
    <w:rsid w:val="00C04E08"/>
    <w:rsid w:val="00C136F0"/>
    <w:rsid w:val="00C41974"/>
    <w:rsid w:val="00C46D58"/>
    <w:rsid w:val="00C525DA"/>
    <w:rsid w:val="00C70387"/>
    <w:rsid w:val="00C75849"/>
    <w:rsid w:val="00C857AF"/>
    <w:rsid w:val="00CA3A49"/>
    <w:rsid w:val="00CA3EA8"/>
    <w:rsid w:val="00CA545C"/>
    <w:rsid w:val="00CC5A35"/>
    <w:rsid w:val="00CC5CD1"/>
    <w:rsid w:val="00CC7FCB"/>
    <w:rsid w:val="00CE21D3"/>
    <w:rsid w:val="00CF1FC1"/>
    <w:rsid w:val="00CF2A70"/>
    <w:rsid w:val="00CF510D"/>
    <w:rsid w:val="00CF5475"/>
    <w:rsid w:val="00D32253"/>
    <w:rsid w:val="00D40827"/>
    <w:rsid w:val="00D51572"/>
    <w:rsid w:val="00D6391C"/>
    <w:rsid w:val="00D70421"/>
    <w:rsid w:val="00D71BC8"/>
    <w:rsid w:val="00D76D04"/>
    <w:rsid w:val="00D76E8C"/>
    <w:rsid w:val="00D77AE7"/>
    <w:rsid w:val="00D919E8"/>
    <w:rsid w:val="00D96F21"/>
    <w:rsid w:val="00DA336D"/>
    <w:rsid w:val="00DA497C"/>
    <w:rsid w:val="00DC04C9"/>
    <w:rsid w:val="00DC7643"/>
    <w:rsid w:val="00DD1C94"/>
    <w:rsid w:val="00DD632C"/>
    <w:rsid w:val="00DE1DE3"/>
    <w:rsid w:val="00DE5897"/>
    <w:rsid w:val="00DE5FD5"/>
    <w:rsid w:val="00DF2899"/>
    <w:rsid w:val="00DF2965"/>
    <w:rsid w:val="00E3249B"/>
    <w:rsid w:val="00E351C4"/>
    <w:rsid w:val="00E60065"/>
    <w:rsid w:val="00E61AD2"/>
    <w:rsid w:val="00E7082C"/>
    <w:rsid w:val="00E76517"/>
    <w:rsid w:val="00E873BC"/>
    <w:rsid w:val="00E95307"/>
    <w:rsid w:val="00EC35C2"/>
    <w:rsid w:val="00ED1D97"/>
    <w:rsid w:val="00ED3387"/>
    <w:rsid w:val="00ED3881"/>
    <w:rsid w:val="00ED3CE9"/>
    <w:rsid w:val="00ED4C53"/>
    <w:rsid w:val="00EE60FC"/>
    <w:rsid w:val="00F049F0"/>
    <w:rsid w:val="00F3523A"/>
    <w:rsid w:val="00FA1451"/>
    <w:rsid w:val="00FB7AFF"/>
    <w:rsid w:val="00FB7C7A"/>
    <w:rsid w:val="00FC0C68"/>
    <w:rsid w:val="00FD437F"/>
    <w:rsid w:val="00FD50C1"/>
    <w:rsid w:val="00FE1252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aran.ali9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33</cp:revision>
  <cp:lastPrinted>2021-09-21T21:54:00Z</cp:lastPrinted>
  <dcterms:created xsi:type="dcterms:W3CDTF">2019-10-06T21:57:00Z</dcterms:created>
  <dcterms:modified xsi:type="dcterms:W3CDTF">2022-06-10T13:08:00Z</dcterms:modified>
</cp:coreProperties>
</file>