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870D" w14:textId="77777777" w:rsidR="008D46A4" w:rsidRPr="0018185F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D43D4F7" wp14:editId="2E4E022A">
            <wp:simplePos x="0" y="0"/>
            <wp:positionH relativeFrom="margin">
              <wp:posOffset>1290008</wp:posOffset>
            </wp:positionH>
            <wp:positionV relativeFrom="margin">
              <wp:posOffset>284672</wp:posOffset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F5AD3A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1036A0E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2B087FB7" w14:textId="77777777" w:rsidR="002B7CC7" w:rsidRPr="0018185F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018673A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33CC415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D3B3353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32CA22A" w14:textId="77777777"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5255E2C6" w14:textId="793A69C5" w:rsidR="008D46A4" w:rsidRPr="0018185F" w:rsidRDefault="008D46A4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of </w:t>
      </w:r>
      <w:r w:rsidR="0001610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Geomatics </w:t>
      </w:r>
    </w:p>
    <w:p w14:paraId="43E9A4A4" w14:textId="50F8AA05" w:rsidR="00EC1FE2" w:rsidRPr="0018185F" w:rsidRDefault="008D46A4" w:rsidP="00592DE9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</w:t>
      </w:r>
      <w:r w:rsidR="00016103">
        <w:rPr>
          <w:rFonts w:asciiTheme="majorBidi" w:hAnsiTheme="majorBidi" w:cstheme="majorBidi"/>
          <w:b/>
          <w:bCs/>
          <w:sz w:val="28"/>
          <w:szCs w:val="28"/>
        </w:rPr>
        <w:t>Engineering</w:t>
      </w:r>
    </w:p>
    <w:p w14:paraId="755DF1D4" w14:textId="77777777" w:rsidR="008D46A4" w:rsidRPr="0018185F" w:rsidRDefault="00EC1FE2" w:rsidP="001872B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8185F">
        <w:rPr>
          <w:rFonts w:asciiTheme="majorBidi" w:hAnsiTheme="majorBidi" w:cstheme="majorBidi"/>
          <w:b/>
          <w:bCs/>
          <w:sz w:val="28"/>
          <w:szCs w:val="28"/>
        </w:rPr>
        <w:t>Salahaddin</w:t>
      </w:r>
      <w:proofErr w:type="spellEnd"/>
      <w:r w:rsidR="001872B8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University</w:t>
      </w:r>
      <w:r w:rsidRPr="0018185F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r w:rsidRPr="0018185F">
        <w:rPr>
          <w:rFonts w:asciiTheme="majorBidi" w:hAnsiTheme="majorBidi" w:cstheme="majorBidi"/>
          <w:b/>
          <w:bCs/>
          <w:sz w:val="28"/>
          <w:szCs w:val="28"/>
        </w:rPr>
        <w:t>Hawler</w:t>
      </w:r>
      <w:proofErr w:type="spellEnd"/>
    </w:p>
    <w:p w14:paraId="30135272" w14:textId="514FC4FB" w:rsidR="008D46A4" w:rsidRPr="0018185F" w:rsidRDefault="008D46A4" w:rsidP="00EF1B62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EF1B62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01610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Engineering </w:t>
      </w:r>
      <w:r w:rsidR="00133E60">
        <w:rPr>
          <w:rFonts w:asciiTheme="majorBidi" w:hAnsiTheme="majorBidi" w:cstheme="majorBidi"/>
          <w:b/>
          <w:bCs/>
          <w:sz w:val="28"/>
          <w:szCs w:val="28"/>
          <w:lang w:bidi="ar-KW"/>
        </w:rPr>
        <w:t>Analysis</w:t>
      </w:r>
      <w:r w:rsidR="0001610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14:paraId="704E9FC6" w14:textId="7263CF83" w:rsidR="008D46A4" w:rsidRPr="0018185F" w:rsidRDefault="008D46A4" w:rsidP="00EF1B62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 –</w:t>
      </w:r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Year </w:t>
      </w:r>
      <w:r w:rsidR="00C622C6">
        <w:rPr>
          <w:rFonts w:asciiTheme="majorBidi" w:hAnsiTheme="majorBidi" w:cstheme="majorBidi"/>
          <w:b/>
          <w:bCs/>
          <w:sz w:val="28"/>
          <w:szCs w:val="28"/>
          <w:lang w:bidi="ar-KW"/>
        </w:rPr>
        <w:t>3</w:t>
      </w:r>
    </w:p>
    <w:p w14:paraId="13547042" w14:textId="4542D845" w:rsidR="008D46A4" w:rsidRPr="0018185F" w:rsidRDefault="008D46A4" w:rsidP="001B0DC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Lecturer's name</w:t>
      </w:r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: </w:t>
      </w:r>
      <w:proofErr w:type="spellStart"/>
      <w:r w:rsidR="00C622C6">
        <w:rPr>
          <w:rFonts w:asciiTheme="majorBidi" w:hAnsiTheme="majorBidi" w:cstheme="majorBidi"/>
          <w:b/>
          <w:bCs/>
          <w:sz w:val="28"/>
          <w:szCs w:val="28"/>
          <w:lang w:bidi="ar-KW"/>
        </w:rPr>
        <w:t>Dr.</w:t>
      </w:r>
      <w:proofErr w:type="spellEnd"/>
      <w:r w:rsidR="00C622C6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proofErr w:type="spellStart"/>
      <w:r w:rsidR="00C622C6">
        <w:rPr>
          <w:rFonts w:asciiTheme="majorBidi" w:hAnsiTheme="majorBidi" w:cstheme="majorBidi"/>
          <w:b/>
          <w:bCs/>
          <w:sz w:val="28"/>
          <w:szCs w:val="28"/>
          <w:lang w:bidi="ar-KW"/>
        </w:rPr>
        <w:t>Kamaran</w:t>
      </w:r>
      <w:proofErr w:type="spellEnd"/>
      <w:r w:rsidR="00C622C6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proofErr w:type="spellStart"/>
      <w:r w:rsidR="00C622C6">
        <w:rPr>
          <w:rFonts w:asciiTheme="majorBidi" w:hAnsiTheme="majorBidi" w:cstheme="majorBidi"/>
          <w:b/>
          <w:bCs/>
          <w:sz w:val="28"/>
          <w:szCs w:val="28"/>
          <w:lang w:bidi="ar-KW"/>
        </w:rPr>
        <w:t>Kakel</w:t>
      </w:r>
      <w:proofErr w:type="spellEnd"/>
      <w:r w:rsidR="00C622C6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Gardy</w:t>
      </w:r>
    </w:p>
    <w:p w14:paraId="29635B3C" w14:textId="1084F416" w:rsidR="008D46A4" w:rsidRPr="0018185F" w:rsidRDefault="006A4476" w:rsidP="00C1747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Academic Year: 20</w:t>
      </w:r>
      <w:r w:rsidR="006D37C1">
        <w:rPr>
          <w:rFonts w:asciiTheme="majorBidi" w:hAnsiTheme="majorBidi" w:cstheme="majorBidi"/>
          <w:b/>
          <w:bCs/>
          <w:sz w:val="28"/>
          <w:szCs w:val="28"/>
          <w:lang w:bidi="ar-KW"/>
        </w:rPr>
        <w:t>20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-202</w:t>
      </w:r>
      <w:r w:rsidR="006D37C1">
        <w:rPr>
          <w:rFonts w:asciiTheme="majorBidi" w:hAnsiTheme="majorBidi" w:cstheme="majorBidi"/>
          <w:b/>
          <w:bCs/>
          <w:sz w:val="28"/>
          <w:szCs w:val="28"/>
          <w:lang w:bidi="ar-KW"/>
        </w:rPr>
        <w:t>1</w:t>
      </w:r>
    </w:p>
    <w:p w14:paraId="63AFDCAB" w14:textId="77777777" w:rsidR="00C46D58" w:rsidRPr="0018185F" w:rsidRDefault="00C46D58" w:rsidP="00AC73F1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CB17E16" w14:textId="77777777"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03EF665" w14:textId="77777777"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A7F69D1" w14:textId="77777777"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50B4AC5" w14:textId="77777777" w:rsidR="005A370F" w:rsidRPr="0018185F" w:rsidRDefault="005A370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5D404B38" w14:textId="77777777"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6929384" w14:textId="77777777"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031DF35" w14:textId="77777777"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544CCD31" w14:textId="77777777"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2168C1F2" w14:textId="77777777"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992"/>
        <w:gridCol w:w="6008"/>
      </w:tblGrid>
      <w:tr w:rsidR="008D46A4" w:rsidRPr="0018185F" w14:paraId="196A1FDE" w14:textId="77777777" w:rsidTr="00CF5475">
        <w:tc>
          <w:tcPr>
            <w:tcW w:w="3085" w:type="dxa"/>
            <w:gridSpan w:val="2"/>
          </w:tcPr>
          <w:p w14:paraId="4AE51F07" w14:textId="77777777"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008" w:type="dxa"/>
          </w:tcPr>
          <w:p w14:paraId="6EE04B28" w14:textId="58D06C36" w:rsidR="00133E60" w:rsidRPr="0018185F" w:rsidRDefault="00133E60" w:rsidP="00133E60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Engineering Analysis </w:t>
            </w:r>
            <w:r w:rsidR="00AC6BB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I</w:t>
            </w:r>
          </w:p>
          <w:p w14:paraId="52E43FA3" w14:textId="77777777" w:rsidR="008D46A4" w:rsidRPr="0018185F" w:rsidRDefault="008D46A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18185F" w14:paraId="571A624C" w14:textId="77777777" w:rsidTr="00CF5475">
        <w:tc>
          <w:tcPr>
            <w:tcW w:w="3085" w:type="dxa"/>
            <w:gridSpan w:val="2"/>
          </w:tcPr>
          <w:p w14:paraId="17553E59" w14:textId="77777777"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008" w:type="dxa"/>
          </w:tcPr>
          <w:p w14:paraId="3C45A6BD" w14:textId="497E914F" w:rsidR="008D46A4" w:rsidRPr="0018185F" w:rsidRDefault="00133E60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Dr.</w:t>
            </w:r>
            <w:proofErr w:type="spellEnd"/>
            <w:r w:rsidR="007B16F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Kamaran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Kakel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Gard</w:t>
            </w:r>
            <w:r w:rsidR="007B16F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y</w:t>
            </w:r>
          </w:p>
        </w:tc>
      </w:tr>
      <w:tr w:rsidR="008D46A4" w:rsidRPr="0018185F" w14:paraId="079C6E9C" w14:textId="77777777" w:rsidTr="00CF5475">
        <w:tc>
          <w:tcPr>
            <w:tcW w:w="3085" w:type="dxa"/>
            <w:gridSpan w:val="2"/>
          </w:tcPr>
          <w:p w14:paraId="2A39DBF2" w14:textId="77777777"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008" w:type="dxa"/>
          </w:tcPr>
          <w:p w14:paraId="08B7A0B1" w14:textId="7E2FEAE8" w:rsidR="008D46A4" w:rsidRPr="0018185F" w:rsidRDefault="00133E60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Geomatics/Engineering </w:t>
            </w:r>
          </w:p>
        </w:tc>
      </w:tr>
      <w:tr w:rsidR="008D46A4" w:rsidRPr="0018185F" w14:paraId="36228BBF" w14:textId="77777777" w:rsidTr="00CF5475">
        <w:trPr>
          <w:trHeight w:val="352"/>
        </w:trPr>
        <w:tc>
          <w:tcPr>
            <w:tcW w:w="3085" w:type="dxa"/>
            <w:gridSpan w:val="2"/>
          </w:tcPr>
          <w:p w14:paraId="174C1504" w14:textId="77777777"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008" w:type="dxa"/>
          </w:tcPr>
          <w:p w14:paraId="6584BCBF" w14:textId="77777777" w:rsidR="00133E60" w:rsidRPr="0018185F" w:rsidRDefault="00133E60" w:rsidP="00133E60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e-mail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7569DC">
              <w:rPr>
                <w:rFonts w:ascii="Arial" w:hAnsi="Arial"/>
                <w:sz w:val="28"/>
                <w:szCs w:val="28"/>
                <w:shd w:val="clear" w:color="auto" w:fill="E8F0FE"/>
              </w:rPr>
              <w:t>kamaran.hamad@su.edu.krd</w:t>
            </w:r>
          </w:p>
          <w:p w14:paraId="0A428CDC" w14:textId="3049CC32" w:rsidR="008D46A4" w:rsidRPr="0018185F" w:rsidRDefault="00133E60" w:rsidP="00133E6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Tel:</w:t>
            </w:r>
          </w:p>
        </w:tc>
      </w:tr>
      <w:tr w:rsidR="008D46A4" w:rsidRPr="0018185F" w14:paraId="7EFDBC59" w14:textId="77777777" w:rsidTr="00CF5475">
        <w:tc>
          <w:tcPr>
            <w:tcW w:w="3085" w:type="dxa"/>
            <w:gridSpan w:val="2"/>
          </w:tcPr>
          <w:p w14:paraId="6657DE39" w14:textId="77777777" w:rsidR="008D46A4" w:rsidRPr="00441A5A" w:rsidRDefault="00CF5475" w:rsidP="00441A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Time </w:t>
            </w:r>
            <w:proofErr w:type="gramStart"/>
            <w:r w:rsidR="00441A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 hr.</w:t>
            </w:r>
            <w:proofErr w:type="gramEnd"/>
            <w:r w:rsidR="00441A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/ week )</w:t>
            </w:r>
          </w:p>
        </w:tc>
        <w:tc>
          <w:tcPr>
            <w:tcW w:w="6008" w:type="dxa"/>
          </w:tcPr>
          <w:p w14:paraId="53F5279E" w14:textId="53107200" w:rsidR="008D46A4" w:rsidRPr="0018185F" w:rsidRDefault="00133E60" w:rsidP="006615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two</w:t>
            </w:r>
          </w:p>
        </w:tc>
      </w:tr>
      <w:tr w:rsidR="008D46A4" w:rsidRPr="0018185F" w14:paraId="05E98A0A" w14:textId="77777777" w:rsidTr="00CF5475">
        <w:tc>
          <w:tcPr>
            <w:tcW w:w="3085" w:type="dxa"/>
            <w:gridSpan w:val="2"/>
          </w:tcPr>
          <w:p w14:paraId="672FAE5F" w14:textId="77777777"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008" w:type="dxa"/>
          </w:tcPr>
          <w:p w14:paraId="2B415F16" w14:textId="65155A35" w:rsidR="008D46A4" w:rsidRPr="0018185F" w:rsidRDefault="00133E60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four</w:t>
            </w:r>
          </w:p>
        </w:tc>
      </w:tr>
      <w:tr w:rsidR="008D46A4" w:rsidRPr="0018185F" w14:paraId="57AE2C92" w14:textId="77777777" w:rsidTr="000144CC">
        <w:trPr>
          <w:trHeight w:val="1125"/>
        </w:trPr>
        <w:tc>
          <w:tcPr>
            <w:tcW w:w="9093" w:type="dxa"/>
            <w:gridSpan w:val="3"/>
          </w:tcPr>
          <w:p w14:paraId="6B615A34" w14:textId="77777777" w:rsidR="00441A5A" w:rsidRDefault="00441A5A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10CE5C0E" w14:textId="26FEBD0E" w:rsidR="007F7EA8" w:rsidRPr="00C64637" w:rsidRDefault="00F11454" w:rsidP="00C6463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7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  <w:r w:rsidR="00133E60" w:rsidRPr="00F327A7">
              <w:rPr>
                <w:sz w:val="24"/>
                <w:szCs w:val="24"/>
                <w:lang w:val="en-US" w:bidi="ar-KW"/>
              </w:rPr>
              <w:t xml:space="preserve"> Throughout the course of history, engineering and mathematics have developed in parallel. All branches of engineering depend on mathematics for their description and there has been a steady flow of ideas and problems from engineering that has stimulated and sometimes initiated branches of mathematics. Thus, it is vital that engineering students receive a th</w:t>
            </w:r>
            <w:r w:rsidR="00133E60">
              <w:rPr>
                <w:sz w:val="24"/>
                <w:szCs w:val="24"/>
                <w:lang w:val="en-US" w:bidi="ar-KW"/>
              </w:rPr>
              <w:t>o</w:t>
            </w:r>
            <w:r w:rsidR="00133E60" w:rsidRPr="00F327A7">
              <w:rPr>
                <w:sz w:val="24"/>
                <w:szCs w:val="24"/>
                <w:lang w:val="en-US" w:bidi="ar-KW"/>
              </w:rPr>
              <w:t>rough grounding in mathematics, with the treatment related to their interest and problems</w:t>
            </w:r>
            <w:r w:rsidR="00133E60">
              <w:rPr>
                <w:sz w:val="24"/>
                <w:szCs w:val="24"/>
                <w:lang w:val="en-US" w:bidi="ar-KW"/>
              </w:rPr>
              <w:t>.</w:t>
            </w:r>
          </w:p>
        </w:tc>
      </w:tr>
      <w:tr w:rsidR="00FD437F" w:rsidRPr="0018185F" w14:paraId="03CBD13A" w14:textId="77777777" w:rsidTr="00634F2B">
        <w:trPr>
          <w:trHeight w:val="850"/>
        </w:trPr>
        <w:tc>
          <w:tcPr>
            <w:tcW w:w="9093" w:type="dxa"/>
            <w:gridSpan w:val="3"/>
          </w:tcPr>
          <w:p w14:paraId="64CF176E" w14:textId="1FA783FE" w:rsidR="00FD437F" w:rsidRDefault="00F11454" w:rsidP="00FD43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8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</w:t>
            </w:r>
            <w:r w:rsidR="00FD437F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bjective:</w:t>
            </w:r>
          </w:p>
          <w:p w14:paraId="787F5F18" w14:textId="3B1A2D1C" w:rsidR="00133E60" w:rsidRPr="0018185F" w:rsidRDefault="00133E60" w:rsidP="00FD437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9319A">
              <w:rPr>
                <w:sz w:val="24"/>
                <w:szCs w:val="24"/>
                <w:lang w:bidi="ar-KW"/>
              </w:rPr>
              <w:t>The main idea behind this subject is the development of the student’s ability to use mathematics with understanding to solve engineering problems.</w:t>
            </w:r>
            <w:r>
              <w:rPr>
                <w:sz w:val="24"/>
                <w:szCs w:val="24"/>
                <w:lang w:bidi="ar-KW"/>
              </w:rPr>
              <w:t xml:space="preserve"> They </w:t>
            </w:r>
            <w:proofErr w:type="gramStart"/>
            <w:r>
              <w:rPr>
                <w:sz w:val="24"/>
                <w:szCs w:val="24"/>
                <w:lang w:bidi="ar-KW"/>
              </w:rPr>
              <w:t>have the ability to</w:t>
            </w:r>
            <w:proofErr w:type="gramEnd"/>
            <w:r>
              <w:rPr>
                <w:sz w:val="24"/>
                <w:szCs w:val="24"/>
                <w:lang w:bidi="ar-KW"/>
              </w:rPr>
              <w:t xml:space="preserve"> solve first, second and higher-order differential equations with common methods in this field.</w:t>
            </w:r>
          </w:p>
          <w:p w14:paraId="77C2B5F8" w14:textId="77777777" w:rsidR="00FD437F" w:rsidRPr="0018185F" w:rsidRDefault="00FD437F" w:rsidP="00592DE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D46A4" w:rsidRPr="0018185F" w14:paraId="2DEBD5CF" w14:textId="77777777" w:rsidTr="000144CC">
        <w:trPr>
          <w:trHeight w:val="704"/>
        </w:trPr>
        <w:tc>
          <w:tcPr>
            <w:tcW w:w="9093" w:type="dxa"/>
            <w:gridSpan w:val="3"/>
          </w:tcPr>
          <w:p w14:paraId="3D26415D" w14:textId="77777777" w:rsidR="00592DE9" w:rsidRPr="0018185F" w:rsidRDefault="00592DE9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7FA65576" w14:textId="77777777" w:rsidR="005558C1" w:rsidRPr="0018185F" w:rsidRDefault="00F11454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9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Student's O</w:t>
            </w:r>
            <w:r w:rsidR="00FE1252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bligation</w:t>
            </w:r>
          </w:p>
          <w:p w14:paraId="2B29976A" w14:textId="77777777" w:rsidR="00592DE9" w:rsidRPr="0018185F" w:rsidRDefault="00592DE9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75A2879C" w14:textId="77777777" w:rsidR="00592DE9" w:rsidRPr="0018185F" w:rsidRDefault="00592DE9" w:rsidP="0018185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Regular </w:t>
            </w:r>
            <w:r w:rsidR="008B01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attendance is required according to the university </w:t>
            </w:r>
            <w:r w:rsidR="0018185F" w:rsidRPr="0018185F">
              <w:rPr>
                <w:rFonts w:asciiTheme="majorBidi" w:hAnsiTheme="majorBidi" w:cstheme="majorBidi"/>
                <w:sz w:val="28"/>
                <w:szCs w:val="28"/>
              </w:rPr>
              <w:t>rules</w:t>
            </w:r>
            <w:r w:rsidR="008B01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14:paraId="77395E29" w14:textId="77777777" w:rsidR="005558C1" w:rsidRPr="0018185F" w:rsidRDefault="005558C1" w:rsidP="005558C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The use of mobile phone during the class is prohibited.</w:t>
            </w:r>
          </w:p>
          <w:p w14:paraId="6EDE39B6" w14:textId="77777777" w:rsidR="005558C1" w:rsidRPr="0018185F" w:rsidRDefault="005558C1" w:rsidP="005558C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Only the students who are officially enrolled can attend the class, guests and children are not admitted.</w:t>
            </w:r>
          </w:p>
          <w:p w14:paraId="5E58EDD5" w14:textId="77777777" w:rsidR="00592DE9" w:rsidRPr="0018185F" w:rsidRDefault="008B017C" w:rsidP="005558C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Daily participation and conducting assignments are required.</w:t>
            </w:r>
          </w:p>
          <w:p w14:paraId="14A8E1D1" w14:textId="77777777" w:rsidR="00B916A8" w:rsidRPr="0018185F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D46A4" w:rsidRPr="0018185F" w14:paraId="561F5A5B" w14:textId="77777777" w:rsidTr="000144CC">
        <w:trPr>
          <w:trHeight w:val="704"/>
        </w:trPr>
        <w:tc>
          <w:tcPr>
            <w:tcW w:w="9093" w:type="dxa"/>
            <w:gridSpan w:val="3"/>
          </w:tcPr>
          <w:p w14:paraId="4B763998" w14:textId="77777777" w:rsidR="008B017C" w:rsidRPr="0018185F" w:rsidRDefault="008B017C" w:rsidP="005558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118C5C6E" w14:textId="3E5C4A83" w:rsidR="007F0899" w:rsidRDefault="00F11454" w:rsidP="005558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10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B017C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eaching</w:t>
            </w:r>
          </w:p>
          <w:p w14:paraId="75A36020" w14:textId="73033C49" w:rsidR="006370DD" w:rsidRPr="0018185F" w:rsidRDefault="006370DD" w:rsidP="005558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B01983">
              <w:rPr>
                <w:sz w:val="24"/>
                <w:szCs w:val="24"/>
                <w:lang w:val="en-US" w:bidi="ar-KW"/>
              </w:rPr>
              <w:t>Usually</w:t>
            </w:r>
            <w:r>
              <w:rPr>
                <w:sz w:val="24"/>
                <w:szCs w:val="24"/>
                <w:lang w:val="en-US" w:bidi="ar-KW"/>
              </w:rPr>
              <w:t>,</w:t>
            </w:r>
            <w:r w:rsidRPr="00B01983">
              <w:rPr>
                <w:sz w:val="24"/>
                <w:szCs w:val="24"/>
                <w:lang w:val="en-US" w:bidi="ar-KW"/>
              </w:rPr>
              <w:t xml:space="preserve"> </w:t>
            </w:r>
            <w:r>
              <w:rPr>
                <w:sz w:val="24"/>
                <w:szCs w:val="24"/>
                <w:lang w:val="en-US" w:bidi="ar-KW"/>
              </w:rPr>
              <w:t xml:space="preserve">the </w:t>
            </w:r>
            <w:r w:rsidRPr="00B01983">
              <w:rPr>
                <w:sz w:val="24"/>
                <w:szCs w:val="24"/>
                <w:lang w:val="en-US" w:bidi="ar-KW"/>
              </w:rPr>
              <w:t>whiteboard</w:t>
            </w:r>
            <w:r>
              <w:rPr>
                <w:sz w:val="24"/>
                <w:szCs w:val="24"/>
                <w:lang w:val="en-US" w:bidi="ar-KW"/>
              </w:rPr>
              <w:t xml:space="preserve"> will be used </w:t>
            </w:r>
            <w:r w:rsidRPr="00B01983">
              <w:rPr>
                <w:sz w:val="24"/>
                <w:szCs w:val="24"/>
                <w:lang w:val="en-US" w:bidi="ar-KW"/>
              </w:rPr>
              <w:t xml:space="preserve">for explaining </w:t>
            </w:r>
            <w:r>
              <w:rPr>
                <w:sz w:val="24"/>
                <w:szCs w:val="24"/>
                <w:lang w:val="en-US" w:bidi="ar-KW"/>
              </w:rPr>
              <w:t xml:space="preserve">the </w:t>
            </w:r>
            <w:r w:rsidRPr="00B01983">
              <w:rPr>
                <w:sz w:val="24"/>
                <w:szCs w:val="24"/>
                <w:lang w:val="en-US" w:bidi="ar-KW"/>
              </w:rPr>
              <w:t xml:space="preserve">lectures. The lectures include details </w:t>
            </w:r>
            <w:r>
              <w:rPr>
                <w:sz w:val="24"/>
                <w:szCs w:val="24"/>
                <w:lang w:val="en-US" w:bidi="ar-KW"/>
              </w:rPr>
              <w:t xml:space="preserve">and explanation </w:t>
            </w:r>
            <w:r w:rsidRPr="00B01983">
              <w:rPr>
                <w:sz w:val="24"/>
                <w:szCs w:val="24"/>
                <w:lang w:val="en-US" w:bidi="ar-KW"/>
              </w:rPr>
              <w:t xml:space="preserve">of </w:t>
            </w:r>
            <w:r>
              <w:rPr>
                <w:sz w:val="24"/>
                <w:szCs w:val="24"/>
                <w:lang w:val="en-US" w:bidi="ar-KW"/>
              </w:rPr>
              <w:t xml:space="preserve">theories, </w:t>
            </w:r>
            <w:r w:rsidRPr="00B01983">
              <w:rPr>
                <w:sz w:val="24"/>
                <w:szCs w:val="24"/>
                <w:lang w:val="en-US" w:bidi="ar-KW"/>
              </w:rPr>
              <w:t>equations</w:t>
            </w:r>
            <w:r>
              <w:rPr>
                <w:sz w:val="24"/>
                <w:szCs w:val="24"/>
                <w:lang w:val="en-US" w:bidi="ar-KW"/>
              </w:rPr>
              <w:t xml:space="preserve">, and method of solution for deferent types of mathematics </w:t>
            </w:r>
            <w:r w:rsidRPr="00B01983">
              <w:rPr>
                <w:sz w:val="24"/>
                <w:szCs w:val="24"/>
                <w:lang w:val="en-US" w:bidi="ar-KW"/>
              </w:rPr>
              <w:t>problems.</w:t>
            </w:r>
            <w:r>
              <w:rPr>
                <w:sz w:val="24"/>
                <w:szCs w:val="24"/>
                <w:lang w:val="en-US" w:bidi="ar-KW"/>
              </w:rPr>
              <w:t xml:space="preserve"> Also, </w:t>
            </w:r>
            <w:r w:rsidRPr="00B01983">
              <w:rPr>
                <w:sz w:val="24"/>
                <w:szCs w:val="24"/>
                <w:lang w:val="en-US" w:bidi="ar-KW"/>
              </w:rPr>
              <w:t>the</w:t>
            </w:r>
            <w:r>
              <w:rPr>
                <w:sz w:val="24"/>
                <w:szCs w:val="24"/>
                <w:lang w:val="en-US" w:bidi="ar-KW"/>
              </w:rPr>
              <w:t xml:space="preserve"> lectures include many examples of solved problems for each subject. </w:t>
            </w:r>
            <w:r w:rsidRPr="00B01983">
              <w:rPr>
                <w:sz w:val="24"/>
                <w:szCs w:val="24"/>
                <w:lang w:val="en-US" w:bidi="ar-KW"/>
              </w:rPr>
              <w:t xml:space="preserve">In classroom and during the presentation there will be focus on sharing the students </w:t>
            </w:r>
            <w:proofErr w:type="gramStart"/>
            <w:r w:rsidRPr="00B01983">
              <w:rPr>
                <w:sz w:val="24"/>
                <w:szCs w:val="24"/>
                <w:lang w:val="en-US" w:bidi="ar-KW"/>
              </w:rPr>
              <w:t>in the course of</w:t>
            </w:r>
            <w:proofErr w:type="gramEnd"/>
            <w:r w:rsidRPr="00B01983">
              <w:rPr>
                <w:sz w:val="24"/>
                <w:szCs w:val="24"/>
                <w:lang w:val="en-US" w:bidi="ar-KW"/>
              </w:rPr>
              <w:t xml:space="preserve"> explanation by raising a direct question to single student or a group of students</w:t>
            </w:r>
            <w:r>
              <w:rPr>
                <w:sz w:val="24"/>
                <w:szCs w:val="24"/>
                <w:lang w:val="en-US" w:bidi="ar-KW"/>
              </w:rPr>
              <w:t>.</w:t>
            </w:r>
          </w:p>
          <w:p w14:paraId="50C2A421" w14:textId="77777777" w:rsidR="00F51E14" w:rsidRPr="0018185F" w:rsidRDefault="00F51E14" w:rsidP="006204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 </w:t>
            </w:r>
          </w:p>
        </w:tc>
      </w:tr>
      <w:tr w:rsidR="008D46A4" w:rsidRPr="0018185F" w14:paraId="70226CD6" w14:textId="77777777" w:rsidTr="000144CC">
        <w:trPr>
          <w:trHeight w:val="704"/>
        </w:trPr>
        <w:tc>
          <w:tcPr>
            <w:tcW w:w="9093" w:type="dxa"/>
            <w:gridSpan w:val="3"/>
          </w:tcPr>
          <w:p w14:paraId="0BDA4322" w14:textId="77777777" w:rsidR="000E78D8" w:rsidRPr="0018185F" w:rsidRDefault="000E78D8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4F4E1C4F" w14:textId="5FCB07A5" w:rsidR="008D46A4" w:rsidRDefault="00F1145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11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cheme</w:t>
            </w:r>
          </w:p>
          <w:p w14:paraId="49E05F8E" w14:textId="7A3DB0EA" w:rsidR="00587C5D" w:rsidRDefault="00587C5D" w:rsidP="00587C5D">
            <w:pPr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The f</w:t>
            </w:r>
            <w:r w:rsidRPr="00A03649">
              <w:rPr>
                <w:sz w:val="24"/>
                <w:szCs w:val="24"/>
                <w:lang w:val="en-US" w:bidi="ar-KW"/>
              </w:rPr>
              <w:t xml:space="preserve">irst periodical examination carried out at the end of January, the second periodical examination carried out </w:t>
            </w:r>
            <w:r>
              <w:rPr>
                <w:sz w:val="24"/>
                <w:szCs w:val="24"/>
                <w:lang w:val="en-US" w:bidi="ar-KW"/>
              </w:rPr>
              <w:t>i</w:t>
            </w:r>
            <w:r w:rsidRPr="00A03649">
              <w:rPr>
                <w:sz w:val="24"/>
                <w:szCs w:val="24"/>
                <w:lang w:val="en-US" w:bidi="ar-KW"/>
              </w:rPr>
              <w:t>n April</w:t>
            </w:r>
            <w:r>
              <w:rPr>
                <w:sz w:val="24"/>
                <w:szCs w:val="24"/>
                <w:lang w:val="en-US" w:bidi="ar-KW"/>
              </w:rPr>
              <w:t>,</w:t>
            </w:r>
            <w:r w:rsidRPr="00A03649">
              <w:rPr>
                <w:sz w:val="24"/>
                <w:szCs w:val="24"/>
                <w:lang w:val="en-US" w:bidi="ar-KW"/>
              </w:rPr>
              <w:t xml:space="preserve"> and the final examination-first trial carried out at the beginning of July, while the second trial carried out </w:t>
            </w:r>
            <w:r>
              <w:rPr>
                <w:sz w:val="24"/>
                <w:szCs w:val="24"/>
                <w:lang w:val="en-US" w:bidi="ar-KW"/>
              </w:rPr>
              <w:t>i</w:t>
            </w:r>
            <w:r w:rsidRPr="00A03649">
              <w:rPr>
                <w:sz w:val="24"/>
                <w:szCs w:val="24"/>
                <w:lang w:val="en-US" w:bidi="ar-KW"/>
              </w:rPr>
              <w:t xml:space="preserve">n September. The students are required to exercise the classroom activities, quizzes at the end </w:t>
            </w:r>
            <w:r>
              <w:rPr>
                <w:sz w:val="24"/>
                <w:szCs w:val="24"/>
                <w:lang w:val="en-US" w:bidi="ar-KW"/>
              </w:rPr>
              <w:t xml:space="preserve">each subject, and </w:t>
            </w:r>
            <w:r w:rsidR="00AC6BB3">
              <w:rPr>
                <w:sz w:val="24"/>
                <w:szCs w:val="24"/>
                <w:lang w:val="en-US" w:bidi="ar-KW"/>
              </w:rPr>
              <w:t>homework</w:t>
            </w:r>
            <w:r>
              <w:rPr>
                <w:sz w:val="24"/>
                <w:szCs w:val="24"/>
                <w:lang w:val="en-US" w:bidi="ar-KW"/>
              </w:rPr>
              <w:t>. The distribution of marks will be as follows:</w:t>
            </w:r>
          </w:p>
          <w:p w14:paraId="1CBBC1D3" w14:textId="1FB0AB3C" w:rsidR="00587C5D" w:rsidRPr="00A03649" w:rsidRDefault="00587C5D" w:rsidP="00587C5D">
            <w:pPr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    </w:t>
            </w:r>
            <w:r w:rsidR="00AC6BB3">
              <w:rPr>
                <w:sz w:val="24"/>
                <w:szCs w:val="24"/>
                <w:lang w:val="en-US" w:bidi="ar-KW"/>
              </w:rPr>
              <w:t>Mid-</w:t>
            </w:r>
            <w:r w:rsidRPr="00A03649">
              <w:rPr>
                <w:sz w:val="24"/>
                <w:szCs w:val="24"/>
                <w:lang w:val="en-US" w:bidi="ar-KW"/>
              </w:rPr>
              <w:t xml:space="preserve"> Exam                    </w:t>
            </w:r>
            <w:r>
              <w:rPr>
                <w:sz w:val="24"/>
                <w:szCs w:val="24"/>
                <w:lang w:val="en-US" w:bidi="ar-KW"/>
              </w:rPr>
              <w:t xml:space="preserve"> </w:t>
            </w:r>
            <w:r w:rsidRPr="00A03649">
              <w:rPr>
                <w:sz w:val="24"/>
                <w:szCs w:val="24"/>
                <w:lang w:val="en-US" w:bidi="ar-KW"/>
              </w:rPr>
              <w:t xml:space="preserve"> </w:t>
            </w:r>
            <w:r>
              <w:rPr>
                <w:sz w:val="24"/>
                <w:szCs w:val="24"/>
                <w:lang w:val="en-US" w:bidi="ar-KW"/>
              </w:rPr>
              <w:t xml:space="preserve">    </w:t>
            </w:r>
            <w:r w:rsidRPr="00A03649">
              <w:rPr>
                <w:sz w:val="24"/>
                <w:szCs w:val="24"/>
                <w:lang w:val="en-US" w:bidi="ar-KW"/>
              </w:rPr>
              <w:t xml:space="preserve">   </w:t>
            </w:r>
            <w:r w:rsidR="00AC6BB3">
              <w:rPr>
                <w:sz w:val="24"/>
                <w:szCs w:val="24"/>
                <w:lang w:val="en-US" w:bidi="ar-KW"/>
              </w:rPr>
              <w:t>30</w:t>
            </w:r>
            <w:r w:rsidRPr="00A03649">
              <w:rPr>
                <w:sz w:val="24"/>
                <w:szCs w:val="24"/>
                <w:lang w:val="en-US" w:bidi="ar-KW"/>
              </w:rPr>
              <w:t xml:space="preserve">% </w:t>
            </w:r>
          </w:p>
          <w:p w14:paraId="3C6F9D71" w14:textId="0FD4D7DD" w:rsidR="00587C5D" w:rsidRPr="00A03649" w:rsidRDefault="00587C5D" w:rsidP="00AC6BB3">
            <w:pPr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        </w:t>
            </w:r>
            <w:r w:rsidRPr="00A03649">
              <w:rPr>
                <w:sz w:val="24"/>
                <w:szCs w:val="24"/>
                <w:lang w:val="en-US" w:bidi="ar-KW"/>
              </w:rPr>
              <w:t xml:space="preserve">Quizzes&amp; Classroom Activities    </w:t>
            </w:r>
            <w:r>
              <w:rPr>
                <w:sz w:val="24"/>
                <w:szCs w:val="24"/>
                <w:lang w:val="en-US" w:bidi="ar-KW"/>
              </w:rPr>
              <w:t xml:space="preserve">    10</w:t>
            </w:r>
            <w:r w:rsidRPr="00A03649">
              <w:rPr>
                <w:sz w:val="24"/>
                <w:szCs w:val="24"/>
                <w:lang w:val="en-US" w:bidi="ar-KW"/>
              </w:rPr>
              <w:t xml:space="preserve">% </w:t>
            </w:r>
          </w:p>
          <w:p w14:paraId="20F7D377" w14:textId="72C3D091" w:rsidR="00587C5D" w:rsidRPr="00A03649" w:rsidRDefault="00587C5D" w:rsidP="00587C5D">
            <w:pPr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    </w:t>
            </w:r>
            <w:r w:rsidRPr="00A03649">
              <w:rPr>
                <w:sz w:val="24"/>
                <w:szCs w:val="24"/>
                <w:lang w:val="en-US" w:bidi="ar-KW"/>
              </w:rPr>
              <w:t xml:space="preserve">Final Exam                                 </w:t>
            </w:r>
            <w:r>
              <w:rPr>
                <w:sz w:val="24"/>
                <w:szCs w:val="24"/>
                <w:lang w:val="en-US" w:bidi="ar-KW"/>
              </w:rPr>
              <w:t xml:space="preserve"> </w:t>
            </w:r>
            <w:r w:rsidRPr="00A03649">
              <w:rPr>
                <w:sz w:val="24"/>
                <w:szCs w:val="24"/>
                <w:lang w:val="en-US" w:bidi="ar-KW"/>
              </w:rPr>
              <w:t xml:space="preserve"> </w:t>
            </w:r>
            <w:r>
              <w:rPr>
                <w:sz w:val="24"/>
                <w:szCs w:val="24"/>
                <w:lang w:val="en-US" w:bidi="ar-KW"/>
              </w:rPr>
              <w:t xml:space="preserve">  </w:t>
            </w:r>
            <w:r w:rsidRPr="00A03649">
              <w:rPr>
                <w:sz w:val="24"/>
                <w:szCs w:val="24"/>
                <w:lang w:val="en-US" w:bidi="ar-KW"/>
              </w:rPr>
              <w:t xml:space="preserve"> </w:t>
            </w:r>
            <w:r>
              <w:rPr>
                <w:sz w:val="24"/>
                <w:szCs w:val="24"/>
                <w:lang w:val="en-US" w:bidi="ar-KW"/>
              </w:rPr>
              <w:t xml:space="preserve">  </w:t>
            </w:r>
            <w:r w:rsidRPr="00A03649">
              <w:rPr>
                <w:sz w:val="24"/>
                <w:szCs w:val="24"/>
                <w:lang w:val="en-US" w:bidi="ar-KW"/>
              </w:rPr>
              <w:t xml:space="preserve"> </w:t>
            </w:r>
            <w:r w:rsidR="00AC6BB3">
              <w:rPr>
                <w:sz w:val="24"/>
                <w:szCs w:val="24"/>
                <w:lang w:val="en-US" w:bidi="ar-KW"/>
              </w:rPr>
              <w:t>6</w:t>
            </w:r>
            <w:r w:rsidRPr="00A03649">
              <w:rPr>
                <w:sz w:val="24"/>
                <w:szCs w:val="24"/>
                <w:lang w:val="en-US" w:bidi="ar-KW"/>
              </w:rPr>
              <w:t>0%</w:t>
            </w:r>
          </w:p>
          <w:p w14:paraId="0AF125AD" w14:textId="5E7846C8" w:rsidR="00587C5D" w:rsidRPr="0018185F" w:rsidRDefault="00587C5D" w:rsidP="00587C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   </w:t>
            </w:r>
            <w:r w:rsidRPr="00A03649">
              <w:rPr>
                <w:sz w:val="24"/>
                <w:szCs w:val="24"/>
                <w:lang w:val="en-US" w:bidi="ar-KW"/>
              </w:rPr>
              <w:t xml:space="preserve">Total                                             </w:t>
            </w:r>
            <w:r>
              <w:rPr>
                <w:sz w:val="24"/>
                <w:szCs w:val="24"/>
                <w:lang w:val="en-US" w:bidi="ar-KW"/>
              </w:rPr>
              <w:t xml:space="preserve">    </w:t>
            </w:r>
            <w:r w:rsidRPr="00A03649">
              <w:rPr>
                <w:sz w:val="24"/>
                <w:szCs w:val="24"/>
                <w:lang w:val="en-US" w:bidi="ar-KW"/>
              </w:rPr>
              <w:t xml:space="preserve"> </w:t>
            </w:r>
            <w:r>
              <w:rPr>
                <w:sz w:val="24"/>
                <w:szCs w:val="24"/>
                <w:lang w:val="en-US" w:bidi="ar-KW"/>
              </w:rPr>
              <w:t xml:space="preserve"> </w:t>
            </w:r>
            <w:r w:rsidRPr="00A03649">
              <w:rPr>
                <w:sz w:val="24"/>
                <w:szCs w:val="24"/>
                <w:lang w:val="en-US" w:bidi="ar-KW"/>
              </w:rPr>
              <w:t>100%</w:t>
            </w:r>
          </w:p>
          <w:p w14:paraId="02A0DBF1" w14:textId="77777777" w:rsidR="009F4E83" w:rsidRPr="0018185F" w:rsidRDefault="009F4E83" w:rsidP="009F4E83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D46A4" w:rsidRPr="0018185F" w14:paraId="130F9EC9" w14:textId="77777777" w:rsidTr="000144CC">
        <w:tc>
          <w:tcPr>
            <w:tcW w:w="9093" w:type="dxa"/>
            <w:gridSpan w:val="3"/>
          </w:tcPr>
          <w:p w14:paraId="73B64819" w14:textId="77777777" w:rsidR="00001B33" w:rsidRPr="0018185F" w:rsidRDefault="00F11454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12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0E78D8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32F8EFAD" w14:textId="77777777" w:rsidR="00CC5CD1" w:rsidRPr="0018185F" w:rsidRDefault="00CC5CD1" w:rsidP="00E222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571320" w:rsidRPr="0018185F" w14:paraId="368F48A1" w14:textId="77777777" w:rsidTr="00202C9D">
        <w:tc>
          <w:tcPr>
            <w:tcW w:w="9093" w:type="dxa"/>
            <w:gridSpan w:val="3"/>
            <w:tcBorders>
              <w:bottom w:val="single" w:sz="8" w:space="0" w:color="auto"/>
            </w:tcBorders>
          </w:tcPr>
          <w:p w14:paraId="594B3DD0" w14:textId="77777777" w:rsidR="00571320" w:rsidRPr="0018185F" w:rsidRDefault="0016142C" w:rsidP="001614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30 weeks</w:t>
            </w:r>
          </w:p>
        </w:tc>
      </w:tr>
      <w:tr w:rsidR="00FA3422" w:rsidRPr="0018185F" w14:paraId="58744294" w14:textId="77777777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31E209D4" w14:textId="77777777" w:rsidR="00FA3422" w:rsidRPr="0018185F" w:rsidRDefault="00FA3422" w:rsidP="00FA342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st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1609409" w14:textId="211C1CA6" w:rsidR="00FA3422" w:rsidRPr="002031A5" w:rsidRDefault="00FA3422" w:rsidP="00FA3422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2031A5">
              <w:rPr>
                <w:sz w:val="24"/>
                <w:szCs w:val="24"/>
                <w:lang w:val="en-US" w:bidi="ar-IQ"/>
              </w:rPr>
              <w:t>General introduction, objectives, References, Course program, and Definitions</w:t>
            </w:r>
          </w:p>
          <w:p w14:paraId="479FCC7A" w14:textId="77777777" w:rsidR="00FA3422" w:rsidRPr="0018185F" w:rsidRDefault="00FA3422" w:rsidP="00FA342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FA3422" w:rsidRPr="0018185F" w14:paraId="4B63F65D" w14:textId="77777777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7F2B14EF" w14:textId="77777777" w:rsidR="00FA3422" w:rsidRPr="0018185F" w:rsidRDefault="00FA3422" w:rsidP="00FA342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nd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EBC835C" w14:textId="111A120D" w:rsidR="00FA3422" w:rsidRPr="002031A5" w:rsidRDefault="00FA3422" w:rsidP="00FA3422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2031A5">
              <w:rPr>
                <w:sz w:val="24"/>
                <w:szCs w:val="24"/>
                <w:lang w:val="en-US" w:bidi="ar-IQ"/>
              </w:rPr>
              <w:t>Differential equations, solution types of DFEs,</w:t>
            </w:r>
            <w:r>
              <w:rPr>
                <w:sz w:val="24"/>
                <w:szCs w:val="24"/>
                <w:lang w:val="en-US" w:bidi="ar-IQ"/>
              </w:rPr>
              <w:t xml:space="preserve"> </w:t>
            </w:r>
            <w:r w:rsidRPr="002031A5">
              <w:rPr>
                <w:sz w:val="24"/>
                <w:szCs w:val="24"/>
                <w:lang w:val="en-US" w:bidi="ar-IQ"/>
              </w:rPr>
              <w:t>First</w:t>
            </w:r>
            <w:r>
              <w:t>-</w:t>
            </w:r>
            <w:r w:rsidRPr="002031A5">
              <w:rPr>
                <w:sz w:val="24"/>
                <w:szCs w:val="24"/>
                <w:lang w:val="en-US" w:bidi="ar-IQ"/>
              </w:rPr>
              <w:t>order ordinary differential equations.</w:t>
            </w:r>
          </w:p>
          <w:p w14:paraId="7495AC9A" w14:textId="77777777" w:rsidR="00FA3422" w:rsidRPr="002031A5" w:rsidRDefault="00FA3422" w:rsidP="00FA3422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14:paraId="32CF079E" w14:textId="77777777" w:rsidR="00FA3422" w:rsidRPr="0018185F" w:rsidRDefault="00FA3422" w:rsidP="0072101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87580" w:rsidRPr="0018185F" w14:paraId="16C3B35E" w14:textId="77777777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54EF2FF1" w14:textId="7ACD831E" w:rsidR="00087580" w:rsidRPr="0018185F" w:rsidRDefault="00087580" w:rsidP="0008758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="007C019F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rd</w:t>
            </w:r>
            <w:r w:rsidR="007C019F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3070A47" w14:textId="107789E9" w:rsidR="00087580" w:rsidRPr="002031A5" w:rsidRDefault="00087580" w:rsidP="0008758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2031A5">
              <w:rPr>
                <w:sz w:val="24"/>
                <w:szCs w:val="24"/>
                <w:lang w:val="en-US" w:bidi="ar-IQ"/>
              </w:rPr>
              <w:t xml:space="preserve">Initial value problem, Homogeneous ordinary differential equations of </w:t>
            </w:r>
            <w:r>
              <w:rPr>
                <w:sz w:val="24"/>
                <w:szCs w:val="24"/>
                <w:lang w:val="en-US" w:bidi="ar-IQ"/>
              </w:rPr>
              <w:t xml:space="preserve">the </w:t>
            </w:r>
            <w:r w:rsidRPr="002031A5">
              <w:rPr>
                <w:sz w:val="24"/>
                <w:szCs w:val="24"/>
                <w:lang w:val="en-US" w:bidi="ar-IQ"/>
              </w:rPr>
              <w:t>first order</w:t>
            </w:r>
            <w:r>
              <w:rPr>
                <w:sz w:val="24"/>
                <w:szCs w:val="24"/>
                <w:lang w:val="en-US" w:bidi="ar-IQ"/>
              </w:rPr>
              <w:t>.</w:t>
            </w:r>
            <w:r w:rsidRPr="002031A5">
              <w:rPr>
                <w:sz w:val="24"/>
                <w:szCs w:val="24"/>
                <w:lang w:val="en-US" w:bidi="ar-IQ"/>
              </w:rPr>
              <w:t xml:space="preserve"> Exact ordinary differential equations of first order.</w:t>
            </w:r>
          </w:p>
          <w:p w14:paraId="770F0870" w14:textId="77777777" w:rsidR="00087580" w:rsidRPr="00087580" w:rsidRDefault="00087580" w:rsidP="00F4211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87580" w:rsidRPr="0018185F" w14:paraId="12F426E6" w14:textId="77777777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6CC4C83B" w14:textId="77777777" w:rsidR="00087580" w:rsidRPr="0018185F" w:rsidRDefault="00087580" w:rsidP="0008758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4FC4128" w14:textId="47FDBECD" w:rsidR="00F4211D" w:rsidRPr="002031A5" w:rsidRDefault="00F4211D" w:rsidP="00F4211D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2031A5">
              <w:rPr>
                <w:sz w:val="24"/>
                <w:szCs w:val="24"/>
                <w:lang w:val="en-US" w:bidi="ar-IQ"/>
              </w:rPr>
              <w:t xml:space="preserve">Homogeneous ordinary differential equations of </w:t>
            </w:r>
            <w:r>
              <w:rPr>
                <w:sz w:val="24"/>
                <w:szCs w:val="24"/>
                <w:lang w:val="en-US" w:bidi="ar-IQ"/>
              </w:rPr>
              <w:t xml:space="preserve">the </w:t>
            </w:r>
            <w:r w:rsidRPr="002031A5">
              <w:rPr>
                <w:sz w:val="24"/>
                <w:szCs w:val="24"/>
                <w:lang w:val="en-US" w:bidi="ar-IQ"/>
              </w:rPr>
              <w:t>first order</w:t>
            </w:r>
            <w:r>
              <w:rPr>
                <w:sz w:val="24"/>
                <w:szCs w:val="24"/>
                <w:lang w:val="en-US" w:bidi="ar-IQ"/>
              </w:rPr>
              <w:t>.</w:t>
            </w:r>
            <w:r w:rsidRPr="002031A5">
              <w:rPr>
                <w:sz w:val="24"/>
                <w:szCs w:val="24"/>
                <w:lang w:val="en-US" w:bidi="ar-IQ"/>
              </w:rPr>
              <w:t xml:space="preserve"> Exact ordinary differential equations of first order.</w:t>
            </w:r>
          </w:p>
          <w:p w14:paraId="54426A48" w14:textId="77777777" w:rsidR="00087580" w:rsidRPr="00F4211D" w:rsidRDefault="00087580" w:rsidP="00F4211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87580" w:rsidRPr="0018185F" w14:paraId="5F61F403" w14:textId="77777777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3B84F7C2" w14:textId="77777777" w:rsidR="00087580" w:rsidRPr="0018185F" w:rsidRDefault="00087580" w:rsidP="0008758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1C7DADB" w14:textId="4C68C918" w:rsidR="00F4211D" w:rsidRPr="002031A5" w:rsidRDefault="00F4211D" w:rsidP="00F4211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2031A5">
              <w:rPr>
                <w:sz w:val="24"/>
                <w:szCs w:val="24"/>
                <w:lang w:val="en-US" w:bidi="ar-IQ"/>
              </w:rPr>
              <w:t xml:space="preserve">Reduction to </w:t>
            </w:r>
            <w:r>
              <w:rPr>
                <w:sz w:val="24"/>
                <w:szCs w:val="24"/>
                <w:lang w:val="en-US" w:bidi="ar-IQ"/>
              </w:rPr>
              <w:t xml:space="preserve">the </w:t>
            </w:r>
            <w:r w:rsidRPr="002031A5">
              <w:rPr>
                <w:sz w:val="24"/>
                <w:szCs w:val="24"/>
                <w:lang w:val="en-US" w:bidi="ar-IQ"/>
              </w:rPr>
              <w:t>exact form, Integration factors.</w:t>
            </w:r>
          </w:p>
          <w:p w14:paraId="77219BC6" w14:textId="77777777" w:rsidR="00087580" w:rsidRPr="00F4211D" w:rsidRDefault="00087580" w:rsidP="00F4211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87580" w:rsidRPr="0018185F" w14:paraId="1AFDF001" w14:textId="77777777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4BDB054F" w14:textId="77777777" w:rsidR="00087580" w:rsidRPr="0018185F" w:rsidRDefault="00087580" w:rsidP="0008758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F6807E1" w14:textId="524DB679" w:rsidR="00F4211D" w:rsidRPr="002031A5" w:rsidRDefault="00F4211D" w:rsidP="00F4211D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2031A5">
              <w:rPr>
                <w:sz w:val="24"/>
                <w:szCs w:val="24"/>
                <w:lang w:val="en-US" w:bidi="ar-IQ"/>
              </w:rPr>
              <w:t xml:space="preserve">Linear ordinary differential equations of </w:t>
            </w:r>
            <w:r>
              <w:rPr>
                <w:sz w:val="24"/>
                <w:szCs w:val="24"/>
                <w:lang w:val="en-US" w:bidi="ar-IQ"/>
              </w:rPr>
              <w:t xml:space="preserve">the </w:t>
            </w:r>
            <w:r w:rsidRPr="002031A5">
              <w:rPr>
                <w:sz w:val="24"/>
                <w:szCs w:val="24"/>
                <w:lang w:val="en-US" w:bidi="ar-IQ"/>
              </w:rPr>
              <w:t>first order</w:t>
            </w:r>
          </w:p>
          <w:p w14:paraId="2C6788F5" w14:textId="77777777" w:rsidR="00087580" w:rsidRPr="00F4211D" w:rsidRDefault="00087580" w:rsidP="00F4211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087580" w:rsidRPr="0018185F" w14:paraId="7C66DFE4" w14:textId="77777777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1AED1767" w14:textId="77777777" w:rsidR="00087580" w:rsidRPr="0018185F" w:rsidRDefault="00087580" w:rsidP="0008758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6212EA5" w14:textId="5A05FF4F" w:rsidR="00F4211D" w:rsidRPr="00802CE6" w:rsidRDefault="00F4211D" w:rsidP="00F4211D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2031A5">
              <w:rPr>
                <w:sz w:val="24"/>
                <w:szCs w:val="24"/>
                <w:lang w:val="en-US" w:bidi="ar-IQ"/>
              </w:rPr>
              <w:t>Reduction to linear Form (Bernoulli equation).</w:t>
            </w:r>
          </w:p>
          <w:p w14:paraId="3207419D" w14:textId="77777777" w:rsidR="00F4211D" w:rsidRPr="002031A5" w:rsidRDefault="00F4211D" w:rsidP="00F4211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14:paraId="14A7975F" w14:textId="77777777" w:rsidR="00087580" w:rsidRPr="00F4211D" w:rsidRDefault="00087580" w:rsidP="00F4211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087580" w:rsidRPr="0018185F" w14:paraId="557A22FC" w14:textId="77777777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11A81981" w14:textId="77777777" w:rsidR="00087580" w:rsidRPr="0018185F" w:rsidRDefault="00087580" w:rsidP="0008758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8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D6F55EC" w14:textId="77777777" w:rsidR="00F4211D" w:rsidRPr="00802CE6" w:rsidRDefault="00F4211D" w:rsidP="00F4211D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2031A5">
              <w:rPr>
                <w:sz w:val="24"/>
                <w:szCs w:val="24"/>
                <w:lang w:val="en-US" w:bidi="ar-IQ"/>
              </w:rPr>
              <w:t>Reduction to linear Form (Bernoulli equation).</w:t>
            </w:r>
          </w:p>
          <w:p w14:paraId="78E71E16" w14:textId="77777777" w:rsidR="00087580" w:rsidRPr="00F4211D" w:rsidRDefault="00087580" w:rsidP="0008758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087580" w:rsidRPr="0018185F" w14:paraId="1279AD6B" w14:textId="77777777" w:rsidTr="00EF03D7">
        <w:trPr>
          <w:trHeight w:val="717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499CF417" w14:textId="77777777" w:rsidR="00087580" w:rsidRPr="0018185F" w:rsidRDefault="00087580" w:rsidP="0008758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EFB286A" w14:textId="1D952C7C" w:rsidR="00F4211D" w:rsidRPr="002031A5" w:rsidRDefault="00F4211D" w:rsidP="00F4211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2CE6">
              <w:rPr>
                <w:sz w:val="24"/>
                <w:szCs w:val="24"/>
                <w:lang w:val="en-US" w:bidi="ar-IQ"/>
              </w:rPr>
              <w:t>Second order homogeneous linear ordinary differential equations, Reduction of order.</w:t>
            </w:r>
          </w:p>
          <w:p w14:paraId="244A2315" w14:textId="77777777" w:rsidR="00F4211D" w:rsidRPr="002031A5" w:rsidRDefault="00F4211D" w:rsidP="00F4211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14:paraId="254CE854" w14:textId="77777777" w:rsidR="00087580" w:rsidRPr="00F4211D" w:rsidRDefault="00087580" w:rsidP="00F4211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087580" w:rsidRPr="0018185F" w14:paraId="20102FC7" w14:textId="77777777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60FE9F9C" w14:textId="77777777" w:rsidR="00087580" w:rsidRPr="0018185F" w:rsidRDefault="00087580" w:rsidP="0008758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E5C8A97" w14:textId="77777777" w:rsidR="00F4211D" w:rsidRPr="002031A5" w:rsidRDefault="00F4211D" w:rsidP="00F4211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2CE6">
              <w:rPr>
                <w:sz w:val="24"/>
                <w:szCs w:val="24"/>
                <w:lang w:val="en-US" w:bidi="ar-IQ"/>
              </w:rPr>
              <w:t>Second order homogeneous linear ordinary differential equations, Reduction of order.</w:t>
            </w:r>
          </w:p>
          <w:p w14:paraId="233E174A" w14:textId="77777777" w:rsidR="00087580" w:rsidRPr="00F4211D" w:rsidRDefault="00087580" w:rsidP="0008758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087580" w:rsidRPr="0018185F" w14:paraId="78F16294" w14:textId="77777777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28059A1F" w14:textId="77777777" w:rsidR="00087580" w:rsidRPr="0018185F" w:rsidRDefault="00087580" w:rsidP="0008758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CF88C2" w14:textId="301C7655" w:rsidR="00F4211D" w:rsidRPr="002031A5" w:rsidRDefault="00F4211D" w:rsidP="00F4211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02CE6">
              <w:rPr>
                <w:sz w:val="24"/>
                <w:szCs w:val="24"/>
                <w:lang w:val="en-US" w:bidi="ar-IQ"/>
              </w:rPr>
              <w:t>Homogeneous linear ordinary differential equations with constant coefficients.</w:t>
            </w:r>
          </w:p>
          <w:p w14:paraId="79F64CE8" w14:textId="77777777" w:rsidR="00087580" w:rsidRPr="00F4211D" w:rsidRDefault="00087580" w:rsidP="00F4211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</w:tbl>
    <w:p w14:paraId="45A8F174" w14:textId="77777777" w:rsidR="00E95307" w:rsidRPr="00EF7A65" w:rsidRDefault="00E95307" w:rsidP="00C64637">
      <w:pPr>
        <w:rPr>
          <w:rFonts w:asciiTheme="majorBidi" w:hAnsiTheme="majorBidi" w:cstheme="majorBidi"/>
          <w:sz w:val="28"/>
          <w:szCs w:val="28"/>
        </w:rPr>
      </w:pPr>
    </w:p>
    <w:sectPr w:rsidR="00E95307" w:rsidRPr="00EF7A65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43E2" w14:textId="77777777" w:rsidR="002B5D18" w:rsidRDefault="002B5D18" w:rsidP="00483DD0">
      <w:pPr>
        <w:spacing w:after="0" w:line="240" w:lineRule="auto"/>
      </w:pPr>
      <w:r>
        <w:separator/>
      </w:r>
    </w:p>
  </w:endnote>
  <w:endnote w:type="continuationSeparator" w:id="0">
    <w:p w14:paraId="1ED10BA4" w14:textId="77777777" w:rsidR="002B5D18" w:rsidRDefault="002B5D1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5948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9621DF" w14:textId="77777777" w:rsidR="006033DC" w:rsidRDefault="006033DC">
            <w:pPr>
              <w:pStyle w:val="Footer"/>
              <w:jc w:val="right"/>
            </w:pPr>
            <w:r>
              <w:t xml:space="preserve">Page </w:t>
            </w:r>
            <w:r w:rsidR="00593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9374B">
              <w:rPr>
                <w:b/>
                <w:bCs/>
                <w:sz w:val="24"/>
                <w:szCs w:val="24"/>
              </w:rPr>
              <w:fldChar w:fldCharType="separate"/>
            </w:r>
            <w:r w:rsidR="001A360E">
              <w:rPr>
                <w:b/>
                <w:bCs/>
                <w:noProof/>
              </w:rPr>
              <w:t>1</w:t>
            </w:r>
            <w:r w:rsidR="005937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937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9374B">
              <w:rPr>
                <w:b/>
                <w:bCs/>
                <w:sz w:val="24"/>
                <w:szCs w:val="24"/>
              </w:rPr>
              <w:fldChar w:fldCharType="separate"/>
            </w:r>
            <w:r w:rsidR="001A360E">
              <w:rPr>
                <w:b/>
                <w:bCs/>
                <w:noProof/>
              </w:rPr>
              <w:t>3</w:t>
            </w:r>
            <w:r w:rsidR="005937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9E2D2B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49E4" w14:textId="77777777" w:rsidR="002B5D18" w:rsidRDefault="002B5D18" w:rsidP="00483DD0">
      <w:pPr>
        <w:spacing w:after="0" w:line="240" w:lineRule="auto"/>
      </w:pPr>
      <w:r>
        <w:separator/>
      </w:r>
    </w:p>
  </w:footnote>
  <w:footnote w:type="continuationSeparator" w:id="0">
    <w:p w14:paraId="3EF2F572" w14:textId="77777777" w:rsidR="002B5D18" w:rsidRDefault="002B5D1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A3A4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F3095"/>
    <w:multiLevelType w:val="hybridMultilevel"/>
    <w:tmpl w:val="257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399C"/>
    <w:multiLevelType w:val="hybridMultilevel"/>
    <w:tmpl w:val="F3A4723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2356F"/>
    <w:multiLevelType w:val="hybridMultilevel"/>
    <w:tmpl w:val="5CEE6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46AA6"/>
    <w:multiLevelType w:val="hybridMultilevel"/>
    <w:tmpl w:val="7D78094E"/>
    <w:lvl w:ilvl="0" w:tplc="66322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8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A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62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C1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EC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6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4C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4E076A"/>
    <w:multiLevelType w:val="hybridMultilevel"/>
    <w:tmpl w:val="5DB2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E141B"/>
    <w:multiLevelType w:val="hybridMultilevel"/>
    <w:tmpl w:val="82E2B5A6"/>
    <w:lvl w:ilvl="0" w:tplc="461C0E6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MrUEkUbmJsZmSjpKwanFxZn5eSAFprUAFYnElCwAAAA="/>
  </w:docVars>
  <w:rsids>
    <w:rsidRoot w:val="008D46A4"/>
    <w:rsid w:val="00001B33"/>
    <w:rsid w:val="00005358"/>
    <w:rsid w:val="00010DF7"/>
    <w:rsid w:val="00016103"/>
    <w:rsid w:val="00016D2A"/>
    <w:rsid w:val="00033ACF"/>
    <w:rsid w:val="00047CAA"/>
    <w:rsid w:val="000711BC"/>
    <w:rsid w:val="00087580"/>
    <w:rsid w:val="000C43FE"/>
    <w:rsid w:val="000D6DC5"/>
    <w:rsid w:val="000E4CA1"/>
    <w:rsid w:val="000E78D8"/>
    <w:rsid w:val="000F0683"/>
    <w:rsid w:val="000F0CE0"/>
    <w:rsid w:val="000F2337"/>
    <w:rsid w:val="00133E60"/>
    <w:rsid w:val="00160716"/>
    <w:rsid w:val="0016142C"/>
    <w:rsid w:val="001647A7"/>
    <w:rsid w:val="0018185F"/>
    <w:rsid w:val="001866E4"/>
    <w:rsid w:val="001872B8"/>
    <w:rsid w:val="001A360E"/>
    <w:rsid w:val="001B0DC7"/>
    <w:rsid w:val="001C167C"/>
    <w:rsid w:val="001E262C"/>
    <w:rsid w:val="00214DAE"/>
    <w:rsid w:val="0025284B"/>
    <w:rsid w:val="00255455"/>
    <w:rsid w:val="00295F2A"/>
    <w:rsid w:val="002B5D18"/>
    <w:rsid w:val="002B7CC7"/>
    <w:rsid w:val="002E005A"/>
    <w:rsid w:val="002F3711"/>
    <w:rsid w:val="002F44B8"/>
    <w:rsid w:val="003234E4"/>
    <w:rsid w:val="00346D25"/>
    <w:rsid w:val="00362FE4"/>
    <w:rsid w:val="003D51E6"/>
    <w:rsid w:val="003D6088"/>
    <w:rsid w:val="003E050C"/>
    <w:rsid w:val="003F694E"/>
    <w:rsid w:val="004046C9"/>
    <w:rsid w:val="00441A5A"/>
    <w:rsid w:val="00441BF4"/>
    <w:rsid w:val="004772C8"/>
    <w:rsid w:val="00483DD0"/>
    <w:rsid w:val="00486148"/>
    <w:rsid w:val="00536039"/>
    <w:rsid w:val="005558C1"/>
    <w:rsid w:val="00571320"/>
    <w:rsid w:val="0058372D"/>
    <w:rsid w:val="00587C5D"/>
    <w:rsid w:val="00592DE9"/>
    <w:rsid w:val="0059374B"/>
    <w:rsid w:val="005A0D29"/>
    <w:rsid w:val="005A370F"/>
    <w:rsid w:val="00600216"/>
    <w:rsid w:val="006033DC"/>
    <w:rsid w:val="00620427"/>
    <w:rsid w:val="0063433F"/>
    <w:rsid w:val="00634F2B"/>
    <w:rsid w:val="006370DD"/>
    <w:rsid w:val="0065260D"/>
    <w:rsid w:val="00656F51"/>
    <w:rsid w:val="00661427"/>
    <w:rsid w:val="0066157C"/>
    <w:rsid w:val="006766CD"/>
    <w:rsid w:val="00681270"/>
    <w:rsid w:val="006866B2"/>
    <w:rsid w:val="00695467"/>
    <w:rsid w:val="006A4476"/>
    <w:rsid w:val="006A57BA"/>
    <w:rsid w:val="006C3B09"/>
    <w:rsid w:val="006D2315"/>
    <w:rsid w:val="006D37C1"/>
    <w:rsid w:val="006D652F"/>
    <w:rsid w:val="006E3682"/>
    <w:rsid w:val="006F5726"/>
    <w:rsid w:val="007020F5"/>
    <w:rsid w:val="00721017"/>
    <w:rsid w:val="0073338C"/>
    <w:rsid w:val="0075081F"/>
    <w:rsid w:val="0075089A"/>
    <w:rsid w:val="007B16F3"/>
    <w:rsid w:val="007C019F"/>
    <w:rsid w:val="007F0899"/>
    <w:rsid w:val="007F7EA8"/>
    <w:rsid w:val="0080086A"/>
    <w:rsid w:val="00830EE6"/>
    <w:rsid w:val="008425BE"/>
    <w:rsid w:val="00881962"/>
    <w:rsid w:val="00885425"/>
    <w:rsid w:val="008B017C"/>
    <w:rsid w:val="008B1513"/>
    <w:rsid w:val="008B4275"/>
    <w:rsid w:val="008B435D"/>
    <w:rsid w:val="008D46A4"/>
    <w:rsid w:val="00961D90"/>
    <w:rsid w:val="00975CF9"/>
    <w:rsid w:val="009A7595"/>
    <w:rsid w:val="009C222A"/>
    <w:rsid w:val="009D3176"/>
    <w:rsid w:val="009E6ADA"/>
    <w:rsid w:val="009F4E83"/>
    <w:rsid w:val="009F7BEC"/>
    <w:rsid w:val="00A2633C"/>
    <w:rsid w:val="00A3391B"/>
    <w:rsid w:val="00A41430"/>
    <w:rsid w:val="00A671FE"/>
    <w:rsid w:val="00A871A0"/>
    <w:rsid w:val="00A979CA"/>
    <w:rsid w:val="00AC6BB3"/>
    <w:rsid w:val="00AC73F1"/>
    <w:rsid w:val="00AC7E11"/>
    <w:rsid w:val="00AD68F9"/>
    <w:rsid w:val="00AE5E37"/>
    <w:rsid w:val="00B03198"/>
    <w:rsid w:val="00B07B6C"/>
    <w:rsid w:val="00B20D50"/>
    <w:rsid w:val="00B341B9"/>
    <w:rsid w:val="00B916A8"/>
    <w:rsid w:val="00BC391F"/>
    <w:rsid w:val="00C1736D"/>
    <w:rsid w:val="00C17477"/>
    <w:rsid w:val="00C26D96"/>
    <w:rsid w:val="00C3527F"/>
    <w:rsid w:val="00C45C22"/>
    <w:rsid w:val="00C46D58"/>
    <w:rsid w:val="00C525DA"/>
    <w:rsid w:val="00C622C6"/>
    <w:rsid w:val="00C64637"/>
    <w:rsid w:val="00C82EA9"/>
    <w:rsid w:val="00C857AF"/>
    <w:rsid w:val="00CA2E0A"/>
    <w:rsid w:val="00CA7013"/>
    <w:rsid w:val="00CC5CD1"/>
    <w:rsid w:val="00CF5475"/>
    <w:rsid w:val="00DE3B7B"/>
    <w:rsid w:val="00DE6E5E"/>
    <w:rsid w:val="00DE7C8F"/>
    <w:rsid w:val="00E222D0"/>
    <w:rsid w:val="00E41F22"/>
    <w:rsid w:val="00E61AD2"/>
    <w:rsid w:val="00E774A8"/>
    <w:rsid w:val="00E873BC"/>
    <w:rsid w:val="00E951CF"/>
    <w:rsid w:val="00E95307"/>
    <w:rsid w:val="00EC1FE2"/>
    <w:rsid w:val="00ED3387"/>
    <w:rsid w:val="00EE60FC"/>
    <w:rsid w:val="00EF03D7"/>
    <w:rsid w:val="00EF1B62"/>
    <w:rsid w:val="00EF7A65"/>
    <w:rsid w:val="00F11454"/>
    <w:rsid w:val="00F4211D"/>
    <w:rsid w:val="00F472A1"/>
    <w:rsid w:val="00F51E14"/>
    <w:rsid w:val="00F770A7"/>
    <w:rsid w:val="00FA3422"/>
    <w:rsid w:val="00FB11F3"/>
    <w:rsid w:val="00FB7AFF"/>
    <w:rsid w:val="00FB7C7A"/>
    <w:rsid w:val="00FC16EA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E95D6"/>
  <w15:docId w15:val="{9A21A187-D62F-47F6-9C05-D5CCBBB8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FontStyle20">
    <w:name w:val="Font Style20"/>
    <w:basedOn w:val="DefaultParagraphFont"/>
    <w:uiPriority w:val="99"/>
    <w:rsid w:val="0066157C"/>
    <w:rPr>
      <w:rFonts w:ascii="Palatino Linotype" w:hAnsi="Palatino Linotype" w:cs="Palatino Linotype"/>
      <w:spacing w:val="10"/>
      <w:sz w:val="22"/>
      <w:szCs w:val="22"/>
      <w:lang w:bidi="ar-SA"/>
    </w:rPr>
  </w:style>
  <w:style w:type="character" w:customStyle="1" w:styleId="FontStyle19">
    <w:name w:val="Font Style19"/>
    <w:basedOn w:val="DefaultParagraphFont"/>
    <w:uiPriority w:val="99"/>
    <w:rsid w:val="009F4E83"/>
    <w:rPr>
      <w:rFonts w:ascii="Palatino Linotype" w:hAnsi="Palatino Linotype" w:cs="Palatino Linotype"/>
      <w:b/>
      <w:bCs/>
      <w:i/>
      <w:i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A08A-85F4-4503-A1D0-4029C9EE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MiQDAD</cp:lastModifiedBy>
  <cp:revision>6</cp:revision>
  <cp:lastPrinted>2018-09-28T14:01:00Z</cp:lastPrinted>
  <dcterms:created xsi:type="dcterms:W3CDTF">2021-05-19T19:36:00Z</dcterms:created>
  <dcterms:modified xsi:type="dcterms:W3CDTF">2021-05-21T07:38:00Z</dcterms:modified>
</cp:coreProperties>
</file>