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AF3D" w14:textId="77777777" w:rsidR="00F13D24" w:rsidRPr="00BE531C" w:rsidRDefault="006D79C9" w:rsidP="00026B23">
      <w:pPr>
        <w:bidi w:val="0"/>
        <w:jc w:val="both"/>
        <w:rPr>
          <w:b/>
          <w:bCs/>
          <w:sz w:val="28"/>
          <w:szCs w:val="28"/>
          <w:lang w:bidi="ar-IQ"/>
        </w:rPr>
      </w:pPr>
      <w:r w:rsidRPr="00BE531C">
        <w:rPr>
          <w:b/>
          <w:bCs/>
          <w:sz w:val="28"/>
          <w:szCs w:val="28"/>
          <w:lang w:bidi="ar-IQ"/>
        </w:rPr>
        <w:t xml:space="preserve">        Building Materials and Building </w:t>
      </w:r>
      <w:r w:rsidR="00D26DA4" w:rsidRPr="00BE531C">
        <w:rPr>
          <w:b/>
          <w:bCs/>
          <w:sz w:val="28"/>
          <w:szCs w:val="28"/>
          <w:lang w:bidi="ar-IQ"/>
        </w:rPr>
        <w:t>Construction</w:t>
      </w:r>
      <w:r w:rsidRPr="00BE531C">
        <w:rPr>
          <w:b/>
          <w:bCs/>
          <w:sz w:val="28"/>
          <w:szCs w:val="28"/>
          <w:lang w:bidi="ar-IQ"/>
        </w:rPr>
        <w:t xml:space="preserve"> </w:t>
      </w:r>
    </w:p>
    <w:p w14:paraId="0EAFA77B" w14:textId="77777777" w:rsidR="00D43E64" w:rsidRPr="00BE531C" w:rsidRDefault="00E527A3" w:rsidP="00026B23">
      <w:pPr>
        <w:bidi w:val="0"/>
        <w:jc w:val="both"/>
        <w:rPr>
          <w:b/>
          <w:bCs/>
          <w:sz w:val="28"/>
          <w:szCs w:val="28"/>
          <w:lang w:bidi="ar-IQ"/>
        </w:rPr>
      </w:pPr>
      <w:r w:rsidRPr="00BE531C">
        <w:rPr>
          <w:b/>
          <w:bCs/>
          <w:sz w:val="28"/>
          <w:szCs w:val="28"/>
          <w:lang w:bidi="ar-IQ"/>
        </w:rPr>
        <w:t>References:</w:t>
      </w:r>
    </w:p>
    <w:p w14:paraId="03B8D7E1" w14:textId="77777777" w:rsidR="00EE4723" w:rsidRPr="00BE531C" w:rsidRDefault="00D43E64" w:rsidP="00026B23">
      <w:pPr>
        <w:jc w:val="right"/>
        <w:rPr>
          <w:rFonts w:asciiTheme="majorBidi" w:hAnsiTheme="majorBidi" w:cstheme="majorBidi"/>
          <w:sz w:val="28"/>
          <w:szCs w:val="28"/>
        </w:rPr>
      </w:pPr>
      <w:r w:rsidRPr="00BE531C">
        <w:rPr>
          <w:rFonts w:asciiTheme="majorBidi" w:hAnsiTheme="majorBidi" w:cstheme="majorBidi"/>
          <w:sz w:val="28"/>
          <w:szCs w:val="28"/>
        </w:rPr>
        <w:t>1-</w:t>
      </w:r>
      <w:r w:rsidR="00D6513F" w:rsidRPr="00BE531C">
        <w:rPr>
          <w:rFonts w:asciiTheme="majorBidi" w:hAnsiTheme="majorBidi" w:cstheme="majorBidi"/>
          <w:sz w:val="28"/>
          <w:szCs w:val="28"/>
        </w:rPr>
        <w:t>B</w:t>
      </w:r>
      <w:r w:rsidR="00126611" w:rsidRPr="00BE531C">
        <w:rPr>
          <w:rFonts w:asciiTheme="majorBidi" w:hAnsiTheme="majorBidi" w:cstheme="majorBidi"/>
          <w:sz w:val="28"/>
          <w:szCs w:val="28"/>
        </w:rPr>
        <w:t>uilding</w:t>
      </w:r>
      <w:r w:rsidR="00D6513F" w:rsidRPr="00BE531C">
        <w:rPr>
          <w:rFonts w:asciiTheme="majorBidi" w:hAnsiTheme="majorBidi" w:cstheme="majorBidi"/>
          <w:sz w:val="28"/>
          <w:szCs w:val="28"/>
        </w:rPr>
        <w:t xml:space="preserve"> M</w:t>
      </w:r>
      <w:r w:rsidR="00126611" w:rsidRPr="00BE531C">
        <w:rPr>
          <w:rFonts w:asciiTheme="majorBidi" w:hAnsiTheme="majorBidi" w:cstheme="majorBidi"/>
          <w:sz w:val="28"/>
          <w:szCs w:val="28"/>
        </w:rPr>
        <w:t>aterials</w:t>
      </w:r>
      <w:r w:rsidR="00EE4723" w:rsidRPr="00BE531C">
        <w:rPr>
          <w:rFonts w:asciiTheme="majorBidi" w:hAnsiTheme="majorBidi" w:cstheme="majorBidi"/>
          <w:sz w:val="28"/>
          <w:szCs w:val="28"/>
        </w:rPr>
        <w:t xml:space="preserve"> by GURCHARAN </w:t>
      </w:r>
      <w:r w:rsidR="005B0EE0" w:rsidRPr="00BE531C">
        <w:rPr>
          <w:rFonts w:asciiTheme="majorBidi" w:hAnsiTheme="majorBidi" w:cstheme="majorBidi"/>
          <w:sz w:val="28"/>
          <w:szCs w:val="28"/>
        </w:rPr>
        <w:t>SINGH, Fourth</w:t>
      </w:r>
      <w:r w:rsidR="00EE4723" w:rsidRPr="00BE531C">
        <w:rPr>
          <w:rFonts w:asciiTheme="majorBidi" w:hAnsiTheme="majorBidi" w:cstheme="majorBidi"/>
          <w:sz w:val="28"/>
          <w:szCs w:val="28"/>
        </w:rPr>
        <w:t xml:space="preserve"> Edition.</w:t>
      </w:r>
    </w:p>
    <w:p w14:paraId="653E7D12" w14:textId="77777777" w:rsidR="006D79C9" w:rsidRPr="00BE531C" w:rsidRDefault="00D6513F" w:rsidP="00026B23">
      <w:pPr>
        <w:jc w:val="right"/>
        <w:rPr>
          <w:rFonts w:asciiTheme="majorBidi" w:hAnsiTheme="majorBidi" w:cstheme="majorBidi"/>
          <w:sz w:val="28"/>
          <w:szCs w:val="28"/>
        </w:rPr>
      </w:pPr>
      <w:r w:rsidRPr="00BE531C">
        <w:rPr>
          <w:rFonts w:asciiTheme="majorBidi" w:hAnsiTheme="majorBidi" w:cstheme="majorBidi"/>
          <w:sz w:val="28"/>
          <w:szCs w:val="28"/>
        </w:rPr>
        <w:t>2-B</w:t>
      </w:r>
      <w:r w:rsidR="00126611" w:rsidRPr="00BE531C">
        <w:rPr>
          <w:rFonts w:asciiTheme="majorBidi" w:hAnsiTheme="majorBidi" w:cstheme="majorBidi"/>
          <w:sz w:val="28"/>
          <w:szCs w:val="28"/>
        </w:rPr>
        <w:t>uilding</w:t>
      </w:r>
      <w:r w:rsidRPr="00BE531C">
        <w:rPr>
          <w:rFonts w:asciiTheme="majorBidi" w:hAnsiTheme="majorBidi" w:cstheme="majorBidi"/>
          <w:sz w:val="28"/>
          <w:szCs w:val="28"/>
        </w:rPr>
        <w:t xml:space="preserve"> D</w:t>
      </w:r>
      <w:r w:rsidR="00126611" w:rsidRPr="00BE531C">
        <w:rPr>
          <w:rFonts w:asciiTheme="majorBidi" w:hAnsiTheme="majorBidi" w:cstheme="majorBidi"/>
          <w:sz w:val="28"/>
          <w:szCs w:val="28"/>
        </w:rPr>
        <w:t xml:space="preserve">esign and </w:t>
      </w:r>
      <w:r w:rsidRPr="00BE531C">
        <w:rPr>
          <w:rFonts w:asciiTheme="majorBidi" w:hAnsiTheme="majorBidi" w:cstheme="majorBidi"/>
          <w:sz w:val="28"/>
          <w:szCs w:val="28"/>
        </w:rPr>
        <w:t>C</w:t>
      </w:r>
      <w:r w:rsidR="00126611" w:rsidRPr="00BE531C">
        <w:rPr>
          <w:rFonts w:asciiTheme="majorBidi" w:hAnsiTheme="majorBidi" w:cstheme="majorBidi"/>
          <w:sz w:val="28"/>
          <w:szCs w:val="28"/>
        </w:rPr>
        <w:t xml:space="preserve">onstruction </w:t>
      </w:r>
      <w:r w:rsidRPr="00BE531C">
        <w:rPr>
          <w:rFonts w:asciiTheme="majorBidi" w:hAnsiTheme="majorBidi" w:cstheme="majorBidi"/>
          <w:sz w:val="28"/>
          <w:szCs w:val="28"/>
        </w:rPr>
        <w:t>H</w:t>
      </w:r>
      <w:r w:rsidR="00126611" w:rsidRPr="00BE531C">
        <w:rPr>
          <w:rFonts w:asciiTheme="majorBidi" w:hAnsiTheme="majorBidi" w:cstheme="majorBidi"/>
          <w:sz w:val="28"/>
          <w:szCs w:val="28"/>
        </w:rPr>
        <w:t>andbook</w:t>
      </w:r>
      <w:r w:rsidRPr="00BE531C">
        <w:rPr>
          <w:rFonts w:asciiTheme="majorBidi" w:hAnsiTheme="majorBidi" w:cstheme="majorBidi"/>
          <w:sz w:val="28"/>
          <w:szCs w:val="28"/>
        </w:rPr>
        <w:t xml:space="preserve"> by FREDERICK S. MERRITT&amp;JONATHAN T. RICKETTS</w:t>
      </w:r>
      <w:r w:rsidR="006D79C9" w:rsidRPr="00BE531C">
        <w:rPr>
          <w:rFonts w:asciiTheme="majorBidi" w:hAnsiTheme="majorBidi" w:cstheme="majorBidi"/>
          <w:sz w:val="28"/>
          <w:szCs w:val="28"/>
        </w:rPr>
        <w:t>.</w:t>
      </w:r>
    </w:p>
    <w:p w14:paraId="29510D6F" w14:textId="77777777" w:rsidR="006D79C9" w:rsidRPr="00BE531C" w:rsidRDefault="006D79C9" w:rsidP="00026B23">
      <w:pPr>
        <w:jc w:val="right"/>
        <w:rPr>
          <w:rFonts w:asciiTheme="majorBidi" w:hAnsiTheme="majorBidi" w:cstheme="majorBidi"/>
          <w:sz w:val="28"/>
          <w:szCs w:val="28"/>
        </w:rPr>
      </w:pPr>
      <w:r w:rsidRPr="00BE531C">
        <w:rPr>
          <w:rFonts w:asciiTheme="majorBidi" w:hAnsiTheme="majorBidi" w:cstheme="majorBidi"/>
          <w:sz w:val="28"/>
          <w:szCs w:val="28"/>
        </w:rPr>
        <w:t>3-B</w:t>
      </w:r>
      <w:r w:rsidR="00126611" w:rsidRPr="00BE531C">
        <w:rPr>
          <w:rFonts w:asciiTheme="majorBidi" w:hAnsiTheme="majorBidi" w:cstheme="majorBidi"/>
          <w:sz w:val="28"/>
          <w:szCs w:val="28"/>
        </w:rPr>
        <w:t>uilding</w:t>
      </w:r>
      <w:r w:rsidRPr="00BE531C">
        <w:rPr>
          <w:rFonts w:asciiTheme="majorBidi" w:hAnsiTheme="majorBidi" w:cstheme="majorBidi"/>
          <w:sz w:val="28"/>
          <w:szCs w:val="28"/>
        </w:rPr>
        <w:t xml:space="preserve"> C</w:t>
      </w:r>
      <w:r w:rsidR="00126611" w:rsidRPr="00BE531C">
        <w:rPr>
          <w:rFonts w:asciiTheme="majorBidi" w:hAnsiTheme="majorBidi" w:cstheme="majorBidi"/>
          <w:sz w:val="28"/>
          <w:szCs w:val="28"/>
        </w:rPr>
        <w:t>onstruction</w:t>
      </w:r>
      <w:r w:rsidRPr="00BE531C">
        <w:rPr>
          <w:rFonts w:asciiTheme="majorBidi" w:hAnsiTheme="majorBidi" w:cstheme="majorBidi"/>
          <w:sz w:val="28"/>
          <w:szCs w:val="28"/>
        </w:rPr>
        <w:t xml:space="preserve"> by Dr. PUNMIA.</w:t>
      </w:r>
    </w:p>
    <w:p w14:paraId="257D1266" w14:textId="77777777" w:rsidR="00B019AC" w:rsidRPr="00BE531C" w:rsidRDefault="00B019AC" w:rsidP="00026B23">
      <w:pPr>
        <w:jc w:val="right"/>
        <w:rPr>
          <w:rFonts w:asciiTheme="majorBidi" w:hAnsiTheme="majorBidi" w:cstheme="majorBidi"/>
          <w:sz w:val="28"/>
          <w:szCs w:val="28"/>
        </w:rPr>
      </w:pPr>
      <w:r w:rsidRPr="00BE531C">
        <w:rPr>
          <w:rFonts w:asciiTheme="majorBidi" w:hAnsiTheme="majorBidi" w:cstheme="majorBidi"/>
          <w:sz w:val="28"/>
          <w:szCs w:val="28"/>
        </w:rPr>
        <w:t xml:space="preserve">4-Concrete </w:t>
      </w:r>
      <w:r w:rsidR="00126611" w:rsidRPr="00BE531C">
        <w:rPr>
          <w:rFonts w:asciiTheme="majorBidi" w:hAnsiTheme="majorBidi" w:cstheme="majorBidi"/>
          <w:sz w:val="28"/>
          <w:szCs w:val="28"/>
        </w:rPr>
        <w:t>T</w:t>
      </w:r>
      <w:r w:rsidRPr="00BE531C">
        <w:rPr>
          <w:rFonts w:asciiTheme="majorBidi" w:hAnsiTheme="majorBidi" w:cstheme="majorBidi"/>
          <w:sz w:val="28"/>
          <w:szCs w:val="28"/>
        </w:rPr>
        <w:t>echnology (</w:t>
      </w:r>
      <w:r w:rsidR="00126611" w:rsidRPr="00BE531C">
        <w:rPr>
          <w:rFonts w:asciiTheme="majorBidi" w:hAnsiTheme="majorBidi" w:cstheme="majorBidi"/>
          <w:sz w:val="28"/>
          <w:szCs w:val="28"/>
        </w:rPr>
        <w:t>T</w:t>
      </w:r>
      <w:r w:rsidRPr="00BE531C">
        <w:rPr>
          <w:rFonts w:asciiTheme="majorBidi" w:hAnsiTheme="majorBidi" w:cstheme="majorBidi"/>
          <w:sz w:val="28"/>
          <w:szCs w:val="28"/>
        </w:rPr>
        <w:t xml:space="preserve">heory and </w:t>
      </w:r>
      <w:r w:rsidR="00126611" w:rsidRPr="00BE531C">
        <w:rPr>
          <w:rFonts w:asciiTheme="majorBidi" w:hAnsiTheme="majorBidi" w:cstheme="majorBidi"/>
          <w:sz w:val="28"/>
          <w:szCs w:val="28"/>
        </w:rPr>
        <w:t>P</w:t>
      </w:r>
      <w:r w:rsidRPr="00BE531C">
        <w:rPr>
          <w:rFonts w:asciiTheme="majorBidi" w:hAnsiTheme="majorBidi" w:cstheme="majorBidi"/>
          <w:sz w:val="28"/>
          <w:szCs w:val="28"/>
        </w:rPr>
        <w:t>ractice) by M.</w:t>
      </w:r>
      <w:r w:rsidR="00E527A3" w:rsidRPr="00BE531C">
        <w:rPr>
          <w:rFonts w:asciiTheme="majorBidi" w:hAnsiTheme="majorBidi" w:cstheme="majorBidi"/>
          <w:sz w:val="28"/>
          <w:szCs w:val="28"/>
        </w:rPr>
        <w:t>S. SHETTY</w:t>
      </w:r>
      <w:r w:rsidRPr="00BE531C">
        <w:rPr>
          <w:rFonts w:asciiTheme="majorBidi" w:hAnsiTheme="majorBidi" w:cstheme="majorBidi"/>
          <w:sz w:val="28"/>
          <w:szCs w:val="28"/>
        </w:rPr>
        <w:t xml:space="preserve"> –New Delhi India-2010.</w:t>
      </w:r>
    </w:p>
    <w:p w14:paraId="4A3799F0" w14:textId="77777777" w:rsidR="00B019AC" w:rsidRPr="00BE531C" w:rsidRDefault="00B019AC" w:rsidP="00026B23">
      <w:pPr>
        <w:jc w:val="right"/>
        <w:rPr>
          <w:rFonts w:asciiTheme="majorBidi" w:hAnsiTheme="majorBidi" w:cstheme="majorBidi"/>
          <w:sz w:val="28"/>
          <w:szCs w:val="28"/>
        </w:rPr>
      </w:pPr>
      <w:r w:rsidRPr="00BE531C">
        <w:rPr>
          <w:rFonts w:asciiTheme="majorBidi" w:hAnsiTheme="majorBidi" w:cstheme="majorBidi"/>
          <w:sz w:val="28"/>
          <w:szCs w:val="28"/>
        </w:rPr>
        <w:t xml:space="preserve">5-Concrete </w:t>
      </w:r>
      <w:r w:rsidR="00126611" w:rsidRPr="00BE531C">
        <w:rPr>
          <w:rFonts w:asciiTheme="majorBidi" w:hAnsiTheme="majorBidi" w:cstheme="majorBidi"/>
          <w:sz w:val="28"/>
          <w:szCs w:val="28"/>
        </w:rPr>
        <w:t>T</w:t>
      </w:r>
      <w:r w:rsidRPr="00BE531C">
        <w:rPr>
          <w:rFonts w:asciiTheme="majorBidi" w:hAnsiTheme="majorBidi" w:cstheme="majorBidi"/>
          <w:sz w:val="28"/>
          <w:szCs w:val="28"/>
        </w:rPr>
        <w:t>echnology by A.M. Neville, second edition.</w:t>
      </w:r>
    </w:p>
    <w:p w14:paraId="52195F95" w14:textId="77777777" w:rsidR="00B019AC" w:rsidRPr="00BE531C" w:rsidRDefault="00B019AC" w:rsidP="00026B23">
      <w:pPr>
        <w:jc w:val="right"/>
        <w:rPr>
          <w:rFonts w:asciiTheme="majorBidi" w:hAnsiTheme="majorBidi" w:cstheme="majorBidi"/>
          <w:sz w:val="28"/>
          <w:szCs w:val="28"/>
        </w:rPr>
      </w:pPr>
      <w:r w:rsidRPr="00BE531C">
        <w:rPr>
          <w:rFonts w:asciiTheme="majorBidi" w:hAnsiTheme="majorBidi" w:cstheme="majorBidi"/>
          <w:sz w:val="28"/>
          <w:szCs w:val="28"/>
        </w:rPr>
        <w:t>6-Properties of Concrete by A.M. Neville, fourth edition.</w:t>
      </w:r>
    </w:p>
    <w:p w14:paraId="3274B757" w14:textId="77777777" w:rsidR="002A2B12" w:rsidRPr="00BE531C" w:rsidRDefault="002A2B12" w:rsidP="00026B23">
      <w:pPr>
        <w:bidi w:val="0"/>
        <w:jc w:val="center"/>
        <w:rPr>
          <w:sz w:val="28"/>
          <w:szCs w:val="28"/>
        </w:rPr>
      </w:pPr>
    </w:p>
    <w:p w14:paraId="42AA40C6" w14:textId="77777777" w:rsidR="002A2B12" w:rsidRPr="00BE531C" w:rsidRDefault="002A2B12" w:rsidP="00026B23">
      <w:pPr>
        <w:bidi w:val="0"/>
        <w:rPr>
          <w:sz w:val="28"/>
          <w:szCs w:val="28"/>
        </w:rPr>
      </w:pPr>
      <w:r w:rsidRPr="00BE531C">
        <w:rPr>
          <w:sz w:val="28"/>
          <w:szCs w:val="28"/>
        </w:rPr>
        <w:t xml:space="preserve">Items </w:t>
      </w:r>
      <w:r w:rsidR="002B6494" w:rsidRPr="00BE531C">
        <w:rPr>
          <w:sz w:val="28"/>
          <w:szCs w:val="28"/>
        </w:rPr>
        <w:t xml:space="preserve">of </w:t>
      </w:r>
      <w:r w:rsidRPr="00BE531C">
        <w:rPr>
          <w:sz w:val="28"/>
          <w:szCs w:val="28"/>
        </w:rPr>
        <w:t>course:</w:t>
      </w:r>
    </w:p>
    <w:p w14:paraId="1883C04D" w14:textId="0ADC91C5" w:rsidR="000074EE" w:rsidRPr="00BE531C" w:rsidRDefault="002A2B12" w:rsidP="00026B23">
      <w:pPr>
        <w:pStyle w:val="ListParagraph"/>
        <w:numPr>
          <w:ilvl w:val="0"/>
          <w:numId w:val="18"/>
        </w:numPr>
        <w:bidi w:val="0"/>
        <w:ind w:left="0"/>
        <w:rPr>
          <w:b/>
          <w:bCs/>
          <w:sz w:val="28"/>
          <w:szCs w:val="28"/>
        </w:rPr>
      </w:pPr>
      <w:r w:rsidRPr="00BE531C">
        <w:rPr>
          <w:b/>
          <w:bCs/>
          <w:sz w:val="28"/>
          <w:szCs w:val="28"/>
        </w:rPr>
        <w:t>Building Materials content:</w:t>
      </w:r>
    </w:p>
    <w:p w14:paraId="117511AF" w14:textId="77777777" w:rsidR="000074EE" w:rsidRPr="00BE531C" w:rsidRDefault="000074EE" w:rsidP="00026B23">
      <w:pPr>
        <w:bidi w:val="0"/>
        <w:spacing w:after="120" w:line="240" w:lineRule="auto"/>
        <w:rPr>
          <w:sz w:val="28"/>
          <w:szCs w:val="28"/>
        </w:rPr>
      </w:pPr>
      <w:r w:rsidRPr="00BE531C">
        <w:rPr>
          <w:sz w:val="28"/>
          <w:szCs w:val="28"/>
        </w:rPr>
        <w:t>1- Cement</w:t>
      </w:r>
    </w:p>
    <w:p w14:paraId="53341388" w14:textId="77777777" w:rsidR="000074EE" w:rsidRPr="00BE531C" w:rsidRDefault="000074EE" w:rsidP="00026B23">
      <w:pPr>
        <w:bidi w:val="0"/>
        <w:spacing w:after="120" w:line="240" w:lineRule="auto"/>
        <w:rPr>
          <w:sz w:val="28"/>
          <w:szCs w:val="28"/>
        </w:rPr>
      </w:pPr>
      <w:r w:rsidRPr="00BE531C">
        <w:rPr>
          <w:sz w:val="28"/>
          <w:szCs w:val="28"/>
        </w:rPr>
        <w:t>2- Aggregate (Sand, and gravel).</w:t>
      </w:r>
    </w:p>
    <w:p w14:paraId="0FDE21A6" w14:textId="77777777" w:rsidR="000074EE" w:rsidRPr="00BE531C" w:rsidRDefault="000074EE" w:rsidP="00026B23">
      <w:pPr>
        <w:bidi w:val="0"/>
        <w:spacing w:after="120" w:line="240" w:lineRule="auto"/>
        <w:rPr>
          <w:sz w:val="28"/>
          <w:szCs w:val="28"/>
          <w:rtl/>
        </w:rPr>
      </w:pPr>
      <w:r w:rsidRPr="00BE531C">
        <w:rPr>
          <w:sz w:val="28"/>
          <w:szCs w:val="28"/>
        </w:rPr>
        <w:t xml:space="preserve"> 3- Concrete. </w:t>
      </w:r>
    </w:p>
    <w:p w14:paraId="57BD9D98" w14:textId="77777777" w:rsidR="000074EE" w:rsidRPr="00BE531C" w:rsidRDefault="000074EE" w:rsidP="00026B23">
      <w:pPr>
        <w:bidi w:val="0"/>
        <w:spacing w:after="120" w:line="240" w:lineRule="auto"/>
        <w:rPr>
          <w:sz w:val="28"/>
          <w:szCs w:val="28"/>
          <w:rtl/>
        </w:rPr>
      </w:pPr>
      <w:r w:rsidRPr="00BE531C">
        <w:rPr>
          <w:sz w:val="28"/>
          <w:szCs w:val="28"/>
        </w:rPr>
        <w:t xml:space="preserve">  4-Gypsum. </w:t>
      </w:r>
    </w:p>
    <w:p w14:paraId="2053A437" w14:textId="77777777" w:rsidR="000074EE" w:rsidRPr="00BE531C" w:rsidRDefault="000074EE" w:rsidP="00026B23">
      <w:pPr>
        <w:bidi w:val="0"/>
        <w:spacing w:after="120" w:line="240" w:lineRule="auto"/>
        <w:rPr>
          <w:sz w:val="28"/>
          <w:szCs w:val="28"/>
          <w:rtl/>
        </w:rPr>
      </w:pPr>
      <w:r w:rsidRPr="00BE531C">
        <w:rPr>
          <w:sz w:val="28"/>
          <w:szCs w:val="28"/>
        </w:rPr>
        <w:t xml:space="preserve">  5-Tiles. </w:t>
      </w:r>
    </w:p>
    <w:p w14:paraId="43CF9D35" w14:textId="77777777" w:rsidR="000074EE" w:rsidRPr="00BE531C" w:rsidRDefault="000074EE" w:rsidP="00026B23">
      <w:pPr>
        <w:bidi w:val="0"/>
        <w:spacing w:after="120" w:line="240" w:lineRule="auto"/>
        <w:rPr>
          <w:sz w:val="28"/>
          <w:szCs w:val="28"/>
          <w:rtl/>
        </w:rPr>
      </w:pPr>
      <w:r w:rsidRPr="00BE531C">
        <w:rPr>
          <w:sz w:val="28"/>
          <w:szCs w:val="28"/>
        </w:rPr>
        <w:t xml:space="preserve">  6- Steel and its Alloy. </w:t>
      </w:r>
    </w:p>
    <w:p w14:paraId="0ECEE22F" w14:textId="77777777" w:rsidR="000074EE" w:rsidRPr="00BE531C" w:rsidRDefault="000074EE" w:rsidP="00026B23">
      <w:pPr>
        <w:bidi w:val="0"/>
        <w:spacing w:after="120" w:line="240" w:lineRule="auto"/>
        <w:rPr>
          <w:sz w:val="28"/>
          <w:szCs w:val="28"/>
          <w:rtl/>
        </w:rPr>
      </w:pPr>
      <w:r w:rsidRPr="00BE531C">
        <w:rPr>
          <w:sz w:val="28"/>
          <w:szCs w:val="28"/>
        </w:rPr>
        <w:t xml:space="preserve">  7- Woods and Glasses. </w:t>
      </w:r>
    </w:p>
    <w:p w14:paraId="31C7D614" w14:textId="77777777" w:rsidR="000074EE" w:rsidRPr="00BE531C" w:rsidRDefault="000074EE" w:rsidP="00026B23">
      <w:pPr>
        <w:bidi w:val="0"/>
        <w:spacing w:after="120" w:line="240" w:lineRule="auto"/>
        <w:rPr>
          <w:sz w:val="28"/>
          <w:szCs w:val="28"/>
          <w:rtl/>
        </w:rPr>
      </w:pPr>
      <w:r w:rsidRPr="00BE531C">
        <w:rPr>
          <w:sz w:val="28"/>
          <w:szCs w:val="28"/>
        </w:rPr>
        <w:t xml:space="preserve">  8-Paints and other Coating. </w:t>
      </w:r>
    </w:p>
    <w:p w14:paraId="5A6C8F29" w14:textId="77777777" w:rsidR="000074EE" w:rsidRPr="00BE531C" w:rsidRDefault="000074EE" w:rsidP="00026B23">
      <w:pPr>
        <w:bidi w:val="0"/>
        <w:spacing w:after="120" w:line="240" w:lineRule="auto"/>
        <w:rPr>
          <w:b/>
          <w:bCs/>
          <w:sz w:val="28"/>
          <w:szCs w:val="28"/>
          <w:rtl/>
        </w:rPr>
      </w:pPr>
      <w:r w:rsidRPr="00BE531C">
        <w:rPr>
          <w:sz w:val="28"/>
          <w:szCs w:val="28"/>
        </w:rPr>
        <w:t xml:space="preserve">  9- Asphalt and Bituminous Product</w:t>
      </w:r>
      <w:r w:rsidRPr="00BE531C">
        <w:rPr>
          <w:b/>
          <w:bCs/>
          <w:sz w:val="28"/>
          <w:szCs w:val="28"/>
        </w:rPr>
        <w:t>.</w:t>
      </w:r>
      <w:r w:rsidRPr="00BE531C">
        <w:rPr>
          <w:b/>
          <w:bCs/>
          <w:sz w:val="28"/>
          <w:szCs w:val="28"/>
          <w:rtl/>
        </w:rPr>
        <w:t xml:space="preserve"> </w:t>
      </w:r>
    </w:p>
    <w:p w14:paraId="11BD0631" w14:textId="77777777" w:rsidR="000074EE" w:rsidRPr="00BE531C" w:rsidRDefault="000074EE" w:rsidP="00026B23">
      <w:pPr>
        <w:pStyle w:val="ListParagraph"/>
        <w:bidi w:val="0"/>
        <w:ind w:left="0"/>
        <w:rPr>
          <w:b/>
          <w:bCs/>
          <w:sz w:val="28"/>
          <w:szCs w:val="28"/>
        </w:rPr>
      </w:pPr>
    </w:p>
    <w:p w14:paraId="1BA347AA" w14:textId="0AED9172" w:rsidR="002A2B12" w:rsidRPr="00BE531C" w:rsidRDefault="002A2B12" w:rsidP="00026B23">
      <w:pPr>
        <w:pStyle w:val="ListParagraph"/>
        <w:numPr>
          <w:ilvl w:val="0"/>
          <w:numId w:val="18"/>
        </w:numPr>
        <w:bidi w:val="0"/>
        <w:spacing w:after="120" w:line="240" w:lineRule="auto"/>
        <w:ind w:left="0"/>
        <w:rPr>
          <w:b/>
          <w:bCs/>
          <w:sz w:val="28"/>
          <w:szCs w:val="28"/>
        </w:rPr>
      </w:pPr>
      <w:r w:rsidRPr="00BE531C">
        <w:rPr>
          <w:b/>
          <w:bCs/>
          <w:sz w:val="28"/>
          <w:szCs w:val="28"/>
        </w:rPr>
        <w:t>Building Constructions content:</w:t>
      </w:r>
    </w:p>
    <w:p w14:paraId="620111A2" w14:textId="77777777" w:rsidR="002A2B12" w:rsidRPr="00BE531C" w:rsidRDefault="002A2B12" w:rsidP="00026B23">
      <w:pPr>
        <w:bidi w:val="0"/>
        <w:spacing w:after="120" w:line="240" w:lineRule="auto"/>
        <w:rPr>
          <w:sz w:val="28"/>
          <w:szCs w:val="28"/>
        </w:rPr>
      </w:pPr>
      <w:r w:rsidRPr="00BE531C">
        <w:rPr>
          <w:sz w:val="28"/>
          <w:szCs w:val="28"/>
        </w:rPr>
        <w:t>10-Foundations and type of foundations.</w:t>
      </w:r>
    </w:p>
    <w:p w14:paraId="5E0E5BA0" w14:textId="77777777" w:rsidR="002A2B12" w:rsidRPr="00BE531C" w:rsidRDefault="002A2B12" w:rsidP="00026B23">
      <w:pPr>
        <w:bidi w:val="0"/>
        <w:spacing w:after="120" w:line="240" w:lineRule="auto"/>
        <w:rPr>
          <w:sz w:val="28"/>
          <w:szCs w:val="28"/>
        </w:rPr>
      </w:pPr>
      <w:r w:rsidRPr="00BE531C">
        <w:rPr>
          <w:sz w:val="28"/>
          <w:szCs w:val="28"/>
        </w:rPr>
        <w:t>11- Masonry and types of masonry, stone, brick, and concrete block masonry.</w:t>
      </w:r>
    </w:p>
    <w:p w14:paraId="67DDF8EA" w14:textId="77777777" w:rsidR="002A2B12" w:rsidRPr="00BE531C" w:rsidRDefault="002A2B12" w:rsidP="00026B23">
      <w:pPr>
        <w:bidi w:val="0"/>
        <w:spacing w:after="120" w:line="240" w:lineRule="auto"/>
        <w:rPr>
          <w:sz w:val="28"/>
          <w:szCs w:val="28"/>
        </w:rPr>
      </w:pPr>
      <w:r w:rsidRPr="00BE531C">
        <w:rPr>
          <w:sz w:val="28"/>
          <w:szCs w:val="28"/>
        </w:rPr>
        <w:t>12-Load bearing walls.</w:t>
      </w:r>
    </w:p>
    <w:p w14:paraId="49A32982" w14:textId="77777777" w:rsidR="002A2B12" w:rsidRPr="00BE531C" w:rsidRDefault="002A2B12" w:rsidP="00026B23">
      <w:pPr>
        <w:bidi w:val="0"/>
        <w:spacing w:after="120" w:line="240" w:lineRule="auto"/>
        <w:rPr>
          <w:sz w:val="28"/>
          <w:szCs w:val="28"/>
        </w:rPr>
      </w:pPr>
      <w:r w:rsidRPr="00BE531C">
        <w:rPr>
          <w:sz w:val="28"/>
          <w:szCs w:val="28"/>
        </w:rPr>
        <w:t>13-Cavity walls.</w:t>
      </w:r>
    </w:p>
    <w:p w14:paraId="137C4DC6" w14:textId="77777777" w:rsidR="002A2B12" w:rsidRPr="00BE531C" w:rsidRDefault="002A2B12" w:rsidP="00026B23">
      <w:pPr>
        <w:bidi w:val="0"/>
        <w:spacing w:after="120" w:line="240" w:lineRule="auto"/>
        <w:rPr>
          <w:sz w:val="28"/>
          <w:szCs w:val="28"/>
        </w:rPr>
      </w:pPr>
      <w:r w:rsidRPr="00BE531C">
        <w:rPr>
          <w:sz w:val="28"/>
          <w:szCs w:val="28"/>
        </w:rPr>
        <w:lastRenderedPageBreak/>
        <w:t>14- Partition walls.</w:t>
      </w:r>
    </w:p>
    <w:p w14:paraId="22C06DD6" w14:textId="77777777" w:rsidR="002A2B12" w:rsidRPr="00BE531C" w:rsidRDefault="002A2B12" w:rsidP="00026B23">
      <w:pPr>
        <w:bidi w:val="0"/>
        <w:spacing w:after="120" w:line="240" w:lineRule="auto"/>
        <w:rPr>
          <w:sz w:val="28"/>
          <w:szCs w:val="28"/>
        </w:rPr>
      </w:pPr>
      <w:r w:rsidRPr="00BE531C">
        <w:rPr>
          <w:sz w:val="28"/>
          <w:szCs w:val="28"/>
        </w:rPr>
        <w:t>15- Floors and types of floors.</w:t>
      </w:r>
    </w:p>
    <w:p w14:paraId="4B427A77" w14:textId="77777777" w:rsidR="002A2B12" w:rsidRPr="00BE531C" w:rsidRDefault="002A2B12" w:rsidP="00026B23">
      <w:pPr>
        <w:bidi w:val="0"/>
        <w:spacing w:after="120" w:line="240" w:lineRule="auto"/>
        <w:rPr>
          <w:sz w:val="28"/>
          <w:szCs w:val="28"/>
        </w:rPr>
      </w:pPr>
      <w:r w:rsidRPr="00BE531C">
        <w:rPr>
          <w:sz w:val="28"/>
          <w:szCs w:val="28"/>
        </w:rPr>
        <w:t xml:space="preserve">16-Upper </w:t>
      </w:r>
      <w:r w:rsidR="00E527A3" w:rsidRPr="00BE531C">
        <w:rPr>
          <w:sz w:val="28"/>
          <w:szCs w:val="28"/>
        </w:rPr>
        <w:t>floors types</w:t>
      </w:r>
      <w:r w:rsidRPr="00BE531C">
        <w:rPr>
          <w:sz w:val="28"/>
          <w:szCs w:val="28"/>
        </w:rPr>
        <w:t>.</w:t>
      </w:r>
    </w:p>
    <w:p w14:paraId="50610B42" w14:textId="77777777" w:rsidR="002A2B12" w:rsidRPr="00BE531C" w:rsidRDefault="002A2B12" w:rsidP="00026B23">
      <w:pPr>
        <w:bidi w:val="0"/>
        <w:spacing w:after="120" w:line="240" w:lineRule="auto"/>
        <w:rPr>
          <w:sz w:val="28"/>
          <w:szCs w:val="28"/>
        </w:rPr>
      </w:pPr>
      <w:r w:rsidRPr="00BE531C">
        <w:rPr>
          <w:sz w:val="28"/>
          <w:szCs w:val="28"/>
        </w:rPr>
        <w:t>17-Plastering with Gypsum and with cement mortar.</w:t>
      </w:r>
    </w:p>
    <w:p w14:paraId="35F9CFA0" w14:textId="77777777" w:rsidR="002A2B12" w:rsidRPr="00BE531C" w:rsidRDefault="002A2B12" w:rsidP="00026B23">
      <w:pPr>
        <w:bidi w:val="0"/>
        <w:spacing w:after="120" w:line="240" w:lineRule="auto"/>
        <w:rPr>
          <w:sz w:val="28"/>
          <w:szCs w:val="28"/>
        </w:rPr>
      </w:pPr>
      <w:r w:rsidRPr="00BE531C">
        <w:rPr>
          <w:sz w:val="28"/>
          <w:szCs w:val="28"/>
        </w:rPr>
        <w:t xml:space="preserve">18- </w:t>
      </w:r>
      <w:r w:rsidR="00E527A3" w:rsidRPr="00BE531C">
        <w:rPr>
          <w:sz w:val="28"/>
          <w:szCs w:val="28"/>
        </w:rPr>
        <w:t>Shoring,</w:t>
      </w:r>
      <w:r w:rsidRPr="00BE531C">
        <w:rPr>
          <w:sz w:val="28"/>
          <w:szCs w:val="28"/>
        </w:rPr>
        <w:t xml:space="preserve"> underpinning and scaffolding. </w:t>
      </w:r>
    </w:p>
    <w:p w14:paraId="4B9EEF23" w14:textId="77777777" w:rsidR="002A2B12" w:rsidRPr="00BE531C" w:rsidRDefault="002A2B12" w:rsidP="00026B23">
      <w:pPr>
        <w:bidi w:val="0"/>
        <w:spacing w:after="120" w:line="240" w:lineRule="auto"/>
        <w:rPr>
          <w:sz w:val="28"/>
          <w:szCs w:val="28"/>
        </w:rPr>
      </w:pPr>
      <w:r w:rsidRPr="00BE531C">
        <w:rPr>
          <w:sz w:val="28"/>
          <w:szCs w:val="28"/>
        </w:rPr>
        <w:t xml:space="preserve">19-Formwork. </w:t>
      </w:r>
    </w:p>
    <w:p w14:paraId="2B48EC88" w14:textId="77777777" w:rsidR="002A2B12" w:rsidRPr="00BE531C" w:rsidRDefault="002A2B12" w:rsidP="00026B23">
      <w:pPr>
        <w:bidi w:val="0"/>
        <w:spacing w:after="120" w:line="240" w:lineRule="auto"/>
        <w:rPr>
          <w:sz w:val="28"/>
          <w:szCs w:val="28"/>
        </w:rPr>
      </w:pPr>
      <w:r w:rsidRPr="00BE531C">
        <w:rPr>
          <w:sz w:val="28"/>
          <w:szCs w:val="28"/>
        </w:rPr>
        <w:t xml:space="preserve">20- Thermal insulation. </w:t>
      </w:r>
    </w:p>
    <w:p w14:paraId="27A6D694" w14:textId="77777777" w:rsidR="00AC5ECD" w:rsidRPr="00BE531C" w:rsidRDefault="00AC5ECD" w:rsidP="00026B23">
      <w:pPr>
        <w:bidi w:val="0"/>
        <w:jc w:val="both"/>
        <w:rPr>
          <w:rFonts w:asciiTheme="majorBidi" w:hAnsiTheme="majorBidi" w:cstheme="majorBidi"/>
          <w:b/>
          <w:bCs/>
          <w:sz w:val="28"/>
          <w:szCs w:val="28"/>
          <w:lang w:bidi="ar-IQ"/>
        </w:rPr>
      </w:pPr>
      <w:r w:rsidRPr="00BE531C">
        <w:rPr>
          <w:rFonts w:asciiTheme="majorBidi" w:hAnsiTheme="majorBidi" w:cstheme="majorBidi"/>
          <w:b/>
          <w:bCs/>
          <w:sz w:val="28"/>
          <w:szCs w:val="28"/>
        </w:rPr>
        <w:t>Cement</w:t>
      </w:r>
    </w:p>
    <w:p w14:paraId="4682B5F2" w14:textId="77777777" w:rsidR="00DE7F0B" w:rsidRPr="00BE531C" w:rsidRDefault="00E527A3" w:rsidP="00026B23">
      <w:pPr>
        <w:bidi w:val="0"/>
        <w:jc w:val="both"/>
        <w:rPr>
          <w:rFonts w:asciiTheme="majorBidi" w:hAnsiTheme="majorBidi" w:cstheme="majorBidi"/>
          <w:b/>
          <w:bCs/>
          <w:sz w:val="28"/>
          <w:szCs w:val="28"/>
          <w:u w:val="single"/>
          <w:lang w:bidi="ar-IQ"/>
        </w:rPr>
      </w:pPr>
      <w:r w:rsidRPr="00BE531C">
        <w:rPr>
          <w:rFonts w:asciiTheme="majorBidi" w:hAnsiTheme="majorBidi" w:cstheme="majorBidi"/>
          <w:sz w:val="28"/>
          <w:szCs w:val="28"/>
          <w:lang w:bidi="ar-IQ"/>
        </w:rPr>
        <w:t>Cement</w:t>
      </w:r>
      <w:r w:rsidR="00AC5ECD" w:rsidRPr="00BE531C">
        <w:rPr>
          <w:rFonts w:asciiTheme="majorBidi" w:hAnsiTheme="majorBidi" w:cstheme="majorBidi"/>
          <w:sz w:val="28"/>
          <w:szCs w:val="28"/>
          <w:lang w:bidi="ar-IQ"/>
        </w:rPr>
        <w:t xml:space="preserve"> can be described as a material with adhesive and cohesive properties which make it capable of bonding mineral fragments into a compact whole. The use of cementing materials is very old. The ancient Egyptians used calcined impure gypsum. The Greeks and the Romans used calcined limestone and later learned to add to lime and water, sand and crushed stone or brick and broken tiles. </w:t>
      </w:r>
    </w:p>
    <w:p w14:paraId="1F8AD803" w14:textId="77777777" w:rsidR="00AC5ECD" w:rsidRPr="00BE531C" w:rsidRDefault="00AC5ECD" w:rsidP="00026B23">
      <w:pPr>
        <w:bidi w:val="0"/>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Manufacture of Portland cement</w:t>
      </w:r>
    </w:p>
    <w:p w14:paraId="2C8DAF6D" w14:textId="77777777" w:rsidR="00AC5ECD" w:rsidRPr="00BE531C" w:rsidRDefault="00AC5ECD" w:rsidP="00026B23">
      <w:pPr>
        <w:bidi w:val="0"/>
        <w:jc w:val="both"/>
        <w:rPr>
          <w:rFonts w:asciiTheme="majorBidi" w:hAnsiTheme="majorBidi" w:cstheme="majorBidi"/>
          <w:b/>
          <w:bCs/>
          <w:sz w:val="28"/>
          <w:szCs w:val="28"/>
          <w:lang w:bidi="ar-IQ"/>
        </w:rPr>
      </w:pPr>
      <w:r w:rsidRPr="00BE531C">
        <w:rPr>
          <w:rFonts w:asciiTheme="majorBidi" w:hAnsiTheme="majorBidi" w:cstheme="majorBidi"/>
          <w:sz w:val="28"/>
          <w:szCs w:val="28"/>
          <w:lang w:bidi="ar-IQ"/>
        </w:rPr>
        <w:t>The raw materials required for manufacture of Portland cement are calcareous materials, such as limestone or chalk, and argillaceous material such as shale or clay. Cement factories are established where these raw materials are available in plenty. The process of manufacture of cement consists of grinding the raw materials, mixing them intimately in certain proportions depending upon their purity and composition and burning them in a kiln at a temperature of about 1300 to 1500</w:t>
      </w:r>
      <w:r w:rsidRPr="00BE531C">
        <w:rPr>
          <w:rFonts w:asciiTheme="majorBidi" w:hAnsiTheme="majorBidi" w:cstheme="majorBidi"/>
          <w:sz w:val="28"/>
          <w:szCs w:val="28"/>
          <w:vertAlign w:val="superscript"/>
          <w:lang w:bidi="ar-IQ"/>
        </w:rPr>
        <w:t>o</w:t>
      </w:r>
      <w:r w:rsidRPr="00BE531C">
        <w:rPr>
          <w:rFonts w:asciiTheme="majorBidi" w:hAnsiTheme="majorBidi" w:cstheme="majorBidi"/>
          <w:sz w:val="28"/>
          <w:szCs w:val="28"/>
          <w:lang w:bidi="ar-IQ"/>
        </w:rPr>
        <w:t xml:space="preserve">C, at which temperature, the material sinters and partially fuses to form nodular shaped clinker. The clinker is cooled and </w:t>
      </w:r>
      <w:r w:rsidR="002B6494" w:rsidRPr="00BE531C">
        <w:rPr>
          <w:rFonts w:asciiTheme="majorBidi" w:hAnsiTheme="majorBidi" w:cstheme="majorBidi"/>
          <w:sz w:val="28"/>
          <w:szCs w:val="28"/>
          <w:lang w:bidi="ar-IQ"/>
        </w:rPr>
        <w:t>grind</w:t>
      </w:r>
      <w:r w:rsidRPr="00BE531C">
        <w:rPr>
          <w:rFonts w:asciiTheme="majorBidi" w:hAnsiTheme="majorBidi" w:cstheme="majorBidi"/>
          <w:sz w:val="28"/>
          <w:szCs w:val="28"/>
          <w:lang w:bidi="ar-IQ"/>
        </w:rPr>
        <w:t xml:space="preserve"> to </w:t>
      </w:r>
      <w:r w:rsidR="002B6494" w:rsidRPr="00BE531C">
        <w:rPr>
          <w:rFonts w:asciiTheme="majorBidi" w:hAnsiTheme="majorBidi" w:cstheme="majorBidi"/>
          <w:sz w:val="28"/>
          <w:szCs w:val="28"/>
          <w:lang w:bidi="ar-IQ"/>
        </w:rPr>
        <w:t xml:space="preserve">a </w:t>
      </w:r>
      <w:r w:rsidRPr="00BE531C">
        <w:rPr>
          <w:rFonts w:asciiTheme="majorBidi" w:hAnsiTheme="majorBidi" w:cstheme="majorBidi"/>
          <w:sz w:val="28"/>
          <w:szCs w:val="28"/>
          <w:lang w:bidi="ar-IQ"/>
        </w:rPr>
        <w:t xml:space="preserve">fine powder with addition of about 3 to 5% of gypsum. </w:t>
      </w:r>
    </w:p>
    <w:p w14:paraId="528FB540" w14:textId="77777777" w:rsidR="00AC5ECD" w:rsidRPr="00BE531C" w:rsidRDefault="00AC5ECD" w:rsidP="00026B23">
      <w:pPr>
        <w:bidi w:val="0"/>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Chemical composition</w:t>
      </w:r>
    </w:p>
    <w:p w14:paraId="6E292B1E" w14:textId="77777777" w:rsidR="00AC5ECD" w:rsidRPr="00BE531C" w:rsidRDefault="00AC5ECD"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The raw materials used for manufacture of cement consist mainly of lime, silica, alumina, and iron oxide. These oxides interact with one another in the kiln at high temperature to form more complex compounds.  The relative proportions of these oxide compositions are responsible for influencing the various properties of cement; in additions to rate of cooling and fineness of grinding. The below table shows the approximate oxide composition limits of ordinary Portland cement.</w:t>
      </w:r>
    </w:p>
    <w:tbl>
      <w:tblPr>
        <w:tblStyle w:val="TableGrid"/>
        <w:tblW w:w="0" w:type="auto"/>
        <w:jc w:val="center"/>
        <w:tblLook w:val="04A0" w:firstRow="1" w:lastRow="0" w:firstColumn="1" w:lastColumn="0" w:noHBand="0" w:noVBand="1"/>
      </w:tblPr>
      <w:tblGrid>
        <w:gridCol w:w="4261"/>
        <w:gridCol w:w="4261"/>
      </w:tblGrid>
      <w:tr w:rsidR="003F07E6" w:rsidRPr="00BE531C" w14:paraId="565BEB10" w14:textId="77777777" w:rsidTr="003E0319">
        <w:trPr>
          <w:jc w:val="center"/>
        </w:trPr>
        <w:tc>
          <w:tcPr>
            <w:tcW w:w="4261" w:type="dxa"/>
            <w:shd w:val="clear" w:color="auto" w:fill="EEECE1" w:themeFill="background2"/>
          </w:tcPr>
          <w:p w14:paraId="3C681A0E" w14:textId="77777777" w:rsidR="003F07E6" w:rsidRPr="00BE531C" w:rsidRDefault="003F07E6"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Oxide</w:t>
            </w:r>
          </w:p>
        </w:tc>
        <w:tc>
          <w:tcPr>
            <w:tcW w:w="4261" w:type="dxa"/>
            <w:shd w:val="clear" w:color="auto" w:fill="EEECE1" w:themeFill="background2"/>
          </w:tcPr>
          <w:p w14:paraId="00BC642E" w14:textId="77777777" w:rsidR="003F07E6" w:rsidRPr="00BE531C" w:rsidRDefault="003F07E6"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Percentage content</w:t>
            </w:r>
          </w:p>
        </w:tc>
      </w:tr>
      <w:tr w:rsidR="003F07E6" w:rsidRPr="00BE531C" w14:paraId="124D71B6" w14:textId="77777777" w:rsidTr="003E0319">
        <w:trPr>
          <w:jc w:val="center"/>
        </w:trPr>
        <w:tc>
          <w:tcPr>
            <w:tcW w:w="4261" w:type="dxa"/>
          </w:tcPr>
          <w:p w14:paraId="1F55A10D" w14:textId="77777777" w:rsidR="003F07E6" w:rsidRPr="00BE531C" w:rsidRDefault="003F07E6" w:rsidP="00026B23">
            <w:pPr>
              <w:bidi w:val="0"/>
              <w:jc w:val="center"/>
              <w:rPr>
                <w:rFonts w:asciiTheme="majorBidi" w:hAnsiTheme="majorBidi" w:cstheme="majorBidi"/>
                <w:sz w:val="28"/>
                <w:szCs w:val="28"/>
                <w:lang w:bidi="ar-IQ"/>
              </w:rPr>
            </w:pPr>
            <w:proofErr w:type="spellStart"/>
            <w:r w:rsidRPr="00BE531C">
              <w:rPr>
                <w:rFonts w:asciiTheme="majorBidi" w:hAnsiTheme="majorBidi" w:cstheme="majorBidi"/>
                <w:sz w:val="28"/>
                <w:szCs w:val="28"/>
                <w:lang w:bidi="ar-IQ"/>
              </w:rPr>
              <w:t>CaO</w:t>
            </w:r>
            <w:proofErr w:type="spellEnd"/>
          </w:p>
        </w:tc>
        <w:tc>
          <w:tcPr>
            <w:tcW w:w="4261" w:type="dxa"/>
          </w:tcPr>
          <w:p w14:paraId="331045AB"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60-67</w:t>
            </w:r>
          </w:p>
        </w:tc>
      </w:tr>
      <w:tr w:rsidR="003F07E6" w:rsidRPr="00BE531C" w14:paraId="7F8D8E12" w14:textId="77777777" w:rsidTr="003E0319">
        <w:trPr>
          <w:jc w:val="center"/>
        </w:trPr>
        <w:tc>
          <w:tcPr>
            <w:tcW w:w="4261" w:type="dxa"/>
          </w:tcPr>
          <w:p w14:paraId="40101C9F" w14:textId="77777777" w:rsidR="003F07E6" w:rsidRPr="00BE531C" w:rsidRDefault="003F07E6"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SiO</w:t>
            </w:r>
            <w:r w:rsidRPr="00BE531C">
              <w:rPr>
                <w:rFonts w:asciiTheme="majorBidi" w:hAnsiTheme="majorBidi" w:cstheme="majorBidi"/>
                <w:sz w:val="28"/>
                <w:szCs w:val="28"/>
                <w:vertAlign w:val="subscript"/>
                <w:lang w:bidi="ar-IQ"/>
              </w:rPr>
              <w:t>2</w:t>
            </w:r>
          </w:p>
        </w:tc>
        <w:tc>
          <w:tcPr>
            <w:tcW w:w="4261" w:type="dxa"/>
          </w:tcPr>
          <w:p w14:paraId="4526E0DE"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17-25</w:t>
            </w:r>
          </w:p>
        </w:tc>
      </w:tr>
      <w:tr w:rsidR="003F07E6" w:rsidRPr="00BE531C" w14:paraId="29D04609" w14:textId="77777777" w:rsidTr="003E0319">
        <w:trPr>
          <w:jc w:val="center"/>
        </w:trPr>
        <w:tc>
          <w:tcPr>
            <w:tcW w:w="4261" w:type="dxa"/>
          </w:tcPr>
          <w:p w14:paraId="7490382E" w14:textId="77777777" w:rsidR="003F07E6" w:rsidRPr="00BE531C" w:rsidRDefault="003F07E6"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4261" w:type="dxa"/>
          </w:tcPr>
          <w:p w14:paraId="5BC82F6D"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3.0-8.0</w:t>
            </w:r>
          </w:p>
        </w:tc>
      </w:tr>
      <w:tr w:rsidR="003F07E6" w:rsidRPr="00BE531C" w14:paraId="7BC51184" w14:textId="77777777" w:rsidTr="003E0319">
        <w:trPr>
          <w:jc w:val="center"/>
        </w:trPr>
        <w:tc>
          <w:tcPr>
            <w:tcW w:w="4261" w:type="dxa"/>
          </w:tcPr>
          <w:p w14:paraId="361B8E27"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lastRenderedPageBreak/>
              <w:t>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4261" w:type="dxa"/>
          </w:tcPr>
          <w:p w14:paraId="5A294190"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0.5-6.0</w:t>
            </w:r>
          </w:p>
        </w:tc>
      </w:tr>
      <w:tr w:rsidR="003F07E6" w:rsidRPr="00BE531C" w14:paraId="4F3B6C78" w14:textId="77777777" w:rsidTr="003E0319">
        <w:trPr>
          <w:jc w:val="center"/>
        </w:trPr>
        <w:tc>
          <w:tcPr>
            <w:tcW w:w="4261" w:type="dxa"/>
          </w:tcPr>
          <w:p w14:paraId="523DFDD9"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MgO</w:t>
            </w:r>
          </w:p>
        </w:tc>
        <w:tc>
          <w:tcPr>
            <w:tcW w:w="4261" w:type="dxa"/>
          </w:tcPr>
          <w:p w14:paraId="2F404247"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0.1-4.0</w:t>
            </w:r>
          </w:p>
        </w:tc>
      </w:tr>
      <w:tr w:rsidR="003F07E6" w:rsidRPr="00BE531C" w14:paraId="1EE8738E" w14:textId="77777777" w:rsidTr="003E0319">
        <w:trPr>
          <w:jc w:val="center"/>
        </w:trPr>
        <w:tc>
          <w:tcPr>
            <w:tcW w:w="4261" w:type="dxa"/>
          </w:tcPr>
          <w:p w14:paraId="35BD06CB" w14:textId="77777777" w:rsidR="003F07E6" w:rsidRPr="00BE531C" w:rsidRDefault="003F07E6" w:rsidP="00026B23">
            <w:pPr>
              <w:bidi w:val="0"/>
              <w:jc w:val="center"/>
              <w:rPr>
                <w:rFonts w:asciiTheme="majorBidi" w:hAnsiTheme="majorBidi" w:cstheme="majorBidi"/>
                <w:sz w:val="28"/>
                <w:szCs w:val="28"/>
                <w:lang w:bidi="ar-IQ"/>
              </w:rPr>
            </w:pPr>
            <w:proofErr w:type="spellStart"/>
            <w:r w:rsidRPr="00BE531C">
              <w:rPr>
                <w:rFonts w:asciiTheme="majorBidi" w:hAnsiTheme="majorBidi" w:cstheme="majorBidi"/>
                <w:sz w:val="28"/>
                <w:szCs w:val="28"/>
                <w:lang w:bidi="ar-IQ"/>
              </w:rPr>
              <w:t>Alkalies</w:t>
            </w:r>
            <w:proofErr w:type="spellEnd"/>
            <w:r w:rsidRPr="00BE531C">
              <w:rPr>
                <w:rFonts w:asciiTheme="majorBidi" w:hAnsiTheme="majorBidi" w:cstheme="majorBidi"/>
                <w:sz w:val="28"/>
                <w:szCs w:val="28"/>
                <w:lang w:bidi="ar-IQ"/>
              </w:rPr>
              <w:t>(K</w:t>
            </w:r>
            <w:r w:rsidRPr="00BE531C">
              <w:rPr>
                <w:rFonts w:asciiTheme="majorBidi" w:hAnsiTheme="majorBidi" w:cstheme="majorBidi"/>
                <w:sz w:val="28"/>
                <w:szCs w:val="28"/>
                <w:vertAlign w:val="subscript"/>
                <w:lang w:bidi="ar-IQ"/>
              </w:rPr>
              <w:t>2</w:t>
            </w:r>
            <w:proofErr w:type="gramStart"/>
            <w:r w:rsidRPr="00BE531C">
              <w:rPr>
                <w:rFonts w:asciiTheme="majorBidi" w:hAnsiTheme="majorBidi" w:cstheme="majorBidi"/>
                <w:sz w:val="28"/>
                <w:szCs w:val="28"/>
                <w:lang w:bidi="ar-IQ"/>
              </w:rPr>
              <w:t>O,Na</w:t>
            </w:r>
            <w:proofErr w:type="gramEnd"/>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p>
        </w:tc>
        <w:tc>
          <w:tcPr>
            <w:tcW w:w="4261" w:type="dxa"/>
          </w:tcPr>
          <w:p w14:paraId="2FBA735D"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0.4-1.3</w:t>
            </w:r>
          </w:p>
        </w:tc>
      </w:tr>
      <w:tr w:rsidR="003F07E6" w:rsidRPr="00BE531C" w14:paraId="55EB800D" w14:textId="77777777" w:rsidTr="003E0319">
        <w:trPr>
          <w:jc w:val="center"/>
        </w:trPr>
        <w:tc>
          <w:tcPr>
            <w:tcW w:w="4261" w:type="dxa"/>
          </w:tcPr>
          <w:p w14:paraId="56A5CDF9" w14:textId="77777777" w:rsidR="003F07E6" w:rsidRPr="00BE531C" w:rsidRDefault="003F07E6"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SO</w:t>
            </w:r>
            <w:r w:rsidRPr="00BE531C">
              <w:rPr>
                <w:rFonts w:asciiTheme="majorBidi" w:hAnsiTheme="majorBidi" w:cstheme="majorBidi"/>
                <w:sz w:val="28"/>
                <w:szCs w:val="28"/>
                <w:vertAlign w:val="subscript"/>
                <w:lang w:bidi="ar-IQ"/>
              </w:rPr>
              <w:t>3</w:t>
            </w:r>
          </w:p>
        </w:tc>
        <w:tc>
          <w:tcPr>
            <w:tcW w:w="4261" w:type="dxa"/>
          </w:tcPr>
          <w:p w14:paraId="31DBBCEC" w14:textId="77777777" w:rsidR="003F07E6" w:rsidRPr="00BE531C" w:rsidRDefault="003F07E6"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1.3-3.0</w:t>
            </w:r>
          </w:p>
        </w:tc>
      </w:tr>
    </w:tbl>
    <w:p w14:paraId="469C5627"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The identification of the major compounds is largely based on </w:t>
      </w:r>
      <w:proofErr w:type="spellStart"/>
      <w:r w:rsidRPr="00BE531C">
        <w:rPr>
          <w:rFonts w:asciiTheme="majorBidi" w:hAnsiTheme="majorBidi" w:cstheme="majorBidi"/>
          <w:sz w:val="28"/>
          <w:szCs w:val="28"/>
          <w:lang w:bidi="ar-IQ"/>
        </w:rPr>
        <w:t>R.</w:t>
      </w:r>
      <w:proofErr w:type="gramStart"/>
      <w:r w:rsidRPr="00BE531C">
        <w:rPr>
          <w:rFonts w:asciiTheme="majorBidi" w:hAnsiTheme="majorBidi" w:cstheme="majorBidi"/>
          <w:sz w:val="28"/>
          <w:szCs w:val="28"/>
          <w:lang w:bidi="ar-IQ"/>
        </w:rPr>
        <w:t>H.Bogue's</w:t>
      </w:r>
      <w:proofErr w:type="spellEnd"/>
      <w:proofErr w:type="gramEnd"/>
      <w:r w:rsidRPr="00BE531C">
        <w:rPr>
          <w:rFonts w:asciiTheme="majorBidi" w:hAnsiTheme="majorBidi" w:cstheme="majorBidi"/>
          <w:sz w:val="28"/>
          <w:szCs w:val="28"/>
          <w:lang w:bidi="ar-IQ"/>
        </w:rPr>
        <w:t xml:space="preserve"> work and hence it is called "Bogue's Compounds". The four compounds usually regarded as major compounds are listed below table:</w:t>
      </w:r>
    </w:p>
    <w:tbl>
      <w:tblPr>
        <w:tblStyle w:val="TableGrid"/>
        <w:tblW w:w="0" w:type="auto"/>
        <w:jc w:val="center"/>
        <w:tblLook w:val="04A0" w:firstRow="1" w:lastRow="0" w:firstColumn="1" w:lastColumn="0" w:noHBand="0" w:noVBand="1"/>
      </w:tblPr>
      <w:tblGrid>
        <w:gridCol w:w="3369"/>
        <w:gridCol w:w="2551"/>
        <w:gridCol w:w="2835"/>
      </w:tblGrid>
      <w:tr w:rsidR="003F07E6" w:rsidRPr="00BE531C" w14:paraId="532B4F5D" w14:textId="77777777" w:rsidTr="003E0319">
        <w:trPr>
          <w:jc w:val="center"/>
        </w:trPr>
        <w:tc>
          <w:tcPr>
            <w:tcW w:w="3369" w:type="dxa"/>
            <w:shd w:val="clear" w:color="auto" w:fill="EEECE1" w:themeFill="background2"/>
          </w:tcPr>
          <w:p w14:paraId="76A1F16D" w14:textId="77777777" w:rsidR="003F07E6" w:rsidRPr="00BE531C" w:rsidRDefault="003F07E6"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 xml:space="preserve">Name of compound </w:t>
            </w:r>
          </w:p>
        </w:tc>
        <w:tc>
          <w:tcPr>
            <w:tcW w:w="2551" w:type="dxa"/>
            <w:shd w:val="clear" w:color="auto" w:fill="EEECE1" w:themeFill="background2"/>
          </w:tcPr>
          <w:p w14:paraId="3DB7EBF1" w14:textId="77777777" w:rsidR="003F07E6" w:rsidRPr="00BE531C" w:rsidRDefault="003F07E6"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Formula</w:t>
            </w:r>
          </w:p>
        </w:tc>
        <w:tc>
          <w:tcPr>
            <w:tcW w:w="2835" w:type="dxa"/>
            <w:shd w:val="clear" w:color="auto" w:fill="EEECE1" w:themeFill="background2"/>
          </w:tcPr>
          <w:p w14:paraId="53E35471" w14:textId="77777777" w:rsidR="003F07E6" w:rsidRPr="00BE531C" w:rsidRDefault="003F07E6"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Abbreviated Formula</w:t>
            </w:r>
          </w:p>
        </w:tc>
      </w:tr>
      <w:tr w:rsidR="003F07E6" w:rsidRPr="00BE531C" w14:paraId="3BD99404" w14:textId="77777777" w:rsidTr="003E0319">
        <w:trPr>
          <w:jc w:val="center"/>
        </w:trPr>
        <w:tc>
          <w:tcPr>
            <w:tcW w:w="3369" w:type="dxa"/>
          </w:tcPr>
          <w:p w14:paraId="3F90743C"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Tricalcium silicate</w:t>
            </w:r>
          </w:p>
        </w:tc>
        <w:tc>
          <w:tcPr>
            <w:tcW w:w="2551" w:type="dxa"/>
          </w:tcPr>
          <w:p w14:paraId="23C7E649" w14:textId="77777777" w:rsidR="003F07E6" w:rsidRPr="00BE531C" w:rsidRDefault="003F07E6" w:rsidP="00026B23">
            <w:pPr>
              <w:bidi w:val="0"/>
              <w:jc w:val="both"/>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3CaO.SiO</w:t>
            </w:r>
            <w:r w:rsidRPr="00BE531C">
              <w:rPr>
                <w:rFonts w:asciiTheme="majorBidi" w:hAnsiTheme="majorBidi" w:cstheme="majorBidi"/>
                <w:sz w:val="28"/>
                <w:szCs w:val="28"/>
                <w:vertAlign w:val="subscript"/>
                <w:lang w:bidi="ar-IQ"/>
              </w:rPr>
              <w:t>2</w:t>
            </w:r>
          </w:p>
        </w:tc>
        <w:tc>
          <w:tcPr>
            <w:tcW w:w="2835" w:type="dxa"/>
          </w:tcPr>
          <w:p w14:paraId="46DA32BF"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S</w:t>
            </w:r>
          </w:p>
        </w:tc>
      </w:tr>
      <w:tr w:rsidR="003F07E6" w:rsidRPr="00BE531C" w14:paraId="40641F38" w14:textId="77777777" w:rsidTr="003E0319">
        <w:trPr>
          <w:jc w:val="center"/>
        </w:trPr>
        <w:tc>
          <w:tcPr>
            <w:tcW w:w="3369" w:type="dxa"/>
          </w:tcPr>
          <w:p w14:paraId="251033FF"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Dicalcium silicate</w:t>
            </w:r>
          </w:p>
        </w:tc>
        <w:tc>
          <w:tcPr>
            <w:tcW w:w="2551" w:type="dxa"/>
          </w:tcPr>
          <w:p w14:paraId="79A78F9B" w14:textId="77777777" w:rsidR="003F07E6" w:rsidRPr="00BE531C" w:rsidRDefault="003F07E6" w:rsidP="00026B23">
            <w:pPr>
              <w:bidi w:val="0"/>
              <w:jc w:val="both"/>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2CaO.SiO</w:t>
            </w:r>
            <w:r w:rsidRPr="00BE531C">
              <w:rPr>
                <w:rFonts w:asciiTheme="majorBidi" w:hAnsiTheme="majorBidi" w:cstheme="majorBidi"/>
                <w:sz w:val="28"/>
                <w:szCs w:val="28"/>
                <w:vertAlign w:val="subscript"/>
                <w:lang w:bidi="ar-IQ"/>
              </w:rPr>
              <w:t>2</w:t>
            </w:r>
          </w:p>
        </w:tc>
        <w:tc>
          <w:tcPr>
            <w:tcW w:w="2835" w:type="dxa"/>
          </w:tcPr>
          <w:p w14:paraId="2C3D2293"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S</w:t>
            </w:r>
          </w:p>
        </w:tc>
      </w:tr>
      <w:tr w:rsidR="003F07E6" w:rsidRPr="00BE531C" w14:paraId="2DC3FA50" w14:textId="77777777" w:rsidTr="003E0319">
        <w:trPr>
          <w:jc w:val="center"/>
        </w:trPr>
        <w:tc>
          <w:tcPr>
            <w:tcW w:w="3369" w:type="dxa"/>
          </w:tcPr>
          <w:p w14:paraId="5C0E7B90"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Tricalcium aluminate</w:t>
            </w:r>
          </w:p>
        </w:tc>
        <w:tc>
          <w:tcPr>
            <w:tcW w:w="2551" w:type="dxa"/>
          </w:tcPr>
          <w:p w14:paraId="32A72372"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3CaO.Al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2835" w:type="dxa"/>
          </w:tcPr>
          <w:p w14:paraId="5107A7FA"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w:t>
            </w:r>
          </w:p>
        </w:tc>
      </w:tr>
      <w:tr w:rsidR="003F07E6" w:rsidRPr="00BE531C" w14:paraId="01E69E08" w14:textId="77777777" w:rsidTr="003E0319">
        <w:trPr>
          <w:jc w:val="center"/>
        </w:trPr>
        <w:tc>
          <w:tcPr>
            <w:tcW w:w="3369" w:type="dxa"/>
          </w:tcPr>
          <w:p w14:paraId="52669665" w14:textId="77777777" w:rsidR="003F07E6" w:rsidRPr="00BE531C" w:rsidRDefault="003F07E6" w:rsidP="00026B23">
            <w:pPr>
              <w:bidi w:val="0"/>
              <w:jc w:val="both"/>
              <w:rPr>
                <w:rFonts w:asciiTheme="majorBidi" w:hAnsiTheme="majorBidi" w:cstheme="majorBidi"/>
                <w:sz w:val="28"/>
                <w:szCs w:val="28"/>
                <w:lang w:bidi="ar-IQ"/>
              </w:rPr>
            </w:pPr>
            <w:proofErr w:type="spellStart"/>
            <w:r w:rsidRPr="00BE531C">
              <w:rPr>
                <w:rFonts w:asciiTheme="majorBidi" w:hAnsiTheme="majorBidi" w:cstheme="majorBidi"/>
                <w:sz w:val="28"/>
                <w:szCs w:val="28"/>
                <w:lang w:bidi="ar-IQ"/>
              </w:rPr>
              <w:t>Tetracalcium</w:t>
            </w:r>
            <w:proofErr w:type="spellEnd"/>
            <w:r w:rsidRPr="00BE531C">
              <w:rPr>
                <w:rFonts w:asciiTheme="majorBidi" w:hAnsiTheme="majorBidi" w:cstheme="majorBidi"/>
                <w:sz w:val="28"/>
                <w:szCs w:val="28"/>
                <w:lang w:bidi="ar-IQ"/>
              </w:rPr>
              <w:t xml:space="preserve"> </w:t>
            </w:r>
            <w:proofErr w:type="spellStart"/>
            <w:r w:rsidRPr="00BE531C">
              <w:rPr>
                <w:rFonts w:asciiTheme="majorBidi" w:hAnsiTheme="majorBidi" w:cstheme="majorBidi"/>
                <w:sz w:val="28"/>
                <w:szCs w:val="28"/>
                <w:lang w:bidi="ar-IQ"/>
              </w:rPr>
              <w:t>aluminoferrite</w:t>
            </w:r>
            <w:proofErr w:type="spellEnd"/>
          </w:p>
        </w:tc>
        <w:tc>
          <w:tcPr>
            <w:tcW w:w="2551" w:type="dxa"/>
          </w:tcPr>
          <w:p w14:paraId="44A47789" w14:textId="77777777" w:rsidR="003F07E6" w:rsidRPr="00BE531C" w:rsidRDefault="003F07E6" w:rsidP="00026B23">
            <w:pPr>
              <w:bidi w:val="0"/>
              <w:jc w:val="both"/>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4CaO.Al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2835" w:type="dxa"/>
          </w:tcPr>
          <w:p w14:paraId="748A8A40"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4</w:t>
            </w:r>
            <w:r w:rsidRPr="00BE531C">
              <w:rPr>
                <w:rFonts w:asciiTheme="majorBidi" w:hAnsiTheme="majorBidi" w:cstheme="majorBidi"/>
                <w:sz w:val="28"/>
                <w:szCs w:val="28"/>
                <w:lang w:bidi="ar-IQ"/>
              </w:rPr>
              <w:t>AF</w:t>
            </w:r>
          </w:p>
        </w:tc>
      </w:tr>
    </w:tbl>
    <w:p w14:paraId="07495839" w14:textId="77777777" w:rsidR="004D56F1" w:rsidRPr="00BE531C" w:rsidRDefault="004D56F1" w:rsidP="00026B23">
      <w:pPr>
        <w:autoSpaceDE w:val="0"/>
        <w:autoSpaceDN w:val="0"/>
        <w:bidi w:val="0"/>
        <w:adjustRightInd w:val="0"/>
        <w:spacing w:after="0" w:line="240" w:lineRule="auto"/>
        <w:jc w:val="both"/>
        <w:rPr>
          <w:rFonts w:asciiTheme="majorBidi" w:hAnsiTheme="majorBidi" w:cstheme="majorBidi"/>
          <w:b/>
          <w:bCs/>
          <w:sz w:val="28"/>
          <w:szCs w:val="28"/>
        </w:rPr>
      </w:pPr>
    </w:p>
    <w:p w14:paraId="23CA48D8"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It is to be noted that for simplified represent:</w:t>
      </w:r>
    </w:p>
    <w:p w14:paraId="2259518A" w14:textId="77777777" w:rsidR="003F07E6" w:rsidRPr="00BE531C" w:rsidRDefault="003F07E6" w:rsidP="00026B23">
      <w:pPr>
        <w:bidi w:val="0"/>
        <w:jc w:val="both"/>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C=</w:t>
      </w:r>
      <w:proofErr w:type="spellStart"/>
      <w:r w:rsidR="00E527A3" w:rsidRPr="00BE531C">
        <w:rPr>
          <w:rFonts w:asciiTheme="majorBidi" w:hAnsiTheme="majorBidi" w:cstheme="majorBidi"/>
          <w:sz w:val="28"/>
          <w:szCs w:val="28"/>
          <w:lang w:bidi="ar-IQ"/>
        </w:rPr>
        <w:t>CaO</w:t>
      </w:r>
      <w:proofErr w:type="spellEnd"/>
      <w:r w:rsidR="00E527A3" w:rsidRPr="00BE531C">
        <w:rPr>
          <w:rFonts w:asciiTheme="majorBidi" w:hAnsiTheme="majorBidi" w:cstheme="majorBidi"/>
          <w:sz w:val="28"/>
          <w:szCs w:val="28"/>
          <w:lang w:bidi="ar-IQ"/>
        </w:rPr>
        <w:t>, S</w:t>
      </w:r>
      <w:r w:rsidRPr="00BE531C">
        <w:rPr>
          <w:rFonts w:asciiTheme="majorBidi" w:hAnsiTheme="majorBidi" w:cstheme="majorBidi"/>
          <w:sz w:val="28"/>
          <w:szCs w:val="28"/>
          <w:lang w:bidi="ar-IQ"/>
        </w:rPr>
        <w:t>=SiO</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 A=Al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 F=Fe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 xml:space="preserve"> and H for </w:t>
      </w:r>
      <w:proofErr w:type="gramStart"/>
      <w:r w:rsidRPr="00BE531C">
        <w:rPr>
          <w:rFonts w:asciiTheme="majorBidi" w:hAnsiTheme="majorBidi" w:cstheme="majorBidi"/>
          <w:sz w:val="28"/>
          <w:szCs w:val="28"/>
          <w:lang w:bidi="ar-IQ"/>
        </w:rPr>
        <w:t>H</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 xml:space="preserve">  .</w:t>
      </w:r>
      <w:proofErr w:type="gramEnd"/>
    </w:p>
    <w:p w14:paraId="5799E5DF"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The equations suggested by Bogue for calculating the percentages of major compounds are given below.</w:t>
      </w:r>
    </w:p>
    <w:p w14:paraId="46149030"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S= 4.07 (</w:t>
      </w:r>
      <w:proofErr w:type="spellStart"/>
      <w:r w:rsidRPr="00BE531C">
        <w:rPr>
          <w:rFonts w:asciiTheme="majorBidi" w:hAnsiTheme="majorBidi" w:cstheme="majorBidi"/>
          <w:sz w:val="28"/>
          <w:szCs w:val="28"/>
          <w:lang w:bidi="ar-IQ"/>
        </w:rPr>
        <w:t>CaO</w:t>
      </w:r>
      <w:proofErr w:type="spellEnd"/>
      <w:r w:rsidRPr="00BE531C">
        <w:rPr>
          <w:rFonts w:asciiTheme="majorBidi" w:hAnsiTheme="majorBidi" w:cstheme="majorBidi"/>
          <w:sz w:val="28"/>
          <w:szCs w:val="28"/>
          <w:lang w:bidi="ar-IQ"/>
        </w:rPr>
        <w:t>) - 7.60(SiO</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)-6.72(Al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)-1.43(Fe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)-2.85(SO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w:t>
      </w:r>
    </w:p>
    <w:p w14:paraId="1DEC6073"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S=2.87(SiO</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 – 0.754(3CaO.SiO</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w:t>
      </w:r>
    </w:p>
    <w:p w14:paraId="103CDB8B"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A=2.65(Al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 - 1.69(Fe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w:t>
      </w:r>
    </w:p>
    <w:p w14:paraId="09BF2D14"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4</w:t>
      </w:r>
      <w:r w:rsidRPr="00BE531C">
        <w:rPr>
          <w:rFonts w:asciiTheme="majorBidi" w:hAnsiTheme="majorBidi" w:cstheme="majorBidi"/>
          <w:sz w:val="28"/>
          <w:szCs w:val="28"/>
          <w:lang w:bidi="ar-IQ"/>
        </w:rPr>
        <w:t>AF=3.04 (Fe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w:t>
      </w:r>
    </w:p>
    <w:p w14:paraId="063119FB" w14:textId="77777777" w:rsidR="003F07E6" w:rsidRPr="00BE531C" w:rsidRDefault="003F07E6"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The terms in brackets represent the percentage of the given oxide in the total mass of cement. In addition to the four major compounds, there are many minor compounds formed in the kiln. The influence of these minor compounds on the properties of cement is not significant. Two of the minor oxides namely K</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 and Na</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 referred to as alkalis in cement are of some importance. The oxide composition of typical cement and the calculated compound composition obtained by means of Bogue's equations are shown the below table:</w:t>
      </w:r>
    </w:p>
    <w:tbl>
      <w:tblPr>
        <w:tblStyle w:val="TableGrid"/>
        <w:tblW w:w="0" w:type="auto"/>
        <w:jc w:val="center"/>
        <w:tblLook w:val="04A0" w:firstRow="1" w:lastRow="0" w:firstColumn="1" w:lastColumn="0" w:noHBand="0" w:noVBand="1"/>
      </w:tblPr>
      <w:tblGrid>
        <w:gridCol w:w="3227"/>
        <w:gridCol w:w="1033"/>
        <w:gridCol w:w="2794"/>
        <w:gridCol w:w="1468"/>
      </w:tblGrid>
      <w:tr w:rsidR="00783387" w:rsidRPr="00BE531C" w14:paraId="60CC04A7" w14:textId="77777777" w:rsidTr="003E0319">
        <w:trPr>
          <w:jc w:val="center"/>
        </w:trPr>
        <w:tc>
          <w:tcPr>
            <w:tcW w:w="3227" w:type="dxa"/>
            <w:shd w:val="clear" w:color="auto" w:fill="EEECE1" w:themeFill="background2"/>
          </w:tcPr>
          <w:p w14:paraId="24BE7120"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Typical oxide composition</w:t>
            </w:r>
          </w:p>
          <w:p w14:paraId="3906A248"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 xml:space="preserve"> percent</w:t>
            </w:r>
          </w:p>
        </w:tc>
        <w:tc>
          <w:tcPr>
            <w:tcW w:w="1033" w:type="dxa"/>
            <w:shd w:val="clear" w:color="auto" w:fill="EEECE1" w:themeFill="background2"/>
          </w:tcPr>
          <w:p w14:paraId="4E8C6CD6" w14:textId="77777777" w:rsidR="00783387" w:rsidRPr="00BE531C" w:rsidRDefault="00783387" w:rsidP="00026B23">
            <w:pPr>
              <w:bidi w:val="0"/>
              <w:jc w:val="both"/>
              <w:rPr>
                <w:rFonts w:asciiTheme="majorBidi" w:hAnsiTheme="majorBidi" w:cstheme="majorBidi"/>
                <w:sz w:val="28"/>
                <w:szCs w:val="28"/>
                <w:lang w:bidi="ar-IQ"/>
              </w:rPr>
            </w:pPr>
          </w:p>
        </w:tc>
        <w:tc>
          <w:tcPr>
            <w:tcW w:w="2794" w:type="dxa"/>
            <w:shd w:val="clear" w:color="auto" w:fill="EEECE1" w:themeFill="background2"/>
          </w:tcPr>
          <w:p w14:paraId="7C382EEC"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 xml:space="preserve">Calculated compound </w:t>
            </w:r>
          </w:p>
          <w:p w14:paraId="126D0421"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 xml:space="preserve">Composition by </w:t>
            </w:r>
          </w:p>
          <w:p w14:paraId="7B442B25"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Bogue's equation</w:t>
            </w:r>
          </w:p>
        </w:tc>
        <w:tc>
          <w:tcPr>
            <w:tcW w:w="1468" w:type="dxa"/>
            <w:shd w:val="clear" w:color="auto" w:fill="EEECE1" w:themeFill="background2"/>
          </w:tcPr>
          <w:p w14:paraId="01381D63" w14:textId="77777777" w:rsidR="00783387" w:rsidRPr="00BE531C" w:rsidRDefault="00783387" w:rsidP="00026B23">
            <w:pPr>
              <w:bidi w:val="0"/>
              <w:jc w:val="both"/>
              <w:rPr>
                <w:rFonts w:asciiTheme="majorBidi" w:hAnsiTheme="majorBidi" w:cstheme="majorBidi"/>
                <w:sz w:val="28"/>
                <w:szCs w:val="28"/>
                <w:lang w:bidi="ar-IQ"/>
              </w:rPr>
            </w:pPr>
          </w:p>
        </w:tc>
      </w:tr>
      <w:tr w:rsidR="00783387" w:rsidRPr="00BE531C" w14:paraId="00BDDBDC" w14:textId="77777777" w:rsidTr="003E0319">
        <w:trPr>
          <w:jc w:val="center"/>
        </w:trPr>
        <w:tc>
          <w:tcPr>
            <w:tcW w:w="3227" w:type="dxa"/>
          </w:tcPr>
          <w:p w14:paraId="0DDB6286" w14:textId="77777777" w:rsidR="00783387" w:rsidRPr="00BE531C" w:rsidRDefault="00783387" w:rsidP="00026B23">
            <w:pPr>
              <w:bidi w:val="0"/>
              <w:jc w:val="center"/>
              <w:rPr>
                <w:rFonts w:asciiTheme="majorBidi" w:hAnsiTheme="majorBidi" w:cstheme="majorBidi"/>
                <w:sz w:val="28"/>
                <w:szCs w:val="28"/>
                <w:lang w:bidi="ar-IQ"/>
              </w:rPr>
            </w:pPr>
            <w:proofErr w:type="spellStart"/>
            <w:r w:rsidRPr="00BE531C">
              <w:rPr>
                <w:rFonts w:asciiTheme="majorBidi" w:hAnsiTheme="majorBidi" w:cstheme="majorBidi"/>
                <w:sz w:val="28"/>
                <w:szCs w:val="28"/>
                <w:lang w:bidi="ar-IQ"/>
              </w:rPr>
              <w:t>CaO</w:t>
            </w:r>
            <w:proofErr w:type="spellEnd"/>
          </w:p>
        </w:tc>
        <w:tc>
          <w:tcPr>
            <w:tcW w:w="1033" w:type="dxa"/>
          </w:tcPr>
          <w:p w14:paraId="345F642E"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63</w:t>
            </w:r>
          </w:p>
        </w:tc>
        <w:tc>
          <w:tcPr>
            <w:tcW w:w="2794" w:type="dxa"/>
          </w:tcPr>
          <w:p w14:paraId="4A9306B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w:t>
            </w:r>
          </w:p>
        </w:tc>
        <w:tc>
          <w:tcPr>
            <w:tcW w:w="1468" w:type="dxa"/>
          </w:tcPr>
          <w:p w14:paraId="05755155"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10.8</w:t>
            </w:r>
          </w:p>
        </w:tc>
      </w:tr>
      <w:tr w:rsidR="00783387" w:rsidRPr="00BE531C" w14:paraId="01C48A68" w14:textId="77777777" w:rsidTr="003E0319">
        <w:trPr>
          <w:jc w:val="center"/>
        </w:trPr>
        <w:tc>
          <w:tcPr>
            <w:tcW w:w="3227" w:type="dxa"/>
          </w:tcPr>
          <w:p w14:paraId="0EA84052" w14:textId="77777777" w:rsidR="00783387" w:rsidRPr="00BE531C" w:rsidRDefault="00783387"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SiO</w:t>
            </w:r>
            <w:r w:rsidRPr="00BE531C">
              <w:rPr>
                <w:rFonts w:asciiTheme="majorBidi" w:hAnsiTheme="majorBidi" w:cstheme="majorBidi"/>
                <w:sz w:val="28"/>
                <w:szCs w:val="28"/>
                <w:vertAlign w:val="subscript"/>
                <w:lang w:bidi="ar-IQ"/>
              </w:rPr>
              <w:t>2</w:t>
            </w:r>
          </w:p>
        </w:tc>
        <w:tc>
          <w:tcPr>
            <w:tcW w:w="1033" w:type="dxa"/>
          </w:tcPr>
          <w:p w14:paraId="67B84282"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20</w:t>
            </w:r>
          </w:p>
        </w:tc>
        <w:tc>
          <w:tcPr>
            <w:tcW w:w="2794" w:type="dxa"/>
          </w:tcPr>
          <w:p w14:paraId="22DC6DD3"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S</w:t>
            </w:r>
          </w:p>
        </w:tc>
        <w:tc>
          <w:tcPr>
            <w:tcW w:w="1468" w:type="dxa"/>
          </w:tcPr>
          <w:p w14:paraId="7D6E0BB8"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54.1</w:t>
            </w:r>
          </w:p>
        </w:tc>
      </w:tr>
      <w:tr w:rsidR="00783387" w:rsidRPr="00BE531C" w14:paraId="06598F81" w14:textId="77777777" w:rsidTr="003E0319">
        <w:trPr>
          <w:jc w:val="center"/>
        </w:trPr>
        <w:tc>
          <w:tcPr>
            <w:tcW w:w="3227" w:type="dxa"/>
          </w:tcPr>
          <w:p w14:paraId="6BFE754C" w14:textId="77777777" w:rsidR="00783387" w:rsidRPr="00BE531C" w:rsidRDefault="00783387"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1033" w:type="dxa"/>
          </w:tcPr>
          <w:p w14:paraId="1BE6C353"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w:t>
            </w:r>
          </w:p>
        </w:tc>
        <w:tc>
          <w:tcPr>
            <w:tcW w:w="2794" w:type="dxa"/>
          </w:tcPr>
          <w:p w14:paraId="7EE0021E"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S</w:t>
            </w:r>
          </w:p>
        </w:tc>
        <w:tc>
          <w:tcPr>
            <w:tcW w:w="1468" w:type="dxa"/>
          </w:tcPr>
          <w:p w14:paraId="72BE373A"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16.6</w:t>
            </w:r>
          </w:p>
        </w:tc>
      </w:tr>
      <w:tr w:rsidR="00783387" w:rsidRPr="00BE531C" w14:paraId="63B46C1B" w14:textId="77777777" w:rsidTr="003E0319">
        <w:trPr>
          <w:jc w:val="center"/>
        </w:trPr>
        <w:tc>
          <w:tcPr>
            <w:tcW w:w="3227" w:type="dxa"/>
          </w:tcPr>
          <w:p w14:paraId="34E2FCD7"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lastRenderedPageBreak/>
              <w:t>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1033" w:type="dxa"/>
          </w:tcPr>
          <w:p w14:paraId="030A87B2"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3</w:t>
            </w:r>
          </w:p>
        </w:tc>
        <w:tc>
          <w:tcPr>
            <w:tcW w:w="2794" w:type="dxa"/>
          </w:tcPr>
          <w:p w14:paraId="460464FF"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C</w:t>
            </w:r>
            <w:r w:rsidRPr="00BE531C">
              <w:rPr>
                <w:rFonts w:asciiTheme="majorBidi" w:hAnsiTheme="majorBidi" w:cstheme="majorBidi"/>
                <w:sz w:val="28"/>
                <w:szCs w:val="28"/>
                <w:vertAlign w:val="subscript"/>
                <w:lang w:bidi="ar-IQ"/>
              </w:rPr>
              <w:t>4</w:t>
            </w:r>
            <w:r w:rsidRPr="00BE531C">
              <w:rPr>
                <w:rFonts w:asciiTheme="majorBidi" w:hAnsiTheme="majorBidi" w:cstheme="majorBidi"/>
                <w:sz w:val="28"/>
                <w:szCs w:val="28"/>
                <w:lang w:bidi="ar-IQ"/>
              </w:rPr>
              <w:t>AF</w:t>
            </w:r>
          </w:p>
        </w:tc>
        <w:tc>
          <w:tcPr>
            <w:tcW w:w="1468" w:type="dxa"/>
          </w:tcPr>
          <w:p w14:paraId="31A3605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9.1</w:t>
            </w:r>
          </w:p>
        </w:tc>
      </w:tr>
      <w:tr w:rsidR="00783387" w:rsidRPr="00BE531C" w14:paraId="12F9EBF2" w14:textId="77777777" w:rsidTr="003E0319">
        <w:trPr>
          <w:jc w:val="center"/>
        </w:trPr>
        <w:tc>
          <w:tcPr>
            <w:tcW w:w="3227" w:type="dxa"/>
          </w:tcPr>
          <w:p w14:paraId="1BA43AFA"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MgO</w:t>
            </w:r>
          </w:p>
        </w:tc>
        <w:tc>
          <w:tcPr>
            <w:tcW w:w="1033" w:type="dxa"/>
          </w:tcPr>
          <w:p w14:paraId="06774345"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1.5</w:t>
            </w:r>
          </w:p>
        </w:tc>
        <w:tc>
          <w:tcPr>
            <w:tcW w:w="2794" w:type="dxa"/>
          </w:tcPr>
          <w:p w14:paraId="285C5541"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Minor compounds</w:t>
            </w:r>
          </w:p>
        </w:tc>
        <w:tc>
          <w:tcPr>
            <w:tcW w:w="1468" w:type="dxa"/>
          </w:tcPr>
          <w:p w14:paraId="793F7860"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w:t>
            </w:r>
          </w:p>
        </w:tc>
      </w:tr>
      <w:tr w:rsidR="00783387" w:rsidRPr="00BE531C" w14:paraId="24B702A9" w14:textId="77777777" w:rsidTr="003E0319">
        <w:trPr>
          <w:jc w:val="center"/>
        </w:trPr>
        <w:tc>
          <w:tcPr>
            <w:tcW w:w="3227" w:type="dxa"/>
          </w:tcPr>
          <w:p w14:paraId="18DD5A24"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SO</w:t>
            </w:r>
            <w:r w:rsidRPr="00BE531C">
              <w:rPr>
                <w:rFonts w:asciiTheme="majorBidi" w:hAnsiTheme="majorBidi" w:cstheme="majorBidi"/>
                <w:sz w:val="28"/>
                <w:szCs w:val="28"/>
                <w:vertAlign w:val="subscript"/>
                <w:lang w:bidi="ar-IQ"/>
              </w:rPr>
              <w:t>3</w:t>
            </w:r>
          </w:p>
        </w:tc>
        <w:tc>
          <w:tcPr>
            <w:tcW w:w="1033" w:type="dxa"/>
          </w:tcPr>
          <w:p w14:paraId="7ED7C588"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w:t>
            </w:r>
          </w:p>
        </w:tc>
        <w:tc>
          <w:tcPr>
            <w:tcW w:w="2794" w:type="dxa"/>
          </w:tcPr>
          <w:p w14:paraId="36C1E3EC"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4751B5C4" w14:textId="77777777" w:rsidR="00783387" w:rsidRPr="00BE531C" w:rsidRDefault="00783387" w:rsidP="00026B23">
            <w:pPr>
              <w:bidi w:val="0"/>
              <w:jc w:val="center"/>
              <w:rPr>
                <w:rFonts w:asciiTheme="majorBidi" w:hAnsiTheme="majorBidi" w:cstheme="majorBidi"/>
                <w:sz w:val="28"/>
                <w:szCs w:val="28"/>
                <w:lang w:bidi="ar-IQ"/>
              </w:rPr>
            </w:pPr>
          </w:p>
        </w:tc>
      </w:tr>
      <w:tr w:rsidR="00783387" w:rsidRPr="00BE531C" w14:paraId="62E3B515" w14:textId="77777777" w:rsidTr="003E0319">
        <w:trPr>
          <w:jc w:val="center"/>
        </w:trPr>
        <w:tc>
          <w:tcPr>
            <w:tcW w:w="3227" w:type="dxa"/>
          </w:tcPr>
          <w:p w14:paraId="1BEDDACC" w14:textId="77777777" w:rsidR="00783387" w:rsidRPr="00BE531C" w:rsidRDefault="00783387"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K</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p>
        </w:tc>
        <w:tc>
          <w:tcPr>
            <w:tcW w:w="1033" w:type="dxa"/>
            <w:vMerge w:val="restart"/>
          </w:tcPr>
          <w:p w14:paraId="0EEF8FF1"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w:t>
            </w:r>
          </w:p>
          <w:p w14:paraId="1771BD23" w14:textId="77777777" w:rsidR="00783387" w:rsidRPr="00BE531C" w:rsidRDefault="00783387" w:rsidP="00026B23">
            <w:pPr>
              <w:bidi w:val="0"/>
              <w:jc w:val="center"/>
              <w:rPr>
                <w:rFonts w:asciiTheme="majorBidi" w:hAnsiTheme="majorBidi" w:cstheme="majorBidi"/>
                <w:sz w:val="28"/>
                <w:szCs w:val="28"/>
                <w:lang w:bidi="ar-IQ"/>
              </w:rPr>
            </w:pPr>
          </w:p>
        </w:tc>
        <w:tc>
          <w:tcPr>
            <w:tcW w:w="2794" w:type="dxa"/>
          </w:tcPr>
          <w:p w14:paraId="01719E1E"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7ECB936D" w14:textId="77777777" w:rsidR="00783387" w:rsidRPr="00BE531C" w:rsidRDefault="00783387" w:rsidP="00026B23">
            <w:pPr>
              <w:bidi w:val="0"/>
              <w:jc w:val="center"/>
              <w:rPr>
                <w:rFonts w:asciiTheme="majorBidi" w:hAnsiTheme="majorBidi" w:cstheme="majorBidi"/>
                <w:sz w:val="28"/>
                <w:szCs w:val="28"/>
                <w:lang w:bidi="ar-IQ"/>
              </w:rPr>
            </w:pPr>
          </w:p>
        </w:tc>
      </w:tr>
      <w:tr w:rsidR="00783387" w:rsidRPr="00BE531C" w14:paraId="64CAEE66" w14:textId="77777777" w:rsidTr="003E0319">
        <w:trPr>
          <w:jc w:val="center"/>
        </w:trPr>
        <w:tc>
          <w:tcPr>
            <w:tcW w:w="3227" w:type="dxa"/>
          </w:tcPr>
          <w:p w14:paraId="54A6CF01"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Na</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p>
        </w:tc>
        <w:tc>
          <w:tcPr>
            <w:tcW w:w="1033" w:type="dxa"/>
            <w:vMerge/>
          </w:tcPr>
          <w:p w14:paraId="1E60342E" w14:textId="77777777" w:rsidR="00783387" w:rsidRPr="00BE531C" w:rsidRDefault="00783387" w:rsidP="00026B23">
            <w:pPr>
              <w:bidi w:val="0"/>
              <w:jc w:val="center"/>
              <w:rPr>
                <w:rFonts w:asciiTheme="majorBidi" w:hAnsiTheme="majorBidi" w:cstheme="majorBidi"/>
                <w:sz w:val="28"/>
                <w:szCs w:val="28"/>
                <w:lang w:bidi="ar-IQ"/>
              </w:rPr>
            </w:pPr>
          </w:p>
        </w:tc>
        <w:tc>
          <w:tcPr>
            <w:tcW w:w="2794" w:type="dxa"/>
          </w:tcPr>
          <w:p w14:paraId="6BBE81E1"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06898549" w14:textId="77777777" w:rsidR="00783387" w:rsidRPr="00BE531C" w:rsidRDefault="00783387" w:rsidP="00026B23">
            <w:pPr>
              <w:bidi w:val="0"/>
              <w:jc w:val="center"/>
              <w:rPr>
                <w:rFonts w:asciiTheme="majorBidi" w:hAnsiTheme="majorBidi" w:cstheme="majorBidi"/>
                <w:sz w:val="28"/>
                <w:szCs w:val="28"/>
                <w:lang w:bidi="ar-IQ"/>
              </w:rPr>
            </w:pPr>
          </w:p>
        </w:tc>
      </w:tr>
      <w:tr w:rsidR="00783387" w:rsidRPr="00BE531C" w14:paraId="1A570951" w14:textId="77777777" w:rsidTr="003E0319">
        <w:trPr>
          <w:jc w:val="center"/>
        </w:trPr>
        <w:tc>
          <w:tcPr>
            <w:tcW w:w="3227" w:type="dxa"/>
          </w:tcPr>
          <w:p w14:paraId="5828B7B0"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Others</w:t>
            </w:r>
          </w:p>
        </w:tc>
        <w:tc>
          <w:tcPr>
            <w:tcW w:w="1033" w:type="dxa"/>
          </w:tcPr>
          <w:p w14:paraId="2D1BC5B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w:t>
            </w:r>
          </w:p>
        </w:tc>
        <w:tc>
          <w:tcPr>
            <w:tcW w:w="2794" w:type="dxa"/>
          </w:tcPr>
          <w:p w14:paraId="1D7CAABD"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52AEE369" w14:textId="77777777" w:rsidR="00783387" w:rsidRPr="00BE531C" w:rsidRDefault="00783387" w:rsidP="00026B23">
            <w:pPr>
              <w:bidi w:val="0"/>
              <w:jc w:val="center"/>
              <w:rPr>
                <w:rFonts w:asciiTheme="majorBidi" w:hAnsiTheme="majorBidi" w:cstheme="majorBidi"/>
                <w:sz w:val="28"/>
                <w:szCs w:val="28"/>
                <w:lang w:bidi="ar-IQ"/>
              </w:rPr>
            </w:pPr>
          </w:p>
        </w:tc>
      </w:tr>
      <w:tr w:rsidR="00783387" w:rsidRPr="00BE531C" w14:paraId="21313BE3" w14:textId="77777777" w:rsidTr="003E0319">
        <w:trPr>
          <w:jc w:val="center"/>
        </w:trPr>
        <w:tc>
          <w:tcPr>
            <w:tcW w:w="3227" w:type="dxa"/>
          </w:tcPr>
          <w:p w14:paraId="180D178F"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Lost on ignition</w:t>
            </w:r>
          </w:p>
        </w:tc>
        <w:tc>
          <w:tcPr>
            <w:tcW w:w="1033" w:type="dxa"/>
          </w:tcPr>
          <w:p w14:paraId="494D8617"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w:t>
            </w:r>
          </w:p>
        </w:tc>
        <w:tc>
          <w:tcPr>
            <w:tcW w:w="2794" w:type="dxa"/>
          </w:tcPr>
          <w:p w14:paraId="3E1E0296"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2056135B" w14:textId="77777777" w:rsidR="00783387" w:rsidRPr="00BE531C" w:rsidRDefault="00783387" w:rsidP="00026B23">
            <w:pPr>
              <w:bidi w:val="0"/>
              <w:jc w:val="center"/>
              <w:rPr>
                <w:rFonts w:asciiTheme="majorBidi" w:hAnsiTheme="majorBidi" w:cstheme="majorBidi"/>
                <w:sz w:val="28"/>
                <w:szCs w:val="28"/>
                <w:lang w:bidi="ar-IQ"/>
              </w:rPr>
            </w:pPr>
          </w:p>
        </w:tc>
      </w:tr>
      <w:tr w:rsidR="00783387" w:rsidRPr="00BE531C" w14:paraId="12BD32CA" w14:textId="77777777" w:rsidTr="003E0319">
        <w:trPr>
          <w:jc w:val="center"/>
        </w:trPr>
        <w:tc>
          <w:tcPr>
            <w:tcW w:w="3227" w:type="dxa"/>
          </w:tcPr>
          <w:p w14:paraId="78D34549"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Insoluble residue</w:t>
            </w:r>
          </w:p>
        </w:tc>
        <w:tc>
          <w:tcPr>
            <w:tcW w:w="1033" w:type="dxa"/>
          </w:tcPr>
          <w:p w14:paraId="5C15E8D8"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0.5</w:t>
            </w:r>
          </w:p>
        </w:tc>
        <w:tc>
          <w:tcPr>
            <w:tcW w:w="2794" w:type="dxa"/>
          </w:tcPr>
          <w:p w14:paraId="4F9292E4" w14:textId="77777777" w:rsidR="00783387" w:rsidRPr="00BE531C" w:rsidRDefault="00783387" w:rsidP="00026B23">
            <w:pPr>
              <w:bidi w:val="0"/>
              <w:jc w:val="center"/>
              <w:rPr>
                <w:rFonts w:asciiTheme="majorBidi" w:hAnsiTheme="majorBidi" w:cstheme="majorBidi"/>
                <w:sz w:val="28"/>
                <w:szCs w:val="28"/>
                <w:lang w:bidi="ar-IQ"/>
              </w:rPr>
            </w:pPr>
          </w:p>
        </w:tc>
        <w:tc>
          <w:tcPr>
            <w:tcW w:w="1468" w:type="dxa"/>
          </w:tcPr>
          <w:p w14:paraId="451A084C" w14:textId="77777777" w:rsidR="00783387" w:rsidRPr="00BE531C" w:rsidRDefault="00783387" w:rsidP="00026B23">
            <w:pPr>
              <w:bidi w:val="0"/>
              <w:jc w:val="center"/>
              <w:rPr>
                <w:rFonts w:asciiTheme="majorBidi" w:hAnsiTheme="majorBidi" w:cstheme="majorBidi"/>
                <w:sz w:val="28"/>
                <w:szCs w:val="28"/>
                <w:lang w:bidi="ar-IQ"/>
              </w:rPr>
            </w:pPr>
          </w:p>
        </w:tc>
      </w:tr>
    </w:tbl>
    <w:p w14:paraId="7F52276D"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It is necessary to know ratio of percentage of lime to percentage of silica, alumina and iron oxide, known as </w:t>
      </w:r>
      <w:r w:rsidRPr="00BE531C">
        <w:rPr>
          <w:rFonts w:asciiTheme="majorBidi" w:hAnsiTheme="majorBidi" w:cstheme="majorBidi"/>
          <w:i/>
          <w:iCs/>
          <w:sz w:val="28"/>
          <w:szCs w:val="28"/>
          <w:lang w:bidi="ar-IQ"/>
        </w:rPr>
        <w:t>lime saturation factor</w:t>
      </w:r>
      <w:r w:rsidRPr="00BE531C">
        <w:rPr>
          <w:rFonts w:asciiTheme="majorBidi" w:hAnsiTheme="majorBidi" w:cstheme="majorBidi"/>
          <w:sz w:val="28"/>
          <w:szCs w:val="28"/>
          <w:lang w:bidi="ar-IQ"/>
        </w:rPr>
        <w:t>, which calculated as:</w:t>
      </w:r>
    </w:p>
    <w:p w14:paraId="0DBF7BB5" w14:textId="77777777" w:rsidR="00783387" w:rsidRPr="00BE531C" w:rsidRDefault="00783387" w:rsidP="00026B23">
      <w:pPr>
        <w:bidi w:val="0"/>
        <w:jc w:val="both"/>
        <w:rPr>
          <w:rFonts w:asciiTheme="majorBidi" w:hAnsiTheme="majorBidi" w:cstheme="majorBidi"/>
          <w:sz w:val="28"/>
          <w:szCs w:val="28"/>
          <w:lang w:bidi="ar-IQ"/>
        </w:rPr>
      </w:pPr>
      <m:oMathPara>
        <m:oMath>
          <m:r>
            <w:rPr>
              <w:rFonts w:ascii="Cambria Math" w:hAnsi="Cambria Math" w:cstheme="majorBidi"/>
              <w:sz w:val="28"/>
              <w:szCs w:val="28"/>
              <w:lang w:bidi="ar-IQ"/>
            </w:rPr>
            <m:t>Lime saturation factor=</m:t>
          </m:r>
          <m:f>
            <m:fPr>
              <m:ctrlPr>
                <w:rPr>
                  <w:rFonts w:ascii="Cambria Math" w:hAnsi="Cambria Math" w:cstheme="majorBidi"/>
                  <w:i/>
                  <w:sz w:val="28"/>
                  <w:szCs w:val="28"/>
                  <w:lang w:bidi="ar-IQ"/>
                </w:rPr>
              </m:ctrlPr>
            </m:fPr>
            <m:num>
              <m:r>
                <w:rPr>
                  <w:rFonts w:ascii="Cambria Math" w:hAnsi="Cambria Math" w:cstheme="majorBidi"/>
                  <w:sz w:val="28"/>
                  <w:szCs w:val="28"/>
                  <w:lang w:bidi="ar-IQ"/>
                </w:rPr>
                <m:t>CaO-0.7</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SO</m:t>
                  </m:r>
                </m:e>
                <m:sub>
                  <m:r>
                    <w:rPr>
                      <w:rFonts w:ascii="Cambria Math" w:hAnsi="Cambria Math" w:cstheme="majorBidi"/>
                      <w:sz w:val="28"/>
                      <w:szCs w:val="28"/>
                      <w:lang w:bidi="ar-IQ"/>
                    </w:rPr>
                    <m:t>3</m:t>
                  </m:r>
                </m:sub>
              </m:sSub>
            </m:num>
            <m:den>
              <m:r>
                <w:rPr>
                  <w:rFonts w:ascii="Cambria Math" w:hAnsi="Cambria Math" w:cstheme="majorBidi"/>
                  <w:sz w:val="28"/>
                  <w:szCs w:val="28"/>
                  <w:lang w:bidi="ar-IQ"/>
                </w:rPr>
                <m:t>2.8</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SiO</m:t>
                  </m:r>
                </m:e>
                <m:sub>
                  <m:r>
                    <w:rPr>
                      <w:rFonts w:ascii="Cambria Math" w:hAnsi="Cambria Math" w:cstheme="majorBidi"/>
                      <w:sz w:val="28"/>
                      <w:szCs w:val="28"/>
                      <w:lang w:bidi="ar-IQ"/>
                    </w:rPr>
                    <m:t>2</m:t>
                  </m:r>
                </m:sub>
              </m:sSub>
              <m:r>
                <w:rPr>
                  <w:rFonts w:ascii="Cambria Math" w:hAnsi="Cambria Math" w:cstheme="majorBidi"/>
                  <w:sz w:val="28"/>
                  <w:szCs w:val="28"/>
                  <w:lang w:bidi="ar-IQ"/>
                </w:rPr>
                <m:t>+1.2</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Al</m:t>
                  </m:r>
                </m:e>
                <m:sub>
                  <m:r>
                    <w:rPr>
                      <w:rFonts w:ascii="Cambria Math" w:hAnsi="Cambria Math" w:cstheme="majorBidi"/>
                      <w:sz w:val="28"/>
                      <w:szCs w:val="28"/>
                      <w:lang w:bidi="ar-IQ"/>
                    </w:rPr>
                    <m:t>2</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O</m:t>
                  </m:r>
                </m:e>
                <m:sub>
                  <m:r>
                    <w:rPr>
                      <w:rFonts w:ascii="Cambria Math" w:hAnsi="Cambria Math" w:cstheme="majorBidi"/>
                      <w:sz w:val="28"/>
                      <w:szCs w:val="28"/>
                      <w:lang w:bidi="ar-IQ"/>
                    </w:rPr>
                    <m:t>3</m:t>
                  </m:r>
                </m:sub>
              </m:sSub>
              <m:r>
                <w:rPr>
                  <w:rFonts w:ascii="Cambria Math" w:hAnsi="Cambria Math" w:cstheme="majorBidi"/>
                  <w:sz w:val="28"/>
                  <w:szCs w:val="28"/>
                  <w:lang w:bidi="ar-IQ"/>
                </w:rPr>
                <m:t>+0.65</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F</m:t>
                  </m:r>
                </m:e>
                <m:sub>
                  <m:r>
                    <w:rPr>
                      <w:rFonts w:ascii="Cambria Math" w:hAnsi="Cambria Math" w:cstheme="majorBidi"/>
                      <w:sz w:val="28"/>
                      <w:szCs w:val="28"/>
                      <w:lang w:bidi="ar-IQ"/>
                    </w:rPr>
                    <m:t>e2</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O</m:t>
                  </m:r>
                </m:e>
                <m:sub>
                  <m:r>
                    <w:rPr>
                      <w:rFonts w:ascii="Cambria Math" w:hAnsi="Cambria Math" w:cstheme="majorBidi"/>
                      <w:sz w:val="28"/>
                      <w:szCs w:val="28"/>
                      <w:lang w:bidi="ar-IQ"/>
                    </w:rPr>
                    <m:t>3</m:t>
                  </m:r>
                </m:sub>
              </m:sSub>
            </m:den>
          </m:f>
        </m:oMath>
      </m:oMathPara>
    </w:p>
    <w:p w14:paraId="05F99304"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Ratio of lime saturation should be within the range (0.66-1.02).</w:t>
      </w:r>
    </w:p>
    <w:p w14:paraId="5289C623"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It is known that increase of lime saturation factor from the above limit cause crack in concrete and decrease the percentage cause decreasing lime and alkalis materials.</w:t>
      </w:r>
    </w:p>
    <w:p w14:paraId="0A8303B6"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Q1- Find the major compound of cement for the following types:</w:t>
      </w:r>
    </w:p>
    <w:tbl>
      <w:tblPr>
        <w:tblStyle w:val="TableGrid"/>
        <w:tblW w:w="0" w:type="auto"/>
        <w:jc w:val="center"/>
        <w:tblLook w:val="04A0" w:firstRow="1" w:lastRow="0" w:firstColumn="1" w:lastColumn="0" w:noHBand="0" w:noVBand="1"/>
      </w:tblPr>
      <w:tblGrid>
        <w:gridCol w:w="2130"/>
        <w:gridCol w:w="2130"/>
        <w:gridCol w:w="2131"/>
        <w:gridCol w:w="2131"/>
      </w:tblGrid>
      <w:tr w:rsidR="00783387" w:rsidRPr="00BE531C" w14:paraId="14CF6019" w14:textId="77777777" w:rsidTr="003E0319">
        <w:trPr>
          <w:jc w:val="center"/>
        </w:trPr>
        <w:tc>
          <w:tcPr>
            <w:tcW w:w="2130" w:type="dxa"/>
            <w:shd w:val="clear" w:color="auto" w:fill="DDD9C3" w:themeFill="background2" w:themeFillShade="E6"/>
          </w:tcPr>
          <w:p w14:paraId="5F320C2C"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Oxide</w:t>
            </w:r>
          </w:p>
        </w:tc>
        <w:tc>
          <w:tcPr>
            <w:tcW w:w="2130" w:type="dxa"/>
            <w:shd w:val="clear" w:color="auto" w:fill="DDD9C3" w:themeFill="background2" w:themeFillShade="E6"/>
          </w:tcPr>
          <w:p w14:paraId="1E09D086"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Type 1</w:t>
            </w:r>
          </w:p>
        </w:tc>
        <w:tc>
          <w:tcPr>
            <w:tcW w:w="2131" w:type="dxa"/>
            <w:shd w:val="clear" w:color="auto" w:fill="DDD9C3" w:themeFill="background2" w:themeFillShade="E6"/>
          </w:tcPr>
          <w:p w14:paraId="799164AA"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Type 2</w:t>
            </w:r>
          </w:p>
        </w:tc>
        <w:tc>
          <w:tcPr>
            <w:tcW w:w="2131" w:type="dxa"/>
            <w:shd w:val="clear" w:color="auto" w:fill="DDD9C3" w:themeFill="background2" w:themeFillShade="E6"/>
          </w:tcPr>
          <w:p w14:paraId="59CFD29B"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Type3</w:t>
            </w:r>
          </w:p>
        </w:tc>
      </w:tr>
      <w:tr w:rsidR="00783387" w:rsidRPr="00BE531C" w14:paraId="56FA1B96" w14:textId="77777777" w:rsidTr="003E0319">
        <w:trPr>
          <w:jc w:val="center"/>
        </w:trPr>
        <w:tc>
          <w:tcPr>
            <w:tcW w:w="2130" w:type="dxa"/>
          </w:tcPr>
          <w:p w14:paraId="72A6661C" w14:textId="77777777" w:rsidR="00783387" w:rsidRPr="00BE531C" w:rsidRDefault="00783387" w:rsidP="00026B23">
            <w:pPr>
              <w:bidi w:val="0"/>
              <w:jc w:val="center"/>
              <w:rPr>
                <w:rFonts w:asciiTheme="majorBidi" w:hAnsiTheme="majorBidi" w:cstheme="majorBidi"/>
                <w:sz w:val="28"/>
                <w:szCs w:val="28"/>
                <w:lang w:bidi="ar-IQ"/>
              </w:rPr>
            </w:pPr>
            <w:proofErr w:type="spellStart"/>
            <w:r w:rsidRPr="00BE531C">
              <w:rPr>
                <w:rFonts w:asciiTheme="majorBidi" w:hAnsiTheme="majorBidi" w:cstheme="majorBidi"/>
                <w:sz w:val="28"/>
                <w:szCs w:val="28"/>
                <w:lang w:bidi="ar-IQ"/>
              </w:rPr>
              <w:t>CaO</w:t>
            </w:r>
            <w:proofErr w:type="spellEnd"/>
          </w:p>
        </w:tc>
        <w:tc>
          <w:tcPr>
            <w:tcW w:w="2130" w:type="dxa"/>
          </w:tcPr>
          <w:p w14:paraId="74A847DD"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64</w:t>
            </w:r>
          </w:p>
        </w:tc>
        <w:tc>
          <w:tcPr>
            <w:tcW w:w="2131" w:type="dxa"/>
          </w:tcPr>
          <w:p w14:paraId="76D9E7B0"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61.9</w:t>
            </w:r>
          </w:p>
        </w:tc>
        <w:tc>
          <w:tcPr>
            <w:tcW w:w="2131" w:type="dxa"/>
          </w:tcPr>
          <w:p w14:paraId="209A3543"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62.4</w:t>
            </w:r>
          </w:p>
        </w:tc>
      </w:tr>
      <w:tr w:rsidR="00783387" w:rsidRPr="00BE531C" w14:paraId="5660B491" w14:textId="77777777" w:rsidTr="003E0319">
        <w:trPr>
          <w:jc w:val="center"/>
        </w:trPr>
        <w:tc>
          <w:tcPr>
            <w:tcW w:w="2130" w:type="dxa"/>
          </w:tcPr>
          <w:p w14:paraId="540137F0" w14:textId="77777777" w:rsidR="00783387" w:rsidRPr="00BE531C" w:rsidRDefault="00783387"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SiO</w:t>
            </w:r>
            <w:r w:rsidRPr="00BE531C">
              <w:rPr>
                <w:rFonts w:asciiTheme="majorBidi" w:hAnsiTheme="majorBidi" w:cstheme="majorBidi"/>
                <w:sz w:val="28"/>
                <w:szCs w:val="28"/>
                <w:vertAlign w:val="subscript"/>
                <w:lang w:bidi="ar-IQ"/>
              </w:rPr>
              <w:t>2</w:t>
            </w:r>
          </w:p>
        </w:tc>
        <w:tc>
          <w:tcPr>
            <w:tcW w:w="2130" w:type="dxa"/>
          </w:tcPr>
          <w:p w14:paraId="4DCBC1F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21.3</w:t>
            </w:r>
          </w:p>
        </w:tc>
        <w:tc>
          <w:tcPr>
            <w:tcW w:w="2131" w:type="dxa"/>
          </w:tcPr>
          <w:p w14:paraId="1CDDCB8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25.4</w:t>
            </w:r>
          </w:p>
        </w:tc>
        <w:tc>
          <w:tcPr>
            <w:tcW w:w="2131" w:type="dxa"/>
          </w:tcPr>
          <w:p w14:paraId="03D67C0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21.2</w:t>
            </w:r>
          </w:p>
        </w:tc>
      </w:tr>
      <w:tr w:rsidR="00783387" w:rsidRPr="00BE531C" w14:paraId="562AB3EB" w14:textId="77777777" w:rsidTr="003E0319">
        <w:trPr>
          <w:jc w:val="center"/>
        </w:trPr>
        <w:tc>
          <w:tcPr>
            <w:tcW w:w="2130" w:type="dxa"/>
          </w:tcPr>
          <w:p w14:paraId="56FBF5F7" w14:textId="77777777" w:rsidR="00783387" w:rsidRPr="00BE531C" w:rsidRDefault="00783387" w:rsidP="00026B23">
            <w:pPr>
              <w:bidi w:val="0"/>
              <w:jc w:val="center"/>
              <w:rPr>
                <w:rFonts w:asciiTheme="majorBidi" w:hAnsiTheme="majorBidi" w:cstheme="majorBidi"/>
                <w:sz w:val="28"/>
                <w:szCs w:val="28"/>
                <w:vertAlign w:val="subscript"/>
                <w:lang w:bidi="ar-IQ"/>
              </w:rPr>
            </w:pPr>
            <w:r w:rsidRPr="00BE531C">
              <w:rPr>
                <w:rFonts w:asciiTheme="majorBidi" w:hAnsiTheme="majorBidi" w:cstheme="majorBidi"/>
                <w:sz w:val="28"/>
                <w:szCs w:val="28"/>
                <w:lang w:bidi="ar-IQ"/>
              </w:rPr>
              <w:t>Al</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2130" w:type="dxa"/>
          </w:tcPr>
          <w:p w14:paraId="1B17F60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6.06</w:t>
            </w:r>
          </w:p>
        </w:tc>
        <w:tc>
          <w:tcPr>
            <w:tcW w:w="2131" w:type="dxa"/>
          </w:tcPr>
          <w:p w14:paraId="0146103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4.57</w:t>
            </w:r>
          </w:p>
        </w:tc>
        <w:tc>
          <w:tcPr>
            <w:tcW w:w="2131" w:type="dxa"/>
          </w:tcPr>
          <w:p w14:paraId="77E98F48"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4.03</w:t>
            </w:r>
          </w:p>
        </w:tc>
      </w:tr>
      <w:tr w:rsidR="00783387" w:rsidRPr="00BE531C" w14:paraId="77924B28" w14:textId="77777777" w:rsidTr="003E0319">
        <w:trPr>
          <w:jc w:val="center"/>
        </w:trPr>
        <w:tc>
          <w:tcPr>
            <w:tcW w:w="2130" w:type="dxa"/>
          </w:tcPr>
          <w:p w14:paraId="3F452001"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Fe</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O</w:t>
            </w:r>
            <w:r w:rsidRPr="00BE531C">
              <w:rPr>
                <w:rFonts w:asciiTheme="majorBidi" w:hAnsiTheme="majorBidi" w:cstheme="majorBidi"/>
                <w:sz w:val="28"/>
                <w:szCs w:val="28"/>
                <w:vertAlign w:val="subscript"/>
                <w:lang w:bidi="ar-IQ"/>
              </w:rPr>
              <w:t>3</w:t>
            </w:r>
          </w:p>
        </w:tc>
        <w:tc>
          <w:tcPr>
            <w:tcW w:w="2130" w:type="dxa"/>
          </w:tcPr>
          <w:p w14:paraId="59E993D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2.77</w:t>
            </w:r>
          </w:p>
        </w:tc>
        <w:tc>
          <w:tcPr>
            <w:tcW w:w="2131" w:type="dxa"/>
          </w:tcPr>
          <w:p w14:paraId="70D971E6"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2.07</w:t>
            </w:r>
          </w:p>
        </w:tc>
        <w:tc>
          <w:tcPr>
            <w:tcW w:w="2131" w:type="dxa"/>
          </w:tcPr>
          <w:p w14:paraId="60F379BE"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5.6</w:t>
            </w:r>
          </w:p>
        </w:tc>
      </w:tr>
      <w:tr w:rsidR="00783387" w:rsidRPr="00BE531C" w14:paraId="69F0E8E4" w14:textId="77777777" w:rsidTr="003E0319">
        <w:trPr>
          <w:jc w:val="center"/>
        </w:trPr>
        <w:tc>
          <w:tcPr>
            <w:tcW w:w="2130" w:type="dxa"/>
          </w:tcPr>
          <w:p w14:paraId="425A3544"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MgO</w:t>
            </w:r>
          </w:p>
        </w:tc>
        <w:tc>
          <w:tcPr>
            <w:tcW w:w="2130" w:type="dxa"/>
          </w:tcPr>
          <w:p w14:paraId="19BA55B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4</w:t>
            </w:r>
          </w:p>
        </w:tc>
        <w:tc>
          <w:tcPr>
            <w:tcW w:w="2131" w:type="dxa"/>
          </w:tcPr>
          <w:p w14:paraId="1C77D395"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1.5</w:t>
            </w:r>
          </w:p>
        </w:tc>
        <w:tc>
          <w:tcPr>
            <w:tcW w:w="2131" w:type="dxa"/>
          </w:tcPr>
          <w:p w14:paraId="3BFCBD24"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3</w:t>
            </w:r>
          </w:p>
        </w:tc>
      </w:tr>
      <w:tr w:rsidR="00783387" w:rsidRPr="00BE531C" w14:paraId="559EA359" w14:textId="77777777" w:rsidTr="003E0319">
        <w:trPr>
          <w:jc w:val="center"/>
        </w:trPr>
        <w:tc>
          <w:tcPr>
            <w:tcW w:w="2130" w:type="dxa"/>
          </w:tcPr>
          <w:p w14:paraId="5A23525C"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SO</w:t>
            </w:r>
            <w:r w:rsidRPr="00BE531C">
              <w:rPr>
                <w:rFonts w:asciiTheme="majorBidi" w:hAnsiTheme="majorBidi" w:cstheme="majorBidi"/>
                <w:sz w:val="28"/>
                <w:szCs w:val="28"/>
                <w:vertAlign w:val="subscript"/>
                <w:lang w:bidi="ar-IQ"/>
              </w:rPr>
              <w:t>3</w:t>
            </w:r>
          </w:p>
        </w:tc>
        <w:tc>
          <w:tcPr>
            <w:tcW w:w="2130" w:type="dxa"/>
          </w:tcPr>
          <w:p w14:paraId="181B83F8"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1.6</w:t>
            </w:r>
          </w:p>
        </w:tc>
        <w:tc>
          <w:tcPr>
            <w:tcW w:w="2131" w:type="dxa"/>
          </w:tcPr>
          <w:p w14:paraId="72A26DD3"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2.2</w:t>
            </w:r>
          </w:p>
        </w:tc>
        <w:tc>
          <w:tcPr>
            <w:tcW w:w="2131" w:type="dxa"/>
          </w:tcPr>
          <w:p w14:paraId="5C5C2259" w14:textId="77777777" w:rsidR="00783387" w:rsidRPr="00BE531C" w:rsidRDefault="00783387" w:rsidP="00026B23">
            <w:pPr>
              <w:bidi w:val="0"/>
              <w:jc w:val="center"/>
              <w:rPr>
                <w:rFonts w:asciiTheme="majorBidi" w:hAnsiTheme="majorBidi" w:cstheme="majorBidi"/>
                <w:sz w:val="28"/>
                <w:szCs w:val="28"/>
                <w:lang w:bidi="ar-IQ"/>
              </w:rPr>
            </w:pPr>
            <w:r w:rsidRPr="00BE531C">
              <w:rPr>
                <w:rFonts w:asciiTheme="majorBidi" w:hAnsiTheme="majorBidi" w:cstheme="majorBidi"/>
                <w:sz w:val="28"/>
                <w:szCs w:val="28"/>
                <w:lang w:bidi="ar-IQ"/>
              </w:rPr>
              <w:t>2.4</w:t>
            </w:r>
          </w:p>
        </w:tc>
      </w:tr>
    </w:tbl>
    <w:p w14:paraId="41ED6034" w14:textId="77777777" w:rsidR="00783387" w:rsidRPr="00BE531C" w:rsidRDefault="00783387" w:rsidP="00026B23">
      <w:pPr>
        <w:bidi w:val="0"/>
        <w:jc w:val="both"/>
        <w:rPr>
          <w:rFonts w:asciiTheme="majorBidi" w:hAnsiTheme="majorBidi" w:cstheme="majorBidi"/>
          <w:i/>
          <w:iCs/>
          <w:sz w:val="28"/>
          <w:szCs w:val="28"/>
          <w:lang w:bidi="ar-IQ"/>
        </w:rPr>
      </w:pPr>
    </w:p>
    <w:p w14:paraId="4A9080AF"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Q2-What is the effect of alkali oxides (K</w:t>
      </w:r>
      <w:r w:rsidRPr="00BE531C">
        <w:rPr>
          <w:rFonts w:asciiTheme="majorBidi" w:hAnsiTheme="majorBidi" w:cstheme="majorBidi"/>
          <w:i/>
          <w:iCs/>
          <w:sz w:val="28"/>
          <w:szCs w:val="28"/>
          <w:vertAlign w:val="subscript"/>
          <w:lang w:bidi="ar-IQ"/>
        </w:rPr>
        <w:t>2</w:t>
      </w:r>
      <w:r w:rsidRPr="00BE531C">
        <w:rPr>
          <w:rFonts w:asciiTheme="majorBidi" w:hAnsiTheme="majorBidi" w:cstheme="majorBidi"/>
          <w:i/>
          <w:iCs/>
          <w:sz w:val="28"/>
          <w:szCs w:val="28"/>
          <w:lang w:bidi="ar-IQ"/>
        </w:rPr>
        <w:t>O and Na</w:t>
      </w:r>
      <w:r w:rsidRPr="00BE531C">
        <w:rPr>
          <w:rFonts w:asciiTheme="majorBidi" w:hAnsiTheme="majorBidi" w:cstheme="majorBidi"/>
          <w:i/>
          <w:iCs/>
          <w:sz w:val="28"/>
          <w:szCs w:val="28"/>
          <w:vertAlign w:val="subscript"/>
          <w:lang w:bidi="ar-IQ"/>
        </w:rPr>
        <w:t>2</w:t>
      </w:r>
      <w:r w:rsidRPr="00BE531C">
        <w:rPr>
          <w:rFonts w:asciiTheme="majorBidi" w:hAnsiTheme="majorBidi" w:cstheme="majorBidi"/>
          <w:i/>
          <w:iCs/>
          <w:sz w:val="28"/>
          <w:szCs w:val="28"/>
          <w:lang w:bidi="ar-IQ"/>
        </w:rPr>
        <w:t>O) in cement?</w:t>
      </w:r>
    </w:p>
    <w:p w14:paraId="24A59297" w14:textId="77777777" w:rsidR="00783387" w:rsidRPr="00BE531C" w:rsidRDefault="00783387" w:rsidP="00026B23">
      <w:pPr>
        <w:bidi w:val="0"/>
        <w:jc w:val="both"/>
        <w:rPr>
          <w:rFonts w:asciiTheme="majorBidi" w:hAnsiTheme="majorBidi" w:cstheme="majorBidi"/>
          <w:i/>
          <w:iCs/>
          <w:sz w:val="28"/>
          <w:szCs w:val="28"/>
          <w:u w:val="single"/>
          <w:lang w:bidi="ar-IQ"/>
        </w:rPr>
      </w:pPr>
      <w:r w:rsidRPr="00BE531C">
        <w:rPr>
          <w:rFonts w:asciiTheme="majorBidi" w:hAnsiTheme="majorBidi" w:cstheme="majorBidi"/>
          <w:i/>
          <w:iCs/>
          <w:sz w:val="28"/>
          <w:szCs w:val="28"/>
          <w:u w:val="single"/>
          <w:lang w:bidi="ar-IQ"/>
        </w:rPr>
        <w:t>ANS2.</w:t>
      </w:r>
    </w:p>
    <w:p w14:paraId="7EF57C99" w14:textId="77777777" w:rsidR="00783387" w:rsidRPr="00BE531C" w:rsidRDefault="00783387" w:rsidP="00026B23">
      <w:pPr>
        <w:bidi w:val="0"/>
        <w:jc w:val="both"/>
        <w:rPr>
          <w:rFonts w:asciiTheme="majorBidi" w:hAnsiTheme="majorBidi" w:cstheme="majorBidi"/>
          <w:i/>
          <w:iCs/>
          <w:sz w:val="28"/>
          <w:szCs w:val="28"/>
          <w:lang w:bidi="ar-IQ"/>
        </w:rPr>
      </w:pPr>
      <w:r w:rsidRPr="00BE531C">
        <w:rPr>
          <w:rFonts w:asciiTheme="majorBidi" w:hAnsiTheme="majorBidi" w:cstheme="majorBidi"/>
          <w:i/>
          <w:iCs/>
          <w:sz w:val="28"/>
          <w:szCs w:val="28"/>
          <w:lang w:bidi="ar-IQ"/>
        </w:rPr>
        <w:t xml:space="preserve">If cement contain such oxides more than 1% cause the alkaline reaction in the aggregate where they combine these alkaloids with the silicate and its conversion to a substance that causes increase in volume of the concrete, in case that if this occurs in the solid state, they lead to cracking and fragmented the concrete. The reasonable ratio for these oxides in the cement it is about (0.1-0.4) %. </w:t>
      </w:r>
    </w:p>
    <w:p w14:paraId="2ABA004E" w14:textId="77777777" w:rsidR="00783387" w:rsidRPr="00BE531C" w:rsidRDefault="00783387"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By using a powerful electron microscope capable of magnifying 50,000 times or more we can see the structure of cement as shown below.</w:t>
      </w:r>
    </w:p>
    <w:p w14:paraId="3CAA7A97" w14:textId="493333CF" w:rsidR="00C065BD" w:rsidRPr="00BE531C" w:rsidRDefault="00C065BD" w:rsidP="00026B23">
      <w:pPr>
        <w:autoSpaceDE w:val="0"/>
        <w:autoSpaceDN w:val="0"/>
        <w:bidi w:val="0"/>
        <w:adjustRightInd w:val="0"/>
        <w:spacing w:after="0" w:line="240" w:lineRule="auto"/>
        <w:jc w:val="both"/>
        <w:rPr>
          <w:rFonts w:asciiTheme="majorBidi" w:hAnsiTheme="majorBidi" w:cstheme="majorBidi"/>
          <w:b/>
          <w:bCs/>
          <w:sz w:val="28"/>
          <w:szCs w:val="28"/>
        </w:rPr>
      </w:pPr>
    </w:p>
    <w:p w14:paraId="732DCCEB" w14:textId="77777777" w:rsidR="007A4470" w:rsidRPr="00BE531C" w:rsidRDefault="007A4470" w:rsidP="00026B23">
      <w:pPr>
        <w:bidi w:val="0"/>
        <w:jc w:val="both"/>
        <w:rPr>
          <w:rFonts w:asciiTheme="majorBidi" w:hAnsiTheme="majorBidi" w:cstheme="majorBidi"/>
          <w:sz w:val="28"/>
          <w:szCs w:val="28"/>
          <w:lang w:bidi="ar-IQ"/>
        </w:rPr>
      </w:pPr>
      <w:r w:rsidRPr="00BE531C">
        <w:rPr>
          <w:rFonts w:asciiTheme="majorBidi" w:hAnsiTheme="majorBidi" w:cstheme="majorBidi"/>
          <w:sz w:val="28"/>
          <w:szCs w:val="28"/>
          <w:lang w:bidi="ar-IQ"/>
        </w:rPr>
        <w:t>The cement and hydration of Portland cement can be schematically represented as below:</w:t>
      </w:r>
    </w:p>
    <w:p w14:paraId="3F1B39F3" w14:textId="77777777" w:rsidR="007A4470" w:rsidRPr="00BE531C" w:rsidRDefault="007A4470" w:rsidP="00026B23">
      <w:pPr>
        <w:autoSpaceDE w:val="0"/>
        <w:autoSpaceDN w:val="0"/>
        <w:bidi w:val="0"/>
        <w:adjustRightInd w:val="0"/>
        <w:spacing w:after="0" w:line="240" w:lineRule="auto"/>
        <w:jc w:val="both"/>
        <w:rPr>
          <w:rFonts w:asciiTheme="majorBidi" w:hAnsiTheme="majorBidi" w:cstheme="majorBidi"/>
          <w:b/>
          <w:bCs/>
          <w:sz w:val="28"/>
          <w:szCs w:val="28"/>
        </w:rPr>
      </w:pPr>
    </w:p>
    <w:p w14:paraId="128AEC62" w14:textId="4C575986" w:rsidR="00F648E9" w:rsidRPr="00BE531C" w:rsidRDefault="00F648E9" w:rsidP="00026B23">
      <w:pPr>
        <w:bidi w:val="0"/>
        <w:jc w:val="both"/>
        <w:rPr>
          <w:rFonts w:ascii="Arial" w:hAnsi="Arial" w:cs="Arial"/>
          <w:sz w:val="28"/>
          <w:szCs w:val="28"/>
        </w:rPr>
      </w:pPr>
    </w:p>
    <w:p w14:paraId="769B1B8D" w14:textId="77777777" w:rsidR="00EB29A0" w:rsidRPr="00BE531C" w:rsidRDefault="00EB29A0" w:rsidP="00026B23">
      <w:pPr>
        <w:bidi w:val="0"/>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Hydration of cement.</w:t>
      </w:r>
    </w:p>
    <w:p w14:paraId="377CFA04" w14:textId="77777777" w:rsidR="00EB29A0" w:rsidRPr="00BE531C" w:rsidRDefault="00EB29A0"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Anhydrous cement does not bind fine and course aggregate. It acquires adhesive property only when mixed with water. The chemical reactions that take place between cement and water cause hydration of cement. Anhydrous cement compounds</w:t>
      </w:r>
      <w:r w:rsidR="008474D5">
        <w:rPr>
          <w:rFonts w:asciiTheme="majorBidi" w:hAnsiTheme="majorBidi" w:cstheme="majorBidi"/>
          <w:sz w:val="28"/>
          <w:szCs w:val="28"/>
          <w:lang w:bidi="ar-IQ"/>
        </w:rPr>
        <w:t>, when mixed with water,</w:t>
      </w:r>
      <w:r w:rsidRPr="00BE531C">
        <w:rPr>
          <w:rFonts w:asciiTheme="majorBidi" w:hAnsiTheme="majorBidi" w:cstheme="majorBidi"/>
          <w:sz w:val="28"/>
          <w:szCs w:val="28"/>
          <w:lang w:bidi="ar-IQ"/>
        </w:rPr>
        <w:t xml:space="preserve"> react with each other to form hydrated compounds of very low solubility. The reaction liberates a considerable quantity of heat. The study and control of heat hydration become more important with </w:t>
      </w:r>
      <w:r w:rsidR="008474D5">
        <w:rPr>
          <w:rFonts w:asciiTheme="majorBidi" w:hAnsiTheme="majorBidi" w:cstheme="majorBidi"/>
          <w:sz w:val="28"/>
          <w:szCs w:val="28"/>
          <w:lang w:bidi="ar-IQ"/>
        </w:rPr>
        <w:t xml:space="preserve">a </w:t>
      </w:r>
      <w:r w:rsidRPr="00BE531C">
        <w:rPr>
          <w:rFonts w:asciiTheme="majorBidi" w:hAnsiTheme="majorBidi" w:cstheme="majorBidi"/>
          <w:sz w:val="28"/>
          <w:szCs w:val="28"/>
          <w:lang w:bidi="ar-IQ"/>
        </w:rPr>
        <w:t xml:space="preserve">mass concrete structure such as dams. The below figure shows the pattern of </w:t>
      </w:r>
      <w:r w:rsidR="008474D5">
        <w:rPr>
          <w:rFonts w:asciiTheme="majorBidi" w:hAnsiTheme="majorBidi" w:cstheme="majorBidi"/>
          <w:sz w:val="28"/>
          <w:szCs w:val="28"/>
          <w:lang w:bidi="ar-IQ"/>
        </w:rPr>
        <w:t xml:space="preserve">the </w:t>
      </w:r>
      <w:r w:rsidRPr="00BE531C">
        <w:rPr>
          <w:rFonts w:asciiTheme="majorBidi" w:hAnsiTheme="majorBidi" w:cstheme="majorBidi"/>
          <w:sz w:val="28"/>
          <w:szCs w:val="28"/>
          <w:lang w:bidi="ar-IQ"/>
        </w:rPr>
        <w:t xml:space="preserve">liberation of heats from setting cement and during </w:t>
      </w:r>
      <w:r w:rsidR="008474D5">
        <w:rPr>
          <w:rFonts w:asciiTheme="majorBidi" w:hAnsiTheme="majorBidi" w:cstheme="majorBidi"/>
          <w:sz w:val="28"/>
          <w:szCs w:val="28"/>
          <w:lang w:bidi="ar-IQ"/>
        </w:rPr>
        <w:t xml:space="preserve">the </w:t>
      </w:r>
      <w:r w:rsidRPr="00BE531C">
        <w:rPr>
          <w:rFonts w:asciiTheme="majorBidi" w:hAnsiTheme="majorBidi" w:cstheme="majorBidi"/>
          <w:sz w:val="28"/>
          <w:szCs w:val="28"/>
          <w:lang w:bidi="ar-IQ"/>
        </w:rPr>
        <w:t xml:space="preserve">early hardening period.  </w:t>
      </w:r>
    </w:p>
    <w:p w14:paraId="509046CA" w14:textId="0527F797" w:rsidR="007A4470" w:rsidRPr="00BE531C" w:rsidRDefault="007A4470" w:rsidP="00026B23">
      <w:pPr>
        <w:bidi w:val="0"/>
        <w:jc w:val="both"/>
        <w:rPr>
          <w:rFonts w:ascii="Arial" w:hAnsi="Arial" w:cs="Arial"/>
          <w:sz w:val="28"/>
          <w:szCs w:val="28"/>
        </w:rPr>
      </w:pPr>
    </w:p>
    <w:p w14:paraId="49F89D55" w14:textId="77777777" w:rsidR="00EB29A0" w:rsidRPr="00BE531C" w:rsidRDefault="00EB29A0"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Different compounds of cement hydrate at different rates and liberate different quantities of heat. The below figure shows the rate of hydration of pure compounds. </w:t>
      </w:r>
    </w:p>
    <w:p w14:paraId="61B89992" w14:textId="77777777" w:rsidR="00EB29A0" w:rsidRPr="00BE531C" w:rsidRDefault="00EB29A0" w:rsidP="00026B23">
      <w:pPr>
        <w:bidi w:val="0"/>
        <w:jc w:val="both"/>
        <w:rPr>
          <w:rFonts w:ascii="Arial" w:hAnsi="Arial" w:cs="Arial"/>
          <w:sz w:val="28"/>
          <w:szCs w:val="28"/>
        </w:rPr>
      </w:pPr>
      <w:r w:rsidRPr="00BE531C">
        <w:rPr>
          <w:rFonts w:ascii="Arial" w:hAnsi="Arial" w:cs="Arial"/>
          <w:noProof/>
          <w:sz w:val="28"/>
          <w:szCs w:val="28"/>
        </w:rPr>
        <w:drawing>
          <wp:anchor distT="0" distB="0" distL="114300" distR="114300" simplePos="0" relativeHeight="251655680" behindDoc="0" locked="0" layoutInCell="1" allowOverlap="1" wp14:anchorId="177D6935" wp14:editId="4139E5C1">
            <wp:simplePos x="0" y="0"/>
            <wp:positionH relativeFrom="column">
              <wp:posOffset>1466850</wp:posOffset>
            </wp:positionH>
            <wp:positionV relativeFrom="paragraph">
              <wp:posOffset>21590</wp:posOffset>
            </wp:positionV>
            <wp:extent cx="4143375" cy="2686050"/>
            <wp:effectExtent l="19050" t="0" r="9525" b="0"/>
            <wp:wrapSquare wrapText="bothSides"/>
            <wp:docPr id="6" name="Picture 4" descr="C:\Users\Ahmad\AppData\Local\Microsoft\Windows\Temporary Internet Files\Content.Word\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ad\AppData\Local\Microsoft\Windows\Temporary Internet Files\Content.Word\scan0001.jpg"/>
                    <pic:cNvPicPr>
                      <a:picLocks noChangeAspect="1" noChangeArrowheads="1"/>
                    </pic:cNvPicPr>
                  </pic:nvPicPr>
                  <pic:blipFill>
                    <a:blip r:embed="rId8" cstate="print"/>
                    <a:srcRect/>
                    <a:stretch>
                      <a:fillRect/>
                    </a:stretch>
                  </pic:blipFill>
                  <pic:spPr bwMode="auto">
                    <a:xfrm>
                      <a:off x="0" y="0"/>
                      <a:ext cx="4143375" cy="2686050"/>
                    </a:xfrm>
                    <a:prstGeom prst="rect">
                      <a:avLst/>
                    </a:prstGeom>
                    <a:noFill/>
                    <a:ln w="9525">
                      <a:noFill/>
                      <a:miter lim="800000"/>
                      <a:headEnd/>
                      <a:tailEnd/>
                    </a:ln>
                  </pic:spPr>
                </pic:pic>
              </a:graphicData>
            </a:graphic>
          </wp:anchor>
        </w:drawing>
      </w:r>
    </w:p>
    <w:p w14:paraId="01E87220" w14:textId="77777777" w:rsidR="00A03CDD" w:rsidRPr="00BE531C" w:rsidRDefault="00A03CDD" w:rsidP="00026B23">
      <w:pPr>
        <w:bidi w:val="0"/>
        <w:jc w:val="both"/>
        <w:rPr>
          <w:rFonts w:ascii="Arial" w:hAnsi="Arial" w:cs="Arial"/>
          <w:sz w:val="28"/>
          <w:szCs w:val="28"/>
        </w:rPr>
      </w:pPr>
    </w:p>
    <w:p w14:paraId="4D6EE14F" w14:textId="77777777" w:rsidR="00A03CDD" w:rsidRPr="00BE531C" w:rsidRDefault="00A03CDD" w:rsidP="00026B23">
      <w:pPr>
        <w:bidi w:val="0"/>
        <w:jc w:val="both"/>
        <w:rPr>
          <w:rFonts w:ascii="Arial" w:hAnsi="Arial" w:cs="Arial"/>
          <w:sz w:val="28"/>
          <w:szCs w:val="28"/>
        </w:rPr>
      </w:pPr>
    </w:p>
    <w:p w14:paraId="31C66992" w14:textId="77777777" w:rsidR="00A03CDD" w:rsidRPr="00BE531C" w:rsidRDefault="00A03CDD" w:rsidP="00026B23">
      <w:pPr>
        <w:bidi w:val="0"/>
        <w:jc w:val="both"/>
        <w:rPr>
          <w:rFonts w:ascii="Arial" w:hAnsi="Arial" w:cs="Arial"/>
          <w:sz w:val="28"/>
          <w:szCs w:val="28"/>
        </w:rPr>
      </w:pPr>
    </w:p>
    <w:p w14:paraId="23CCD6AA" w14:textId="77777777" w:rsidR="00A03CDD" w:rsidRPr="00BE531C" w:rsidRDefault="00A03CDD" w:rsidP="00026B23">
      <w:pPr>
        <w:bidi w:val="0"/>
        <w:jc w:val="both"/>
        <w:rPr>
          <w:rFonts w:ascii="Arial" w:hAnsi="Arial" w:cs="Arial"/>
          <w:sz w:val="28"/>
          <w:szCs w:val="28"/>
        </w:rPr>
      </w:pPr>
    </w:p>
    <w:p w14:paraId="0453FC52" w14:textId="77777777" w:rsidR="00A03CDD" w:rsidRPr="00BE531C" w:rsidRDefault="00A03CDD" w:rsidP="00026B23">
      <w:pPr>
        <w:bidi w:val="0"/>
        <w:jc w:val="both"/>
        <w:rPr>
          <w:rFonts w:ascii="Arial" w:hAnsi="Arial" w:cs="Arial"/>
          <w:sz w:val="28"/>
          <w:szCs w:val="28"/>
        </w:rPr>
      </w:pPr>
    </w:p>
    <w:p w14:paraId="250390FC" w14:textId="77777777" w:rsidR="00A03CDD" w:rsidRPr="00BE531C" w:rsidRDefault="00302B42" w:rsidP="00026B23">
      <w:pPr>
        <w:bidi w:val="0"/>
        <w:jc w:val="both"/>
        <w:rPr>
          <w:rFonts w:ascii="Arial" w:hAnsi="Arial" w:cs="Arial"/>
          <w:sz w:val="28"/>
          <w:szCs w:val="28"/>
        </w:rPr>
      </w:pPr>
      <w:r w:rsidRPr="00BE531C">
        <w:rPr>
          <w:rFonts w:ascii="Arial" w:hAnsi="Arial" w:cs="Arial"/>
          <w:sz w:val="28"/>
          <w:szCs w:val="28"/>
        </w:rPr>
        <w:t xml:space="preserve"> </w:t>
      </w:r>
    </w:p>
    <w:p w14:paraId="14DDDA0F" w14:textId="77777777" w:rsidR="00302B42" w:rsidRPr="00BE531C" w:rsidRDefault="00302B42" w:rsidP="00026B23">
      <w:pPr>
        <w:bidi w:val="0"/>
        <w:jc w:val="center"/>
        <w:rPr>
          <w:rFonts w:asciiTheme="majorBidi" w:hAnsiTheme="majorBidi" w:cstheme="majorBidi"/>
          <w:sz w:val="28"/>
          <w:szCs w:val="28"/>
          <w:lang w:bidi="ar-IQ"/>
        </w:rPr>
      </w:pPr>
    </w:p>
    <w:p w14:paraId="1E032201" w14:textId="77777777" w:rsidR="00A03CDD" w:rsidRPr="00BE531C" w:rsidRDefault="00A03CDD" w:rsidP="00026B23">
      <w:pPr>
        <w:bidi w:val="0"/>
        <w:jc w:val="center"/>
        <w:rPr>
          <w:rFonts w:ascii="Arial" w:hAnsi="Arial" w:cs="Arial"/>
          <w:sz w:val="28"/>
          <w:szCs w:val="28"/>
        </w:rPr>
      </w:pPr>
      <w:r w:rsidRPr="00BE531C">
        <w:rPr>
          <w:rFonts w:asciiTheme="majorBidi" w:hAnsiTheme="majorBidi" w:cstheme="majorBidi"/>
          <w:sz w:val="28"/>
          <w:szCs w:val="28"/>
          <w:lang w:bidi="ar-IQ"/>
        </w:rPr>
        <w:t>Typical hydration of pure compounds.</w:t>
      </w:r>
    </w:p>
    <w:p w14:paraId="793C4ECF" w14:textId="77777777" w:rsidR="00C70ADC" w:rsidRPr="00BE531C" w:rsidRDefault="00C70ADC" w:rsidP="00026B23">
      <w:pPr>
        <w:bidi w:val="0"/>
        <w:ind w:right="-567"/>
        <w:jc w:val="both"/>
        <w:rPr>
          <w:rFonts w:asciiTheme="majorBidi" w:hAnsiTheme="majorBidi" w:cstheme="majorBidi"/>
          <w:b/>
          <w:bCs/>
          <w:sz w:val="28"/>
          <w:szCs w:val="28"/>
          <w:lang w:bidi="ar-IQ"/>
        </w:rPr>
      </w:pPr>
    </w:p>
    <w:p w14:paraId="19A86239" w14:textId="77777777" w:rsidR="00C70ADC" w:rsidRPr="00BE531C" w:rsidRDefault="00C70ADC" w:rsidP="00026B23">
      <w:pPr>
        <w:bidi w:val="0"/>
        <w:ind w:right="-567"/>
        <w:jc w:val="both"/>
        <w:rPr>
          <w:rFonts w:asciiTheme="majorBidi" w:hAnsiTheme="majorBidi" w:cstheme="majorBidi"/>
          <w:b/>
          <w:bCs/>
          <w:sz w:val="28"/>
          <w:szCs w:val="28"/>
          <w:lang w:bidi="ar-IQ"/>
        </w:rPr>
      </w:pPr>
    </w:p>
    <w:p w14:paraId="6BCCE478" w14:textId="77777777" w:rsidR="00C70ADC" w:rsidRPr="00BE531C" w:rsidRDefault="00C70ADC" w:rsidP="00026B23">
      <w:pPr>
        <w:bidi w:val="0"/>
        <w:ind w:right="-567"/>
        <w:jc w:val="both"/>
        <w:rPr>
          <w:rFonts w:asciiTheme="majorBidi" w:hAnsiTheme="majorBidi" w:cstheme="majorBidi"/>
          <w:b/>
          <w:bCs/>
          <w:sz w:val="28"/>
          <w:szCs w:val="28"/>
          <w:lang w:bidi="ar-IQ"/>
        </w:rPr>
      </w:pPr>
    </w:p>
    <w:p w14:paraId="2E65BF8A" w14:textId="77777777" w:rsidR="00C70ADC" w:rsidRPr="00BE531C" w:rsidRDefault="00C70ADC" w:rsidP="00026B23">
      <w:pPr>
        <w:bidi w:val="0"/>
        <w:ind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lastRenderedPageBreak/>
        <w:t>Water required for hydration.</w:t>
      </w:r>
    </w:p>
    <w:p w14:paraId="1071D2FF" w14:textId="77777777" w:rsidR="00C70ADC" w:rsidRPr="00BE531C" w:rsidRDefault="00C70ADC"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For chemical reactions of Portland cement compounds</w:t>
      </w:r>
      <w:r w:rsidR="008474D5">
        <w:rPr>
          <w:rFonts w:asciiTheme="majorBidi" w:hAnsiTheme="majorBidi" w:cstheme="majorBidi"/>
          <w:sz w:val="28"/>
          <w:szCs w:val="28"/>
          <w:lang w:bidi="ar-IQ"/>
        </w:rPr>
        <w:t>,</w:t>
      </w:r>
      <w:r w:rsidRPr="00BE531C">
        <w:rPr>
          <w:rFonts w:asciiTheme="majorBidi" w:hAnsiTheme="majorBidi" w:cstheme="majorBidi"/>
          <w:sz w:val="28"/>
          <w:szCs w:val="28"/>
          <w:lang w:bidi="ar-IQ"/>
        </w:rPr>
        <w:t xml:space="preserve"> the average requires of water is about 23% by weight of cement. This 23% of water chemically combines with cement and, therefore, it is called bound water. A certain quantity of water is imbibed within the gel-pores. This water is known as gel-water. If the quantity of water is inadequate to fill up the gel-pores, the formations of gel itself will stop. It has been further estimated that water about 15% by weight of cement is required to fill up the gel-pores. Therefore, a total 38% of water by weight of cement is required for the complete chemical reactions and to occupy the space within the gel-pores.it is noted that if more than 38% of water by weight of cement used, then the excess water will cause undesirable capillary cavities. The diagrammatic representation of </w:t>
      </w:r>
      <w:r w:rsidR="008474D5">
        <w:rPr>
          <w:rFonts w:asciiTheme="majorBidi" w:hAnsiTheme="majorBidi" w:cstheme="majorBidi"/>
          <w:sz w:val="28"/>
          <w:szCs w:val="28"/>
          <w:lang w:bidi="ar-IQ"/>
        </w:rPr>
        <w:t xml:space="preserve">the </w:t>
      </w:r>
      <w:r w:rsidRPr="00BE531C">
        <w:rPr>
          <w:rFonts w:asciiTheme="majorBidi" w:hAnsiTheme="majorBidi" w:cstheme="majorBidi"/>
          <w:sz w:val="28"/>
          <w:szCs w:val="28"/>
          <w:lang w:bidi="ar-IQ"/>
        </w:rPr>
        <w:t>progress of hydration is shown in the below figure.</w:t>
      </w:r>
    </w:p>
    <w:p w14:paraId="79B84D83" w14:textId="77777777" w:rsidR="00C70ADC" w:rsidRPr="00BE531C" w:rsidRDefault="00C70ADC" w:rsidP="00026B23">
      <w:pPr>
        <w:bidi w:val="0"/>
        <w:rPr>
          <w:rFonts w:ascii="Arial" w:hAnsi="Arial" w:cs="Arial"/>
          <w:sz w:val="28"/>
          <w:szCs w:val="28"/>
        </w:rPr>
      </w:pPr>
    </w:p>
    <w:p w14:paraId="2E82825E" w14:textId="6952171F" w:rsidR="00F77FB4" w:rsidRPr="00BE531C" w:rsidRDefault="00F77FB4" w:rsidP="00026B23">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5FD019A7" w14:textId="77777777" w:rsidR="00E85DF0" w:rsidRPr="00BE531C" w:rsidRDefault="00E85DF0" w:rsidP="00026B23">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4D74FCC6" w14:textId="77777777" w:rsidR="000B1793" w:rsidRDefault="000B1793" w:rsidP="00026B23">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1C12215B" w14:textId="77777777" w:rsidR="00D4601B"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7E966956" w14:textId="77777777" w:rsidR="00D4601B"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6B53FACE" w14:textId="77777777" w:rsidR="00D4601B"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0FC9A6B4" w14:textId="77777777" w:rsidR="00D4601B"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460CF03A" w14:textId="77777777" w:rsidR="00D4601B"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7968BAAE" w14:textId="77777777" w:rsidR="00D4601B" w:rsidRPr="00BE531C" w:rsidRDefault="00D4601B" w:rsidP="00D4601B">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41CEAEB4" w14:textId="77777777" w:rsidR="000B1793" w:rsidRPr="00BE531C" w:rsidRDefault="000B1793" w:rsidP="00026B23">
      <w:pPr>
        <w:pStyle w:val="ListParagraph"/>
        <w:autoSpaceDE w:val="0"/>
        <w:autoSpaceDN w:val="0"/>
        <w:bidi w:val="0"/>
        <w:adjustRightInd w:val="0"/>
        <w:spacing w:after="0" w:line="240" w:lineRule="auto"/>
        <w:ind w:left="0"/>
        <w:jc w:val="both"/>
        <w:rPr>
          <w:rFonts w:asciiTheme="majorBidi" w:hAnsiTheme="majorBidi" w:cstheme="majorBidi"/>
          <w:sz w:val="28"/>
          <w:szCs w:val="28"/>
        </w:rPr>
      </w:pPr>
    </w:p>
    <w:p w14:paraId="31111538" w14:textId="77777777" w:rsidR="000B1793" w:rsidRPr="00BE531C" w:rsidRDefault="000B1793" w:rsidP="00026B23">
      <w:pPr>
        <w:bidi w:val="0"/>
        <w:ind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Types of cement:</w:t>
      </w:r>
    </w:p>
    <w:p w14:paraId="7767D969" w14:textId="77777777" w:rsidR="000B1793" w:rsidRPr="00BE531C" w:rsidRDefault="00E527A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Generally,</w:t>
      </w:r>
      <w:r w:rsidR="000B1793" w:rsidRPr="00BE531C">
        <w:rPr>
          <w:rFonts w:asciiTheme="majorBidi" w:hAnsiTheme="majorBidi" w:cstheme="majorBidi"/>
          <w:sz w:val="28"/>
          <w:szCs w:val="28"/>
          <w:lang w:bidi="ar-IQ"/>
        </w:rPr>
        <w:t xml:space="preserve"> Cement can be </w:t>
      </w:r>
      <w:r w:rsidR="00D4601B" w:rsidRPr="00BE531C">
        <w:rPr>
          <w:rFonts w:asciiTheme="majorBidi" w:hAnsiTheme="majorBidi" w:cstheme="majorBidi"/>
          <w:sz w:val="28"/>
          <w:szCs w:val="28"/>
          <w:lang w:bidi="ar-IQ"/>
        </w:rPr>
        <w:t>classified</w:t>
      </w:r>
      <w:r w:rsidR="000B1793" w:rsidRPr="00BE531C">
        <w:rPr>
          <w:rFonts w:asciiTheme="majorBidi" w:hAnsiTheme="majorBidi" w:cstheme="majorBidi"/>
          <w:sz w:val="28"/>
          <w:szCs w:val="28"/>
          <w:lang w:bidi="ar-IQ"/>
        </w:rPr>
        <w:t xml:space="preserve"> as the following types </w:t>
      </w:r>
    </w:p>
    <w:p w14:paraId="660C89B4"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1- Ordinary Portland cement</w:t>
      </w:r>
      <w:r w:rsidRPr="00BE531C">
        <w:rPr>
          <w:rFonts w:asciiTheme="majorBidi" w:hAnsiTheme="majorBidi" w:cstheme="majorBidi"/>
          <w:sz w:val="28"/>
          <w:szCs w:val="28"/>
          <w:lang w:bidi="ar-IQ"/>
        </w:rPr>
        <w:t>:</w:t>
      </w:r>
    </w:p>
    <w:p w14:paraId="0A0BA246"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Development of strength comes gradually and reaches most of the maximum value at 28 days, while 75% of maximum values obtained during 7days. The fineness of this type of cement is about 300 m</w:t>
      </w:r>
      <w:r w:rsidRPr="00BE531C">
        <w:rPr>
          <w:rFonts w:asciiTheme="majorBidi" w:hAnsiTheme="majorBidi" w:cstheme="majorBidi"/>
          <w:sz w:val="28"/>
          <w:szCs w:val="28"/>
          <w:vertAlign w:val="superscript"/>
          <w:lang w:bidi="ar-IQ"/>
        </w:rPr>
        <w:t>2</w:t>
      </w:r>
      <w:r w:rsidRPr="00BE531C">
        <w:rPr>
          <w:rFonts w:asciiTheme="majorBidi" w:hAnsiTheme="majorBidi" w:cstheme="majorBidi"/>
          <w:sz w:val="28"/>
          <w:szCs w:val="28"/>
          <w:lang w:bidi="ar-IQ"/>
        </w:rPr>
        <w:t>/kg.</w:t>
      </w:r>
    </w:p>
    <w:p w14:paraId="7B5D0FC6" w14:textId="564F62CA" w:rsidR="000B1793" w:rsidRPr="00113968" w:rsidRDefault="000B1793" w:rsidP="00026B23">
      <w:pPr>
        <w:bidi w:val="0"/>
        <w:ind w:right="-567"/>
        <w:jc w:val="both"/>
        <w:rPr>
          <w:rFonts w:asciiTheme="majorBidi" w:hAnsiTheme="majorBidi" w:cstheme="majorBidi"/>
          <w:color w:val="FF0000"/>
          <w:sz w:val="28"/>
          <w:szCs w:val="28"/>
          <w:lang w:bidi="ar-IQ"/>
        </w:rPr>
      </w:pPr>
      <w:r w:rsidRPr="00113968">
        <w:rPr>
          <w:rFonts w:asciiTheme="majorBidi" w:hAnsiTheme="majorBidi" w:cstheme="majorBidi"/>
          <w:b/>
          <w:bCs/>
          <w:color w:val="FF0000"/>
          <w:sz w:val="28"/>
          <w:szCs w:val="28"/>
          <w:lang w:bidi="ar-IQ"/>
        </w:rPr>
        <w:t>2- Rapid hardening cement</w:t>
      </w:r>
      <w:r w:rsidRPr="00113968">
        <w:rPr>
          <w:rFonts w:asciiTheme="majorBidi" w:hAnsiTheme="majorBidi" w:cstheme="majorBidi"/>
          <w:color w:val="FF0000"/>
          <w:sz w:val="28"/>
          <w:szCs w:val="28"/>
          <w:lang w:bidi="ar-IQ"/>
        </w:rPr>
        <w:t>.</w:t>
      </w:r>
      <w:r w:rsidR="00113968">
        <w:rPr>
          <w:rFonts w:asciiTheme="majorBidi" w:hAnsiTheme="majorBidi" w:cstheme="majorBidi"/>
          <w:color w:val="FF0000"/>
          <w:sz w:val="28"/>
          <w:szCs w:val="28"/>
          <w:lang w:bidi="ar-IQ"/>
        </w:rPr>
        <w:t xml:space="preserve"> </w:t>
      </w:r>
      <w:proofErr w:type="spellStart"/>
      <w:r w:rsidR="00113968">
        <w:rPr>
          <w:rFonts w:asciiTheme="majorBidi" w:hAnsiTheme="majorBidi" w:cstheme="majorBidi"/>
          <w:color w:val="FF0000"/>
          <w:sz w:val="28"/>
          <w:szCs w:val="28"/>
          <w:lang w:bidi="ar-IQ"/>
        </w:rPr>
        <w:t>Rquired</w:t>
      </w:r>
      <w:proofErr w:type="spellEnd"/>
      <w:r w:rsidR="00113968">
        <w:rPr>
          <w:rFonts w:asciiTheme="majorBidi" w:hAnsiTheme="majorBidi" w:cstheme="majorBidi"/>
          <w:color w:val="FF0000"/>
          <w:sz w:val="28"/>
          <w:szCs w:val="28"/>
          <w:lang w:bidi="ar-IQ"/>
        </w:rPr>
        <w:t xml:space="preserve"> for all</w:t>
      </w:r>
    </w:p>
    <w:p w14:paraId="3C330F8C"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As the name indicates it develops strength rapidly due attributed to the higher fineness of grinding (specific surfaces not less than 325m</w:t>
      </w:r>
      <w:r w:rsidRPr="00BE531C">
        <w:rPr>
          <w:rFonts w:asciiTheme="majorBidi" w:hAnsiTheme="majorBidi" w:cstheme="majorBidi"/>
          <w:sz w:val="28"/>
          <w:szCs w:val="28"/>
          <w:vertAlign w:val="superscript"/>
          <w:lang w:bidi="ar-IQ"/>
        </w:rPr>
        <w:t>2</w:t>
      </w:r>
      <w:r w:rsidRPr="00BE531C">
        <w:rPr>
          <w:rFonts w:asciiTheme="majorBidi" w:hAnsiTheme="majorBidi" w:cstheme="majorBidi"/>
          <w:sz w:val="28"/>
          <w:szCs w:val="28"/>
          <w:lang w:bidi="ar-IQ"/>
        </w:rPr>
        <w:t>/kg) and higher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S and lower C</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S content. A higher fineness of cement particles exposes greater surface area for reaction with water and also higher proportion of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 xml:space="preserve">S results in quicker hydration. </w:t>
      </w:r>
    </w:p>
    <w:p w14:paraId="0DE84800"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The use of rapid hardening cement is recommended in the following situation:</w:t>
      </w:r>
    </w:p>
    <w:p w14:paraId="231EEF2F"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lastRenderedPageBreak/>
        <w:t>a- In pre-fabricated concrete construction.</w:t>
      </w:r>
    </w:p>
    <w:p w14:paraId="74CAA6FA"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b- Where formwork is required to be removed early.</w:t>
      </w:r>
    </w:p>
    <w:p w14:paraId="1D74BAE9"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c- Road repair works.</w:t>
      </w:r>
    </w:p>
    <w:p w14:paraId="22333A50"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d- In cold weather concrete where the rapid rate of development of strength reduces the vulnerability of concrete to the frost damage. </w:t>
      </w:r>
    </w:p>
    <w:p w14:paraId="2250D559"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3- Extra rapid hardening cement</w:t>
      </w:r>
      <w:r w:rsidRPr="00BE531C">
        <w:rPr>
          <w:rFonts w:asciiTheme="majorBidi" w:hAnsiTheme="majorBidi" w:cstheme="majorBidi"/>
          <w:sz w:val="28"/>
          <w:szCs w:val="28"/>
          <w:lang w:bidi="ar-IQ"/>
        </w:rPr>
        <w:t xml:space="preserve">. is obtained by </w:t>
      </w:r>
      <w:proofErr w:type="spellStart"/>
      <w:r w:rsidRPr="00BE531C">
        <w:rPr>
          <w:rFonts w:asciiTheme="majorBidi" w:hAnsiTheme="majorBidi" w:cstheme="majorBidi"/>
          <w:sz w:val="28"/>
          <w:szCs w:val="28"/>
          <w:lang w:bidi="ar-IQ"/>
        </w:rPr>
        <w:t>intergrinding</w:t>
      </w:r>
      <w:proofErr w:type="spellEnd"/>
      <w:r w:rsidRPr="00BE531C">
        <w:rPr>
          <w:rFonts w:asciiTheme="majorBidi" w:hAnsiTheme="majorBidi" w:cstheme="majorBidi"/>
          <w:sz w:val="28"/>
          <w:szCs w:val="28"/>
          <w:lang w:bidi="ar-IQ"/>
        </w:rPr>
        <w:t xml:space="preserve"> calcium chloride with rapid hardening cement. The normal addition of calcium chloride should not exceed 2% by weight of rapid hardening cement. It is necessary that the concrete made by using extra rapid hardening cement should be transported, placed and compacted and finished within about 20 minutes. It is also necessary that this cement should not be stored for more than a month. the strength of extra rapid hardening cement is about 25 per cent higher than that of rapid hardening cement at one or two days and 10-20 per cent higher than at 7 days. Rapid hardening cement cause a small amount of initial corrosion of reinforcement, but in general the </w:t>
      </w:r>
      <w:proofErr w:type="gramStart"/>
      <w:r w:rsidRPr="00BE531C">
        <w:rPr>
          <w:rFonts w:asciiTheme="majorBidi" w:hAnsiTheme="majorBidi" w:cstheme="majorBidi"/>
          <w:sz w:val="28"/>
          <w:szCs w:val="28"/>
          <w:lang w:bidi="ar-IQ"/>
        </w:rPr>
        <w:t>effect  does</w:t>
      </w:r>
      <w:proofErr w:type="gramEnd"/>
      <w:r w:rsidRPr="00BE531C">
        <w:rPr>
          <w:rFonts w:asciiTheme="majorBidi" w:hAnsiTheme="majorBidi" w:cstheme="majorBidi"/>
          <w:sz w:val="28"/>
          <w:szCs w:val="28"/>
          <w:lang w:bidi="ar-IQ"/>
        </w:rPr>
        <w:t xml:space="preserve"> not appear to be progressive and such there is no harm in using extra rapid hardening cement in reinforce concrete work.</w:t>
      </w:r>
    </w:p>
    <w:p w14:paraId="12157959" w14:textId="77777777" w:rsidR="00AF5627" w:rsidRDefault="00AF5627" w:rsidP="00026B23">
      <w:pPr>
        <w:bidi w:val="0"/>
        <w:ind w:right="-567"/>
        <w:jc w:val="both"/>
        <w:rPr>
          <w:rFonts w:asciiTheme="majorBidi" w:hAnsiTheme="majorBidi" w:cstheme="majorBidi"/>
          <w:b/>
          <w:bCs/>
          <w:sz w:val="28"/>
          <w:szCs w:val="28"/>
          <w:lang w:bidi="ar-IQ"/>
        </w:rPr>
      </w:pPr>
    </w:p>
    <w:p w14:paraId="5CDCFFC8" w14:textId="77777777" w:rsidR="00D4601B" w:rsidRPr="00BE531C" w:rsidRDefault="00D4601B" w:rsidP="00D4601B">
      <w:pPr>
        <w:bidi w:val="0"/>
        <w:ind w:right="-567"/>
        <w:jc w:val="both"/>
        <w:rPr>
          <w:rFonts w:asciiTheme="majorBidi" w:hAnsiTheme="majorBidi" w:cstheme="majorBidi"/>
          <w:b/>
          <w:bCs/>
          <w:sz w:val="28"/>
          <w:szCs w:val="28"/>
          <w:lang w:bidi="ar-IQ"/>
        </w:rPr>
      </w:pPr>
    </w:p>
    <w:p w14:paraId="254D7B31" w14:textId="77777777" w:rsidR="00AF5627" w:rsidRPr="00BE531C" w:rsidRDefault="00AF5627" w:rsidP="00026B23">
      <w:pPr>
        <w:bidi w:val="0"/>
        <w:ind w:right="-567"/>
        <w:jc w:val="both"/>
        <w:rPr>
          <w:rFonts w:asciiTheme="majorBidi" w:hAnsiTheme="majorBidi" w:cstheme="majorBidi"/>
          <w:b/>
          <w:bCs/>
          <w:sz w:val="28"/>
          <w:szCs w:val="28"/>
          <w:lang w:bidi="ar-IQ"/>
        </w:rPr>
      </w:pPr>
    </w:p>
    <w:p w14:paraId="287BD0FB" w14:textId="75B258DC" w:rsidR="000B1793" w:rsidRPr="00113968" w:rsidRDefault="000B1793" w:rsidP="00026B23">
      <w:pPr>
        <w:bidi w:val="0"/>
        <w:ind w:right="-567"/>
        <w:jc w:val="both"/>
        <w:rPr>
          <w:rFonts w:asciiTheme="majorBidi" w:hAnsiTheme="majorBidi" w:cstheme="majorBidi"/>
          <w:color w:val="FF0000"/>
          <w:sz w:val="28"/>
          <w:szCs w:val="28"/>
          <w:lang w:bidi="ar-IQ"/>
        </w:rPr>
      </w:pPr>
      <w:r w:rsidRPr="00113968">
        <w:rPr>
          <w:rFonts w:asciiTheme="majorBidi" w:hAnsiTheme="majorBidi" w:cstheme="majorBidi"/>
          <w:b/>
          <w:bCs/>
          <w:color w:val="FF0000"/>
          <w:sz w:val="28"/>
          <w:szCs w:val="28"/>
          <w:lang w:bidi="ar-IQ"/>
        </w:rPr>
        <w:t>4- Sulphate resisting cement</w:t>
      </w:r>
      <w:r w:rsidR="00F84BFA" w:rsidRPr="00113968">
        <w:rPr>
          <w:rFonts w:asciiTheme="majorBidi" w:hAnsiTheme="majorBidi" w:cstheme="majorBidi"/>
          <w:b/>
          <w:bCs/>
          <w:color w:val="FF0000"/>
          <w:sz w:val="28"/>
          <w:szCs w:val="28"/>
          <w:lang w:bidi="ar-IQ"/>
        </w:rPr>
        <w:t>.</w:t>
      </w:r>
      <w:r w:rsidR="00113968">
        <w:rPr>
          <w:rFonts w:asciiTheme="majorBidi" w:hAnsiTheme="majorBidi" w:cstheme="majorBidi"/>
          <w:b/>
          <w:bCs/>
          <w:color w:val="FF0000"/>
          <w:sz w:val="28"/>
          <w:szCs w:val="28"/>
          <w:lang w:bidi="ar-IQ"/>
        </w:rPr>
        <w:t xml:space="preserve"> Required for all</w:t>
      </w:r>
    </w:p>
    <w:p w14:paraId="310D0048"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 Ordinary Portland cement is susceptible to the attack of sulphates, in particular to the action of magnesium sulphate. Sulphates react both with the free calcium hydroxide in set- cement to form calcium sulphate and with hydrate of calcium aluminate to form calcium </w:t>
      </w:r>
      <w:proofErr w:type="spellStart"/>
      <w:r w:rsidRPr="00BE531C">
        <w:rPr>
          <w:rFonts w:asciiTheme="majorBidi" w:hAnsiTheme="majorBidi" w:cstheme="majorBidi"/>
          <w:sz w:val="28"/>
          <w:szCs w:val="28"/>
          <w:lang w:bidi="ar-IQ"/>
        </w:rPr>
        <w:t>sulphoaluminate</w:t>
      </w:r>
      <w:proofErr w:type="spellEnd"/>
      <w:r w:rsidRPr="00BE531C">
        <w:rPr>
          <w:rFonts w:asciiTheme="majorBidi" w:hAnsiTheme="majorBidi" w:cstheme="majorBidi"/>
          <w:sz w:val="28"/>
          <w:szCs w:val="28"/>
          <w:lang w:bidi="ar-IQ"/>
        </w:rPr>
        <w:t>, the volume of which is approximately 227% of the volume of the original aluminates. Their expansion within the frame work of hardened cement paste results in cracks and subsequent disruption. To remedy the sulphate attack, the use of cement with low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 content is found to be effective. Such cement with low C3A and low C</w:t>
      </w:r>
      <w:r w:rsidRPr="00BE531C">
        <w:rPr>
          <w:rFonts w:asciiTheme="majorBidi" w:hAnsiTheme="majorBidi" w:cstheme="majorBidi"/>
          <w:sz w:val="28"/>
          <w:szCs w:val="28"/>
          <w:vertAlign w:val="subscript"/>
          <w:lang w:bidi="ar-IQ"/>
        </w:rPr>
        <w:t>4</w:t>
      </w:r>
      <w:r w:rsidRPr="00BE531C">
        <w:rPr>
          <w:rFonts w:asciiTheme="majorBidi" w:hAnsiTheme="majorBidi" w:cstheme="majorBidi"/>
          <w:sz w:val="28"/>
          <w:szCs w:val="28"/>
          <w:lang w:bidi="ar-IQ"/>
        </w:rPr>
        <w:t>AF content is known as Sulphate Resisting Cement. Sulphate resisting cement is recommended under the following cases:</w:t>
      </w:r>
    </w:p>
    <w:p w14:paraId="5AD08E7D" w14:textId="77777777" w:rsidR="000B1793" w:rsidRPr="00BE531C" w:rsidRDefault="000B1793" w:rsidP="00026B23">
      <w:pPr>
        <w:pStyle w:val="ListParagraph"/>
        <w:numPr>
          <w:ilvl w:val="0"/>
          <w:numId w:val="19"/>
        </w:numPr>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In marine structure.</w:t>
      </w:r>
    </w:p>
    <w:p w14:paraId="0DF7446E" w14:textId="77777777" w:rsidR="000B1793" w:rsidRPr="00BE531C" w:rsidRDefault="000B1793" w:rsidP="00026B23">
      <w:pPr>
        <w:pStyle w:val="ListParagraph"/>
        <w:numPr>
          <w:ilvl w:val="0"/>
          <w:numId w:val="19"/>
        </w:numPr>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Concrete to be used in foundation and any parts of construction which is attack to soil containing sulphate.</w:t>
      </w:r>
    </w:p>
    <w:p w14:paraId="6208DC77" w14:textId="77777777" w:rsidR="000B1793" w:rsidRPr="00BE531C" w:rsidRDefault="000B1793" w:rsidP="00026B23">
      <w:pPr>
        <w:pStyle w:val="ListParagraph"/>
        <w:numPr>
          <w:ilvl w:val="0"/>
          <w:numId w:val="19"/>
        </w:numPr>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Concrete to be used in the construction of sewage treatment work.</w:t>
      </w:r>
    </w:p>
    <w:p w14:paraId="08FEBD64" w14:textId="77777777" w:rsidR="000B1793" w:rsidRPr="00BE531C" w:rsidRDefault="000B1793" w:rsidP="00026B23">
      <w:pPr>
        <w:pStyle w:val="ListParagraph"/>
        <w:numPr>
          <w:ilvl w:val="0"/>
          <w:numId w:val="19"/>
        </w:numPr>
        <w:bidi w:val="0"/>
        <w:ind w:left="0"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lastRenderedPageBreak/>
        <w:t>Low Heat Cement.</w:t>
      </w:r>
    </w:p>
    <w:p w14:paraId="2FB457FB"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Low heat cement obtained by reducing the percentage content of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S and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 and increasing the percentage of C2S of Portland cement. Usually low heat cement used in mass concrete structure such as dams. The early heat hydration and strength of low heat cement is less than of that of Portland cement due to fewer amounts of C3S and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 In other hand, the ultimate strength of low-heat cement is the same as that of ordinary Portland cement.</w:t>
      </w:r>
    </w:p>
    <w:p w14:paraId="34A009EE" w14:textId="77777777" w:rsidR="000B1793" w:rsidRPr="00BE531C" w:rsidRDefault="000B1793" w:rsidP="00026B23">
      <w:pPr>
        <w:pStyle w:val="ListParagraph"/>
        <w:bidi w:val="0"/>
        <w:ind w:left="0" w:right="-567"/>
        <w:jc w:val="both"/>
        <w:rPr>
          <w:rFonts w:asciiTheme="majorBidi" w:hAnsiTheme="majorBidi" w:cstheme="majorBidi"/>
          <w:b/>
          <w:bCs/>
          <w:sz w:val="28"/>
          <w:szCs w:val="28"/>
          <w:lang w:bidi="ar-IQ"/>
        </w:rPr>
      </w:pPr>
    </w:p>
    <w:p w14:paraId="7AA9CFD1"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5-Oil-</w:t>
      </w:r>
      <w:r w:rsidR="00004AA5" w:rsidRPr="00BE531C">
        <w:rPr>
          <w:rFonts w:asciiTheme="majorBidi" w:hAnsiTheme="majorBidi" w:cstheme="majorBidi"/>
          <w:b/>
          <w:bCs/>
          <w:sz w:val="28"/>
          <w:szCs w:val="28"/>
          <w:lang w:bidi="ar-IQ"/>
        </w:rPr>
        <w:t>W</w:t>
      </w:r>
      <w:r w:rsidRPr="00BE531C">
        <w:rPr>
          <w:rFonts w:asciiTheme="majorBidi" w:hAnsiTheme="majorBidi" w:cstheme="majorBidi"/>
          <w:b/>
          <w:bCs/>
          <w:sz w:val="28"/>
          <w:szCs w:val="28"/>
          <w:lang w:bidi="ar-IQ"/>
        </w:rPr>
        <w:t xml:space="preserve">ell </w:t>
      </w:r>
      <w:r w:rsidR="00004AA5" w:rsidRPr="00BE531C">
        <w:rPr>
          <w:rFonts w:asciiTheme="majorBidi" w:hAnsiTheme="majorBidi" w:cstheme="majorBidi"/>
          <w:b/>
          <w:bCs/>
          <w:sz w:val="28"/>
          <w:szCs w:val="28"/>
          <w:lang w:bidi="ar-IQ"/>
        </w:rPr>
        <w:t>C</w:t>
      </w:r>
      <w:r w:rsidRPr="00BE531C">
        <w:rPr>
          <w:rFonts w:asciiTheme="majorBidi" w:hAnsiTheme="majorBidi" w:cstheme="majorBidi"/>
          <w:b/>
          <w:bCs/>
          <w:sz w:val="28"/>
          <w:szCs w:val="28"/>
          <w:lang w:bidi="ar-IQ"/>
        </w:rPr>
        <w:t>ement</w:t>
      </w:r>
      <w:r w:rsidRPr="00BE531C">
        <w:rPr>
          <w:rFonts w:asciiTheme="majorBidi" w:hAnsiTheme="majorBidi" w:cstheme="majorBidi"/>
          <w:sz w:val="28"/>
          <w:szCs w:val="28"/>
          <w:lang w:bidi="ar-IQ"/>
        </w:rPr>
        <w:t>.</w:t>
      </w:r>
    </w:p>
    <w:p w14:paraId="5F967564"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Oil-well are drilled through stratified sedimentary rocks through a great depth in search of oil. It is likely that if oil is struck, oil or gas may escape through the space between steel casing and rock strata and also to seal off any other fissures or cavities in the sedimentary rock layer. The cement slurry has to be pumped into position, at considerable depth where the prevailing temperature may be up to 175</w:t>
      </w:r>
      <w:r w:rsidRPr="00BE531C">
        <w:rPr>
          <w:rFonts w:asciiTheme="majorBidi" w:hAnsiTheme="majorBidi" w:cstheme="majorBidi"/>
          <w:sz w:val="28"/>
          <w:szCs w:val="28"/>
          <w:vertAlign w:val="superscript"/>
          <w:lang w:bidi="ar-IQ"/>
        </w:rPr>
        <w:t>o</w:t>
      </w:r>
      <w:r w:rsidRPr="00BE531C">
        <w:rPr>
          <w:rFonts w:asciiTheme="majorBidi" w:hAnsiTheme="majorBidi" w:cstheme="majorBidi"/>
          <w:sz w:val="28"/>
          <w:szCs w:val="28"/>
          <w:lang w:bidi="ar-IQ"/>
        </w:rPr>
        <w:t xml:space="preserve"> C. the slurry should remain sufficiently mobile to be able to flow under these conditions for several hours and then hardened fairly rapidly. It may also have to resist corrosive conditions from </w:t>
      </w:r>
      <w:r w:rsidR="00E527A3" w:rsidRPr="00BE531C">
        <w:rPr>
          <w:rFonts w:asciiTheme="majorBidi" w:hAnsiTheme="majorBidi" w:cstheme="majorBidi"/>
          <w:sz w:val="28"/>
          <w:szCs w:val="28"/>
          <w:lang w:bidi="ar-IQ"/>
        </w:rPr>
        <w:t>Sulphur</w:t>
      </w:r>
      <w:r w:rsidRPr="00BE531C">
        <w:rPr>
          <w:rFonts w:asciiTheme="majorBidi" w:hAnsiTheme="majorBidi" w:cstheme="majorBidi"/>
          <w:sz w:val="28"/>
          <w:szCs w:val="28"/>
          <w:lang w:bidi="ar-IQ"/>
        </w:rPr>
        <w:t xml:space="preserve"> gases or waters containing dissolved salts.  </w:t>
      </w:r>
    </w:p>
    <w:p w14:paraId="2A226FE5" w14:textId="77777777" w:rsidR="00004AA5" w:rsidRPr="00BE531C" w:rsidRDefault="000B1793" w:rsidP="00026B23">
      <w:pPr>
        <w:pStyle w:val="ListParagraph"/>
        <w:bidi w:val="0"/>
        <w:ind w:left="0" w:right="-567"/>
        <w:jc w:val="both"/>
        <w:rPr>
          <w:rFonts w:asciiTheme="majorBidi" w:hAnsiTheme="majorBidi" w:cstheme="majorBidi"/>
          <w:b/>
          <w:bCs/>
          <w:sz w:val="28"/>
          <w:szCs w:val="28"/>
          <w:lang w:bidi="ar-IQ"/>
        </w:rPr>
      </w:pPr>
      <w:r w:rsidRPr="00BE531C">
        <w:rPr>
          <w:rFonts w:asciiTheme="majorBidi" w:hAnsiTheme="majorBidi" w:cstheme="majorBidi"/>
          <w:sz w:val="28"/>
          <w:szCs w:val="28"/>
          <w:lang w:bidi="ar-IQ"/>
        </w:rPr>
        <w:t xml:space="preserve">The desired properties of oil- well cement can be obtained in two ways: by adjusting the compound composition of cement or by adding retarders to ordinary Portland cement. </w:t>
      </w:r>
    </w:p>
    <w:p w14:paraId="062B739F" w14:textId="77777777" w:rsidR="000B1793" w:rsidRPr="00BE531C" w:rsidRDefault="000B1793" w:rsidP="00026B23">
      <w:pPr>
        <w:pStyle w:val="ListParagraph"/>
        <w:bidi w:val="0"/>
        <w:ind w:left="0"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6- Super Sulphated Cement.</w:t>
      </w:r>
    </w:p>
    <w:p w14:paraId="4BFF3C8E"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Super sulphated cement is manufactured by grinding together a mixture of (80-85%) granulated slag, (10-15%) hard burned gypsum (CaSO</w:t>
      </w:r>
      <w:r w:rsidRPr="00BE531C">
        <w:rPr>
          <w:rFonts w:asciiTheme="majorBidi" w:hAnsiTheme="majorBidi" w:cstheme="majorBidi"/>
          <w:sz w:val="28"/>
          <w:szCs w:val="28"/>
          <w:vertAlign w:val="subscript"/>
          <w:lang w:bidi="ar-IQ"/>
        </w:rPr>
        <w:t>4</w:t>
      </w:r>
      <w:r w:rsidR="00E527A3" w:rsidRPr="00BE531C">
        <w:rPr>
          <w:rFonts w:asciiTheme="majorBidi" w:hAnsiTheme="majorBidi" w:cstheme="majorBidi"/>
          <w:sz w:val="28"/>
          <w:szCs w:val="28"/>
          <w:lang w:bidi="ar-IQ"/>
        </w:rPr>
        <w:t>), and</w:t>
      </w:r>
      <w:r w:rsidRPr="00BE531C">
        <w:rPr>
          <w:rFonts w:asciiTheme="majorBidi" w:hAnsiTheme="majorBidi" w:cstheme="majorBidi"/>
          <w:sz w:val="28"/>
          <w:szCs w:val="28"/>
          <w:lang w:bidi="ar-IQ"/>
        </w:rPr>
        <w:t xml:space="preserve"> about 5% of Portland cement. The specific surface must not be less than 4000cm</w:t>
      </w:r>
      <w:r w:rsidRPr="00BE531C">
        <w:rPr>
          <w:rFonts w:asciiTheme="majorBidi" w:hAnsiTheme="majorBidi" w:cstheme="majorBidi"/>
          <w:sz w:val="28"/>
          <w:szCs w:val="28"/>
          <w:vertAlign w:val="superscript"/>
          <w:lang w:bidi="ar-IQ"/>
        </w:rPr>
        <w:t>2</w:t>
      </w:r>
      <w:r w:rsidRPr="00BE531C">
        <w:rPr>
          <w:rFonts w:asciiTheme="majorBidi" w:hAnsiTheme="majorBidi" w:cstheme="majorBidi"/>
          <w:sz w:val="28"/>
          <w:szCs w:val="28"/>
          <w:lang w:bidi="ar-IQ"/>
        </w:rPr>
        <w:t xml:space="preserve">/gm. Usually super sulphate cement uses in marine structure where sea water </w:t>
      </w:r>
      <w:r w:rsidR="00E527A3" w:rsidRPr="00BE531C">
        <w:rPr>
          <w:rFonts w:asciiTheme="majorBidi" w:hAnsiTheme="majorBidi" w:cstheme="majorBidi"/>
          <w:sz w:val="28"/>
          <w:szCs w:val="28"/>
          <w:lang w:bidi="ar-IQ"/>
        </w:rPr>
        <w:t>contains</w:t>
      </w:r>
      <w:r w:rsidRPr="00BE531C">
        <w:rPr>
          <w:rFonts w:asciiTheme="majorBidi" w:hAnsiTheme="majorBidi" w:cstheme="majorBidi"/>
          <w:sz w:val="28"/>
          <w:szCs w:val="28"/>
          <w:lang w:bidi="ar-IQ"/>
        </w:rPr>
        <w:t xml:space="preserve"> of sulphate more than 1%. Water cement ratio to be used with super sulphate cement should not be less than 0.5.</w:t>
      </w:r>
    </w:p>
    <w:p w14:paraId="19C2EA5B" w14:textId="77777777" w:rsidR="000B1793" w:rsidRPr="00BE531C" w:rsidRDefault="000B1793" w:rsidP="00026B23">
      <w:pPr>
        <w:pStyle w:val="ListParagraph"/>
        <w:bidi w:val="0"/>
        <w:ind w:left="0"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7- Quick Setting Cement.</w:t>
      </w:r>
    </w:p>
    <w:p w14:paraId="65A56592"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This cement as the name indicates sets very early. The early setting property is brought out by reducing the gypsum content at the time of clinker grinding. This cement is required to be mix, placed and compacted very early. It is used mostly in under water construction where pumping is involved. Quick setting cement may be also </w:t>
      </w:r>
      <w:r w:rsidR="00E527A3" w:rsidRPr="00BE531C">
        <w:rPr>
          <w:rFonts w:asciiTheme="majorBidi" w:hAnsiTheme="majorBidi" w:cstheme="majorBidi"/>
          <w:sz w:val="28"/>
          <w:szCs w:val="28"/>
          <w:lang w:bidi="ar-IQ"/>
        </w:rPr>
        <w:t>finding</w:t>
      </w:r>
      <w:r w:rsidRPr="00BE531C">
        <w:rPr>
          <w:rFonts w:asciiTheme="majorBidi" w:hAnsiTheme="majorBidi" w:cstheme="majorBidi"/>
          <w:sz w:val="28"/>
          <w:szCs w:val="28"/>
          <w:lang w:bidi="ar-IQ"/>
        </w:rPr>
        <w:t xml:space="preserve"> its use in some typical grouting operation.</w:t>
      </w:r>
    </w:p>
    <w:p w14:paraId="15367AF1" w14:textId="77777777" w:rsidR="000B1793" w:rsidRPr="00BE531C" w:rsidRDefault="000B1793" w:rsidP="00026B23">
      <w:pPr>
        <w:pStyle w:val="ListParagraph"/>
        <w:bidi w:val="0"/>
        <w:ind w:left="0"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8- Portland Pozzolana cement.</w:t>
      </w:r>
    </w:p>
    <w:p w14:paraId="66172E6A"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Portland pozzolana cement (PPC) is manufactured by the </w:t>
      </w:r>
      <w:proofErr w:type="spellStart"/>
      <w:r w:rsidRPr="00BE531C">
        <w:rPr>
          <w:rFonts w:asciiTheme="majorBidi" w:hAnsiTheme="majorBidi" w:cstheme="majorBidi"/>
          <w:sz w:val="28"/>
          <w:szCs w:val="28"/>
          <w:lang w:bidi="ar-IQ"/>
        </w:rPr>
        <w:t>intergrinding</w:t>
      </w:r>
      <w:proofErr w:type="spellEnd"/>
      <w:r w:rsidRPr="00BE531C">
        <w:rPr>
          <w:rFonts w:asciiTheme="majorBidi" w:hAnsiTheme="majorBidi" w:cstheme="majorBidi"/>
          <w:sz w:val="28"/>
          <w:szCs w:val="28"/>
          <w:lang w:bidi="ar-IQ"/>
        </w:rPr>
        <w:t xml:space="preserve"> of ordinary Portland cement (OPC) clinker with (10-</w:t>
      </w:r>
      <w:r w:rsidR="00E527A3" w:rsidRPr="00BE531C">
        <w:rPr>
          <w:rFonts w:asciiTheme="majorBidi" w:hAnsiTheme="majorBidi" w:cstheme="majorBidi"/>
          <w:sz w:val="28"/>
          <w:szCs w:val="28"/>
          <w:lang w:bidi="ar-IQ"/>
        </w:rPr>
        <w:t>25) %</w:t>
      </w:r>
      <w:r w:rsidRPr="00BE531C">
        <w:rPr>
          <w:rFonts w:asciiTheme="majorBidi" w:hAnsiTheme="majorBidi" w:cstheme="majorBidi"/>
          <w:sz w:val="28"/>
          <w:szCs w:val="28"/>
          <w:lang w:bidi="ar-IQ"/>
        </w:rPr>
        <w:t xml:space="preserve"> per cent of pozzolanic material. A pozzolanic material is essentially a silicious or aluminous material. A pozzolanic material in the presence of water reacts with calcium hydroxide, </w:t>
      </w:r>
      <w:r w:rsidR="00E527A3" w:rsidRPr="00BE531C">
        <w:rPr>
          <w:rFonts w:asciiTheme="majorBidi" w:hAnsiTheme="majorBidi" w:cstheme="majorBidi"/>
          <w:sz w:val="28"/>
          <w:szCs w:val="28"/>
          <w:lang w:bidi="ar-IQ"/>
        </w:rPr>
        <w:t>liberated</w:t>
      </w:r>
      <w:r w:rsidRPr="00BE531C">
        <w:rPr>
          <w:rFonts w:asciiTheme="majorBidi" w:hAnsiTheme="majorBidi" w:cstheme="majorBidi"/>
          <w:sz w:val="28"/>
          <w:szCs w:val="28"/>
          <w:lang w:bidi="ar-IQ"/>
        </w:rPr>
        <w:t xml:space="preserve"> in the hydration process, at ordinary temperature, to form compounds possessing cementitious properties. The common pozzolanic materials used in PPC cement are calcined clay or fly ash. Fly ash is defined as the waste material generated </w:t>
      </w:r>
      <w:r w:rsidRPr="00BE531C">
        <w:rPr>
          <w:rFonts w:asciiTheme="majorBidi" w:hAnsiTheme="majorBidi" w:cstheme="majorBidi"/>
          <w:sz w:val="28"/>
          <w:szCs w:val="28"/>
          <w:lang w:bidi="ar-IQ"/>
        </w:rPr>
        <w:lastRenderedPageBreak/>
        <w:t>in the thermal power station, when powdered coal is used as a fuel. The use of fly ash performs such a role. The pozzolanic action is shown below:</w:t>
      </w:r>
    </w:p>
    <w:p w14:paraId="225C818F"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Calcium hydroxide + pozzolana +water= C – S - H (gel)</w:t>
      </w:r>
    </w:p>
    <w:p w14:paraId="51E317C0" w14:textId="77777777" w:rsidR="000B1793" w:rsidRPr="00BE531C" w:rsidRDefault="000B1793" w:rsidP="00026B23">
      <w:pPr>
        <w:pStyle w:val="ListParagraph"/>
        <w:bidi w:val="0"/>
        <w:ind w:left="0"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Pozzolana cement produces less heat of hydration and offers greater resistance to the attack of aggressive waters than ordinary Portland cement. Practically it is useful to use it in marine and hydraulic construction and other mass concrete constructions. </w:t>
      </w:r>
    </w:p>
    <w:p w14:paraId="10130190" w14:textId="77777777" w:rsidR="000B1793" w:rsidRPr="00BE531C" w:rsidRDefault="000B1793" w:rsidP="00026B23">
      <w:pPr>
        <w:bidi w:val="0"/>
        <w:ind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 xml:space="preserve">9- </w:t>
      </w:r>
      <w:proofErr w:type="spellStart"/>
      <w:r w:rsidRPr="00BE531C">
        <w:rPr>
          <w:rFonts w:asciiTheme="majorBidi" w:hAnsiTheme="majorBidi" w:cstheme="majorBidi"/>
          <w:b/>
          <w:bCs/>
          <w:sz w:val="28"/>
          <w:szCs w:val="28"/>
          <w:lang w:bidi="ar-IQ"/>
        </w:rPr>
        <w:t>Coloured</w:t>
      </w:r>
      <w:proofErr w:type="spellEnd"/>
      <w:r w:rsidRPr="00BE531C">
        <w:rPr>
          <w:rFonts w:asciiTheme="majorBidi" w:hAnsiTheme="majorBidi" w:cstheme="majorBidi"/>
          <w:b/>
          <w:bCs/>
          <w:sz w:val="28"/>
          <w:szCs w:val="28"/>
          <w:lang w:bidi="ar-IQ"/>
        </w:rPr>
        <w:t xml:space="preserve"> </w:t>
      </w:r>
      <w:r w:rsidR="00FD2DBB" w:rsidRPr="00BE531C">
        <w:rPr>
          <w:rFonts w:asciiTheme="majorBidi" w:hAnsiTheme="majorBidi" w:cstheme="majorBidi"/>
          <w:b/>
          <w:bCs/>
          <w:sz w:val="28"/>
          <w:szCs w:val="28"/>
          <w:lang w:bidi="ar-IQ"/>
        </w:rPr>
        <w:t>C</w:t>
      </w:r>
      <w:r w:rsidRPr="00BE531C">
        <w:rPr>
          <w:rFonts w:asciiTheme="majorBidi" w:hAnsiTheme="majorBidi" w:cstheme="majorBidi"/>
          <w:b/>
          <w:bCs/>
          <w:sz w:val="28"/>
          <w:szCs w:val="28"/>
          <w:lang w:bidi="ar-IQ"/>
        </w:rPr>
        <w:t>ement (</w:t>
      </w:r>
      <w:r w:rsidR="00FD2DBB" w:rsidRPr="00BE531C">
        <w:rPr>
          <w:rFonts w:asciiTheme="majorBidi" w:hAnsiTheme="majorBidi" w:cstheme="majorBidi"/>
          <w:b/>
          <w:bCs/>
          <w:sz w:val="28"/>
          <w:szCs w:val="28"/>
          <w:lang w:bidi="ar-IQ"/>
        </w:rPr>
        <w:t>W</w:t>
      </w:r>
      <w:r w:rsidRPr="00BE531C">
        <w:rPr>
          <w:rFonts w:asciiTheme="majorBidi" w:hAnsiTheme="majorBidi" w:cstheme="majorBidi"/>
          <w:b/>
          <w:bCs/>
          <w:sz w:val="28"/>
          <w:szCs w:val="28"/>
          <w:lang w:bidi="ar-IQ"/>
        </w:rPr>
        <w:t xml:space="preserve">hite </w:t>
      </w:r>
      <w:r w:rsidR="00FD2DBB" w:rsidRPr="00BE531C">
        <w:rPr>
          <w:rFonts w:asciiTheme="majorBidi" w:hAnsiTheme="majorBidi" w:cstheme="majorBidi"/>
          <w:b/>
          <w:bCs/>
          <w:sz w:val="28"/>
          <w:szCs w:val="28"/>
          <w:lang w:bidi="ar-IQ"/>
        </w:rPr>
        <w:t>C</w:t>
      </w:r>
      <w:r w:rsidRPr="00BE531C">
        <w:rPr>
          <w:rFonts w:asciiTheme="majorBidi" w:hAnsiTheme="majorBidi" w:cstheme="majorBidi"/>
          <w:b/>
          <w:bCs/>
          <w:sz w:val="28"/>
          <w:szCs w:val="28"/>
          <w:lang w:bidi="ar-IQ"/>
        </w:rPr>
        <w:t>ement).</w:t>
      </w:r>
    </w:p>
    <w:p w14:paraId="442F9880"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For manufacturing various </w:t>
      </w:r>
      <w:proofErr w:type="spellStart"/>
      <w:r w:rsidRPr="00BE531C">
        <w:rPr>
          <w:rFonts w:asciiTheme="majorBidi" w:hAnsiTheme="majorBidi" w:cstheme="majorBidi"/>
          <w:sz w:val="28"/>
          <w:szCs w:val="28"/>
          <w:lang w:bidi="ar-IQ"/>
        </w:rPr>
        <w:t>coloured</w:t>
      </w:r>
      <w:proofErr w:type="spellEnd"/>
      <w:r w:rsidRPr="00BE531C">
        <w:rPr>
          <w:rFonts w:asciiTheme="majorBidi" w:hAnsiTheme="majorBidi" w:cstheme="majorBidi"/>
          <w:sz w:val="28"/>
          <w:szCs w:val="28"/>
          <w:lang w:bidi="ar-IQ"/>
        </w:rPr>
        <w:t xml:space="preserve"> cements either white or gray Portland cements are used as a base. The gray Portland cement is used in manufacturing red or brown cement. </w:t>
      </w:r>
      <w:r w:rsidR="00E527A3" w:rsidRPr="00BE531C">
        <w:rPr>
          <w:rFonts w:asciiTheme="majorBidi" w:hAnsiTheme="majorBidi" w:cstheme="majorBidi"/>
          <w:sz w:val="28"/>
          <w:szCs w:val="28"/>
          <w:lang w:bidi="ar-IQ"/>
        </w:rPr>
        <w:t>Generally,</w:t>
      </w:r>
      <w:r w:rsidRPr="00BE531C">
        <w:rPr>
          <w:rFonts w:asciiTheme="majorBidi" w:hAnsiTheme="majorBidi" w:cstheme="majorBidi"/>
          <w:sz w:val="28"/>
          <w:szCs w:val="28"/>
          <w:lang w:bidi="ar-IQ"/>
        </w:rPr>
        <w:t xml:space="preserve"> the use of white cement as a base is costly, hence </w:t>
      </w:r>
      <w:proofErr w:type="spellStart"/>
      <w:r w:rsidRPr="00BE531C">
        <w:rPr>
          <w:rFonts w:asciiTheme="majorBidi" w:hAnsiTheme="majorBidi" w:cstheme="majorBidi"/>
          <w:sz w:val="28"/>
          <w:szCs w:val="28"/>
          <w:lang w:bidi="ar-IQ"/>
        </w:rPr>
        <w:t>coloured</w:t>
      </w:r>
      <w:proofErr w:type="spellEnd"/>
      <w:r w:rsidRPr="00BE531C">
        <w:rPr>
          <w:rFonts w:asciiTheme="majorBidi" w:hAnsiTheme="majorBidi" w:cstheme="majorBidi"/>
          <w:sz w:val="28"/>
          <w:szCs w:val="28"/>
          <w:lang w:bidi="ar-IQ"/>
        </w:rPr>
        <w:t xml:space="preserve"> cement manufactured from combination of Portland cement with (5-10) per cent of pigment. The pigments cannot satisfactory distributed throughout the cement by mixing, and hence, it is usual to grind the cement together with pigments. The properties required of a pigment to be used for </w:t>
      </w:r>
      <w:proofErr w:type="spellStart"/>
      <w:r w:rsidRPr="00BE531C">
        <w:rPr>
          <w:rFonts w:asciiTheme="majorBidi" w:hAnsiTheme="majorBidi" w:cstheme="majorBidi"/>
          <w:sz w:val="28"/>
          <w:szCs w:val="28"/>
          <w:lang w:bidi="ar-IQ"/>
        </w:rPr>
        <w:t>coloured</w:t>
      </w:r>
      <w:proofErr w:type="spellEnd"/>
      <w:r w:rsidRPr="00BE531C">
        <w:rPr>
          <w:rFonts w:asciiTheme="majorBidi" w:hAnsiTheme="majorBidi" w:cstheme="majorBidi"/>
          <w:sz w:val="28"/>
          <w:szCs w:val="28"/>
          <w:lang w:bidi="ar-IQ"/>
        </w:rPr>
        <w:t xml:space="preserve"> cement are the durability of </w:t>
      </w:r>
      <w:proofErr w:type="spellStart"/>
      <w:r w:rsidRPr="00BE531C">
        <w:rPr>
          <w:rFonts w:asciiTheme="majorBidi" w:hAnsiTheme="majorBidi" w:cstheme="majorBidi"/>
          <w:sz w:val="28"/>
          <w:szCs w:val="28"/>
          <w:lang w:bidi="ar-IQ"/>
        </w:rPr>
        <w:t>colour</w:t>
      </w:r>
      <w:proofErr w:type="spellEnd"/>
      <w:r w:rsidRPr="00BE531C">
        <w:rPr>
          <w:rFonts w:asciiTheme="majorBidi" w:hAnsiTheme="majorBidi" w:cstheme="majorBidi"/>
          <w:sz w:val="28"/>
          <w:szCs w:val="28"/>
          <w:lang w:bidi="ar-IQ"/>
        </w:rPr>
        <w:t xml:space="preserve"> under exposure to light and weather, and not contain soluble salts. The process of manufacturing of white Portland cement is nearly same as OPC except that the raw materials used are high purity limestone (96%CaCO</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 xml:space="preserve"> and less than 0.07% iron oxide). White cement usually more expensive than OPC.</w:t>
      </w:r>
    </w:p>
    <w:p w14:paraId="70FA4043" w14:textId="77777777" w:rsidR="00D4601B" w:rsidRDefault="00D4601B" w:rsidP="00026B23">
      <w:pPr>
        <w:bidi w:val="0"/>
        <w:ind w:right="-567"/>
        <w:jc w:val="both"/>
        <w:rPr>
          <w:rFonts w:asciiTheme="majorBidi" w:hAnsiTheme="majorBidi" w:cstheme="majorBidi"/>
          <w:b/>
          <w:bCs/>
          <w:sz w:val="28"/>
          <w:szCs w:val="28"/>
          <w:lang w:bidi="ar-IQ"/>
        </w:rPr>
      </w:pPr>
    </w:p>
    <w:p w14:paraId="4B803B68" w14:textId="77777777" w:rsidR="00222851" w:rsidRDefault="00222851" w:rsidP="00222851">
      <w:pPr>
        <w:bidi w:val="0"/>
        <w:ind w:right="-567"/>
        <w:jc w:val="both"/>
        <w:rPr>
          <w:rFonts w:asciiTheme="majorBidi" w:hAnsiTheme="majorBidi" w:cstheme="majorBidi"/>
          <w:b/>
          <w:bCs/>
          <w:sz w:val="28"/>
          <w:szCs w:val="28"/>
          <w:lang w:bidi="ar-IQ"/>
        </w:rPr>
      </w:pPr>
    </w:p>
    <w:p w14:paraId="1173E25F" w14:textId="77777777" w:rsidR="00D4601B" w:rsidRDefault="00D4601B" w:rsidP="00D4601B">
      <w:pPr>
        <w:bidi w:val="0"/>
        <w:ind w:right="-567"/>
        <w:jc w:val="both"/>
        <w:rPr>
          <w:rFonts w:asciiTheme="majorBidi" w:hAnsiTheme="majorBidi" w:cstheme="majorBidi"/>
          <w:b/>
          <w:bCs/>
          <w:sz w:val="28"/>
          <w:szCs w:val="28"/>
          <w:lang w:bidi="ar-IQ"/>
        </w:rPr>
      </w:pPr>
    </w:p>
    <w:p w14:paraId="25C004F8" w14:textId="77777777" w:rsidR="000B1793" w:rsidRPr="00BE531C" w:rsidRDefault="000B1793" w:rsidP="00D4601B">
      <w:pPr>
        <w:bidi w:val="0"/>
        <w:ind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10- Expansive Cement.</w:t>
      </w:r>
    </w:p>
    <w:p w14:paraId="528B693F"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Concrete made with ordinary Portland cement shrinks while setting due to loss of free water. Concrete also shrinks continuously for a long time. This is known as drying shrinkage. Expansive Cement used for grouting anchor bolts, machine foundations or grouting the prestress concrete ducts. Expansive cement known as the cement which had no overall change in volume on drying stage. Cement of this type has been developed by using expanding agent and stabilizer very carefully. Proper materials and controlled proportioning are necessary in order to obtain the desired expansion cement. In order to get desired properties of expansive cement, about 8-20 parts of the </w:t>
      </w:r>
      <w:proofErr w:type="spellStart"/>
      <w:r w:rsidRPr="00BE531C">
        <w:rPr>
          <w:rFonts w:asciiTheme="majorBidi" w:hAnsiTheme="majorBidi" w:cstheme="majorBidi"/>
          <w:sz w:val="28"/>
          <w:szCs w:val="28"/>
          <w:lang w:bidi="ar-IQ"/>
        </w:rPr>
        <w:t>sulphoaluminate</w:t>
      </w:r>
      <w:proofErr w:type="spellEnd"/>
      <w:r w:rsidRPr="00BE531C">
        <w:rPr>
          <w:rFonts w:asciiTheme="majorBidi" w:hAnsiTheme="majorBidi" w:cstheme="majorBidi"/>
          <w:sz w:val="28"/>
          <w:szCs w:val="28"/>
          <w:lang w:bidi="ar-IQ"/>
        </w:rPr>
        <w:t xml:space="preserve"> clinker mixes with 100 parts of Portland cement and 15 parts of the stabilizer. </w:t>
      </w:r>
    </w:p>
    <w:p w14:paraId="495176D8" w14:textId="77777777" w:rsidR="000B1793" w:rsidRPr="00BE531C" w:rsidRDefault="000B1793" w:rsidP="00026B23">
      <w:pPr>
        <w:bidi w:val="0"/>
        <w:ind w:right="-567"/>
        <w:jc w:val="both"/>
        <w:rPr>
          <w:rFonts w:asciiTheme="majorBidi" w:hAnsiTheme="majorBidi" w:cstheme="majorBidi"/>
          <w:b/>
          <w:bCs/>
          <w:sz w:val="28"/>
          <w:szCs w:val="28"/>
          <w:lang w:bidi="ar-IQ"/>
        </w:rPr>
      </w:pPr>
      <w:r w:rsidRPr="00BE531C">
        <w:rPr>
          <w:rFonts w:asciiTheme="majorBidi" w:hAnsiTheme="majorBidi" w:cstheme="majorBidi"/>
          <w:b/>
          <w:bCs/>
          <w:sz w:val="28"/>
          <w:szCs w:val="28"/>
          <w:lang w:bidi="ar-IQ"/>
        </w:rPr>
        <w:t>11-High Alumina cement.</w:t>
      </w:r>
    </w:p>
    <w:p w14:paraId="554917F5"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lastRenderedPageBreak/>
        <w:t>High alumina cement (HAC) is obtained by fusing suitable proportions of alumina and calcareous materials and grinding the resultant product to fine powder. The raw materials use for the manufacture of HAC are limestone and bauxite. The raw materials with the required proportion of coke were fired in furnace at temperature of a bout (1550-1600</w:t>
      </w:r>
      <w:r w:rsidRPr="00BE531C">
        <w:rPr>
          <w:rFonts w:asciiTheme="majorBidi" w:hAnsiTheme="majorBidi" w:cstheme="majorBidi"/>
          <w:sz w:val="28"/>
          <w:szCs w:val="28"/>
          <w:vertAlign w:val="superscript"/>
          <w:lang w:bidi="ar-IQ"/>
        </w:rPr>
        <w:t>o</w:t>
      </w:r>
      <w:r w:rsidRPr="00BE531C">
        <w:rPr>
          <w:rFonts w:asciiTheme="majorBidi" w:hAnsiTheme="majorBidi" w:cstheme="majorBidi"/>
          <w:sz w:val="28"/>
          <w:szCs w:val="28"/>
          <w:lang w:bidi="ar-IQ"/>
        </w:rPr>
        <w:t>C</w:t>
      </w:r>
      <w:proofErr w:type="gramStart"/>
      <w:r w:rsidRPr="00BE531C">
        <w:rPr>
          <w:rFonts w:asciiTheme="majorBidi" w:hAnsiTheme="majorBidi" w:cstheme="majorBidi"/>
          <w:sz w:val="28"/>
          <w:szCs w:val="28"/>
          <w:lang w:bidi="ar-IQ"/>
        </w:rPr>
        <w:t>).The</w:t>
      </w:r>
      <w:proofErr w:type="gramEnd"/>
      <w:r w:rsidRPr="00BE531C">
        <w:rPr>
          <w:rFonts w:asciiTheme="majorBidi" w:hAnsiTheme="majorBidi" w:cstheme="majorBidi"/>
          <w:sz w:val="28"/>
          <w:szCs w:val="28"/>
          <w:lang w:bidi="ar-IQ"/>
        </w:rPr>
        <w:t xml:space="preserve"> product after cooling grind into fines of about 3000cm</w:t>
      </w:r>
      <w:r w:rsidRPr="00BE531C">
        <w:rPr>
          <w:rFonts w:asciiTheme="majorBidi" w:hAnsiTheme="majorBidi" w:cstheme="majorBidi"/>
          <w:sz w:val="28"/>
          <w:szCs w:val="28"/>
          <w:vertAlign w:val="superscript"/>
          <w:lang w:bidi="ar-IQ"/>
        </w:rPr>
        <w:t>2</w:t>
      </w:r>
      <w:r w:rsidRPr="00BE531C">
        <w:rPr>
          <w:rFonts w:asciiTheme="majorBidi" w:hAnsiTheme="majorBidi" w:cstheme="majorBidi"/>
          <w:sz w:val="28"/>
          <w:szCs w:val="28"/>
          <w:lang w:bidi="ar-IQ"/>
        </w:rPr>
        <w:t>/g. The important reaction during the setting of the high alumina cement (HAC) is the formation of monocalcium aluminate decahydrate (CAH</w:t>
      </w:r>
      <w:r w:rsidRPr="00BE531C">
        <w:rPr>
          <w:rFonts w:asciiTheme="majorBidi" w:hAnsiTheme="majorBidi" w:cstheme="majorBidi"/>
          <w:sz w:val="28"/>
          <w:szCs w:val="28"/>
          <w:vertAlign w:val="subscript"/>
          <w:lang w:bidi="ar-IQ"/>
        </w:rPr>
        <w:t>10</w:t>
      </w:r>
      <w:r w:rsidRPr="00BE531C">
        <w:rPr>
          <w:rFonts w:asciiTheme="majorBidi" w:hAnsiTheme="majorBidi" w:cstheme="majorBidi"/>
          <w:sz w:val="28"/>
          <w:szCs w:val="28"/>
          <w:lang w:bidi="ar-IQ"/>
        </w:rPr>
        <w:t>), dicalcium aluminate octahydrate (C</w:t>
      </w:r>
      <w:r w:rsidRPr="00BE531C">
        <w:rPr>
          <w:rFonts w:asciiTheme="majorBidi" w:hAnsiTheme="majorBidi" w:cstheme="majorBidi"/>
          <w:sz w:val="28"/>
          <w:szCs w:val="28"/>
          <w:vertAlign w:val="subscript"/>
          <w:lang w:bidi="ar-IQ"/>
        </w:rPr>
        <w:t>2</w:t>
      </w:r>
      <w:r w:rsidRPr="00BE531C">
        <w:rPr>
          <w:rFonts w:asciiTheme="majorBidi" w:hAnsiTheme="majorBidi" w:cstheme="majorBidi"/>
          <w:sz w:val="28"/>
          <w:szCs w:val="28"/>
          <w:lang w:bidi="ar-IQ"/>
        </w:rPr>
        <w:t>AH</w:t>
      </w:r>
      <w:r w:rsidRPr="00BE531C">
        <w:rPr>
          <w:rFonts w:asciiTheme="majorBidi" w:hAnsiTheme="majorBidi" w:cstheme="majorBidi"/>
          <w:sz w:val="28"/>
          <w:szCs w:val="28"/>
          <w:vertAlign w:val="subscript"/>
          <w:lang w:bidi="ar-IQ"/>
        </w:rPr>
        <w:t>8</w:t>
      </w:r>
      <w:r w:rsidRPr="00BE531C">
        <w:rPr>
          <w:rFonts w:asciiTheme="majorBidi" w:hAnsiTheme="majorBidi" w:cstheme="majorBidi"/>
          <w:sz w:val="28"/>
          <w:szCs w:val="28"/>
          <w:lang w:bidi="ar-IQ"/>
        </w:rPr>
        <w:t>) and alumina gel (</w:t>
      </w:r>
      <w:proofErr w:type="spellStart"/>
      <w:r w:rsidRPr="00BE531C">
        <w:rPr>
          <w:rFonts w:asciiTheme="majorBidi" w:hAnsiTheme="majorBidi" w:cstheme="majorBidi"/>
          <w:sz w:val="28"/>
          <w:szCs w:val="28"/>
          <w:lang w:bidi="ar-IQ"/>
        </w:rPr>
        <w:t>AH</w:t>
      </w:r>
      <w:r w:rsidRPr="00BE531C">
        <w:rPr>
          <w:rFonts w:asciiTheme="majorBidi" w:hAnsiTheme="majorBidi" w:cstheme="majorBidi"/>
          <w:sz w:val="28"/>
          <w:szCs w:val="28"/>
          <w:vertAlign w:val="subscript"/>
          <w:lang w:bidi="ar-IQ"/>
        </w:rPr>
        <w:t>n</w:t>
      </w:r>
      <w:proofErr w:type="spellEnd"/>
      <w:r w:rsidRPr="00BE531C">
        <w:rPr>
          <w:rFonts w:asciiTheme="majorBidi" w:hAnsiTheme="majorBidi" w:cstheme="majorBidi"/>
          <w:sz w:val="28"/>
          <w:szCs w:val="28"/>
          <w:lang w:bidi="ar-IQ"/>
        </w:rPr>
        <w:t xml:space="preserve">). These aluminates give high strength to HAC </w:t>
      </w:r>
      <w:r w:rsidR="00E527A3" w:rsidRPr="00BE531C">
        <w:rPr>
          <w:rFonts w:asciiTheme="majorBidi" w:hAnsiTheme="majorBidi" w:cstheme="majorBidi"/>
          <w:sz w:val="28"/>
          <w:szCs w:val="28"/>
          <w:lang w:bidi="ar-IQ"/>
        </w:rPr>
        <w:t>concrete</w:t>
      </w:r>
      <w:r w:rsidR="00E527A3">
        <w:rPr>
          <w:rFonts w:asciiTheme="majorBidi" w:hAnsiTheme="majorBidi" w:cstheme="majorBidi"/>
          <w:sz w:val="28"/>
          <w:szCs w:val="28"/>
          <w:lang w:bidi="ar-IQ"/>
        </w:rPr>
        <w:t xml:space="preserve"> </w:t>
      </w:r>
      <w:r w:rsidRPr="00BE531C">
        <w:rPr>
          <w:rFonts w:asciiTheme="majorBidi" w:hAnsiTheme="majorBidi" w:cstheme="majorBidi"/>
          <w:sz w:val="28"/>
          <w:szCs w:val="28"/>
          <w:lang w:bidi="ar-IQ"/>
        </w:rPr>
        <w:t>but they are metastable and at normal temperatures convert gradually to tricalcium alumina hexahydrate (C</w:t>
      </w:r>
      <w:r w:rsidRPr="00BE531C">
        <w:rPr>
          <w:rFonts w:asciiTheme="majorBidi" w:hAnsiTheme="majorBidi" w:cstheme="majorBidi"/>
          <w:sz w:val="28"/>
          <w:szCs w:val="28"/>
          <w:vertAlign w:val="subscript"/>
          <w:lang w:bidi="ar-IQ"/>
        </w:rPr>
        <w:t>3</w:t>
      </w:r>
      <w:r w:rsidRPr="00BE531C">
        <w:rPr>
          <w:rFonts w:asciiTheme="majorBidi" w:hAnsiTheme="majorBidi" w:cstheme="majorBidi"/>
          <w:sz w:val="28"/>
          <w:szCs w:val="28"/>
          <w:lang w:bidi="ar-IQ"/>
        </w:rPr>
        <w:t>AH</w:t>
      </w:r>
      <w:r w:rsidRPr="00BE531C">
        <w:rPr>
          <w:rFonts w:asciiTheme="majorBidi" w:hAnsiTheme="majorBidi" w:cstheme="majorBidi"/>
          <w:sz w:val="28"/>
          <w:szCs w:val="28"/>
          <w:vertAlign w:val="subscript"/>
          <w:lang w:bidi="ar-IQ"/>
        </w:rPr>
        <w:t>6</w:t>
      </w:r>
      <w:r w:rsidRPr="00BE531C">
        <w:rPr>
          <w:rFonts w:asciiTheme="majorBidi" w:hAnsiTheme="majorBidi" w:cstheme="majorBidi"/>
          <w:sz w:val="28"/>
          <w:szCs w:val="28"/>
          <w:lang w:bidi="ar-IQ"/>
        </w:rPr>
        <w:t xml:space="preserve">) and gibbsite which is more stable. The change in composition is </w:t>
      </w:r>
      <w:proofErr w:type="spellStart"/>
      <w:r w:rsidRPr="00BE531C">
        <w:rPr>
          <w:rFonts w:asciiTheme="majorBidi" w:hAnsiTheme="majorBidi" w:cstheme="majorBidi"/>
          <w:sz w:val="28"/>
          <w:szCs w:val="28"/>
          <w:lang w:bidi="ar-IQ"/>
        </w:rPr>
        <w:t>accompanised</w:t>
      </w:r>
      <w:proofErr w:type="spellEnd"/>
      <w:r w:rsidRPr="00BE531C">
        <w:rPr>
          <w:rFonts w:asciiTheme="majorBidi" w:hAnsiTheme="majorBidi" w:cstheme="majorBidi"/>
          <w:sz w:val="28"/>
          <w:szCs w:val="28"/>
          <w:lang w:bidi="ar-IQ"/>
        </w:rPr>
        <w:t xml:space="preserve"> by a loss of strength and a change in crystal form hexagonal to cubical form with the release of water which results in increased porosity of concrete. The change in composition accompanied by loss of strength and change in crystal form is usually depend on the temperature, w/c ratio and chemical environment, and this operation is called conversion. Experimental studies showed that the rate of conversion increases with increasing temperatures and increasing w/c ratio. </w:t>
      </w:r>
    </w:p>
    <w:p w14:paraId="7028E386" w14:textId="50DEE9F3" w:rsidR="000B1793" w:rsidRPr="00113968" w:rsidRDefault="000B1793" w:rsidP="00026B23">
      <w:pPr>
        <w:bidi w:val="0"/>
        <w:ind w:right="-567"/>
        <w:jc w:val="both"/>
        <w:rPr>
          <w:rFonts w:asciiTheme="majorBidi" w:hAnsiTheme="majorBidi" w:cstheme="majorBidi"/>
          <w:b/>
          <w:bCs/>
          <w:color w:val="FF0000"/>
          <w:sz w:val="28"/>
          <w:szCs w:val="28"/>
          <w:lang w:bidi="ar-IQ"/>
        </w:rPr>
      </w:pPr>
      <w:r w:rsidRPr="00113968">
        <w:rPr>
          <w:rFonts w:asciiTheme="majorBidi" w:hAnsiTheme="majorBidi" w:cstheme="majorBidi"/>
          <w:b/>
          <w:bCs/>
          <w:color w:val="FF0000"/>
          <w:sz w:val="28"/>
          <w:szCs w:val="28"/>
          <w:lang w:bidi="ar-IQ"/>
        </w:rPr>
        <w:t>12- Very high strength cement.</w:t>
      </w:r>
      <w:r w:rsidR="00113968">
        <w:rPr>
          <w:rFonts w:asciiTheme="majorBidi" w:hAnsiTheme="majorBidi" w:cstheme="majorBidi"/>
          <w:b/>
          <w:bCs/>
          <w:color w:val="FF0000"/>
          <w:sz w:val="28"/>
          <w:szCs w:val="28"/>
          <w:lang w:bidi="ar-IQ"/>
        </w:rPr>
        <w:t xml:space="preserve"> Required for all</w:t>
      </w:r>
    </w:p>
    <w:p w14:paraId="6BAD7D7E"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Can be classified as below:</w:t>
      </w:r>
    </w:p>
    <w:p w14:paraId="79B447AD"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a- Macro-defect- free cements (MDF).</w:t>
      </w:r>
      <w:r w:rsidRPr="00BE531C">
        <w:rPr>
          <w:rFonts w:asciiTheme="majorBidi" w:hAnsiTheme="majorBidi" w:cstheme="majorBidi"/>
          <w:sz w:val="28"/>
          <w:szCs w:val="28"/>
          <w:lang w:bidi="ar-IQ"/>
        </w:rPr>
        <w:t xml:space="preserve">MDF refers to absence of relatively large voids or defects which are usually present in conventional mixed cement pasts duo to entrapped air and inadequate dispersion. MDF can be obtained by adding (4-7%) of one of several water-soluble polymers (such as </w:t>
      </w:r>
      <w:proofErr w:type="spellStart"/>
      <w:r w:rsidRPr="00BE531C">
        <w:rPr>
          <w:rFonts w:asciiTheme="majorBidi" w:hAnsiTheme="majorBidi" w:cstheme="majorBidi"/>
          <w:sz w:val="28"/>
          <w:szCs w:val="28"/>
          <w:lang w:bidi="ar-IQ"/>
        </w:rPr>
        <w:t>hydroxypropylmethyle</w:t>
      </w:r>
      <w:proofErr w:type="spellEnd"/>
      <w:r w:rsidRPr="00BE531C">
        <w:rPr>
          <w:rFonts w:asciiTheme="majorBidi" w:hAnsiTheme="majorBidi" w:cstheme="majorBidi"/>
          <w:sz w:val="28"/>
          <w:szCs w:val="28"/>
          <w:lang w:bidi="ar-IQ"/>
        </w:rPr>
        <w:t xml:space="preserve"> cellulose, polyacrylamide of </w:t>
      </w:r>
      <w:proofErr w:type="spellStart"/>
      <w:r w:rsidRPr="00BE531C">
        <w:rPr>
          <w:rFonts w:asciiTheme="majorBidi" w:hAnsiTheme="majorBidi" w:cstheme="majorBidi"/>
          <w:sz w:val="28"/>
          <w:szCs w:val="28"/>
          <w:lang w:bidi="ar-IQ"/>
        </w:rPr>
        <w:t>hydrolysed</w:t>
      </w:r>
      <w:proofErr w:type="spellEnd"/>
      <w:r w:rsidRPr="00BE531C">
        <w:rPr>
          <w:rFonts w:asciiTheme="majorBidi" w:hAnsiTheme="majorBidi" w:cstheme="majorBidi"/>
          <w:sz w:val="28"/>
          <w:szCs w:val="28"/>
          <w:lang w:bidi="ar-IQ"/>
        </w:rPr>
        <w:t xml:space="preserve"> </w:t>
      </w:r>
      <w:proofErr w:type="spellStart"/>
      <w:r w:rsidRPr="00BE531C">
        <w:rPr>
          <w:rFonts w:asciiTheme="majorBidi" w:hAnsiTheme="majorBidi" w:cstheme="majorBidi"/>
          <w:sz w:val="28"/>
          <w:szCs w:val="28"/>
          <w:lang w:bidi="ar-IQ"/>
        </w:rPr>
        <w:t>polyvinylacetate</w:t>
      </w:r>
      <w:proofErr w:type="spellEnd"/>
      <w:r w:rsidRPr="00BE531C">
        <w:rPr>
          <w:rFonts w:asciiTheme="majorBidi" w:hAnsiTheme="majorBidi" w:cstheme="majorBidi"/>
          <w:sz w:val="28"/>
          <w:szCs w:val="28"/>
          <w:lang w:bidi="ar-IQ"/>
        </w:rPr>
        <w:t>) to reduce the w/c ratio needed for mixing cement. With this process strength of 300Mpa can be obtain</w:t>
      </w:r>
      <w:r w:rsidR="00214C37">
        <w:rPr>
          <w:rFonts w:asciiTheme="majorBidi" w:hAnsiTheme="majorBidi" w:cstheme="majorBidi"/>
          <w:sz w:val="28"/>
          <w:szCs w:val="28"/>
          <w:lang w:bidi="ar-IQ"/>
        </w:rPr>
        <w:t>ed</w:t>
      </w:r>
      <w:r w:rsidRPr="00BE531C">
        <w:rPr>
          <w:rFonts w:asciiTheme="majorBidi" w:hAnsiTheme="majorBidi" w:cstheme="majorBidi"/>
          <w:sz w:val="28"/>
          <w:szCs w:val="28"/>
          <w:lang w:bidi="ar-IQ"/>
        </w:rPr>
        <w:t xml:space="preserve"> for calcium aluminate system and 150 </w:t>
      </w:r>
      <w:proofErr w:type="spellStart"/>
      <w:r w:rsidRPr="00BE531C">
        <w:rPr>
          <w:rFonts w:asciiTheme="majorBidi" w:hAnsiTheme="majorBidi" w:cstheme="majorBidi"/>
          <w:sz w:val="28"/>
          <w:szCs w:val="28"/>
          <w:lang w:bidi="ar-IQ"/>
        </w:rPr>
        <w:t>Mpa</w:t>
      </w:r>
      <w:proofErr w:type="spellEnd"/>
      <w:r w:rsidRPr="00BE531C">
        <w:rPr>
          <w:rFonts w:asciiTheme="majorBidi" w:hAnsiTheme="majorBidi" w:cstheme="majorBidi"/>
          <w:sz w:val="28"/>
          <w:szCs w:val="28"/>
          <w:lang w:bidi="ar-IQ"/>
        </w:rPr>
        <w:t xml:space="preserve"> for Portland cement system. </w:t>
      </w:r>
    </w:p>
    <w:p w14:paraId="142EB043" w14:textId="77777777" w:rsidR="000B1793" w:rsidRPr="00BE531C" w:rsidRDefault="002C1F93" w:rsidP="00026B23">
      <w:pPr>
        <w:bidi w:val="0"/>
        <w:ind w:right="-567"/>
        <w:jc w:val="both"/>
        <w:rPr>
          <w:rFonts w:asciiTheme="majorBidi" w:hAnsiTheme="majorBidi" w:cstheme="majorBidi"/>
          <w:b/>
          <w:bCs/>
          <w:sz w:val="28"/>
          <w:szCs w:val="28"/>
          <w:lang w:bidi="ar-IQ"/>
        </w:rPr>
      </w:pPr>
      <w:r>
        <w:rPr>
          <w:rFonts w:asciiTheme="majorBidi" w:hAnsiTheme="majorBidi" w:cstheme="majorBidi"/>
          <w:b/>
          <w:bCs/>
          <w:sz w:val="28"/>
          <w:szCs w:val="28"/>
          <w:lang w:bidi="ar-IQ"/>
        </w:rPr>
        <w:t>b</w:t>
      </w:r>
      <w:r w:rsidR="000B1793" w:rsidRPr="00BE531C">
        <w:rPr>
          <w:rFonts w:asciiTheme="majorBidi" w:hAnsiTheme="majorBidi" w:cstheme="majorBidi"/>
          <w:b/>
          <w:bCs/>
          <w:sz w:val="28"/>
          <w:szCs w:val="28"/>
          <w:lang w:bidi="ar-IQ"/>
        </w:rPr>
        <w:t>- Density packed system (DSP).</w:t>
      </w:r>
    </w:p>
    <w:p w14:paraId="5E2CA9EB"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This system obtained by mixing Portland cement together with ultra-fine silica fume. The size of cement particles may vary from </w:t>
      </w:r>
      <m:oMath>
        <m:r>
          <w:rPr>
            <w:rFonts w:ascii="Cambria Math" w:hAnsi="Cambria Math" w:cstheme="majorBidi"/>
            <w:sz w:val="28"/>
            <w:szCs w:val="28"/>
            <w:lang w:bidi="ar-IQ"/>
          </w:rPr>
          <m:t>0.5-100μ</m:t>
        </m:r>
      </m:oMath>
      <w:r w:rsidRPr="00BE531C">
        <w:rPr>
          <w:rFonts w:asciiTheme="majorBidi" w:hAnsiTheme="majorBidi" w:cstheme="majorBidi"/>
          <w:sz w:val="28"/>
          <w:szCs w:val="28"/>
          <w:lang w:bidi="ar-IQ"/>
        </w:rPr>
        <w:t xml:space="preserve">  </w:t>
      </w:r>
      <w:r w:rsidR="00825F04" w:rsidRPr="00BE531C">
        <w:rPr>
          <w:rFonts w:asciiTheme="majorBidi" w:hAnsiTheme="majorBidi" w:cstheme="majorBidi"/>
          <w:sz w:val="28"/>
          <w:szCs w:val="28"/>
          <w:lang w:bidi="ar-IQ"/>
        </w:rPr>
        <w:t>while the</w:t>
      </w:r>
      <w:r w:rsidRPr="00BE531C">
        <w:rPr>
          <w:rFonts w:asciiTheme="majorBidi" w:hAnsiTheme="majorBidi" w:cstheme="majorBidi"/>
          <w:sz w:val="28"/>
          <w:szCs w:val="28"/>
          <w:lang w:bidi="ar-IQ"/>
        </w:rPr>
        <w:t xml:space="preserve"> silica fume varies from</w:t>
      </w:r>
      <m:oMath>
        <m:r>
          <w:rPr>
            <w:rFonts w:ascii="Cambria Math" w:hAnsi="Cambria Math" w:cstheme="majorBidi"/>
            <w:sz w:val="28"/>
            <w:szCs w:val="28"/>
            <w:lang w:bidi="ar-IQ"/>
          </w:rPr>
          <m:t xml:space="preserve"> 0.005 to 0.5μ</m:t>
        </m:r>
      </m:oMath>
      <w:r w:rsidRPr="00BE531C">
        <w:rPr>
          <w:rFonts w:asciiTheme="majorBidi" w:hAnsiTheme="majorBidi" w:cstheme="majorBidi"/>
          <w:sz w:val="28"/>
          <w:szCs w:val="28"/>
          <w:lang w:bidi="ar-IQ"/>
        </w:rPr>
        <w:t xml:space="preserve">. Silica fume is usually added from 5 to 25%. </w:t>
      </w:r>
      <w:r w:rsidR="00214C37">
        <w:rPr>
          <w:rFonts w:asciiTheme="majorBidi" w:hAnsiTheme="majorBidi" w:cstheme="majorBidi"/>
          <w:sz w:val="28"/>
          <w:szCs w:val="28"/>
          <w:lang w:bidi="ar-IQ"/>
        </w:rPr>
        <w:t>C</w:t>
      </w:r>
      <w:r w:rsidRPr="00BE531C">
        <w:rPr>
          <w:rFonts w:asciiTheme="majorBidi" w:hAnsiTheme="majorBidi" w:cstheme="majorBidi"/>
          <w:sz w:val="28"/>
          <w:szCs w:val="28"/>
          <w:lang w:bidi="ar-IQ"/>
        </w:rPr>
        <w:t xml:space="preserve">ompressive strength of 270 </w:t>
      </w:r>
      <w:proofErr w:type="spellStart"/>
      <w:r w:rsidRPr="00BE531C">
        <w:rPr>
          <w:rFonts w:asciiTheme="majorBidi" w:hAnsiTheme="majorBidi" w:cstheme="majorBidi"/>
          <w:sz w:val="28"/>
          <w:szCs w:val="28"/>
          <w:lang w:bidi="ar-IQ"/>
        </w:rPr>
        <w:t>Mpa</w:t>
      </w:r>
      <w:proofErr w:type="spellEnd"/>
      <w:r w:rsidRPr="00BE531C">
        <w:rPr>
          <w:rFonts w:asciiTheme="majorBidi" w:hAnsiTheme="majorBidi" w:cstheme="majorBidi"/>
          <w:sz w:val="28"/>
          <w:szCs w:val="28"/>
          <w:lang w:bidi="ar-IQ"/>
        </w:rPr>
        <w:t xml:space="preserve"> ha</w:t>
      </w:r>
      <w:r w:rsidR="00214C37">
        <w:rPr>
          <w:rFonts w:asciiTheme="majorBidi" w:hAnsiTheme="majorBidi" w:cstheme="majorBidi"/>
          <w:sz w:val="28"/>
          <w:szCs w:val="28"/>
          <w:lang w:bidi="ar-IQ"/>
        </w:rPr>
        <w:t>s</w:t>
      </w:r>
      <w:r w:rsidRPr="00BE531C">
        <w:rPr>
          <w:rFonts w:asciiTheme="majorBidi" w:hAnsiTheme="majorBidi" w:cstheme="majorBidi"/>
          <w:sz w:val="28"/>
          <w:szCs w:val="28"/>
          <w:lang w:bidi="ar-IQ"/>
        </w:rPr>
        <w:t xml:space="preserve"> been achieved with silica fume. The formation of </w:t>
      </w:r>
      <w:r w:rsidR="00214C37">
        <w:rPr>
          <w:rFonts w:asciiTheme="majorBidi" w:hAnsiTheme="majorBidi" w:cstheme="majorBidi"/>
          <w:sz w:val="28"/>
          <w:szCs w:val="28"/>
          <w:lang w:bidi="ar-IQ"/>
        </w:rPr>
        <w:t xml:space="preserve">a </w:t>
      </w:r>
      <w:r w:rsidRPr="00BE531C">
        <w:rPr>
          <w:rFonts w:asciiTheme="majorBidi" w:hAnsiTheme="majorBidi" w:cstheme="majorBidi"/>
          <w:sz w:val="28"/>
          <w:szCs w:val="28"/>
          <w:lang w:bidi="ar-IQ"/>
        </w:rPr>
        <w:t>typical DPS is represented in the below figure.</w:t>
      </w:r>
    </w:p>
    <w:p w14:paraId="727F8352" w14:textId="77777777" w:rsidR="000B1793" w:rsidRPr="00BE531C" w:rsidRDefault="000B1793" w:rsidP="00026B23">
      <w:pPr>
        <w:bidi w:val="0"/>
        <w:jc w:val="both"/>
        <w:rPr>
          <w:rFonts w:asciiTheme="majorBidi" w:hAnsiTheme="majorBidi" w:cstheme="majorBidi"/>
          <w:sz w:val="28"/>
          <w:szCs w:val="28"/>
          <w:lang w:bidi="ar-IQ"/>
        </w:rPr>
      </w:pPr>
      <w:r w:rsidRPr="00BE531C">
        <w:rPr>
          <w:rFonts w:asciiTheme="majorBidi" w:hAnsiTheme="majorBidi" w:cstheme="majorBidi"/>
          <w:noProof/>
          <w:sz w:val="28"/>
          <w:szCs w:val="28"/>
        </w:rPr>
        <w:lastRenderedPageBreak/>
        <w:drawing>
          <wp:inline distT="0" distB="0" distL="0" distR="0" wp14:anchorId="1C867017" wp14:editId="6C86E185">
            <wp:extent cx="5271770" cy="278320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1770" cy="2783205"/>
                    </a:xfrm>
                    <a:prstGeom prst="rect">
                      <a:avLst/>
                    </a:prstGeom>
                    <a:noFill/>
                    <a:ln w="9525">
                      <a:noFill/>
                      <a:miter lim="800000"/>
                      <a:headEnd/>
                      <a:tailEnd/>
                    </a:ln>
                  </pic:spPr>
                </pic:pic>
              </a:graphicData>
            </a:graphic>
          </wp:inline>
        </w:drawing>
      </w:r>
    </w:p>
    <w:p w14:paraId="20DDD0A9"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c- Pressure Densification and Warm Pressure</w:t>
      </w:r>
      <w:r w:rsidRPr="00BE531C">
        <w:rPr>
          <w:rFonts w:asciiTheme="majorBidi" w:hAnsiTheme="majorBidi" w:cstheme="majorBidi"/>
          <w:sz w:val="28"/>
          <w:szCs w:val="28"/>
          <w:lang w:bidi="ar-IQ"/>
        </w:rPr>
        <w:t xml:space="preserve">. </w:t>
      </w:r>
    </w:p>
    <w:p w14:paraId="789A9E36"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sz w:val="28"/>
          <w:szCs w:val="28"/>
          <w:lang w:bidi="ar-IQ"/>
        </w:rPr>
        <w:t xml:space="preserve">Usually the porosity of normal cement paste after hardening is about 20-30%. With applying heat and pressure simultaneously to the cement past, the strength of cement increased rapidly and reaches 650 </w:t>
      </w:r>
      <w:proofErr w:type="spellStart"/>
      <w:r w:rsidRPr="00BE531C">
        <w:rPr>
          <w:rFonts w:asciiTheme="majorBidi" w:hAnsiTheme="majorBidi" w:cstheme="majorBidi"/>
          <w:sz w:val="28"/>
          <w:szCs w:val="28"/>
          <w:lang w:bidi="ar-IQ"/>
        </w:rPr>
        <w:t>Mpa</w:t>
      </w:r>
      <w:proofErr w:type="spellEnd"/>
      <w:r w:rsidRPr="00BE531C">
        <w:rPr>
          <w:rFonts w:asciiTheme="majorBidi" w:hAnsiTheme="majorBidi" w:cstheme="majorBidi"/>
          <w:sz w:val="28"/>
          <w:szCs w:val="28"/>
          <w:lang w:bidi="ar-IQ"/>
        </w:rPr>
        <w:t>, also porosity of cement reduced up to 1.7%.</w:t>
      </w:r>
    </w:p>
    <w:p w14:paraId="5EB46E02" w14:textId="77777777" w:rsidR="000B1793" w:rsidRPr="00BE531C" w:rsidRDefault="000B1793" w:rsidP="00026B23">
      <w:pPr>
        <w:bidi w:val="0"/>
        <w:ind w:right="-567"/>
        <w:jc w:val="both"/>
        <w:rPr>
          <w:rFonts w:asciiTheme="majorBidi" w:hAnsiTheme="majorBidi" w:cstheme="majorBidi"/>
          <w:sz w:val="28"/>
          <w:szCs w:val="28"/>
          <w:lang w:bidi="ar-IQ"/>
        </w:rPr>
      </w:pPr>
      <w:r w:rsidRPr="00BE531C">
        <w:rPr>
          <w:rFonts w:asciiTheme="majorBidi" w:hAnsiTheme="majorBidi" w:cstheme="majorBidi"/>
          <w:b/>
          <w:bCs/>
          <w:sz w:val="28"/>
          <w:szCs w:val="28"/>
          <w:lang w:bidi="ar-IQ"/>
        </w:rPr>
        <w:t>d- High Early Strength Cement.</w:t>
      </w:r>
      <w:r w:rsidRPr="00BE531C">
        <w:rPr>
          <w:rFonts w:asciiTheme="majorBidi" w:hAnsiTheme="majorBidi" w:cstheme="majorBidi"/>
          <w:sz w:val="28"/>
          <w:szCs w:val="28"/>
          <w:lang w:bidi="ar-IQ"/>
        </w:rPr>
        <w:t xml:space="preserve"> Development of high early strength becomes an important factor, sometimes, for repair and emergency work. Lithium salts have been effectively used as </w:t>
      </w:r>
      <w:r w:rsidR="008474D5">
        <w:rPr>
          <w:rFonts w:asciiTheme="majorBidi" w:hAnsiTheme="majorBidi" w:cstheme="majorBidi"/>
          <w:sz w:val="28"/>
          <w:szCs w:val="28"/>
          <w:lang w:bidi="ar-IQ"/>
        </w:rPr>
        <w:t xml:space="preserve">an </w:t>
      </w:r>
      <w:r w:rsidRPr="00BE531C">
        <w:rPr>
          <w:rFonts w:asciiTheme="majorBidi" w:hAnsiTheme="majorBidi" w:cstheme="majorBidi"/>
          <w:sz w:val="28"/>
          <w:szCs w:val="28"/>
          <w:lang w:bidi="ar-IQ"/>
        </w:rPr>
        <w:t xml:space="preserve">accelerator in high alumina cement. This has result in very early strength in cement. For 1 hour, </w:t>
      </w:r>
      <w:r w:rsidR="008474D5">
        <w:rPr>
          <w:rFonts w:asciiTheme="majorBidi" w:hAnsiTheme="majorBidi" w:cstheme="majorBidi"/>
          <w:sz w:val="28"/>
          <w:szCs w:val="28"/>
          <w:lang w:bidi="ar-IQ"/>
        </w:rPr>
        <w:t xml:space="preserve">the </w:t>
      </w:r>
      <w:r w:rsidRPr="00BE531C">
        <w:rPr>
          <w:rFonts w:asciiTheme="majorBidi" w:hAnsiTheme="majorBidi" w:cstheme="majorBidi"/>
          <w:sz w:val="28"/>
          <w:szCs w:val="28"/>
          <w:lang w:bidi="ar-IQ"/>
        </w:rPr>
        <w:t xml:space="preserve">strength of 4 </w:t>
      </w:r>
      <w:proofErr w:type="spellStart"/>
      <w:r w:rsidRPr="00BE531C">
        <w:rPr>
          <w:rFonts w:asciiTheme="majorBidi" w:hAnsiTheme="majorBidi" w:cstheme="majorBidi"/>
          <w:sz w:val="28"/>
          <w:szCs w:val="28"/>
          <w:lang w:bidi="ar-IQ"/>
        </w:rPr>
        <w:t>Mpa</w:t>
      </w:r>
      <w:proofErr w:type="spellEnd"/>
      <w:r w:rsidRPr="00BE531C">
        <w:rPr>
          <w:rFonts w:asciiTheme="majorBidi" w:hAnsiTheme="majorBidi" w:cstheme="majorBidi"/>
          <w:sz w:val="28"/>
          <w:szCs w:val="28"/>
          <w:lang w:bidi="ar-IQ"/>
        </w:rPr>
        <w:t xml:space="preserve"> can be obtained with this type of cement, moreover</w:t>
      </w:r>
      <w:r w:rsidR="008474D5">
        <w:rPr>
          <w:rFonts w:asciiTheme="majorBidi" w:hAnsiTheme="majorBidi" w:cstheme="majorBidi"/>
          <w:sz w:val="28"/>
          <w:szCs w:val="28"/>
          <w:lang w:bidi="ar-IQ"/>
        </w:rPr>
        <w:t>,</w:t>
      </w:r>
      <w:r w:rsidRPr="00BE531C">
        <w:rPr>
          <w:rFonts w:asciiTheme="majorBidi" w:hAnsiTheme="majorBidi" w:cstheme="majorBidi"/>
          <w:sz w:val="28"/>
          <w:szCs w:val="28"/>
          <w:lang w:bidi="ar-IQ"/>
        </w:rPr>
        <w:t xml:space="preserve"> for 3 hours a 27 </w:t>
      </w:r>
      <w:proofErr w:type="spellStart"/>
      <w:r w:rsidRPr="00BE531C">
        <w:rPr>
          <w:rFonts w:asciiTheme="majorBidi" w:hAnsiTheme="majorBidi" w:cstheme="majorBidi"/>
          <w:sz w:val="28"/>
          <w:szCs w:val="28"/>
          <w:lang w:bidi="ar-IQ"/>
        </w:rPr>
        <w:t>Mpa</w:t>
      </w:r>
      <w:proofErr w:type="spellEnd"/>
      <w:r w:rsidRPr="00BE531C">
        <w:rPr>
          <w:rFonts w:asciiTheme="majorBidi" w:hAnsiTheme="majorBidi" w:cstheme="majorBidi"/>
          <w:sz w:val="28"/>
          <w:szCs w:val="28"/>
          <w:lang w:bidi="ar-IQ"/>
        </w:rPr>
        <w:t xml:space="preserve"> can </w:t>
      </w:r>
      <w:r w:rsidR="008474D5">
        <w:rPr>
          <w:rFonts w:asciiTheme="majorBidi" w:hAnsiTheme="majorBidi" w:cstheme="majorBidi"/>
          <w:sz w:val="28"/>
          <w:szCs w:val="28"/>
          <w:lang w:bidi="ar-IQ"/>
        </w:rPr>
        <w:t xml:space="preserve">be </w:t>
      </w:r>
      <w:r w:rsidRPr="00BE531C">
        <w:rPr>
          <w:rFonts w:asciiTheme="majorBidi" w:hAnsiTheme="majorBidi" w:cstheme="majorBidi"/>
          <w:sz w:val="28"/>
          <w:szCs w:val="28"/>
          <w:lang w:bidi="ar-IQ"/>
        </w:rPr>
        <w:t>obtained and with one day, the strength of high early strength cement can reach 49Mpa.</w:t>
      </w:r>
    </w:p>
    <w:p w14:paraId="4AED2E40" w14:textId="77777777" w:rsidR="00AF5627" w:rsidRPr="00BE531C" w:rsidRDefault="00AF5627" w:rsidP="00026B23">
      <w:pPr>
        <w:bidi w:val="0"/>
        <w:ind w:right="-567"/>
        <w:jc w:val="both"/>
        <w:rPr>
          <w:rFonts w:asciiTheme="majorBidi" w:hAnsiTheme="majorBidi" w:cstheme="majorBidi"/>
          <w:b/>
          <w:bCs/>
          <w:sz w:val="28"/>
          <w:szCs w:val="28"/>
          <w:lang w:bidi="ar-IQ"/>
        </w:rPr>
      </w:pPr>
    </w:p>
    <w:p w14:paraId="081419D5" w14:textId="77777777" w:rsidR="00AF5627" w:rsidRPr="00BE531C" w:rsidRDefault="00AF5627" w:rsidP="00026B23">
      <w:pPr>
        <w:bidi w:val="0"/>
        <w:ind w:right="-567"/>
        <w:jc w:val="both"/>
        <w:rPr>
          <w:rFonts w:asciiTheme="majorBidi" w:hAnsiTheme="majorBidi" w:cstheme="majorBidi"/>
          <w:b/>
          <w:bCs/>
          <w:sz w:val="28"/>
          <w:szCs w:val="28"/>
          <w:lang w:bidi="ar-IQ"/>
        </w:rPr>
      </w:pPr>
    </w:p>
    <w:sectPr w:rsidR="00AF5627" w:rsidRPr="00BE531C" w:rsidSect="004D56F1">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ACE1" w14:textId="77777777" w:rsidR="009A1159" w:rsidRDefault="009A1159" w:rsidP="004D56F1">
      <w:pPr>
        <w:spacing w:after="0" w:line="240" w:lineRule="auto"/>
      </w:pPr>
      <w:r>
        <w:separator/>
      </w:r>
    </w:p>
  </w:endnote>
  <w:endnote w:type="continuationSeparator" w:id="0">
    <w:p w14:paraId="363F7D69" w14:textId="77777777" w:rsidR="009A1159" w:rsidRDefault="009A1159" w:rsidP="004D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795153"/>
      <w:docPartObj>
        <w:docPartGallery w:val="Page Numbers (Bottom of Page)"/>
        <w:docPartUnique/>
      </w:docPartObj>
    </w:sdtPr>
    <w:sdtEndPr/>
    <w:sdtContent>
      <w:p w14:paraId="12B28199" w14:textId="77777777" w:rsidR="00222851" w:rsidRDefault="00222851">
        <w:pPr>
          <w:pStyle w:val="Footer"/>
          <w:jc w:val="center"/>
        </w:pPr>
        <w:r>
          <w:rPr>
            <w:noProof/>
          </w:rPr>
          <w:fldChar w:fldCharType="begin"/>
        </w:r>
        <w:r>
          <w:rPr>
            <w:noProof/>
          </w:rPr>
          <w:instrText xml:space="preserve"> PAGE   \* MERGEFORMAT </w:instrText>
        </w:r>
        <w:r>
          <w:rPr>
            <w:noProof/>
          </w:rPr>
          <w:fldChar w:fldCharType="separate"/>
        </w:r>
        <w:r>
          <w:rPr>
            <w:noProof/>
            <w:rtl/>
          </w:rPr>
          <w:t>20</w:t>
        </w:r>
        <w:r>
          <w:rPr>
            <w:noProof/>
          </w:rPr>
          <w:fldChar w:fldCharType="end"/>
        </w:r>
      </w:p>
    </w:sdtContent>
  </w:sdt>
  <w:p w14:paraId="6522846D" w14:textId="77777777" w:rsidR="00222851" w:rsidRDefault="0022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2249" w14:textId="77777777" w:rsidR="009A1159" w:rsidRDefault="009A1159" w:rsidP="004D56F1">
      <w:pPr>
        <w:spacing w:after="0" w:line="240" w:lineRule="auto"/>
      </w:pPr>
      <w:r>
        <w:separator/>
      </w:r>
    </w:p>
  </w:footnote>
  <w:footnote w:type="continuationSeparator" w:id="0">
    <w:p w14:paraId="53D33097" w14:textId="77777777" w:rsidR="009A1159" w:rsidRDefault="009A1159" w:rsidP="004D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973"/>
    <w:multiLevelType w:val="hybridMultilevel"/>
    <w:tmpl w:val="71AE84F8"/>
    <w:lvl w:ilvl="0" w:tplc="9B301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45D2B"/>
    <w:multiLevelType w:val="hybridMultilevel"/>
    <w:tmpl w:val="2714ABC0"/>
    <w:lvl w:ilvl="0" w:tplc="86200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A59FC"/>
    <w:multiLevelType w:val="hybridMultilevel"/>
    <w:tmpl w:val="3FE0CB12"/>
    <w:lvl w:ilvl="0" w:tplc="B8B461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0FA0"/>
    <w:multiLevelType w:val="hybridMultilevel"/>
    <w:tmpl w:val="B0AA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6ADB"/>
    <w:multiLevelType w:val="hybridMultilevel"/>
    <w:tmpl w:val="063ED172"/>
    <w:lvl w:ilvl="0" w:tplc="D31A0CB6">
      <w:start w:val="1"/>
      <w:numFmt w:val="decimal"/>
      <w:lvlText w:val="%1-"/>
      <w:lvlJc w:val="left"/>
      <w:pPr>
        <w:ind w:left="36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ACA"/>
    <w:multiLevelType w:val="hybridMultilevel"/>
    <w:tmpl w:val="B470CFB2"/>
    <w:lvl w:ilvl="0" w:tplc="F9E6B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547D7"/>
    <w:multiLevelType w:val="hybridMultilevel"/>
    <w:tmpl w:val="E5707918"/>
    <w:lvl w:ilvl="0" w:tplc="9EFA5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96B3E"/>
    <w:multiLevelType w:val="hybridMultilevel"/>
    <w:tmpl w:val="8D5C8774"/>
    <w:lvl w:ilvl="0" w:tplc="D90E759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11B86540"/>
    <w:multiLevelType w:val="hybridMultilevel"/>
    <w:tmpl w:val="B470DAE4"/>
    <w:lvl w:ilvl="0" w:tplc="40E4B9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43D2A"/>
    <w:multiLevelType w:val="hybridMultilevel"/>
    <w:tmpl w:val="2B967C2E"/>
    <w:lvl w:ilvl="0" w:tplc="96CE033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D4D3A"/>
    <w:multiLevelType w:val="hybridMultilevel"/>
    <w:tmpl w:val="8DFCA7E0"/>
    <w:lvl w:ilvl="0" w:tplc="A9A23372">
      <w:start w:val="1"/>
      <w:numFmt w:val="decimal"/>
      <w:lvlText w:val="%1-"/>
      <w:lvlJc w:val="left"/>
      <w:pPr>
        <w:ind w:left="1020" w:hanging="360"/>
      </w:pPr>
      <w:rPr>
        <w:rFonts w:hint="default"/>
        <w:b/>
        <w:bCs/>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2E053235"/>
    <w:multiLevelType w:val="hybridMultilevel"/>
    <w:tmpl w:val="B8E84964"/>
    <w:lvl w:ilvl="0" w:tplc="C5D875F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2F906375"/>
    <w:multiLevelType w:val="hybridMultilevel"/>
    <w:tmpl w:val="2B84B2C2"/>
    <w:lvl w:ilvl="0" w:tplc="5366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43C99"/>
    <w:multiLevelType w:val="hybridMultilevel"/>
    <w:tmpl w:val="4A66A25E"/>
    <w:lvl w:ilvl="0" w:tplc="67C67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663F1"/>
    <w:multiLevelType w:val="hybridMultilevel"/>
    <w:tmpl w:val="0F34BBA8"/>
    <w:lvl w:ilvl="0" w:tplc="F5FA0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64F5B"/>
    <w:multiLevelType w:val="hybridMultilevel"/>
    <w:tmpl w:val="963265B2"/>
    <w:lvl w:ilvl="0" w:tplc="C58E8EFA">
      <w:start w:val="1"/>
      <w:numFmt w:val="upperLetter"/>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16" w15:restartNumberingAfterBreak="0">
    <w:nsid w:val="3A1E5D82"/>
    <w:multiLevelType w:val="hybridMultilevel"/>
    <w:tmpl w:val="29F06A8C"/>
    <w:lvl w:ilvl="0" w:tplc="5C5C9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2562E"/>
    <w:multiLevelType w:val="hybridMultilevel"/>
    <w:tmpl w:val="04F0A6BA"/>
    <w:lvl w:ilvl="0" w:tplc="55866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66B50"/>
    <w:multiLevelType w:val="multilevel"/>
    <w:tmpl w:val="C828539E"/>
    <w:lvl w:ilvl="0">
      <w:start w:val="1"/>
      <w:numFmt w:val="decimal"/>
      <w:lvlText w:val="%1."/>
      <w:lvlJc w:val="left"/>
      <w:pPr>
        <w:ind w:left="1020" w:hanging="360"/>
      </w:pPr>
      <w:rPr>
        <w:rFonts w:hint="default"/>
      </w:rPr>
    </w:lvl>
    <w:lvl w:ilvl="1">
      <w:start w:val="2"/>
      <w:numFmt w:val="decimal"/>
      <w:isLgl/>
      <w:lvlText w:val="%1.%2."/>
      <w:lvlJc w:val="left"/>
      <w:pPr>
        <w:ind w:left="1380" w:hanging="720"/>
      </w:pPr>
      <w:rPr>
        <w:rFonts w:hint="default"/>
      </w:rPr>
    </w:lvl>
    <w:lvl w:ilvl="2">
      <w:start w:val="1"/>
      <w:numFmt w:val="upperLetter"/>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820" w:hanging="2160"/>
      </w:pPr>
      <w:rPr>
        <w:rFonts w:hint="default"/>
      </w:rPr>
    </w:lvl>
  </w:abstractNum>
  <w:abstractNum w:abstractNumId="19" w15:restartNumberingAfterBreak="0">
    <w:nsid w:val="53535BF3"/>
    <w:multiLevelType w:val="hybridMultilevel"/>
    <w:tmpl w:val="6462A138"/>
    <w:lvl w:ilvl="0" w:tplc="A3382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73958"/>
    <w:multiLevelType w:val="hybridMultilevel"/>
    <w:tmpl w:val="D2A6DBA8"/>
    <w:lvl w:ilvl="0" w:tplc="D556C0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A3F6E7E"/>
    <w:multiLevelType w:val="hybridMultilevel"/>
    <w:tmpl w:val="BFACC6EA"/>
    <w:lvl w:ilvl="0" w:tplc="85A47D6C">
      <w:start w:val="1"/>
      <w:numFmt w:val="lowerLetter"/>
      <w:lvlText w:val="%1-"/>
      <w:lvlJc w:val="left"/>
      <w:pPr>
        <w:ind w:left="-207" w:hanging="360"/>
      </w:pPr>
      <w:rPr>
        <w:rFonts w:hint="default"/>
        <w:b/>
        <w:b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5E9007AC"/>
    <w:multiLevelType w:val="hybridMultilevel"/>
    <w:tmpl w:val="089CA41C"/>
    <w:lvl w:ilvl="0" w:tplc="2782173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15:restartNumberingAfterBreak="0">
    <w:nsid w:val="6056051F"/>
    <w:multiLevelType w:val="hybridMultilevel"/>
    <w:tmpl w:val="C8144432"/>
    <w:lvl w:ilvl="0" w:tplc="7B249C0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6674898"/>
    <w:multiLevelType w:val="hybridMultilevel"/>
    <w:tmpl w:val="DA2EAB4C"/>
    <w:lvl w:ilvl="0" w:tplc="F3A497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15:restartNumberingAfterBreak="0">
    <w:nsid w:val="68B37489"/>
    <w:multiLevelType w:val="hybridMultilevel"/>
    <w:tmpl w:val="9D8EFD18"/>
    <w:lvl w:ilvl="0" w:tplc="FF5C1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C669E"/>
    <w:multiLevelType w:val="hybridMultilevel"/>
    <w:tmpl w:val="CC7415D4"/>
    <w:lvl w:ilvl="0" w:tplc="D61CA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83844"/>
    <w:multiLevelType w:val="hybridMultilevel"/>
    <w:tmpl w:val="2EE0BFCA"/>
    <w:lvl w:ilvl="0" w:tplc="CB8C5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3B38"/>
    <w:multiLevelType w:val="hybridMultilevel"/>
    <w:tmpl w:val="35185A4C"/>
    <w:lvl w:ilvl="0" w:tplc="5C1E502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C3E7B"/>
    <w:multiLevelType w:val="hybridMultilevel"/>
    <w:tmpl w:val="12A0D722"/>
    <w:lvl w:ilvl="0" w:tplc="94FCF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B2606"/>
    <w:multiLevelType w:val="hybridMultilevel"/>
    <w:tmpl w:val="077808EC"/>
    <w:lvl w:ilvl="0" w:tplc="88BE669C">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4041AA"/>
    <w:multiLevelType w:val="hybridMultilevel"/>
    <w:tmpl w:val="CFEC450C"/>
    <w:lvl w:ilvl="0" w:tplc="91026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32193"/>
    <w:multiLevelType w:val="hybridMultilevel"/>
    <w:tmpl w:val="6462A138"/>
    <w:lvl w:ilvl="0" w:tplc="A3382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F755B5"/>
    <w:multiLevelType w:val="hybridMultilevel"/>
    <w:tmpl w:val="6D6C66DE"/>
    <w:lvl w:ilvl="0" w:tplc="A2B0D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E6B67"/>
    <w:multiLevelType w:val="hybridMultilevel"/>
    <w:tmpl w:val="3BC8BC98"/>
    <w:lvl w:ilvl="0" w:tplc="61CC28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C6A8F"/>
    <w:multiLevelType w:val="hybridMultilevel"/>
    <w:tmpl w:val="9552DC98"/>
    <w:lvl w:ilvl="0" w:tplc="61C08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496683">
    <w:abstractNumId w:val="27"/>
  </w:num>
  <w:num w:numId="2" w16cid:durableId="16543397">
    <w:abstractNumId w:val="4"/>
  </w:num>
  <w:num w:numId="3" w16cid:durableId="1417094469">
    <w:abstractNumId w:val="3"/>
  </w:num>
  <w:num w:numId="4" w16cid:durableId="1194810876">
    <w:abstractNumId w:val="29"/>
  </w:num>
  <w:num w:numId="5" w16cid:durableId="1793207920">
    <w:abstractNumId w:val="13"/>
  </w:num>
  <w:num w:numId="6" w16cid:durableId="199979129">
    <w:abstractNumId w:val="12"/>
  </w:num>
  <w:num w:numId="7" w16cid:durableId="1997806396">
    <w:abstractNumId w:val="35"/>
  </w:num>
  <w:num w:numId="8" w16cid:durableId="1104809098">
    <w:abstractNumId w:val="17"/>
  </w:num>
  <w:num w:numId="9" w16cid:durableId="162478024">
    <w:abstractNumId w:val="6"/>
  </w:num>
  <w:num w:numId="10" w16cid:durableId="175702570">
    <w:abstractNumId w:val="1"/>
  </w:num>
  <w:num w:numId="11" w16cid:durableId="1382485616">
    <w:abstractNumId w:val="33"/>
  </w:num>
  <w:num w:numId="12" w16cid:durableId="1462722614">
    <w:abstractNumId w:val="16"/>
  </w:num>
  <w:num w:numId="13" w16cid:durableId="2041860025">
    <w:abstractNumId w:val="32"/>
  </w:num>
  <w:num w:numId="14" w16cid:durableId="1652638045">
    <w:abstractNumId w:val="19"/>
  </w:num>
  <w:num w:numId="15" w16cid:durableId="1014259366">
    <w:abstractNumId w:val="14"/>
  </w:num>
  <w:num w:numId="16" w16cid:durableId="327487864">
    <w:abstractNumId w:val="28"/>
  </w:num>
  <w:num w:numId="17" w16cid:durableId="1428690728">
    <w:abstractNumId w:val="26"/>
  </w:num>
  <w:num w:numId="18" w16cid:durableId="2147382799">
    <w:abstractNumId w:val="15"/>
  </w:num>
  <w:num w:numId="19" w16cid:durableId="613484034">
    <w:abstractNumId w:val="22"/>
  </w:num>
  <w:num w:numId="20" w16cid:durableId="1513883470">
    <w:abstractNumId w:val="30"/>
  </w:num>
  <w:num w:numId="21" w16cid:durableId="174151697">
    <w:abstractNumId w:val="21"/>
  </w:num>
  <w:num w:numId="22" w16cid:durableId="398329817">
    <w:abstractNumId w:val="24"/>
  </w:num>
  <w:num w:numId="23" w16cid:durableId="951472293">
    <w:abstractNumId w:val="20"/>
  </w:num>
  <w:num w:numId="24" w16cid:durableId="914120492">
    <w:abstractNumId w:val="9"/>
  </w:num>
  <w:num w:numId="25" w16cid:durableId="582186358">
    <w:abstractNumId w:val="10"/>
  </w:num>
  <w:num w:numId="26" w16cid:durableId="2127578934">
    <w:abstractNumId w:val="8"/>
  </w:num>
  <w:num w:numId="27" w16cid:durableId="1649746962">
    <w:abstractNumId w:val="23"/>
  </w:num>
  <w:num w:numId="28" w16cid:durableId="1250188541">
    <w:abstractNumId w:val="11"/>
  </w:num>
  <w:num w:numId="29" w16cid:durableId="651837934">
    <w:abstractNumId w:val="0"/>
  </w:num>
  <w:num w:numId="30" w16cid:durableId="589777205">
    <w:abstractNumId w:val="2"/>
  </w:num>
  <w:num w:numId="31" w16cid:durableId="581834071">
    <w:abstractNumId w:val="5"/>
  </w:num>
  <w:num w:numId="32" w16cid:durableId="961226517">
    <w:abstractNumId w:val="34"/>
  </w:num>
  <w:num w:numId="33" w16cid:durableId="349383005">
    <w:abstractNumId w:val="25"/>
  </w:num>
  <w:num w:numId="34" w16cid:durableId="123817472">
    <w:abstractNumId w:val="7"/>
  </w:num>
  <w:num w:numId="35" w16cid:durableId="313680381">
    <w:abstractNumId w:val="18"/>
  </w:num>
  <w:num w:numId="36" w16cid:durableId="68829178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xNTOxtDA1Mrc0NDRR0lEKTi0uzszPAykwrgUAXxkETywAAAA="/>
  </w:docVars>
  <w:rsids>
    <w:rsidRoot w:val="00D43E64"/>
    <w:rsid w:val="0000058E"/>
    <w:rsid w:val="000006CB"/>
    <w:rsid w:val="000013E1"/>
    <w:rsid w:val="00004AA5"/>
    <w:rsid w:val="000074EE"/>
    <w:rsid w:val="00010C8E"/>
    <w:rsid w:val="000130D4"/>
    <w:rsid w:val="00013117"/>
    <w:rsid w:val="0001519C"/>
    <w:rsid w:val="00016560"/>
    <w:rsid w:val="000238FC"/>
    <w:rsid w:val="00026B23"/>
    <w:rsid w:val="00032E09"/>
    <w:rsid w:val="00033106"/>
    <w:rsid w:val="0003344C"/>
    <w:rsid w:val="000368A0"/>
    <w:rsid w:val="000513C4"/>
    <w:rsid w:val="000516ED"/>
    <w:rsid w:val="000520A4"/>
    <w:rsid w:val="000530A2"/>
    <w:rsid w:val="000540AF"/>
    <w:rsid w:val="00057A7E"/>
    <w:rsid w:val="000625F2"/>
    <w:rsid w:val="00063E24"/>
    <w:rsid w:val="000668CE"/>
    <w:rsid w:val="00066BB6"/>
    <w:rsid w:val="00070530"/>
    <w:rsid w:val="00073ED2"/>
    <w:rsid w:val="000774C9"/>
    <w:rsid w:val="00080BF8"/>
    <w:rsid w:val="00083E74"/>
    <w:rsid w:val="000866C3"/>
    <w:rsid w:val="000866E0"/>
    <w:rsid w:val="000877D7"/>
    <w:rsid w:val="0009195F"/>
    <w:rsid w:val="00092515"/>
    <w:rsid w:val="00092770"/>
    <w:rsid w:val="000A0FCE"/>
    <w:rsid w:val="000A102F"/>
    <w:rsid w:val="000A494D"/>
    <w:rsid w:val="000A6C67"/>
    <w:rsid w:val="000B0B4F"/>
    <w:rsid w:val="000B1793"/>
    <w:rsid w:val="000B37DC"/>
    <w:rsid w:val="000B61CB"/>
    <w:rsid w:val="000C117A"/>
    <w:rsid w:val="000C2005"/>
    <w:rsid w:val="000C2130"/>
    <w:rsid w:val="000C51EB"/>
    <w:rsid w:val="000C6FDA"/>
    <w:rsid w:val="000D1C8F"/>
    <w:rsid w:val="000D6289"/>
    <w:rsid w:val="000E2BD3"/>
    <w:rsid w:val="000E4065"/>
    <w:rsid w:val="000E5275"/>
    <w:rsid w:val="000E5E99"/>
    <w:rsid w:val="000E683F"/>
    <w:rsid w:val="000E6F31"/>
    <w:rsid w:val="000F3DAB"/>
    <w:rsid w:val="000F7CBB"/>
    <w:rsid w:val="00102049"/>
    <w:rsid w:val="0010207C"/>
    <w:rsid w:val="001045A0"/>
    <w:rsid w:val="0010716D"/>
    <w:rsid w:val="00112CE6"/>
    <w:rsid w:val="00113968"/>
    <w:rsid w:val="00115096"/>
    <w:rsid w:val="001257C7"/>
    <w:rsid w:val="00126611"/>
    <w:rsid w:val="00126B25"/>
    <w:rsid w:val="001312CA"/>
    <w:rsid w:val="0013378C"/>
    <w:rsid w:val="00142EEF"/>
    <w:rsid w:val="00143518"/>
    <w:rsid w:val="00144CB2"/>
    <w:rsid w:val="00145508"/>
    <w:rsid w:val="0015062F"/>
    <w:rsid w:val="001538ED"/>
    <w:rsid w:val="00153CA9"/>
    <w:rsid w:val="001560BE"/>
    <w:rsid w:val="001565A3"/>
    <w:rsid w:val="001576AB"/>
    <w:rsid w:val="001615E7"/>
    <w:rsid w:val="001618F0"/>
    <w:rsid w:val="00163B35"/>
    <w:rsid w:val="00164C55"/>
    <w:rsid w:val="00166D5A"/>
    <w:rsid w:val="00167176"/>
    <w:rsid w:val="001747F2"/>
    <w:rsid w:val="0017658D"/>
    <w:rsid w:val="0017669A"/>
    <w:rsid w:val="00180122"/>
    <w:rsid w:val="001801CB"/>
    <w:rsid w:val="001822A8"/>
    <w:rsid w:val="0018244C"/>
    <w:rsid w:val="00183736"/>
    <w:rsid w:val="00184BE6"/>
    <w:rsid w:val="00186397"/>
    <w:rsid w:val="00187DA7"/>
    <w:rsid w:val="00191D5B"/>
    <w:rsid w:val="00192180"/>
    <w:rsid w:val="0019444C"/>
    <w:rsid w:val="001A15C1"/>
    <w:rsid w:val="001B08B4"/>
    <w:rsid w:val="001B7D93"/>
    <w:rsid w:val="001C2096"/>
    <w:rsid w:val="001D574C"/>
    <w:rsid w:val="001D5BD4"/>
    <w:rsid w:val="001D6513"/>
    <w:rsid w:val="001D6670"/>
    <w:rsid w:val="001E0497"/>
    <w:rsid w:val="001E5BD1"/>
    <w:rsid w:val="001F30AE"/>
    <w:rsid w:val="001F33AE"/>
    <w:rsid w:val="001F41FB"/>
    <w:rsid w:val="001F608A"/>
    <w:rsid w:val="001F6B9E"/>
    <w:rsid w:val="00202CC2"/>
    <w:rsid w:val="002078C1"/>
    <w:rsid w:val="00210A33"/>
    <w:rsid w:val="00210DCE"/>
    <w:rsid w:val="00212EB8"/>
    <w:rsid w:val="00213449"/>
    <w:rsid w:val="00214C37"/>
    <w:rsid w:val="00216BF8"/>
    <w:rsid w:val="00221460"/>
    <w:rsid w:val="002216D7"/>
    <w:rsid w:val="00222851"/>
    <w:rsid w:val="00223DDF"/>
    <w:rsid w:val="00226C23"/>
    <w:rsid w:val="0022791C"/>
    <w:rsid w:val="00234D3B"/>
    <w:rsid w:val="00247BA9"/>
    <w:rsid w:val="00250209"/>
    <w:rsid w:val="0025069B"/>
    <w:rsid w:val="002538B0"/>
    <w:rsid w:val="002610C4"/>
    <w:rsid w:val="0026346A"/>
    <w:rsid w:val="00264108"/>
    <w:rsid w:val="00265E5E"/>
    <w:rsid w:val="00267B96"/>
    <w:rsid w:val="00272D7C"/>
    <w:rsid w:val="002808E6"/>
    <w:rsid w:val="00280A99"/>
    <w:rsid w:val="00282B68"/>
    <w:rsid w:val="00285196"/>
    <w:rsid w:val="002873AC"/>
    <w:rsid w:val="00287A26"/>
    <w:rsid w:val="00295764"/>
    <w:rsid w:val="002A0D60"/>
    <w:rsid w:val="002A2397"/>
    <w:rsid w:val="002A2B12"/>
    <w:rsid w:val="002A4C87"/>
    <w:rsid w:val="002A5322"/>
    <w:rsid w:val="002A65E6"/>
    <w:rsid w:val="002B0928"/>
    <w:rsid w:val="002B13BE"/>
    <w:rsid w:val="002B28DC"/>
    <w:rsid w:val="002B2939"/>
    <w:rsid w:val="002B6494"/>
    <w:rsid w:val="002B7B73"/>
    <w:rsid w:val="002C1F93"/>
    <w:rsid w:val="002C4E06"/>
    <w:rsid w:val="002C59F2"/>
    <w:rsid w:val="002C67B2"/>
    <w:rsid w:val="002D036C"/>
    <w:rsid w:val="002D054A"/>
    <w:rsid w:val="002D0A2F"/>
    <w:rsid w:val="002D29D2"/>
    <w:rsid w:val="002D5DE9"/>
    <w:rsid w:val="002D64C7"/>
    <w:rsid w:val="002E6E25"/>
    <w:rsid w:val="002F4614"/>
    <w:rsid w:val="002F5627"/>
    <w:rsid w:val="003007C3"/>
    <w:rsid w:val="00302B42"/>
    <w:rsid w:val="00305E33"/>
    <w:rsid w:val="00310E5A"/>
    <w:rsid w:val="0031332D"/>
    <w:rsid w:val="00317372"/>
    <w:rsid w:val="003174C4"/>
    <w:rsid w:val="00320EFD"/>
    <w:rsid w:val="00323B15"/>
    <w:rsid w:val="00323FEA"/>
    <w:rsid w:val="00332FCB"/>
    <w:rsid w:val="00335393"/>
    <w:rsid w:val="003365A2"/>
    <w:rsid w:val="00337B01"/>
    <w:rsid w:val="0034561B"/>
    <w:rsid w:val="00346507"/>
    <w:rsid w:val="0035079E"/>
    <w:rsid w:val="00351664"/>
    <w:rsid w:val="00351D2A"/>
    <w:rsid w:val="00365D8C"/>
    <w:rsid w:val="0037076E"/>
    <w:rsid w:val="003726D9"/>
    <w:rsid w:val="00372A86"/>
    <w:rsid w:val="0037333B"/>
    <w:rsid w:val="0037337E"/>
    <w:rsid w:val="00376DFE"/>
    <w:rsid w:val="00380304"/>
    <w:rsid w:val="0038484B"/>
    <w:rsid w:val="00385E6B"/>
    <w:rsid w:val="00390F97"/>
    <w:rsid w:val="00391BD8"/>
    <w:rsid w:val="00392FFF"/>
    <w:rsid w:val="0039307C"/>
    <w:rsid w:val="00395706"/>
    <w:rsid w:val="003960D4"/>
    <w:rsid w:val="003A3177"/>
    <w:rsid w:val="003A3A6B"/>
    <w:rsid w:val="003A6133"/>
    <w:rsid w:val="003B1348"/>
    <w:rsid w:val="003B1923"/>
    <w:rsid w:val="003B2774"/>
    <w:rsid w:val="003B2D88"/>
    <w:rsid w:val="003C1395"/>
    <w:rsid w:val="003C339C"/>
    <w:rsid w:val="003C65D8"/>
    <w:rsid w:val="003C7050"/>
    <w:rsid w:val="003D31F9"/>
    <w:rsid w:val="003E0319"/>
    <w:rsid w:val="003E3111"/>
    <w:rsid w:val="003E3C8F"/>
    <w:rsid w:val="003E664D"/>
    <w:rsid w:val="003E682A"/>
    <w:rsid w:val="003E6AC3"/>
    <w:rsid w:val="003E6DF6"/>
    <w:rsid w:val="003E76A5"/>
    <w:rsid w:val="003F07E6"/>
    <w:rsid w:val="003F1696"/>
    <w:rsid w:val="003F372A"/>
    <w:rsid w:val="0040330F"/>
    <w:rsid w:val="00413997"/>
    <w:rsid w:val="00414F48"/>
    <w:rsid w:val="00417069"/>
    <w:rsid w:val="004173AC"/>
    <w:rsid w:val="00421849"/>
    <w:rsid w:val="00425524"/>
    <w:rsid w:val="004307E8"/>
    <w:rsid w:val="00436672"/>
    <w:rsid w:val="00436E64"/>
    <w:rsid w:val="00437C94"/>
    <w:rsid w:val="0045430C"/>
    <w:rsid w:val="00457FEF"/>
    <w:rsid w:val="00460292"/>
    <w:rsid w:val="004638BA"/>
    <w:rsid w:val="00466F19"/>
    <w:rsid w:val="004670A3"/>
    <w:rsid w:val="0047048E"/>
    <w:rsid w:val="00471584"/>
    <w:rsid w:val="00471EAF"/>
    <w:rsid w:val="00472C2C"/>
    <w:rsid w:val="00475385"/>
    <w:rsid w:val="00477B12"/>
    <w:rsid w:val="00481B18"/>
    <w:rsid w:val="00487984"/>
    <w:rsid w:val="00494CDD"/>
    <w:rsid w:val="00495E03"/>
    <w:rsid w:val="00496B50"/>
    <w:rsid w:val="004A26F0"/>
    <w:rsid w:val="004A2E38"/>
    <w:rsid w:val="004A334B"/>
    <w:rsid w:val="004A3DD3"/>
    <w:rsid w:val="004A4C6F"/>
    <w:rsid w:val="004A58A7"/>
    <w:rsid w:val="004B2814"/>
    <w:rsid w:val="004B36B8"/>
    <w:rsid w:val="004B5B16"/>
    <w:rsid w:val="004B755E"/>
    <w:rsid w:val="004C108F"/>
    <w:rsid w:val="004C396F"/>
    <w:rsid w:val="004D248B"/>
    <w:rsid w:val="004D56F1"/>
    <w:rsid w:val="004D6C25"/>
    <w:rsid w:val="004D7D84"/>
    <w:rsid w:val="004E55E6"/>
    <w:rsid w:val="004F55A0"/>
    <w:rsid w:val="004F5CCA"/>
    <w:rsid w:val="00501398"/>
    <w:rsid w:val="0050218D"/>
    <w:rsid w:val="0051034C"/>
    <w:rsid w:val="0051265E"/>
    <w:rsid w:val="0051516C"/>
    <w:rsid w:val="005160A1"/>
    <w:rsid w:val="005237A9"/>
    <w:rsid w:val="00523A8A"/>
    <w:rsid w:val="00524B44"/>
    <w:rsid w:val="005279F1"/>
    <w:rsid w:val="00532D9F"/>
    <w:rsid w:val="00536A3B"/>
    <w:rsid w:val="00537669"/>
    <w:rsid w:val="00537A00"/>
    <w:rsid w:val="005418C2"/>
    <w:rsid w:val="005457C2"/>
    <w:rsid w:val="0055138A"/>
    <w:rsid w:val="005515FF"/>
    <w:rsid w:val="005527D7"/>
    <w:rsid w:val="0056156E"/>
    <w:rsid w:val="0056189B"/>
    <w:rsid w:val="00575D05"/>
    <w:rsid w:val="0057719F"/>
    <w:rsid w:val="005836D3"/>
    <w:rsid w:val="00590D1F"/>
    <w:rsid w:val="00590DFD"/>
    <w:rsid w:val="00594B27"/>
    <w:rsid w:val="005973DC"/>
    <w:rsid w:val="005A2A37"/>
    <w:rsid w:val="005B0B72"/>
    <w:rsid w:val="005B0EE0"/>
    <w:rsid w:val="005B1B7E"/>
    <w:rsid w:val="005B1C92"/>
    <w:rsid w:val="005B20DE"/>
    <w:rsid w:val="005B4899"/>
    <w:rsid w:val="005B753A"/>
    <w:rsid w:val="005C4A64"/>
    <w:rsid w:val="005C54D2"/>
    <w:rsid w:val="005C6AAF"/>
    <w:rsid w:val="005C73D4"/>
    <w:rsid w:val="005D2F27"/>
    <w:rsid w:val="005D46FA"/>
    <w:rsid w:val="005D556A"/>
    <w:rsid w:val="005E3C03"/>
    <w:rsid w:val="005F23A3"/>
    <w:rsid w:val="005F2C44"/>
    <w:rsid w:val="005F68CB"/>
    <w:rsid w:val="00616387"/>
    <w:rsid w:val="006173CE"/>
    <w:rsid w:val="00620133"/>
    <w:rsid w:val="00623F09"/>
    <w:rsid w:val="00625ECF"/>
    <w:rsid w:val="006311C5"/>
    <w:rsid w:val="00635065"/>
    <w:rsid w:val="00637032"/>
    <w:rsid w:val="00637F49"/>
    <w:rsid w:val="00641059"/>
    <w:rsid w:val="006429C5"/>
    <w:rsid w:val="00642C06"/>
    <w:rsid w:val="00645700"/>
    <w:rsid w:val="00646883"/>
    <w:rsid w:val="00652316"/>
    <w:rsid w:val="00655451"/>
    <w:rsid w:val="006603C8"/>
    <w:rsid w:val="00660827"/>
    <w:rsid w:val="00661628"/>
    <w:rsid w:val="00664C0B"/>
    <w:rsid w:val="00665E2E"/>
    <w:rsid w:val="00666A9C"/>
    <w:rsid w:val="00674A28"/>
    <w:rsid w:val="00680923"/>
    <w:rsid w:val="00680997"/>
    <w:rsid w:val="00681E79"/>
    <w:rsid w:val="006828A6"/>
    <w:rsid w:val="00684DF4"/>
    <w:rsid w:val="00687759"/>
    <w:rsid w:val="00690CB8"/>
    <w:rsid w:val="00692E22"/>
    <w:rsid w:val="00693043"/>
    <w:rsid w:val="00694F23"/>
    <w:rsid w:val="006A1B10"/>
    <w:rsid w:val="006A33A1"/>
    <w:rsid w:val="006A42B3"/>
    <w:rsid w:val="006A4A83"/>
    <w:rsid w:val="006A4C14"/>
    <w:rsid w:val="006A5826"/>
    <w:rsid w:val="006A5926"/>
    <w:rsid w:val="006A5AFE"/>
    <w:rsid w:val="006A6FB1"/>
    <w:rsid w:val="006A7B81"/>
    <w:rsid w:val="006B042C"/>
    <w:rsid w:val="006B1E19"/>
    <w:rsid w:val="006B54C5"/>
    <w:rsid w:val="006B738A"/>
    <w:rsid w:val="006C249C"/>
    <w:rsid w:val="006C66A4"/>
    <w:rsid w:val="006D4DD2"/>
    <w:rsid w:val="006D7779"/>
    <w:rsid w:val="006D79C9"/>
    <w:rsid w:val="006E1E78"/>
    <w:rsid w:val="006E2FEE"/>
    <w:rsid w:val="006E3D4A"/>
    <w:rsid w:val="006E545C"/>
    <w:rsid w:val="006F201F"/>
    <w:rsid w:val="0070110C"/>
    <w:rsid w:val="00701BCE"/>
    <w:rsid w:val="0070561A"/>
    <w:rsid w:val="0070776D"/>
    <w:rsid w:val="007128B1"/>
    <w:rsid w:val="007149E9"/>
    <w:rsid w:val="0072239E"/>
    <w:rsid w:val="0072252A"/>
    <w:rsid w:val="00731927"/>
    <w:rsid w:val="007377D4"/>
    <w:rsid w:val="0074151D"/>
    <w:rsid w:val="0074353E"/>
    <w:rsid w:val="0074717D"/>
    <w:rsid w:val="00752001"/>
    <w:rsid w:val="00753263"/>
    <w:rsid w:val="00754AA4"/>
    <w:rsid w:val="0076082C"/>
    <w:rsid w:val="00762415"/>
    <w:rsid w:val="0076252A"/>
    <w:rsid w:val="00764EA0"/>
    <w:rsid w:val="00772D93"/>
    <w:rsid w:val="00775100"/>
    <w:rsid w:val="00775ED0"/>
    <w:rsid w:val="007772D8"/>
    <w:rsid w:val="00780396"/>
    <w:rsid w:val="00783387"/>
    <w:rsid w:val="00784591"/>
    <w:rsid w:val="00787C68"/>
    <w:rsid w:val="00796C36"/>
    <w:rsid w:val="007A4470"/>
    <w:rsid w:val="007A7381"/>
    <w:rsid w:val="007B20E8"/>
    <w:rsid w:val="007C1FB2"/>
    <w:rsid w:val="007C5D28"/>
    <w:rsid w:val="007C656D"/>
    <w:rsid w:val="007C749B"/>
    <w:rsid w:val="007D3D3F"/>
    <w:rsid w:val="007D5C31"/>
    <w:rsid w:val="007E22CB"/>
    <w:rsid w:val="007E3684"/>
    <w:rsid w:val="007E3BBF"/>
    <w:rsid w:val="007F0ACB"/>
    <w:rsid w:val="007F14C9"/>
    <w:rsid w:val="007F24EF"/>
    <w:rsid w:val="007F27FE"/>
    <w:rsid w:val="007F33F8"/>
    <w:rsid w:val="00802DD0"/>
    <w:rsid w:val="00802DF7"/>
    <w:rsid w:val="00804784"/>
    <w:rsid w:val="00805CD7"/>
    <w:rsid w:val="00814420"/>
    <w:rsid w:val="00823BC8"/>
    <w:rsid w:val="00823E94"/>
    <w:rsid w:val="008254AE"/>
    <w:rsid w:val="00825F04"/>
    <w:rsid w:val="00831656"/>
    <w:rsid w:val="0083222A"/>
    <w:rsid w:val="00837462"/>
    <w:rsid w:val="00840FB9"/>
    <w:rsid w:val="00845D85"/>
    <w:rsid w:val="008474D5"/>
    <w:rsid w:val="008509E7"/>
    <w:rsid w:val="00856CEE"/>
    <w:rsid w:val="00860A80"/>
    <w:rsid w:val="008620D2"/>
    <w:rsid w:val="00867E92"/>
    <w:rsid w:val="00870628"/>
    <w:rsid w:val="00872256"/>
    <w:rsid w:val="00872E7D"/>
    <w:rsid w:val="00874E0A"/>
    <w:rsid w:val="00875F6A"/>
    <w:rsid w:val="00882CA2"/>
    <w:rsid w:val="00887A91"/>
    <w:rsid w:val="008901CC"/>
    <w:rsid w:val="008915E0"/>
    <w:rsid w:val="00891FDE"/>
    <w:rsid w:val="0089383D"/>
    <w:rsid w:val="00895864"/>
    <w:rsid w:val="00896D09"/>
    <w:rsid w:val="008A7219"/>
    <w:rsid w:val="008B26FB"/>
    <w:rsid w:val="008C1D44"/>
    <w:rsid w:val="008C5BEB"/>
    <w:rsid w:val="008C7DAF"/>
    <w:rsid w:val="008D2865"/>
    <w:rsid w:val="008E45BE"/>
    <w:rsid w:val="008F114E"/>
    <w:rsid w:val="008F31B8"/>
    <w:rsid w:val="008F3272"/>
    <w:rsid w:val="008F3362"/>
    <w:rsid w:val="008F377F"/>
    <w:rsid w:val="008F384D"/>
    <w:rsid w:val="008F54BE"/>
    <w:rsid w:val="00903B90"/>
    <w:rsid w:val="00920EA9"/>
    <w:rsid w:val="0092786B"/>
    <w:rsid w:val="00927BE8"/>
    <w:rsid w:val="009336F7"/>
    <w:rsid w:val="00937237"/>
    <w:rsid w:val="009449B4"/>
    <w:rsid w:val="00947643"/>
    <w:rsid w:val="009530F5"/>
    <w:rsid w:val="00954386"/>
    <w:rsid w:val="00955DB8"/>
    <w:rsid w:val="00956F25"/>
    <w:rsid w:val="00961972"/>
    <w:rsid w:val="0096258D"/>
    <w:rsid w:val="0096797E"/>
    <w:rsid w:val="00970889"/>
    <w:rsid w:val="0097117B"/>
    <w:rsid w:val="0097336B"/>
    <w:rsid w:val="00975768"/>
    <w:rsid w:val="0097631C"/>
    <w:rsid w:val="00980732"/>
    <w:rsid w:val="0099195E"/>
    <w:rsid w:val="0099669E"/>
    <w:rsid w:val="009A1159"/>
    <w:rsid w:val="009A2D74"/>
    <w:rsid w:val="009A5396"/>
    <w:rsid w:val="009B682A"/>
    <w:rsid w:val="009B74E1"/>
    <w:rsid w:val="009C3E0D"/>
    <w:rsid w:val="009D0B52"/>
    <w:rsid w:val="009D2009"/>
    <w:rsid w:val="009D2163"/>
    <w:rsid w:val="009D3D08"/>
    <w:rsid w:val="009D690C"/>
    <w:rsid w:val="009E3D48"/>
    <w:rsid w:val="009E57AE"/>
    <w:rsid w:val="009E69A4"/>
    <w:rsid w:val="009F35F8"/>
    <w:rsid w:val="009F4242"/>
    <w:rsid w:val="009F55CC"/>
    <w:rsid w:val="00A03CDD"/>
    <w:rsid w:val="00A04C22"/>
    <w:rsid w:val="00A0665E"/>
    <w:rsid w:val="00A10067"/>
    <w:rsid w:val="00A10D43"/>
    <w:rsid w:val="00A23C29"/>
    <w:rsid w:val="00A26C0A"/>
    <w:rsid w:val="00A310A7"/>
    <w:rsid w:val="00A310C8"/>
    <w:rsid w:val="00A31C08"/>
    <w:rsid w:val="00A32371"/>
    <w:rsid w:val="00A332FE"/>
    <w:rsid w:val="00A35985"/>
    <w:rsid w:val="00A42668"/>
    <w:rsid w:val="00A42E60"/>
    <w:rsid w:val="00A471F6"/>
    <w:rsid w:val="00A53081"/>
    <w:rsid w:val="00A54B59"/>
    <w:rsid w:val="00A57536"/>
    <w:rsid w:val="00A576C0"/>
    <w:rsid w:val="00A60277"/>
    <w:rsid w:val="00A62BA1"/>
    <w:rsid w:val="00A63F54"/>
    <w:rsid w:val="00A66F7D"/>
    <w:rsid w:val="00A711FE"/>
    <w:rsid w:val="00A7456D"/>
    <w:rsid w:val="00A751F5"/>
    <w:rsid w:val="00A77FF0"/>
    <w:rsid w:val="00A81ABD"/>
    <w:rsid w:val="00A81BBF"/>
    <w:rsid w:val="00A82AE1"/>
    <w:rsid w:val="00A82D5E"/>
    <w:rsid w:val="00A8360D"/>
    <w:rsid w:val="00A84D62"/>
    <w:rsid w:val="00A85806"/>
    <w:rsid w:val="00A86173"/>
    <w:rsid w:val="00A8795C"/>
    <w:rsid w:val="00A9237A"/>
    <w:rsid w:val="00A92D79"/>
    <w:rsid w:val="00A933F4"/>
    <w:rsid w:val="00AA007C"/>
    <w:rsid w:val="00AA3F1E"/>
    <w:rsid w:val="00AB14DD"/>
    <w:rsid w:val="00AC5ECD"/>
    <w:rsid w:val="00AD0BA7"/>
    <w:rsid w:val="00AE0FD5"/>
    <w:rsid w:val="00AE22AC"/>
    <w:rsid w:val="00AE25B5"/>
    <w:rsid w:val="00AE3A6D"/>
    <w:rsid w:val="00AE46D1"/>
    <w:rsid w:val="00AE7877"/>
    <w:rsid w:val="00AF248B"/>
    <w:rsid w:val="00AF2598"/>
    <w:rsid w:val="00AF3D4E"/>
    <w:rsid w:val="00AF5627"/>
    <w:rsid w:val="00AF64BF"/>
    <w:rsid w:val="00B019AC"/>
    <w:rsid w:val="00B059E7"/>
    <w:rsid w:val="00B12430"/>
    <w:rsid w:val="00B14337"/>
    <w:rsid w:val="00B15043"/>
    <w:rsid w:val="00B15A99"/>
    <w:rsid w:val="00B17517"/>
    <w:rsid w:val="00B20118"/>
    <w:rsid w:val="00B2183D"/>
    <w:rsid w:val="00B248D5"/>
    <w:rsid w:val="00B254D9"/>
    <w:rsid w:val="00B275B9"/>
    <w:rsid w:val="00B37AAD"/>
    <w:rsid w:val="00B43ACB"/>
    <w:rsid w:val="00B5264B"/>
    <w:rsid w:val="00B54599"/>
    <w:rsid w:val="00B55042"/>
    <w:rsid w:val="00B60995"/>
    <w:rsid w:val="00B60BA1"/>
    <w:rsid w:val="00B65518"/>
    <w:rsid w:val="00B65D03"/>
    <w:rsid w:val="00B719EF"/>
    <w:rsid w:val="00B71E74"/>
    <w:rsid w:val="00B72321"/>
    <w:rsid w:val="00B7294D"/>
    <w:rsid w:val="00B767EB"/>
    <w:rsid w:val="00B82794"/>
    <w:rsid w:val="00B8303E"/>
    <w:rsid w:val="00B92D66"/>
    <w:rsid w:val="00B934CF"/>
    <w:rsid w:val="00B94981"/>
    <w:rsid w:val="00B9594F"/>
    <w:rsid w:val="00BA655C"/>
    <w:rsid w:val="00BA69EB"/>
    <w:rsid w:val="00BB20A7"/>
    <w:rsid w:val="00BC2839"/>
    <w:rsid w:val="00BC345A"/>
    <w:rsid w:val="00BC5A95"/>
    <w:rsid w:val="00BD1D4B"/>
    <w:rsid w:val="00BD4EA8"/>
    <w:rsid w:val="00BD79BC"/>
    <w:rsid w:val="00BE03E4"/>
    <w:rsid w:val="00BE220B"/>
    <w:rsid w:val="00BE33A5"/>
    <w:rsid w:val="00BE531C"/>
    <w:rsid w:val="00BE6C74"/>
    <w:rsid w:val="00BF4D69"/>
    <w:rsid w:val="00BF5474"/>
    <w:rsid w:val="00BF784E"/>
    <w:rsid w:val="00C01D2F"/>
    <w:rsid w:val="00C02262"/>
    <w:rsid w:val="00C030C4"/>
    <w:rsid w:val="00C03258"/>
    <w:rsid w:val="00C05874"/>
    <w:rsid w:val="00C06286"/>
    <w:rsid w:val="00C065BD"/>
    <w:rsid w:val="00C06D0D"/>
    <w:rsid w:val="00C100F5"/>
    <w:rsid w:val="00C119F8"/>
    <w:rsid w:val="00C128ED"/>
    <w:rsid w:val="00C159D6"/>
    <w:rsid w:val="00C21B1F"/>
    <w:rsid w:val="00C31BA4"/>
    <w:rsid w:val="00C33C84"/>
    <w:rsid w:val="00C3659E"/>
    <w:rsid w:val="00C40DA3"/>
    <w:rsid w:val="00C41267"/>
    <w:rsid w:val="00C41900"/>
    <w:rsid w:val="00C55D88"/>
    <w:rsid w:val="00C57A29"/>
    <w:rsid w:val="00C60A2F"/>
    <w:rsid w:val="00C652A5"/>
    <w:rsid w:val="00C66EB1"/>
    <w:rsid w:val="00C70ADC"/>
    <w:rsid w:val="00C74A31"/>
    <w:rsid w:val="00C81E63"/>
    <w:rsid w:val="00C858A7"/>
    <w:rsid w:val="00C87849"/>
    <w:rsid w:val="00CA2C1B"/>
    <w:rsid w:val="00CA2E6C"/>
    <w:rsid w:val="00CB246C"/>
    <w:rsid w:val="00CB382B"/>
    <w:rsid w:val="00CB4F51"/>
    <w:rsid w:val="00CB535B"/>
    <w:rsid w:val="00CC34A8"/>
    <w:rsid w:val="00CC40D4"/>
    <w:rsid w:val="00CC5090"/>
    <w:rsid w:val="00CD4656"/>
    <w:rsid w:val="00CE279A"/>
    <w:rsid w:val="00CE5457"/>
    <w:rsid w:val="00CF0039"/>
    <w:rsid w:val="00CF2D21"/>
    <w:rsid w:val="00CF39C7"/>
    <w:rsid w:val="00CF5E8F"/>
    <w:rsid w:val="00CF7C48"/>
    <w:rsid w:val="00D02902"/>
    <w:rsid w:val="00D03344"/>
    <w:rsid w:val="00D03B87"/>
    <w:rsid w:val="00D052F5"/>
    <w:rsid w:val="00D05EE3"/>
    <w:rsid w:val="00D102D6"/>
    <w:rsid w:val="00D13F42"/>
    <w:rsid w:val="00D14338"/>
    <w:rsid w:val="00D21A03"/>
    <w:rsid w:val="00D26DA4"/>
    <w:rsid w:val="00D34032"/>
    <w:rsid w:val="00D36990"/>
    <w:rsid w:val="00D37847"/>
    <w:rsid w:val="00D4134D"/>
    <w:rsid w:val="00D43E64"/>
    <w:rsid w:val="00D45261"/>
    <w:rsid w:val="00D4601B"/>
    <w:rsid w:val="00D53B5C"/>
    <w:rsid w:val="00D54E08"/>
    <w:rsid w:val="00D554C2"/>
    <w:rsid w:val="00D61BAF"/>
    <w:rsid w:val="00D64661"/>
    <w:rsid w:val="00D6513F"/>
    <w:rsid w:val="00D668E1"/>
    <w:rsid w:val="00D671BD"/>
    <w:rsid w:val="00D734B8"/>
    <w:rsid w:val="00D73D90"/>
    <w:rsid w:val="00D73DE0"/>
    <w:rsid w:val="00D75C15"/>
    <w:rsid w:val="00D76889"/>
    <w:rsid w:val="00D80E38"/>
    <w:rsid w:val="00D869CC"/>
    <w:rsid w:val="00D86BAC"/>
    <w:rsid w:val="00D8715F"/>
    <w:rsid w:val="00D87E14"/>
    <w:rsid w:val="00D95DE5"/>
    <w:rsid w:val="00DB369D"/>
    <w:rsid w:val="00DB40C0"/>
    <w:rsid w:val="00DB7380"/>
    <w:rsid w:val="00DC0665"/>
    <w:rsid w:val="00DC1D66"/>
    <w:rsid w:val="00DC5784"/>
    <w:rsid w:val="00DC7708"/>
    <w:rsid w:val="00DD0A75"/>
    <w:rsid w:val="00DD482B"/>
    <w:rsid w:val="00DD568D"/>
    <w:rsid w:val="00DE3C57"/>
    <w:rsid w:val="00DE5528"/>
    <w:rsid w:val="00DE67D6"/>
    <w:rsid w:val="00DE7F0B"/>
    <w:rsid w:val="00DF0383"/>
    <w:rsid w:val="00DF263D"/>
    <w:rsid w:val="00DF65AF"/>
    <w:rsid w:val="00E01726"/>
    <w:rsid w:val="00E026DC"/>
    <w:rsid w:val="00E03C17"/>
    <w:rsid w:val="00E054FD"/>
    <w:rsid w:val="00E11D8C"/>
    <w:rsid w:val="00E12954"/>
    <w:rsid w:val="00E172A4"/>
    <w:rsid w:val="00E243D9"/>
    <w:rsid w:val="00E277FC"/>
    <w:rsid w:val="00E325D9"/>
    <w:rsid w:val="00E32E77"/>
    <w:rsid w:val="00E333DC"/>
    <w:rsid w:val="00E33F8E"/>
    <w:rsid w:val="00E35364"/>
    <w:rsid w:val="00E3542F"/>
    <w:rsid w:val="00E3636D"/>
    <w:rsid w:val="00E4182D"/>
    <w:rsid w:val="00E446E9"/>
    <w:rsid w:val="00E447C5"/>
    <w:rsid w:val="00E4488F"/>
    <w:rsid w:val="00E50C5A"/>
    <w:rsid w:val="00E51E39"/>
    <w:rsid w:val="00E527A3"/>
    <w:rsid w:val="00E53E7B"/>
    <w:rsid w:val="00E557F3"/>
    <w:rsid w:val="00E6163B"/>
    <w:rsid w:val="00E62598"/>
    <w:rsid w:val="00E74306"/>
    <w:rsid w:val="00E77C78"/>
    <w:rsid w:val="00E816D9"/>
    <w:rsid w:val="00E85DF0"/>
    <w:rsid w:val="00E917C0"/>
    <w:rsid w:val="00E92601"/>
    <w:rsid w:val="00E93B30"/>
    <w:rsid w:val="00E93DD3"/>
    <w:rsid w:val="00EA5F4D"/>
    <w:rsid w:val="00EA64EE"/>
    <w:rsid w:val="00EA68E8"/>
    <w:rsid w:val="00EA6B7A"/>
    <w:rsid w:val="00EB29A0"/>
    <w:rsid w:val="00EB3B9D"/>
    <w:rsid w:val="00EB5472"/>
    <w:rsid w:val="00EB6F23"/>
    <w:rsid w:val="00EC07D1"/>
    <w:rsid w:val="00EC2A3A"/>
    <w:rsid w:val="00EC429E"/>
    <w:rsid w:val="00EC5304"/>
    <w:rsid w:val="00EC7131"/>
    <w:rsid w:val="00EC7388"/>
    <w:rsid w:val="00ED3891"/>
    <w:rsid w:val="00ED4D50"/>
    <w:rsid w:val="00EE4723"/>
    <w:rsid w:val="00EE5998"/>
    <w:rsid w:val="00EE6034"/>
    <w:rsid w:val="00EE6973"/>
    <w:rsid w:val="00EE7C18"/>
    <w:rsid w:val="00EF0B06"/>
    <w:rsid w:val="00EF1EC1"/>
    <w:rsid w:val="00EF2159"/>
    <w:rsid w:val="00EF4D4C"/>
    <w:rsid w:val="00EF4E7B"/>
    <w:rsid w:val="00EF4FC9"/>
    <w:rsid w:val="00EF5072"/>
    <w:rsid w:val="00EF54D6"/>
    <w:rsid w:val="00EF5E9D"/>
    <w:rsid w:val="00F00447"/>
    <w:rsid w:val="00F00D22"/>
    <w:rsid w:val="00F00E96"/>
    <w:rsid w:val="00F03454"/>
    <w:rsid w:val="00F037A7"/>
    <w:rsid w:val="00F044D4"/>
    <w:rsid w:val="00F05001"/>
    <w:rsid w:val="00F0615A"/>
    <w:rsid w:val="00F13D24"/>
    <w:rsid w:val="00F149B1"/>
    <w:rsid w:val="00F227B5"/>
    <w:rsid w:val="00F24DAA"/>
    <w:rsid w:val="00F300FF"/>
    <w:rsid w:val="00F31980"/>
    <w:rsid w:val="00F32F8B"/>
    <w:rsid w:val="00F37352"/>
    <w:rsid w:val="00F42333"/>
    <w:rsid w:val="00F43FE6"/>
    <w:rsid w:val="00F45E6B"/>
    <w:rsid w:val="00F461DE"/>
    <w:rsid w:val="00F55EE0"/>
    <w:rsid w:val="00F57B5D"/>
    <w:rsid w:val="00F648E9"/>
    <w:rsid w:val="00F665C2"/>
    <w:rsid w:val="00F70F76"/>
    <w:rsid w:val="00F77FB4"/>
    <w:rsid w:val="00F8268E"/>
    <w:rsid w:val="00F82A63"/>
    <w:rsid w:val="00F82F39"/>
    <w:rsid w:val="00F841FC"/>
    <w:rsid w:val="00F84BFA"/>
    <w:rsid w:val="00F9169F"/>
    <w:rsid w:val="00F96420"/>
    <w:rsid w:val="00FA56A1"/>
    <w:rsid w:val="00FA780C"/>
    <w:rsid w:val="00FB3EA9"/>
    <w:rsid w:val="00FB4FD1"/>
    <w:rsid w:val="00FB54DC"/>
    <w:rsid w:val="00FB5829"/>
    <w:rsid w:val="00FB6D7F"/>
    <w:rsid w:val="00FB74E5"/>
    <w:rsid w:val="00FC2DFB"/>
    <w:rsid w:val="00FC5096"/>
    <w:rsid w:val="00FC53EC"/>
    <w:rsid w:val="00FD1BA3"/>
    <w:rsid w:val="00FD1CD6"/>
    <w:rsid w:val="00FD2DBB"/>
    <w:rsid w:val="00FD3E3A"/>
    <w:rsid w:val="00FE02AC"/>
    <w:rsid w:val="00FE4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840C"/>
  <w15:docId w15:val="{61293133-63E6-446A-B1EB-AC7AE492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D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84"/>
    <w:pPr>
      <w:ind w:left="720"/>
      <w:contextualSpacing/>
    </w:pPr>
  </w:style>
  <w:style w:type="paragraph" w:styleId="Header">
    <w:name w:val="header"/>
    <w:basedOn w:val="Normal"/>
    <w:link w:val="HeaderChar"/>
    <w:uiPriority w:val="99"/>
    <w:semiHidden/>
    <w:unhideWhenUsed/>
    <w:rsid w:val="004D56F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56F1"/>
  </w:style>
  <w:style w:type="paragraph" w:styleId="Footer">
    <w:name w:val="footer"/>
    <w:basedOn w:val="Normal"/>
    <w:link w:val="FooterChar"/>
    <w:uiPriority w:val="99"/>
    <w:unhideWhenUsed/>
    <w:rsid w:val="004D56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56F1"/>
  </w:style>
  <w:style w:type="paragraph" w:styleId="BalloonText">
    <w:name w:val="Balloon Text"/>
    <w:basedOn w:val="Normal"/>
    <w:link w:val="BalloonTextChar"/>
    <w:uiPriority w:val="99"/>
    <w:semiHidden/>
    <w:unhideWhenUsed/>
    <w:rsid w:val="004D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F1"/>
    <w:rPr>
      <w:rFonts w:ascii="Tahoma" w:hAnsi="Tahoma" w:cs="Tahoma"/>
      <w:sz w:val="16"/>
      <w:szCs w:val="16"/>
    </w:rPr>
  </w:style>
  <w:style w:type="character" w:customStyle="1" w:styleId="longtext">
    <w:name w:val="long_text"/>
    <w:basedOn w:val="DefaultParagraphFont"/>
    <w:rsid w:val="00DC0665"/>
  </w:style>
  <w:style w:type="character" w:customStyle="1" w:styleId="hps">
    <w:name w:val="hps"/>
    <w:basedOn w:val="DefaultParagraphFont"/>
    <w:rsid w:val="001045A0"/>
  </w:style>
  <w:style w:type="table" w:styleId="TableGrid">
    <w:name w:val="Table Grid"/>
    <w:basedOn w:val="TableNormal"/>
    <w:uiPriority w:val="59"/>
    <w:rsid w:val="00DD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264B"/>
    <w:rPr>
      <w:color w:val="808080"/>
    </w:rPr>
  </w:style>
  <w:style w:type="character" w:customStyle="1" w:styleId="shorttext">
    <w:name w:val="short_text"/>
    <w:basedOn w:val="DefaultParagraphFont"/>
    <w:rsid w:val="003726D9"/>
  </w:style>
  <w:style w:type="paragraph" w:customStyle="1" w:styleId="DecimalAligned">
    <w:name w:val="Decimal Aligned"/>
    <w:basedOn w:val="Normal"/>
    <w:uiPriority w:val="40"/>
    <w:qFormat/>
    <w:rsid w:val="0010716D"/>
    <w:pPr>
      <w:tabs>
        <w:tab w:val="decimal" w:pos="360"/>
      </w:tabs>
      <w:bidi w:val="0"/>
    </w:pPr>
    <w:rPr>
      <w:rFonts w:eastAsiaTheme="minorEastAsia"/>
    </w:rPr>
  </w:style>
  <w:style w:type="paragraph" w:styleId="FootnoteText">
    <w:name w:val="footnote text"/>
    <w:basedOn w:val="Normal"/>
    <w:link w:val="FootnoteTextChar"/>
    <w:uiPriority w:val="99"/>
    <w:unhideWhenUsed/>
    <w:rsid w:val="0010716D"/>
    <w:pPr>
      <w:bidi w:val="0"/>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10716D"/>
    <w:rPr>
      <w:rFonts w:eastAsiaTheme="minorEastAsia"/>
      <w:sz w:val="20"/>
      <w:szCs w:val="20"/>
    </w:rPr>
  </w:style>
  <w:style w:type="character" w:styleId="SubtleEmphasis">
    <w:name w:val="Subtle Emphasis"/>
    <w:basedOn w:val="DefaultParagraphFont"/>
    <w:uiPriority w:val="19"/>
    <w:qFormat/>
    <w:rsid w:val="0010716D"/>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10716D"/>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msgarab1">
    <w:name w:val="msgarab1"/>
    <w:basedOn w:val="DefaultParagraphFont"/>
    <w:rsid w:val="00323B15"/>
    <w:rPr>
      <w:rFonts w:ascii="Arial" w:hAnsi="Arial" w:cs="Arial" w:hint="default"/>
      <w:b/>
      <w:bCs/>
      <w:sz w:val="24"/>
      <w:szCs w:val="24"/>
    </w:rPr>
  </w:style>
  <w:style w:type="paragraph" w:styleId="NormalWeb">
    <w:name w:val="Normal (Web)"/>
    <w:basedOn w:val="Normal"/>
    <w:uiPriority w:val="99"/>
    <w:unhideWhenUsed/>
    <w:rsid w:val="008F31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531">
      <w:bodyDiv w:val="1"/>
      <w:marLeft w:val="0"/>
      <w:marRight w:val="0"/>
      <w:marTop w:val="0"/>
      <w:marBottom w:val="0"/>
      <w:divBdr>
        <w:top w:val="none" w:sz="0" w:space="0" w:color="auto"/>
        <w:left w:val="none" w:sz="0" w:space="0" w:color="auto"/>
        <w:bottom w:val="none" w:sz="0" w:space="0" w:color="auto"/>
        <w:right w:val="none" w:sz="0" w:space="0" w:color="auto"/>
      </w:divBdr>
      <w:divsChild>
        <w:div w:id="420876795">
          <w:marLeft w:val="0"/>
          <w:marRight w:val="0"/>
          <w:marTop w:val="0"/>
          <w:marBottom w:val="0"/>
          <w:divBdr>
            <w:top w:val="none" w:sz="0" w:space="0" w:color="auto"/>
            <w:left w:val="none" w:sz="0" w:space="0" w:color="auto"/>
            <w:bottom w:val="none" w:sz="0" w:space="0" w:color="auto"/>
            <w:right w:val="none" w:sz="0" w:space="0" w:color="auto"/>
          </w:divBdr>
          <w:divsChild>
            <w:div w:id="1547567218">
              <w:marLeft w:val="0"/>
              <w:marRight w:val="0"/>
              <w:marTop w:val="0"/>
              <w:marBottom w:val="0"/>
              <w:divBdr>
                <w:top w:val="single" w:sz="6" w:space="0" w:color="C9D7F1"/>
                <w:left w:val="single" w:sz="6" w:space="0" w:color="A2BAE7"/>
                <w:bottom w:val="single" w:sz="6" w:space="0" w:color="3366CC"/>
                <w:right w:val="single" w:sz="6" w:space="0" w:color="3366CC"/>
              </w:divBdr>
            </w:div>
          </w:divsChild>
        </w:div>
        <w:div w:id="743070179">
          <w:marLeft w:val="0"/>
          <w:marRight w:val="0"/>
          <w:marTop w:val="0"/>
          <w:marBottom w:val="0"/>
          <w:divBdr>
            <w:top w:val="none" w:sz="0" w:space="0" w:color="auto"/>
            <w:left w:val="none" w:sz="0" w:space="0" w:color="auto"/>
            <w:bottom w:val="none" w:sz="0" w:space="0" w:color="auto"/>
            <w:right w:val="none" w:sz="0" w:space="0" w:color="auto"/>
          </w:divBdr>
          <w:divsChild>
            <w:div w:id="1128813742">
              <w:marLeft w:val="0"/>
              <w:marRight w:val="0"/>
              <w:marTop w:val="0"/>
              <w:marBottom w:val="0"/>
              <w:divBdr>
                <w:top w:val="none" w:sz="0" w:space="0" w:color="auto"/>
                <w:left w:val="none" w:sz="0" w:space="0" w:color="auto"/>
                <w:bottom w:val="none" w:sz="0" w:space="0" w:color="auto"/>
                <w:right w:val="none" w:sz="0" w:space="0" w:color="auto"/>
              </w:divBdr>
              <w:divsChild>
                <w:div w:id="1063407109">
                  <w:marLeft w:val="0"/>
                  <w:marRight w:val="0"/>
                  <w:marTop w:val="0"/>
                  <w:marBottom w:val="0"/>
                  <w:divBdr>
                    <w:top w:val="none" w:sz="0" w:space="0" w:color="auto"/>
                    <w:left w:val="none" w:sz="0" w:space="0" w:color="auto"/>
                    <w:bottom w:val="none" w:sz="0" w:space="0" w:color="auto"/>
                    <w:right w:val="none" w:sz="0" w:space="0" w:color="auto"/>
                  </w:divBdr>
                  <w:divsChild>
                    <w:div w:id="841164768">
                      <w:marLeft w:val="0"/>
                      <w:marRight w:val="0"/>
                      <w:marTop w:val="0"/>
                      <w:marBottom w:val="0"/>
                      <w:divBdr>
                        <w:top w:val="none" w:sz="0" w:space="0" w:color="auto"/>
                        <w:left w:val="none" w:sz="0" w:space="0" w:color="auto"/>
                        <w:bottom w:val="none" w:sz="0" w:space="0" w:color="auto"/>
                        <w:right w:val="none" w:sz="0" w:space="0" w:color="auto"/>
                      </w:divBdr>
                      <w:divsChild>
                        <w:div w:id="928776712">
                          <w:marLeft w:val="0"/>
                          <w:marRight w:val="0"/>
                          <w:marTop w:val="0"/>
                          <w:marBottom w:val="150"/>
                          <w:divBdr>
                            <w:top w:val="none" w:sz="0" w:space="0" w:color="auto"/>
                            <w:left w:val="none" w:sz="0" w:space="0" w:color="auto"/>
                            <w:bottom w:val="none" w:sz="0" w:space="0" w:color="auto"/>
                            <w:right w:val="none" w:sz="0" w:space="0" w:color="auto"/>
                          </w:divBdr>
                          <w:divsChild>
                            <w:div w:id="2050758650">
                              <w:marLeft w:val="0"/>
                              <w:marRight w:val="0"/>
                              <w:marTop w:val="0"/>
                              <w:marBottom w:val="0"/>
                              <w:divBdr>
                                <w:top w:val="none" w:sz="0" w:space="0" w:color="auto"/>
                                <w:left w:val="none" w:sz="0" w:space="0" w:color="auto"/>
                                <w:bottom w:val="none" w:sz="0" w:space="0" w:color="auto"/>
                                <w:right w:val="none" w:sz="0" w:space="0" w:color="auto"/>
                              </w:divBdr>
                              <w:divsChild>
                                <w:div w:id="1694919060">
                                  <w:marLeft w:val="0"/>
                                  <w:marRight w:val="0"/>
                                  <w:marTop w:val="0"/>
                                  <w:marBottom w:val="0"/>
                                  <w:divBdr>
                                    <w:top w:val="none" w:sz="0" w:space="0" w:color="auto"/>
                                    <w:left w:val="none" w:sz="0" w:space="0" w:color="auto"/>
                                    <w:bottom w:val="none" w:sz="0" w:space="0" w:color="auto"/>
                                    <w:right w:val="none" w:sz="0" w:space="0" w:color="auto"/>
                                  </w:divBdr>
                                  <w:divsChild>
                                    <w:div w:id="1107509055">
                                      <w:marLeft w:val="0"/>
                                      <w:marRight w:val="0"/>
                                      <w:marTop w:val="0"/>
                                      <w:marBottom w:val="0"/>
                                      <w:divBdr>
                                        <w:top w:val="none" w:sz="0" w:space="0" w:color="auto"/>
                                        <w:left w:val="none" w:sz="0" w:space="0" w:color="auto"/>
                                        <w:bottom w:val="none" w:sz="0" w:space="0" w:color="auto"/>
                                        <w:right w:val="none" w:sz="0" w:space="0" w:color="auto"/>
                                      </w:divBdr>
                                      <w:divsChild>
                                        <w:div w:id="1671253863">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6822">
                              <w:marLeft w:val="0"/>
                              <w:marRight w:val="0"/>
                              <w:marTop w:val="0"/>
                              <w:marBottom w:val="0"/>
                              <w:divBdr>
                                <w:top w:val="none" w:sz="0" w:space="0" w:color="auto"/>
                                <w:left w:val="none" w:sz="0" w:space="0" w:color="auto"/>
                                <w:bottom w:val="none" w:sz="0" w:space="0" w:color="auto"/>
                                <w:right w:val="none" w:sz="0" w:space="0" w:color="auto"/>
                              </w:divBdr>
                              <w:divsChild>
                                <w:div w:id="889809576">
                                  <w:marLeft w:val="0"/>
                                  <w:marRight w:val="0"/>
                                  <w:marTop w:val="0"/>
                                  <w:marBottom w:val="0"/>
                                  <w:divBdr>
                                    <w:top w:val="none" w:sz="0" w:space="0" w:color="auto"/>
                                    <w:left w:val="none" w:sz="0" w:space="0" w:color="auto"/>
                                    <w:bottom w:val="none" w:sz="0" w:space="0" w:color="auto"/>
                                    <w:right w:val="none" w:sz="0" w:space="0" w:color="auto"/>
                                  </w:divBdr>
                                  <w:divsChild>
                                    <w:div w:id="1323853929">
                                      <w:marLeft w:val="0"/>
                                      <w:marRight w:val="0"/>
                                      <w:marTop w:val="0"/>
                                      <w:marBottom w:val="0"/>
                                      <w:divBdr>
                                        <w:top w:val="none" w:sz="0" w:space="0" w:color="auto"/>
                                        <w:left w:val="none" w:sz="0" w:space="0" w:color="auto"/>
                                        <w:bottom w:val="none" w:sz="0" w:space="0" w:color="auto"/>
                                        <w:right w:val="none" w:sz="0" w:space="0" w:color="auto"/>
                                      </w:divBdr>
                                      <w:divsChild>
                                        <w:div w:id="1838306478">
                                          <w:marLeft w:val="0"/>
                                          <w:marRight w:val="0"/>
                                          <w:marTop w:val="0"/>
                                          <w:marBottom w:val="0"/>
                                          <w:divBdr>
                                            <w:top w:val="none" w:sz="0" w:space="0" w:color="auto"/>
                                            <w:left w:val="none" w:sz="0" w:space="0" w:color="auto"/>
                                            <w:bottom w:val="none" w:sz="0" w:space="0" w:color="auto"/>
                                            <w:right w:val="none" w:sz="0" w:space="0" w:color="auto"/>
                                          </w:divBdr>
                                        </w:div>
                                        <w:div w:id="7137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60476">
                          <w:marLeft w:val="0"/>
                          <w:marRight w:val="0"/>
                          <w:marTop w:val="0"/>
                          <w:marBottom w:val="0"/>
                          <w:divBdr>
                            <w:top w:val="none" w:sz="0" w:space="0" w:color="auto"/>
                            <w:left w:val="none" w:sz="0" w:space="0" w:color="auto"/>
                            <w:bottom w:val="none" w:sz="0" w:space="0" w:color="auto"/>
                            <w:right w:val="none" w:sz="0" w:space="0" w:color="auto"/>
                          </w:divBdr>
                        </w:div>
                        <w:div w:id="1146317088">
                          <w:marLeft w:val="0"/>
                          <w:marRight w:val="0"/>
                          <w:marTop w:val="0"/>
                          <w:marBottom w:val="0"/>
                          <w:divBdr>
                            <w:top w:val="single" w:sz="2" w:space="4" w:color="999999"/>
                            <w:left w:val="single" w:sz="6" w:space="2" w:color="999999"/>
                            <w:bottom w:val="single" w:sz="6" w:space="4" w:color="999999"/>
                            <w:right w:val="single" w:sz="6" w:space="2" w:color="CCCCCC"/>
                          </w:divBdr>
                        </w:div>
                        <w:div w:id="246307615">
                          <w:marLeft w:val="0"/>
                          <w:marRight w:val="0"/>
                          <w:marTop w:val="0"/>
                          <w:marBottom w:val="0"/>
                          <w:divBdr>
                            <w:top w:val="none" w:sz="0" w:space="0" w:color="auto"/>
                            <w:left w:val="none" w:sz="0" w:space="0" w:color="auto"/>
                            <w:bottom w:val="none" w:sz="0" w:space="0" w:color="auto"/>
                            <w:right w:val="none" w:sz="0" w:space="0" w:color="auto"/>
                          </w:divBdr>
                        </w:div>
                        <w:div w:id="1600218432">
                          <w:marLeft w:val="0"/>
                          <w:marRight w:val="0"/>
                          <w:marTop w:val="0"/>
                          <w:marBottom w:val="0"/>
                          <w:divBdr>
                            <w:top w:val="none" w:sz="0" w:space="0" w:color="auto"/>
                            <w:left w:val="none" w:sz="0" w:space="0" w:color="auto"/>
                            <w:bottom w:val="none" w:sz="0" w:space="0" w:color="auto"/>
                            <w:right w:val="none" w:sz="0" w:space="0" w:color="auto"/>
                          </w:divBdr>
                        </w:div>
                        <w:div w:id="53823866">
                          <w:marLeft w:val="0"/>
                          <w:marRight w:val="0"/>
                          <w:marTop w:val="0"/>
                          <w:marBottom w:val="0"/>
                          <w:divBdr>
                            <w:top w:val="single" w:sz="6" w:space="12" w:color="999999"/>
                            <w:left w:val="single" w:sz="6" w:space="12" w:color="999999"/>
                            <w:bottom w:val="single" w:sz="6" w:space="12" w:color="999999"/>
                            <w:right w:val="single" w:sz="6" w:space="12" w:color="999999"/>
                          </w:divBdr>
                          <w:divsChild>
                            <w:div w:id="2104453007">
                              <w:marLeft w:val="0"/>
                              <w:marRight w:val="0"/>
                              <w:marTop w:val="0"/>
                              <w:marBottom w:val="0"/>
                              <w:divBdr>
                                <w:top w:val="none" w:sz="0" w:space="0" w:color="auto"/>
                                <w:left w:val="none" w:sz="0" w:space="0" w:color="auto"/>
                                <w:bottom w:val="none" w:sz="0" w:space="0" w:color="auto"/>
                                <w:right w:val="none" w:sz="0" w:space="0" w:color="auto"/>
                              </w:divBdr>
                            </w:div>
                          </w:divsChild>
                        </w:div>
                        <w:div w:id="1785610656">
                          <w:marLeft w:val="0"/>
                          <w:marRight w:val="120"/>
                          <w:marTop w:val="30"/>
                          <w:marBottom w:val="0"/>
                          <w:divBdr>
                            <w:top w:val="none" w:sz="0" w:space="0" w:color="auto"/>
                            <w:left w:val="none" w:sz="0" w:space="0" w:color="auto"/>
                            <w:bottom w:val="none" w:sz="0" w:space="0" w:color="auto"/>
                            <w:right w:val="none" w:sz="0" w:space="0" w:color="auto"/>
                          </w:divBdr>
                          <w:divsChild>
                            <w:div w:id="1651712965">
                              <w:marLeft w:val="240"/>
                              <w:marRight w:val="0"/>
                              <w:marTop w:val="0"/>
                              <w:marBottom w:val="0"/>
                              <w:divBdr>
                                <w:top w:val="none" w:sz="0" w:space="0" w:color="auto"/>
                                <w:left w:val="none" w:sz="0" w:space="0" w:color="auto"/>
                                <w:bottom w:val="none" w:sz="0" w:space="0" w:color="auto"/>
                                <w:right w:val="none" w:sz="0" w:space="0" w:color="auto"/>
                              </w:divBdr>
                            </w:div>
                            <w:div w:id="1482652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87650">
                  <w:marLeft w:val="0"/>
                  <w:marRight w:val="0"/>
                  <w:marTop w:val="0"/>
                  <w:marBottom w:val="0"/>
                  <w:divBdr>
                    <w:top w:val="none" w:sz="0" w:space="0" w:color="auto"/>
                    <w:left w:val="none" w:sz="0" w:space="0" w:color="auto"/>
                    <w:bottom w:val="none" w:sz="0" w:space="0" w:color="auto"/>
                    <w:right w:val="none" w:sz="0" w:space="0" w:color="auto"/>
                  </w:divBdr>
                  <w:divsChild>
                    <w:div w:id="2083020413">
                      <w:marLeft w:val="0"/>
                      <w:marRight w:val="0"/>
                      <w:marTop w:val="0"/>
                      <w:marBottom w:val="0"/>
                      <w:divBdr>
                        <w:top w:val="none" w:sz="0" w:space="0" w:color="auto"/>
                        <w:left w:val="none" w:sz="0" w:space="0" w:color="auto"/>
                        <w:bottom w:val="none" w:sz="0" w:space="0" w:color="auto"/>
                        <w:right w:val="none" w:sz="0" w:space="0" w:color="auto"/>
                      </w:divBdr>
                      <w:divsChild>
                        <w:div w:id="863789786">
                          <w:marLeft w:val="0"/>
                          <w:marRight w:val="0"/>
                          <w:marTop w:val="0"/>
                          <w:marBottom w:val="0"/>
                          <w:divBdr>
                            <w:top w:val="none" w:sz="0" w:space="0" w:color="auto"/>
                            <w:left w:val="none" w:sz="0" w:space="0" w:color="auto"/>
                            <w:bottom w:val="none" w:sz="0" w:space="0" w:color="auto"/>
                            <w:right w:val="none" w:sz="0" w:space="0" w:color="auto"/>
                          </w:divBdr>
                          <w:divsChild>
                            <w:div w:id="1162698771">
                              <w:marLeft w:val="0"/>
                              <w:marRight w:val="0"/>
                              <w:marTop w:val="0"/>
                              <w:marBottom w:val="0"/>
                              <w:divBdr>
                                <w:top w:val="none" w:sz="0" w:space="0" w:color="auto"/>
                                <w:left w:val="none" w:sz="0" w:space="0" w:color="auto"/>
                                <w:bottom w:val="none" w:sz="0" w:space="0" w:color="auto"/>
                                <w:right w:val="none" w:sz="0" w:space="0" w:color="auto"/>
                              </w:divBdr>
                            </w:div>
                            <w:div w:id="570115241">
                              <w:marLeft w:val="0"/>
                              <w:marRight w:val="0"/>
                              <w:marTop w:val="0"/>
                              <w:marBottom w:val="0"/>
                              <w:divBdr>
                                <w:top w:val="none" w:sz="0" w:space="0" w:color="auto"/>
                                <w:left w:val="none" w:sz="0" w:space="0" w:color="auto"/>
                                <w:bottom w:val="none" w:sz="0" w:space="0" w:color="auto"/>
                                <w:right w:val="none" w:sz="0" w:space="0" w:color="auto"/>
                              </w:divBdr>
                              <w:divsChild>
                                <w:div w:id="441612431">
                                  <w:marLeft w:val="0"/>
                                  <w:marRight w:val="0"/>
                                  <w:marTop w:val="0"/>
                                  <w:marBottom w:val="0"/>
                                  <w:divBdr>
                                    <w:top w:val="none" w:sz="0" w:space="0" w:color="auto"/>
                                    <w:left w:val="none" w:sz="0" w:space="0" w:color="auto"/>
                                    <w:bottom w:val="none" w:sz="0" w:space="0" w:color="auto"/>
                                    <w:right w:val="none" w:sz="0" w:space="0" w:color="auto"/>
                                  </w:divBdr>
                                  <w:divsChild>
                                    <w:div w:id="18360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634946">
      <w:bodyDiv w:val="1"/>
      <w:marLeft w:val="0"/>
      <w:marRight w:val="0"/>
      <w:marTop w:val="0"/>
      <w:marBottom w:val="0"/>
      <w:divBdr>
        <w:top w:val="none" w:sz="0" w:space="0" w:color="auto"/>
        <w:left w:val="none" w:sz="0" w:space="0" w:color="auto"/>
        <w:bottom w:val="none" w:sz="0" w:space="0" w:color="auto"/>
        <w:right w:val="none" w:sz="0" w:space="0" w:color="auto"/>
      </w:divBdr>
    </w:div>
    <w:div w:id="491219938">
      <w:bodyDiv w:val="1"/>
      <w:marLeft w:val="0"/>
      <w:marRight w:val="0"/>
      <w:marTop w:val="0"/>
      <w:marBottom w:val="0"/>
      <w:divBdr>
        <w:top w:val="none" w:sz="0" w:space="0" w:color="auto"/>
        <w:left w:val="none" w:sz="0" w:space="0" w:color="auto"/>
        <w:bottom w:val="none" w:sz="0" w:space="0" w:color="auto"/>
        <w:right w:val="none" w:sz="0" w:space="0" w:color="auto"/>
      </w:divBdr>
    </w:div>
    <w:div w:id="506554272">
      <w:bodyDiv w:val="1"/>
      <w:marLeft w:val="0"/>
      <w:marRight w:val="0"/>
      <w:marTop w:val="0"/>
      <w:marBottom w:val="0"/>
      <w:divBdr>
        <w:top w:val="none" w:sz="0" w:space="0" w:color="auto"/>
        <w:left w:val="none" w:sz="0" w:space="0" w:color="auto"/>
        <w:bottom w:val="none" w:sz="0" w:space="0" w:color="auto"/>
        <w:right w:val="none" w:sz="0" w:space="0" w:color="auto"/>
      </w:divBdr>
    </w:div>
    <w:div w:id="645740515">
      <w:bodyDiv w:val="1"/>
      <w:marLeft w:val="0"/>
      <w:marRight w:val="0"/>
      <w:marTop w:val="0"/>
      <w:marBottom w:val="0"/>
      <w:divBdr>
        <w:top w:val="none" w:sz="0" w:space="0" w:color="auto"/>
        <w:left w:val="none" w:sz="0" w:space="0" w:color="auto"/>
        <w:bottom w:val="none" w:sz="0" w:space="0" w:color="auto"/>
        <w:right w:val="none" w:sz="0" w:space="0" w:color="auto"/>
      </w:divBdr>
    </w:div>
    <w:div w:id="817921023">
      <w:bodyDiv w:val="1"/>
      <w:marLeft w:val="0"/>
      <w:marRight w:val="0"/>
      <w:marTop w:val="0"/>
      <w:marBottom w:val="0"/>
      <w:divBdr>
        <w:top w:val="none" w:sz="0" w:space="0" w:color="auto"/>
        <w:left w:val="none" w:sz="0" w:space="0" w:color="auto"/>
        <w:bottom w:val="none" w:sz="0" w:space="0" w:color="auto"/>
        <w:right w:val="none" w:sz="0" w:space="0" w:color="auto"/>
      </w:divBdr>
    </w:div>
    <w:div w:id="842353822">
      <w:bodyDiv w:val="1"/>
      <w:marLeft w:val="0"/>
      <w:marRight w:val="0"/>
      <w:marTop w:val="0"/>
      <w:marBottom w:val="0"/>
      <w:divBdr>
        <w:top w:val="none" w:sz="0" w:space="0" w:color="auto"/>
        <w:left w:val="none" w:sz="0" w:space="0" w:color="auto"/>
        <w:bottom w:val="none" w:sz="0" w:space="0" w:color="auto"/>
        <w:right w:val="none" w:sz="0" w:space="0" w:color="auto"/>
      </w:divBdr>
    </w:div>
    <w:div w:id="921335405">
      <w:bodyDiv w:val="1"/>
      <w:marLeft w:val="0"/>
      <w:marRight w:val="0"/>
      <w:marTop w:val="0"/>
      <w:marBottom w:val="0"/>
      <w:divBdr>
        <w:top w:val="none" w:sz="0" w:space="0" w:color="auto"/>
        <w:left w:val="none" w:sz="0" w:space="0" w:color="auto"/>
        <w:bottom w:val="none" w:sz="0" w:space="0" w:color="auto"/>
        <w:right w:val="none" w:sz="0" w:space="0" w:color="auto"/>
      </w:divBdr>
    </w:div>
    <w:div w:id="1002781002">
      <w:bodyDiv w:val="1"/>
      <w:marLeft w:val="0"/>
      <w:marRight w:val="0"/>
      <w:marTop w:val="0"/>
      <w:marBottom w:val="0"/>
      <w:divBdr>
        <w:top w:val="none" w:sz="0" w:space="0" w:color="auto"/>
        <w:left w:val="none" w:sz="0" w:space="0" w:color="auto"/>
        <w:bottom w:val="none" w:sz="0" w:space="0" w:color="auto"/>
        <w:right w:val="none" w:sz="0" w:space="0" w:color="auto"/>
      </w:divBdr>
    </w:div>
    <w:div w:id="1090546651">
      <w:bodyDiv w:val="1"/>
      <w:marLeft w:val="0"/>
      <w:marRight w:val="0"/>
      <w:marTop w:val="0"/>
      <w:marBottom w:val="0"/>
      <w:divBdr>
        <w:top w:val="none" w:sz="0" w:space="0" w:color="auto"/>
        <w:left w:val="none" w:sz="0" w:space="0" w:color="auto"/>
        <w:bottom w:val="none" w:sz="0" w:space="0" w:color="auto"/>
        <w:right w:val="none" w:sz="0" w:space="0" w:color="auto"/>
      </w:divBdr>
    </w:div>
    <w:div w:id="1115053129">
      <w:bodyDiv w:val="1"/>
      <w:marLeft w:val="0"/>
      <w:marRight w:val="0"/>
      <w:marTop w:val="0"/>
      <w:marBottom w:val="0"/>
      <w:divBdr>
        <w:top w:val="none" w:sz="0" w:space="0" w:color="auto"/>
        <w:left w:val="none" w:sz="0" w:space="0" w:color="auto"/>
        <w:bottom w:val="none" w:sz="0" w:space="0" w:color="auto"/>
        <w:right w:val="none" w:sz="0" w:space="0" w:color="auto"/>
      </w:divBdr>
    </w:div>
    <w:div w:id="1163549667">
      <w:bodyDiv w:val="1"/>
      <w:marLeft w:val="0"/>
      <w:marRight w:val="0"/>
      <w:marTop w:val="0"/>
      <w:marBottom w:val="0"/>
      <w:divBdr>
        <w:top w:val="none" w:sz="0" w:space="0" w:color="auto"/>
        <w:left w:val="none" w:sz="0" w:space="0" w:color="auto"/>
        <w:bottom w:val="none" w:sz="0" w:space="0" w:color="auto"/>
        <w:right w:val="none" w:sz="0" w:space="0" w:color="auto"/>
      </w:divBdr>
    </w:div>
    <w:div w:id="1286617307">
      <w:bodyDiv w:val="1"/>
      <w:marLeft w:val="0"/>
      <w:marRight w:val="0"/>
      <w:marTop w:val="0"/>
      <w:marBottom w:val="0"/>
      <w:divBdr>
        <w:top w:val="none" w:sz="0" w:space="0" w:color="auto"/>
        <w:left w:val="none" w:sz="0" w:space="0" w:color="auto"/>
        <w:bottom w:val="none" w:sz="0" w:space="0" w:color="auto"/>
        <w:right w:val="none" w:sz="0" w:space="0" w:color="auto"/>
      </w:divBdr>
    </w:div>
    <w:div w:id="1379477192">
      <w:bodyDiv w:val="1"/>
      <w:marLeft w:val="0"/>
      <w:marRight w:val="0"/>
      <w:marTop w:val="0"/>
      <w:marBottom w:val="0"/>
      <w:divBdr>
        <w:top w:val="none" w:sz="0" w:space="0" w:color="auto"/>
        <w:left w:val="none" w:sz="0" w:space="0" w:color="auto"/>
        <w:bottom w:val="none" w:sz="0" w:space="0" w:color="auto"/>
        <w:right w:val="none" w:sz="0" w:space="0" w:color="auto"/>
      </w:divBdr>
    </w:div>
    <w:div w:id="1417900976">
      <w:bodyDiv w:val="1"/>
      <w:marLeft w:val="0"/>
      <w:marRight w:val="0"/>
      <w:marTop w:val="0"/>
      <w:marBottom w:val="0"/>
      <w:divBdr>
        <w:top w:val="none" w:sz="0" w:space="0" w:color="auto"/>
        <w:left w:val="none" w:sz="0" w:space="0" w:color="auto"/>
        <w:bottom w:val="none" w:sz="0" w:space="0" w:color="auto"/>
        <w:right w:val="none" w:sz="0" w:space="0" w:color="auto"/>
      </w:divBdr>
    </w:div>
    <w:div w:id="1479304848">
      <w:bodyDiv w:val="1"/>
      <w:marLeft w:val="0"/>
      <w:marRight w:val="0"/>
      <w:marTop w:val="0"/>
      <w:marBottom w:val="0"/>
      <w:divBdr>
        <w:top w:val="none" w:sz="0" w:space="0" w:color="auto"/>
        <w:left w:val="none" w:sz="0" w:space="0" w:color="auto"/>
        <w:bottom w:val="none" w:sz="0" w:space="0" w:color="auto"/>
        <w:right w:val="none" w:sz="0" w:space="0" w:color="auto"/>
      </w:divBdr>
    </w:div>
    <w:div w:id="1492258572">
      <w:bodyDiv w:val="1"/>
      <w:marLeft w:val="0"/>
      <w:marRight w:val="0"/>
      <w:marTop w:val="0"/>
      <w:marBottom w:val="0"/>
      <w:divBdr>
        <w:top w:val="none" w:sz="0" w:space="0" w:color="auto"/>
        <w:left w:val="none" w:sz="0" w:space="0" w:color="auto"/>
        <w:bottom w:val="none" w:sz="0" w:space="0" w:color="auto"/>
        <w:right w:val="none" w:sz="0" w:space="0" w:color="auto"/>
      </w:divBdr>
    </w:div>
    <w:div w:id="1494419306">
      <w:bodyDiv w:val="1"/>
      <w:marLeft w:val="0"/>
      <w:marRight w:val="0"/>
      <w:marTop w:val="0"/>
      <w:marBottom w:val="0"/>
      <w:divBdr>
        <w:top w:val="none" w:sz="0" w:space="0" w:color="auto"/>
        <w:left w:val="none" w:sz="0" w:space="0" w:color="auto"/>
        <w:bottom w:val="none" w:sz="0" w:space="0" w:color="auto"/>
        <w:right w:val="none" w:sz="0" w:space="0" w:color="auto"/>
      </w:divBdr>
    </w:div>
    <w:div w:id="1524829197">
      <w:bodyDiv w:val="1"/>
      <w:marLeft w:val="0"/>
      <w:marRight w:val="0"/>
      <w:marTop w:val="0"/>
      <w:marBottom w:val="0"/>
      <w:divBdr>
        <w:top w:val="none" w:sz="0" w:space="0" w:color="auto"/>
        <w:left w:val="none" w:sz="0" w:space="0" w:color="auto"/>
        <w:bottom w:val="none" w:sz="0" w:space="0" w:color="auto"/>
        <w:right w:val="none" w:sz="0" w:space="0" w:color="auto"/>
      </w:divBdr>
    </w:div>
    <w:div w:id="1527213549">
      <w:bodyDiv w:val="1"/>
      <w:marLeft w:val="0"/>
      <w:marRight w:val="0"/>
      <w:marTop w:val="0"/>
      <w:marBottom w:val="0"/>
      <w:divBdr>
        <w:top w:val="none" w:sz="0" w:space="0" w:color="auto"/>
        <w:left w:val="none" w:sz="0" w:space="0" w:color="auto"/>
        <w:bottom w:val="none" w:sz="0" w:space="0" w:color="auto"/>
        <w:right w:val="none" w:sz="0" w:space="0" w:color="auto"/>
      </w:divBdr>
    </w:div>
    <w:div w:id="1588807419">
      <w:bodyDiv w:val="1"/>
      <w:marLeft w:val="0"/>
      <w:marRight w:val="0"/>
      <w:marTop w:val="0"/>
      <w:marBottom w:val="0"/>
      <w:divBdr>
        <w:top w:val="none" w:sz="0" w:space="0" w:color="auto"/>
        <w:left w:val="none" w:sz="0" w:space="0" w:color="auto"/>
        <w:bottom w:val="none" w:sz="0" w:space="0" w:color="auto"/>
        <w:right w:val="none" w:sz="0" w:space="0" w:color="auto"/>
      </w:divBdr>
    </w:div>
    <w:div w:id="1588924044">
      <w:bodyDiv w:val="1"/>
      <w:marLeft w:val="0"/>
      <w:marRight w:val="0"/>
      <w:marTop w:val="0"/>
      <w:marBottom w:val="0"/>
      <w:divBdr>
        <w:top w:val="none" w:sz="0" w:space="0" w:color="auto"/>
        <w:left w:val="none" w:sz="0" w:space="0" w:color="auto"/>
        <w:bottom w:val="none" w:sz="0" w:space="0" w:color="auto"/>
        <w:right w:val="none" w:sz="0" w:space="0" w:color="auto"/>
      </w:divBdr>
    </w:div>
    <w:div w:id="1719085688">
      <w:bodyDiv w:val="1"/>
      <w:marLeft w:val="0"/>
      <w:marRight w:val="0"/>
      <w:marTop w:val="0"/>
      <w:marBottom w:val="0"/>
      <w:divBdr>
        <w:top w:val="none" w:sz="0" w:space="0" w:color="auto"/>
        <w:left w:val="none" w:sz="0" w:space="0" w:color="auto"/>
        <w:bottom w:val="none" w:sz="0" w:space="0" w:color="auto"/>
        <w:right w:val="none" w:sz="0" w:space="0" w:color="auto"/>
      </w:divBdr>
    </w:div>
    <w:div w:id="1738094464">
      <w:bodyDiv w:val="1"/>
      <w:marLeft w:val="0"/>
      <w:marRight w:val="0"/>
      <w:marTop w:val="0"/>
      <w:marBottom w:val="0"/>
      <w:divBdr>
        <w:top w:val="none" w:sz="0" w:space="0" w:color="auto"/>
        <w:left w:val="none" w:sz="0" w:space="0" w:color="auto"/>
        <w:bottom w:val="none" w:sz="0" w:space="0" w:color="auto"/>
        <w:right w:val="none" w:sz="0" w:space="0" w:color="auto"/>
      </w:divBdr>
    </w:div>
    <w:div w:id="1748307209">
      <w:bodyDiv w:val="1"/>
      <w:marLeft w:val="0"/>
      <w:marRight w:val="0"/>
      <w:marTop w:val="0"/>
      <w:marBottom w:val="0"/>
      <w:divBdr>
        <w:top w:val="none" w:sz="0" w:space="0" w:color="auto"/>
        <w:left w:val="none" w:sz="0" w:space="0" w:color="auto"/>
        <w:bottom w:val="none" w:sz="0" w:space="0" w:color="auto"/>
        <w:right w:val="none" w:sz="0" w:space="0" w:color="auto"/>
      </w:divBdr>
    </w:div>
    <w:div w:id="1881160766">
      <w:bodyDiv w:val="1"/>
      <w:marLeft w:val="0"/>
      <w:marRight w:val="0"/>
      <w:marTop w:val="0"/>
      <w:marBottom w:val="0"/>
      <w:divBdr>
        <w:top w:val="none" w:sz="0" w:space="0" w:color="auto"/>
        <w:left w:val="none" w:sz="0" w:space="0" w:color="auto"/>
        <w:bottom w:val="none" w:sz="0" w:space="0" w:color="auto"/>
        <w:right w:val="none" w:sz="0" w:space="0" w:color="auto"/>
      </w:divBdr>
    </w:div>
    <w:div w:id="1936861652">
      <w:bodyDiv w:val="1"/>
      <w:marLeft w:val="0"/>
      <w:marRight w:val="0"/>
      <w:marTop w:val="0"/>
      <w:marBottom w:val="0"/>
      <w:divBdr>
        <w:top w:val="none" w:sz="0" w:space="0" w:color="auto"/>
        <w:left w:val="none" w:sz="0" w:space="0" w:color="auto"/>
        <w:bottom w:val="none" w:sz="0" w:space="0" w:color="auto"/>
        <w:right w:val="none" w:sz="0" w:space="0" w:color="auto"/>
      </w:divBdr>
    </w:div>
    <w:div w:id="1956449848">
      <w:bodyDiv w:val="1"/>
      <w:marLeft w:val="0"/>
      <w:marRight w:val="0"/>
      <w:marTop w:val="0"/>
      <w:marBottom w:val="0"/>
      <w:divBdr>
        <w:top w:val="none" w:sz="0" w:space="0" w:color="auto"/>
        <w:left w:val="none" w:sz="0" w:space="0" w:color="auto"/>
        <w:bottom w:val="none" w:sz="0" w:space="0" w:color="auto"/>
        <w:right w:val="none" w:sz="0" w:space="0" w:color="auto"/>
      </w:divBdr>
    </w:div>
    <w:div w:id="2021546166">
      <w:bodyDiv w:val="1"/>
      <w:marLeft w:val="0"/>
      <w:marRight w:val="0"/>
      <w:marTop w:val="0"/>
      <w:marBottom w:val="0"/>
      <w:divBdr>
        <w:top w:val="none" w:sz="0" w:space="0" w:color="auto"/>
        <w:left w:val="none" w:sz="0" w:space="0" w:color="auto"/>
        <w:bottom w:val="none" w:sz="0" w:space="0" w:color="auto"/>
        <w:right w:val="none" w:sz="0" w:space="0" w:color="auto"/>
      </w:divBdr>
    </w:div>
    <w:div w:id="2030258748">
      <w:bodyDiv w:val="1"/>
      <w:marLeft w:val="0"/>
      <w:marRight w:val="0"/>
      <w:marTop w:val="0"/>
      <w:marBottom w:val="0"/>
      <w:divBdr>
        <w:top w:val="none" w:sz="0" w:space="0" w:color="auto"/>
        <w:left w:val="none" w:sz="0" w:space="0" w:color="auto"/>
        <w:bottom w:val="none" w:sz="0" w:space="0" w:color="auto"/>
        <w:right w:val="none" w:sz="0" w:space="0" w:color="auto"/>
      </w:divBdr>
    </w:div>
    <w:div w:id="21311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9F04-B235-4495-B37D-95363204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didam</cp:lastModifiedBy>
  <cp:revision>3</cp:revision>
  <cp:lastPrinted>2018-12-09T18:16:00Z</cp:lastPrinted>
  <dcterms:created xsi:type="dcterms:W3CDTF">2022-06-10T08:26:00Z</dcterms:created>
  <dcterms:modified xsi:type="dcterms:W3CDTF">2022-06-10T08:27:00Z</dcterms:modified>
</cp:coreProperties>
</file>