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6E" w:rsidRPr="00773FDD" w:rsidRDefault="00642C6E" w:rsidP="00642C6E">
      <w:pPr>
        <w:shd w:val="clear" w:color="auto" w:fill="FFFFFF"/>
        <w:spacing w:before="100" w:beforeAutospacing="1" w:after="100" w:afterAutospacing="1" w:line="240" w:lineRule="auto"/>
        <w:outlineLvl w:val="0"/>
        <w:rPr>
          <w:rFonts w:ascii="Georgia" w:eastAsia="Times New Roman" w:hAnsi="Georgia" w:cs="Times New Roman"/>
          <w:color w:val="212121"/>
          <w:kern w:val="36"/>
          <w:sz w:val="48"/>
          <w:szCs w:val="48"/>
        </w:rPr>
      </w:pPr>
      <w:r>
        <w:rPr>
          <w:rFonts w:ascii="Georgia" w:eastAsia="Times New Roman" w:hAnsi="Georgia" w:cs="Times New Roman"/>
          <w:noProof/>
          <w:color w:val="212121"/>
          <w:kern w:val="36"/>
          <w:sz w:val="48"/>
          <w:szCs w:val="48"/>
        </w:rPr>
        <w:drawing>
          <wp:anchor distT="0" distB="0" distL="114300" distR="114300" simplePos="0" relativeHeight="251658240" behindDoc="0" locked="0" layoutInCell="1" allowOverlap="1" wp14:anchorId="4B1974FF" wp14:editId="2AAA2B69">
            <wp:simplePos x="0" y="0"/>
            <wp:positionH relativeFrom="column">
              <wp:posOffset>3790950</wp:posOffset>
            </wp:positionH>
            <wp:positionV relativeFrom="paragraph">
              <wp:posOffset>-533400</wp:posOffset>
            </wp:positionV>
            <wp:extent cx="2651760" cy="262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spng-salahaddin-university-erbil-university-of-kurdista-5af8df4b32efd3.995684381526259531208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1760" cy="262449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73FDD">
        <w:rPr>
          <w:rFonts w:ascii="Georgia" w:eastAsia="Times New Roman" w:hAnsi="Georgia" w:cs="Times New Roman"/>
          <w:color w:val="212121"/>
          <w:kern w:val="36"/>
          <w:sz w:val="48"/>
          <w:szCs w:val="48"/>
        </w:rPr>
        <w:t>Salahadin</w:t>
      </w:r>
      <w:proofErr w:type="spellEnd"/>
      <w:r w:rsidRPr="00773FDD">
        <w:rPr>
          <w:rFonts w:ascii="Georgia" w:eastAsia="Times New Roman" w:hAnsi="Georgia" w:cs="Times New Roman"/>
          <w:color w:val="212121"/>
          <w:kern w:val="36"/>
          <w:sz w:val="48"/>
          <w:szCs w:val="48"/>
        </w:rPr>
        <w:t xml:space="preserve"> University</w:t>
      </w:r>
    </w:p>
    <w:p w:rsidR="00642C6E" w:rsidRPr="00773FDD" w:rsidRDefault="00642C6E" w:rsidP="00642C6E">
      <w:pPr>
        <w:shd w:val="clear" w:color="auto" w:fill="FFFFFF"/>
        <w:spacing w:before="100" w:beforeAutospacing="1" w:after="100" w:afterAutospacing="1" w:line="240" w:lineRule="auto"/>
        <w:outlineLvl w:val="0"/>
        <w:rPr>
          <w:rFonts w:ascii="Georgia" w:eastAsia="Times New Roman" w:hAnsi="Georgia" w:cs="Times New Roman"/>
          <w:color w:val="212121"/>
          <w:kern w:val="36"/>
          <w:sz w:val="48"/>
          <w:szCs w:val="48"/>
        </w:rPr>
      </w:pPr>
      <w:r w:rsidRPr="00773FDD">
        <w:rPr>
          <w:rFonts w:ascii="Georgia" w:eastAsia="Times New Roman" w:hAnsi="Georgia" w:cs="Times New Roman"/>
          <w:color w:val="212121"/>
          <w:kern w:val="36"/>
          <w:sz w:val="48"/>
          <w:szCs w:val="48"/>
        </w:rPr>
        <w:t xml:space="preserve">College of Science </w:t>
      </w:r>
    </w:p>
    <w:p w:rsidR="00642C6E" w:rsidRPr="00773FDD" w:rsidRDefault="00642C6E" w:rsidP="00642C6E">
      <w:pPr>
        <w:shd w:val="clear" w:color="auto" w:fill="FFFFFF"/>
        <w:spacing w:before="100" w:beforeAutospacing="1" w:after="100" w:afterAutospacing="1" w:line="240" w:lineRule="auto"/>
        <w:outlineLvl w:val="0"/>
        <w:rPr>
          <w:rFonts w:ascii="Georgia" w:eastAsia="Times New Roman" w:hAnsi="Georgia" w:cs="Times New Roman"/>
          <w:color w:val="212121"/>
          <w:kern w:val="36"/>
          <w:sz w:val="48"/>
          <w:szCs w:val="48"/>
        </w:rPr>
      </w:pPr>
      <w:r w:rsidRPr="00773FDD">
        <w:rPr>
          <w:rFonts w:ascii="Georgia" w:eastAsia="Times New Roman" w:hAnsi="Georgia" w:cs="Times New Roman"/>
          <w:color w:val="212121"/>
          <w:kern w:val="36"/>
          <w:sz w:val="48"/>
          <w:szCs w:val="48"/>
        </w:rPr>
        <w:t>Chemistry Department</w:t>
      </w:r>
    </w:p>
    <w:p w:rsidR="00642C6E" w:rsidRPr="009B6CF2" w:rsidRDefault="00642C6E" w:rsidP="00642C6E">
      <w:pPr>
        <w:rPr>
          <w:b/>
          <w:bCs/>
        </w:rPr>
      </w:pPr>
    </w:p>
    <w:p w:rsidR="00A46F68" w:rsidRDefault="00A46F68"/>
    <w:p w:rsidR="00642C6E" w:rsidRDefault="00642C6E"/>
    <w:p w:rsidR="00642C6E" w:rsidRDefault="00642C6E"/>
    <w:p w:rsidR="00642C6E" w:rsidRDefault="00642C6E"/>
    <w:p w:rsidR="00642C6E" w:rsidRDefault="00642C6E" w:rsidP="00642C6E">
      <w:pPr>
        <w:jc w:val="center"/>
        <w:rPr>
          <w:b/>
          <w:bCs/>
          <w:sz w:val="56"/>
          <w:szCs w:val="56"/>
        </w:rPr>
      </w:pPr>
      <w:r w:rsidRPr="00773FDD">
        <w:rPr>
          <w:b/>
          <w:bCs/>
          <w:sz w:val="56"/>
          <w:szCs w:val="56"/>
        </w:rPr>
        <w:t>Synthesis, Reaction and</w:t>
      </w:r>
      <w:r>
        <w:rPr>
          <w:b/>
          <w:bCs/>
          <w:sz w:val="56"/>
          <w:szCs w:val="56"/>
        </w:rPr>
        <w:t xml:space="preserve"> Application</w:t>
      </w:r>
      <w:r w:rsidRPr="00773FDD">
        <w:rPr>
          <w:b/>
          <w:bCs/>
          <w:sz w:val="56"/>
          <w:szCs w:val="56"/>
        </w:rPr>
        <w:t xml:space="preserve"> of </w:t>
      </w:r>
      <w:proofErr w:type="spellStart"/>
      <w:r w:rsidRPr="00773FDD">
        <w:rPr>
          <w:b/>
          <w:bCs/>
          <w:sz w:val="56"/>
          <w:szCs w:val="56"/>
        </w:rPr>
        <w:t>Coumarin</w:t>
      </w:r>
      <w:proofErr w:type="spellEnd"/>
      <w:r w:rsidRPr="00773FDD">
        <w:rPr>
          <w:b/>
          <w:bCs/>
          <w:sz w:val="56"/>
          <w:szCs w:val="56"/>
        </w:rPr>
        <w:t xml:space="preserve"> and </w:t>
      </w:r>
      <w:proofErr w:type="spellStart"/>
      <w:proofErr w:type="gramStart"/>
      <w:r>
        <w:rPr>
          <w:b/>
          <w:bCs/>
          <w:sz w:val="56"/>
          <w:szCs w:val="56"/>
        </w:rPr>
        <w:t>it’s</w:t>
      </w:r>
      <w:proofErr w:type="spellEnd"/>
      <w:proofErr w:type="gramEnd"/>
      <w:r>
        <w:rPr>
          <w:b/>
          <w:bCs/>
          <w:sz w:val="56"/>
          <w:szCs w:val="56"/>
        </w:rPr>
        <w:t xml:space="preserve"> </w:t>
      </w:r>
      <w:r w:rsidRPr="00773FDD">
        <w:rPr>
          <w:b/>
          <w:bCs/>
          <w:sz w:val="56"/>
          <w:szCs w:val="56"/>
        </w:rPr>
        <w:t>derivatives</w:t>
      </w:r>
    </w:p>
    <w:p w:rsidR="00642C6E" w:rsidRDefault="00642C6E" w:rsidP="00642C6E">
      <w:pPr>
        <w:jc w:val="center"/>
        <w:rPr>
          <w:b/>
          <w:bCs/>
          <w:sz w:val="56"/>
          <w:szCs w:val="56"/>
        </w:rPr>
      </w:pPr>
    </w:p>
    <w:p w:rsidR="00642C6E" w:rsidRDefault="00642C6E" w:rsidP="00642C6E">
      <w:pPr>
        <w:jc w:val="center"/>
        <w:rPr>
          <w:sz w:val="36"/>
          <w:szCs w:val="36"/>
        </w:rPr>
      </w:pPr>
      <w:r w:rsidRPr="00E549AE">
        <w:rPr>
          <w:sz w:val="36"/>
          <w:szCs w:val="36"/>
        </w:rPr>
        <w:t>A</w:t>
      </w:r>
      <w:r>
        <w:rPr>
          <w:sz w:val="36"/>
          <w:szCs w:val="36"/>
        </w:rPr>
        <w:t xml:space="preserve"> Research</w:t>
      </w:r>
      <w:r w:rsidRPr="00E549AE">
        <w:rPr>
          <w:sz w:val="36"/>
          <w:szCs w:val="36"/>
        </w:rPr>
        <w:t xml:space="preserve"> Project</w:t>
      </w:r>
    </w:p>
    <w:p w:rsidR="00642C6E" w:rsidRPr="00E549AE" w:rsidRDefault="00642C6E" w:rsidP="00642C6E">
      <w:pPr>
        <w:jc w:val="center"/>
        <w:rPr>
          <w:sz w:val="36"/>
          <w:szCs w:val="36"/>
        </w:rPr>
      </w:pPr>
      <w:r w:rsidRPr="00E549AE">
        <w:rPr>
          <w:sz w:val="36"/>
          <w:szCs w:val="36"/>
        </w:rPr>
        <w:t>Submitted to the Scientific Committee in The Chemistry Department in Partial Fulfillment of the Requirement for the Degree of Bachelor Science in Chemistr</w:t>
      </w:r>
      <w:r>
        <w:rPr>
          <w:sz w:val="36"/>
          <w:szCs w:val="36"/>
        </w:rPr>
        <w:t>y</w:t>
      </w:r>
    </w:p>
    <w:p w:rsidR="00642C6E" w:rsidRPr="00773FDD" w:rsidRDefault="00642C6E" w:rsidP="00642C6E">
      <w:pPr>
        <w:jc w:val="center"/>
        <w:rPr>
          <w:b/>
          <w:bCs/>
          <w:sz w:val="56"/>
          <w:szCs w:val="56"/>
        </w:rPr>
      </w:pPr>
    </w:p>
    <w:p w:rsidR="00642C6E" w:rsidRDefault="00642C6E" w:rsidP="00642C6E">
      <w:pPr>
        <w:jc w:val="center"/>
        <w:rPr>
          <w:sz w:val="36"/>
          <w:szCs w:val="36"/>
        </w:rPr>
      </w:pPr>
      <w:r w:rsidRPr="00E549AE">
        <w:rPr>
          <w:b/>
          <w:bCs/>
          <w:sz w:val="36"/>
          <w:szCs w:val="36"/>
        </w:rPr>
        <w:t>Prepared by:</w:t>
      </w:r>
      <w:r w:rsidRPr="002E47F0">
        <w:rPr>
          <w:sz w:val="36"/>
          <w:szCs w:val="36"/>
        </w:rPr>
        <w:t xml:space="preserve"> </w:t>
      </w:r>
      <w:r>
        <w:rPr>
          <w:sz w:val="36"/>
          <w:szCs w:val="36"/>
        </w:rPr>
        <w:t>Vin Sabah Yassin</w:t>
      </w:r>
    </w:p>
    <w:p w:rsidR="00642C6E" w:rsidRDefault="00642C6E" w:rsidP="00642C6E">
      <w:pPr>
        <w:jc w:val="center"/>
        <w:rPr>
          <w:sz w:val="36"/>
          <w:szCs w:val="36"/>
        </w:rPr>
      </w:pPr>
      <w:r w:rsidRPr="00E549AE">
        <w:rPr>
          <w:b/>
          <w:bCs/>
          <w:sz w:val="36"/>
          <w:szCs w:val="36"/>
        </w:rPr>
        <w:t>Supervised by</w:t>
      </w:r>
      <w:r w:rsidRPr="00E549AE">
        <w:rPr>
          <w:b/>
          <w:bCs/>
          <w:sz w:val="28"/>
          <w:szCs w:val="28"/>
        </w:rPr>
        <w:t>:</w:t>
      </w:r>
      <w:r w:rsidRPr="002E47F0">
        <w:rPr>
          <w:sz w:val="28"/>
          <w:szCs w:val="28"/>
        </w:rPr>
        <w:t xml:space="preserve"> </w:t>
      </w:r>
      <w:proofErr w:type="spellStart"/>
      <w:r w:rsidRPr="002E47F0">
        <w:rPr>
          <w:sz w:val="36"/>
          <w:szCs w:val="36"/>
        </w:rPr>
        <w:t>Karzan</w:t>
      </w:r>
      <w:proofErr w:type="spellEnd"/>
      <w:r w:rsidRPr="002E47F0">
        <w:rPr>
          <w:sz w:val="36"/>
          <w:szCs w:val="36"/>
        </w:rPr>
        <w:t xml:space="preserve"> </w:t>
      </w:r>
      <w:proofErr w:type="spellStart"/>
      <w:r w:rsidRPr="002E47F0">
        <w:rPr>
          <w:sz w:val="36"/>
          <w:szCs w:val="36"/>
        </w:rPr>
        <w:t>Khaleel</w:t>
      </w:r>
      <w:proofErr w:type="spellEnd"/>
      <w:r w:rsidRPr="002E47F0">
        <w:rPr>
          <w:sz w:val="36"/>
          <w:szCs w:val="36"/>
        </w:rPr>
        <w:t xml:space="preserve"> Hameed</w:t>
      </w:r>
    </w:p>
    <w:p w:rsidR="00642C6E" w:rsidRDefault="00642C6E" w:rsidP="00642C6E">
      <w:pPr>
        <w:jc w:val="center"/>
        <w:rPr>
          <w:sz w:val="36"/>
          <w:szCs w:val="36"/>
        </w:rPr>
      </w:pPr>
    </w:p>
    <w:p w:rsidR="00642C6E" w:rsidRDefault="00642C6E" w:rsidP="00642C6E">
      <w:pPr>
        <w:rPr>
          <w:b/>
          <w:bCs/>
          <w:sz w:val="32"/>
          <w:szCs w:val="32"/>
        </w:rPr>
      </w:pPr>
      <w:r w:rsidRPr="002E47F0">
        <w:rPr>
          <w:b/>
          <w:bCs/>
          <w:sz w:val="32"/>
          <w:szCs w:val="32"/>
        </w:rPr>
        <w:t xml:space="preserve">April, 2024 </w:t>
      </w:r>
      <w:r>
        <w:rPr>
          <w:b/>
          <w:bCs/>
          <w:sz w:val="32"/>
          <w:szCs w:val="32"/>
        </w:rPr>
        <w:t xml:space="preserve">                                   </w:t>
      </w:r>
      <w:proofErr w:type="spellStart"/>
      <w:r w:rsidRPr="002E47F0">
        <w:rPr>
          <w:b/>
          <w:bCs/>
          <w:sz w:val="32"/>
          <w:szCs w:val="32"/>
        </w:rPr>
        <w:t>Newroz</w:t>
      </w:r>
      <w:proofErr w:type="spellEnd"/>
      <w:r w:rsidRPr="002E47F0">
        <w:rPr>
          <w:b/>
          <w:bCs/>
          <w:sz w:val="32"/>
          <w:szCs w:val="32"/>
        </w:rPr>
        <w:t xml:space="preserve">, 2724 </w:t>
      </w:r>
      <w:r>
        <w:rPr>
          <w:b/>
          <w:bCs/>
          <w:sz w:val="32"/>
          <w:szCs w:val="32"/>
        </w:rPr>
        <w:t xml:space="preserve">     </w:t>
      </w:r>
      <w:r>
        <w:rPr>
          <w:b/>
          <w:bCs/>
          <w:sz w:val="32"/>
          <w:szCs w:val="32"/>
        </w:rPr>
        <w:t xml:space="preserve"> </w:t>
      </w:r>
      <w:r>
        <w:rPr>
          <w:b/>
          <w:bCs/>
          <w:sz w:val="32"/>
          <w:szCs w:val="32"/>
        </w:rPr>
        <w:t xml:space="preserve">            Ramaddan</w:t>
      </w:r>
      <w:r w:rsidRPr="002E47F0">
        <w:rPr>
          <w:b/>
          <w:bCs/>
          <w:sz w:val="32"/>
          <w:szCs w:val="32"/>
        </w:rPr>
        <w:t>1445</w:t>
      </w:r>
    </w:p>
    <w:p w:rsidR="00642C6E" w:rsidRPr="00C8062D" w:rsidRDefault="00642C6E" w:rsidP="00642C6E">
      <w:pPr>
        <w:jc w:val="center"/>
        <w:rPr>
          <w:rFonts w:asciiTheme="majorBidi" w:hAnsiTheme="majorBidi" w:cstheme="majorBidi"/>
          <w:sz w:val="44"/>
          <w:szCs w:val="44"/>
        </w:rPr>
      </w:pPr>
      <w:r>
        <w:rPr>
          <w:noProof/>
        </w:rPr>
        <w:lastRenderedPageBreak/>
        <w:drawing>
          <wp:anchor distT="0" distB="0" distL="114300" distR="114300" simplePos="0" relativeHeight="251659264" behindDoc="0" locked="0" layoutInCell="1" allowOverlap="1" wp14:anchorId="2AA74D9F" wp14:editId="6F5989D3">
            <wp:simplePos x="0" y="0"/>
            <wp:positionH relativeFrom="margin">
              <wp:posOffset>1492885</wp:posOffset>
            </wp:positionH>
            <wp:positionV relativeFrom="paragraph">
              <wp:posOffset>-5080</wp:posOffset>
            </wp:positionV>
            <wp:extent cx="2881923"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1923" cy="952500"/>
                    </a:xfrm>
                    <a:prstGeom prst="rect">
                      <a:avLst/>
                    </a:prstGeom>
                  </pic:spPr>
                </pic:pic>
              </a:graphicData>
            </a:graphic>
          </wp:anchor>
        </w:drawing>
      </w:r>
      <w:r w:rsidRPr="00C8062D">
        <w:rPr>
          <w:rFonts w:asciiTheme="majorBidi" w:hAnsiTheme="majorBidi" w:cstheme="majorBidi"/>
          <w:sz w:val="44"/>
          <w:szCs w:val="44"/>
        </w:rPr>
        <w:t xml:space="preserve">Dedication </w:t>
      </w:r>
    </w:p>
    <w:p w:rsidR="00642C6E" w:rsidRDefault="00642C6E" w:rsidP="00642C6E">
      <w:pPr>
        <w:jc w:val="center"/>
        <w:rPr>
          <w:rFonts w:asciiTheme="majorBidi" w:hAnsiTheme="majorBidi" w:cstheme="majorBidi"/>
          <w:sz w:val="44"/>
          <w:szCs w:val="44"/>
        </w:rPr>
      </w:pPr>
    </w:p>
    <w:p w:rsidR="00642C6E" w:rsidRDefault="00642C6E" w:rsidP="00642C6E">
      <w:pPr>
        <w:jc w:val="center"/>
        <w:rPr>
          <w:rFonts w:asciiTheme="majorBidi" w:hAnsiTheme="majorBidi" w:cstheme="majorBidi"/>
          <w:sz w:val="44"/>
          <w:szCs w:val="44"/>
        </w:rPr>
      </w:pPr>
      <w:r>
        <w:rPr>
          <w:noProof/>
        </w:rPr>
        <w:drawing>
          <wp:anchor distT="0" distB="0" distL="114300" distR="114300" simplePos="0" relativeHeight="251660288" behindDoc="0" locked="0" layoutInCell="1" allowOverlap="1" wp14:anchorId="44615473" wp14:editId="64F18888">
            <wp:simplePos x="0" y="0"/>
            <wp:positionH relativeFrom="margin">
              <wp:align>center</wp:align>
            </wp:positionH>
            <wp:positionV relativeFrom="paragraph">
              <wp:posOffset>24130</wp:posOffset>
            </wp:positionV>
            <wp:extent cx="3637710" cy="10096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37710" cy="1009650"/>
                    </a:xfrm>
                    <a:prstGeom prst="rect">
                      <a:avLst/>
                    </a:prstGeom>
                  </pic:spPr>
                </pic:pic>
              </a:graphicData>
            </a:graphic>
          </wp:anchor>
        </w:drawing>
      </w:r>
    </w:p>
    <w:p w:rsidR="00642C6E" w:rsidRDefault="00642C6E" w:rsidP="00642C6E">
      <w:pPr>
        <w:jc w:val="center"/>
        <w:rPr>
          <w:rFonts w:asciiTheme="majorBidi" w:hAnsiTheme="majorBidi" w:cstheme="majorBidi"/>
          <w:sz w:val="44"/>
          <w:szCs w:val="44"/>
        </w:rPr>
      </w:pPr>
    </w:p>
    <w:p w:rsidR="00642C6E" w:rsidRDefault="00642C6E" w:rsidP="00642C6E">
      <w:pPr>
        <w:jc w:val="center"/>
        <w:rPr>
          <w:rFonts w:asciiTheme="majorBidi" w:hAnsiTheme="majorBidi" w:cstheme="majorBidi"/>
          <w:sz w:val="44"/>
          <w:szCs w:val="44"/>
        </w:rPr>
      </w:pPr>
    </w:p>
    <w:p w:rsidR="00642C6E" w:rsidRDefault="00642C6E" w:rsidP="00642C6E">
      <w:pPr>
        <w:jc w:val="center"/>
        <w:rPr>
          <w:rFonts w:asciiTheme="majorBidi" w:hAnsiTheme="majorBidi" w:cstheme="majorBidi"/>
          <w:sz w:val="44"/>
          <w:szCs w:val="44"/>
        </w:rPr>
      </w:pPr>
    </w:p>
    <w:p w:rsidR="00642C6E" w:rsidRDefault="00642C6E" w:rsidP="00642C6E">
      <w:pPr>
        <w:jc w:val="center"/>
        <w:rPr>
          <w:rFonts w:asciiTheme="majorBidi" w:hAnsiTheme="majorBidi" w:cstheme="majorBidi"/>
          <w:sz w:val="44"/>
          <w:szCs w:val="44"/>
        </w:rPr>
      </w:pPr>
      <w:r>
        <w:rPr>
          <w:rFonts w:asciiTheme="majorBidi" w:hAnsiTheme="majorBidi" w:cstheme="majorBidi"/>
          <w:sz w:val="44"/>
          <w:szCs w:val="44"/>
        </w:rPr>
        <w:t>Dedication</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This final project is dedicated to:</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 xml:space="preserve"> My country </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My parent</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 xml:space="preserve"> My friends </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 xml:space="preserve">My teachers </w:t>
      </w:r>
    </w:p>
    <w:p w:rsidR="00642C6E" w:rsidRPr="00C8062D" w:rsidRDefault="00642C6E" w:rsidP="00642C6E">
      <w:pPr>
        <w:jc w:val="center"/>
        <w:rPr>
          <w:rFonts w:asciiTheme="majorBidi" w:hAnsiTheme="majorBidi" w:cstheme="majorBidi"/>
          <w:sz w:val="44"/>
          <w:szCs w:val="44"/>
        </w:rPr>
      </w:pPr>
      <w:r w:rsidRPr="00C8062D">
        <w:rPr>
          <w:rFonts w:asciiTheme="majorBidi" w:hAnsiTheme="majorBidi" w:cstheme="majorBidi"/>
          <w:sz w:val="44"/>
          <w:szCs w:val="44"/>
        </w:rPr>
        <w:t>My dear supervisor</w:t>
      </w:r>
    </w:p>
    <w:p w:rsidR="00642C6E" w:rsidRDefault="00642C6E" w:rsidP="00642C6E">
      <w:pPr>
        <w:rPr>
          <w:noProof/>
        </w:rPr>
      </w:pPr>
      <w:r w:rsidRPr="00C8062D">
        <w:rPr>
          <w:rFonts w:asciiTheme="majorBidi" w:hAnsiTheme="majorBidi" w:cstheme="majorBidi"/>
          <w:sz w:val="44"/>
          <w:szCs w:val="44"/>
        </w:rPr>
        <w:t xml:space="preserve"> </w:t>
      </w:r>
      <w:r>
        <w:rPr>
          <w:rFonts w:asciiTheme="majorBidi" w:hAnsiTheme="majorBidi" w:cstheme="majorBidi"/>
          <w:sz w:val="44"/>
          <w:szCs w:val="44"/>
        </w:rPr>
        <w:t xml:space="preserve">                   </w:t>
      </w:r>
      <w:r w:rsidRPr="00C8062D">
        <w:rPr>
          <w:rFonts w:asciiTheme="majorBidi" w:hAnsiTheme="majorBidi" w:cstheme="majorBidi"/>
          <w:sz w:val="44"/>
          <w:szCs w:val="44"/>
        </w:rPr>
        <w:t>With my Love and Respect</w:t>
      </w:r>
      <w:r>
        <w:rPr>
          <w:noProof/>
        </w:rPr>
        <w:t xml:space="preserve"> </w:t>
      </w: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jc w:val="both"/>
        <w:rPr>
          <w:b/>
          <w:bCs/>
          <w:sz w:val="56"/>
          <w:szCs w:val="56"/>
        </w:rPr>
      </w:pPr>
      <w:r w:rsidRPr="002D3AFC">
        <w:rPr>
          <w:b/>
          <w:bCs/>
          <w:sz w:val="56"/>
          <w:szCs w:val="56"/>
        </w:rPr>
        <w:t>Acknowledgment:</w:t>
      </w:r>
    </w:p>
    <w:p w:rsidR="00642C6E" w:rsidRPr="002D3AFC" w:rsidRDefault="00642C6E" w:rsidP="00642C6E">
      <w:pPr>
        <w:jc w:val="both"/>
        <w:rPr>
          <w:b/>
          <w:bCs/>
          <w:sz w:val="56"/>
          <w:szCs w:val="56"/>
        </w:rPr>
      </w:pPr>
    </w:p>
    <w:p w:rsidR="00642C6E" w:rsidRPr="00AE004A" w:rsidRDefault="00642C6E" w:rsidP="00642C6E">
      <w:pPr>
        <w:jc w:val="both"/>
        <w:rPr>
          <w:b/>
          <w:bCs/>
          <w:sz w:val="48"/>
          <w:szCs w:val="48"/>
        </w:rPr>
      </w:pPr>
    </w:p>
    <w:p w:rsidR="00642C6E" w:rsidRDefault="00642C6E" w:rsidP="00642C6E">
      <w:pPr>
        <w:jc w:val="center"/>
        <w:rPr>
          <w:rFonts w:ascii="Arial" w:hAnsi="Arial" w:cs="Arial"/>
          <w:b/>
          <w:bCs/>
          <w:color w:val="0D0D0D"/>
          <w:sz w:val="40"/>
          <w:szCs w:val="40"/>
          <w:shd w:val="clear" w:color="auto" w:fill="FFFFFF"/>
        </w:rPr>
      </w:pPr>
      <w:r>
        <w:rPr>
          <w:rFonts w:ascii="Arial" w:hAnsi="Arial" w:cs="Arial"/>
          <w:b/>
          <w:bCs/>
          <w:color w:val="0D0D0D"/>
          <w:sz w:val="40"/>
          <w:szCs w:val="40"/>
          <w:shd w:val="clear" w:color="auto" w:fill="FFFFFF"/>
        </w:rPr>
        <w:t xml:space="preserve">First of </w:t>
      </w:r>
      <w:proofErr w:type="gramStart"/>
      <w:r>
        <w:rPr>
          <w:rFonts w:ascii="Arial" w:hAnsi="Arial" w:cs="Arial"/>
          <w:b/>
          <w:bCs/>
          <w:color w:val="0D0D0D"/>
          <w:sz w:val="40"/>
          <w:szCs w:val="40"/>
          <w:shd w:val="clear" w:color="auto" w:fill="FFFFFF"/>
        </w:rPr>
        <w:t>all</w:t>
      </w:r>
      <w:proofErr w:type="gramEnd"/>
      <w:r>
        <w:rPr>
          <w:rFonts w:ascii="Arial" w:hAnsi="Arial" w:cs="Arial"/>
          <w:b/>
          <w:bCs/>
          <w:color w:val="0D0D0D"/>
          <w:sz w:val="40"/>
          <w:szCs w:val="40"/>
          <w:shd w:val="clear" w:color="auto" w:fill="FFFFFF"/>
        </w:rPr>
        <w:t xml:space="preserve"> </w:t>
      </w:r>
      <w:r w:rsidRPr="00594A76">
        <w:rPr>
          <w:rFonts w:ascii="Arial" w:hAnsi="Arial" w:cs="Arial"/>
          <w:b/>
          <w:bCs/>
          <w:color w:val="0D0D0D"/>
          <w:sz w:val="40"/>
          <w:szCs w:val="40"/>
          <w:shd w:val="clear" w:color="auto" w:fill="FFFFFF"/>
        </w:rPr>
        <w:t>I am thankful to Allah for providing me with this opportunity.</w:t>
      </w:r>
      <w:r>
        <w:rPr>
          <w:rFonts w:ascii="Arial" w:hAnsi="Arial" w:cs="Arial"/>
          <w:b/>
          <w:bCs/>
          <w:color w:val="0D0D0D"/>
          <w:sz w:val="40"/>
          <w:szCs w:val="40"/>
          <w:shd w:val="clear" w:color="auto" w:fill="FFFFFF"/>
        </w:rPr>
        <w:t xml:space="preserve"> And secondly </w:t>
      </w:r>
      <w:r w:rsidRPr="006620E0">
        <w:rPr>
          <w:rFonts w:ascii="Arial" w:hAnsi="Arial" w:cs="Arial"/>
          <w:b/>
          <w:bCs/>
          <w:color w:val="0D0D0D"/>
          <w:sz w:val="40"/>
          <w:szCs w:val="40"/>
          <w:shd w:val="clear" w:color="auto" w:fill="FFFFFF"/>
        </w:rPr>
        <w:t xml:space="preserve">I </w:t>
      </w:r>
      <w:r w:rsidRPr="00594A76">
        <w:rPr>
          <w:rFonts w:ascii="Arial" w:hAnsi="Arial" w:cs="Arial"/>
          <w:b/>
          <w:bCs/>
          <w:sz w:val="40"/>
          <w:szCs w:val="40"/>
        </w:rPr>
        <w:t xml:space="preserve">want to express my heartfelt thanks </w:t>
      </w:r>
      <w:r>
        <w:rPr>
          <w:rFonts w:ascii="Arial" w:hAnsi="Arial" w:cs="Arial"/>
          <w:b/>
          <w:bCs/>
          <w:sz w:val="40"/>
          <w:szCs w:val="40"/>
        </w:rPr>
        <w:t xml:space="preserve">and </w:t>
      </w:r>
      <w:r w:rsidRPr="006620E0">
        <w:rPr>
          <w:rFonts w:ascii="Arial" w:hAnsi="Arial" w:cs="Arial"/>
          <w:b/>
          <w:bCs/>
          <w:color w:val="0D0D0D"/>
          <w:sz w:val="40"/>
          <w:szCs w:val="40"/>
          <w:shd w:val="clear" w:color="auto" w:fill="FFFFFF"/>
        </w:rPr>
        <w:t xml:space="preserve">express my sincere </w:t>
      </w:r>
      <w:r>
        <w:rPr>
          <w:rFonts w:ascii="Arial" w:hAnsi="Arial" w:cs="Arial"/>
          <w:b/>
          <w:bCs/>
          <w:color w:val="0D0D0D"/>
          <w:sz w:val="40"/>
          <w:szCs w:val="40"/>
          <w:shd w:val="clear" w:color="auto" w:fill="FFFFFF"/>
        </w:rPr>
        <w:t>gratit</w:t>
      </w:r>
      <w:r>
        <w:rPr>
          <w:rFonts w:ascii="Arial" w:hAnsi="Arial" w:cs="Arial"/>
          <w:b/>
          <w:bCs/>
          <w:color w:val="0D0D0D"/>
          <w:sz w:val="40"/>
          <w:szCs w:val="40"/>
          <w:shd w:val="clear" w:color="auto" w:fill="FFFFFF"/>
        </w:rPr>
        <w:t xml:space="preserve">ude to my supervisor </w:t>
      </w:r>
    </w:p>
    <w:p w:rsidR="00642C6E" w:rsidRDefault="00642C6E" w:rsidP="00642C6E">
      <w:pPr>
        <w:jc w:val="center"/>
        <w:rPr>
          <w:rFonts w:ascii="Arial" w:hAnsi="Arial" w:cs="Arial"/>
          <w:b/>
          <w:bCs/>
          <w:color w:val="0D0D0D"/>
          <w:sz w:val="40"/>
          <w:szCs w:val="40"/>
          <w:shd w:val="clear" w:color="auto" w:fill="FFFFFF"/>
        </w:rPr>
      </w:pPr>
      <w:r>
        <w:rPr>
          <w:rFonts w:ascii="Arial" w:hAnsi="Arial" w:cs="Arial"/>
          <w:b/>
          <w:bCs/>
          <w:color w:val="0D0D0D"/>
          <w:sz w:val="40"/>
          <w:szCs w:val="40"/>
          <w:shd w:val="clear" w:color="auto" w:fill="FFFFFF"/>
        </w:rPr>
        <w:t xml:space="preserve">Dr. </w:t>
      </w:r>
      <w:proofErr w:type="spellStart"/>
      <w:r>
        <w:rPr>
          <w:rFonts w:ascii="Arial" w:hAnsi="Arial" w:cs="Arial"/>
          <w:b/>
          <w:bCs/>
          <w:color w:val="0D0D0D"/>
          <w:sz w:val="40"/>
          <w:szCs w:val="40"/>
          <w:shd w:val="clear" w:color="auto" w:fill="FFFFFF"/>
        </w:rPr>
        <w:t>karzan</w:t>
      </w:r>
      <w:proofErr w:type="spellEnd"/>
      <w:r>
        <w:rPr>
          <w:rFonts w:ascii="Arial" w:hAnsi="Arial" w:cs="Arial"/>
          <w:b/>
          <w:bCs/>
          <w:color w:val="0D0D0D"/>
          <w:sz w:val="40"/>
          <w:szCs w:val="40"/>
          <w:shd w:val="clear" w:color="auto" w:fill="FFFFFF"/>
        </w:rPr>
        <w:t xml:space="preserve"> </w:t>
      </w:r>
      <w:proofErr w:type="spellStart"/>
      <w:proofErr w:type="gramStart"/>
      <w:r w:rsidRPr="00594A76">
        <w:rPr>
          <w:rFonts w:ascii="Arial" w:hAnsi="Arial" w:cs="Arial"/>
          <w:b/>
          <w:bCs/>
          <w:color w:val="0D0D0D"/>
          <w:sz w:val="40"/>
          <w:szCs w:val="40"/>
          <w:shd w:val="clear" w:color="auto" w:fill="FFFFFF"/>
        </w:rPr>
        <w:t>Kh</w:t>
      </w:r>
      <w:r>
        <w:rPr>
          <w:rFonts w:ascii="Arial" w:hAnsi="Arial" w:cs="Arial"/>
          <w:b/>
          <w:bCs/>
          <w:color w:val="0D0D0D"/>
          <w:sz w:val="40"/>
          <w:szCs w:val="40"/>
          <w:shd w:val="clear" w:color="auto" w:fill="FFFFFF"/>
        </w:rPr>
        <w:t>.</w:t>
      </w:r>
      <w:r w:rsidRPr="00594A76">
        <w:rPr>
          <w:rFonts w:ascii="Arial" w:hAnsi="Arial" w:cs="Arial"/>
          <w:b/>
          <w:bCs/>
          <w:color w:val="0D0D0D"/>
          <w:sz w:val="40"/>
          <w:szCs w:val="40"/>
          <w:shd w:val="clear" w:color="auto" w:fill="FFFFFF"/>
        </w:rPr>
        <w:t>Hameed</w:t>
      </w:r>
      <w:proofErr w:type="spellEnd"/>
      <w:proofErr w:type="gramEnd"/>
      <w:r>
        <w:rPr>
          <w:rFonts w:ascii="Arial" w:hAnsi="Arial" w:cs="Arial"/>
          <w:b/>
          <w:bCs/>
          <w:color w:val="0D0D0D"/>
          <w:sz w:val="40"/>
          <w:szCs w:val="40"/>
          <w:shd w:val="clear" w:color="auto" w:fill="FFFFFF"/>
        </w:rPr>
        <w:t xml:space="preserve">, </w:t>
      </w:r>
      <w:r w:rsidRPr="006620E0">
        <w:rPr>
          <w:rFonts w:ascii="Arial" w:hAnsi="Arial" w:cs="Arial"/>
          <w:b/>
          <w:bCs/>
          <w:color w:val="0D0D0D"/>
          <w:sz w:val="40"/>
          <w:szCs w:val="40"/>
          <w:shd w:val="clear" w:color="auto" w:fill="FFFFFF"/>
        </w:rPr>
        <w:t xml:space="preserve"> for h</w:t>
      </w:r>
      <w:r>
        <w:rPr>
          <w:rFonts w:ascii="Arial" w:hAnsi="Arial" w:cs="Arial"/>
          <w:b/>
          <w:bCs/>
          <w:color w:val="0D0D0D"/>
          <w:sz w:val="40"/>
          <w:szCs w:val="40"/>
          <w:shd w:val="clear" w:color="auto" w:fill="FFFFFF"/>
        </w:rPr>
        <w:t>is</w:t>
      </w:r>
      <w:r w:rsidRPr="006620E0">
        <w:rPr>
          <w:rFonts w:ascii="Arial" w:hAnsi="Arial" w:cs="Arial"/>
          <w:b/>
          <w:bCs/>
          <w:color w:val="0D0D0D"/>
          <w:sz w:val="40"/>
          <w:szCs w:val="40"/>
          <w:shd w:val="clear" w:color="auto" w:fill="FFFFFF"/>
        </w:rPr>
        <w:t xml:space="preserve"> invaluable guidance and support throughout</w:t>
      </w:r>
      <w:r>
        <w:rPr>
          <w:rFonts w:ascii="Arial" w:hAnsi="Arial" w:cs="Arial"/>
          <w:b/>
          <w:bCs/>
          <w:color w:val="0D0D0D"/>
          <w:sz w:val="40"/>
          <w:szCs w:val="40"/>
          <w:shd w:val="clear" w:color="auto" w:fill="FFFFFF"/>
        </w:rPr>
        <w:t xml:space="preserve"> the completion of this project</w:t>
      </w:r>
      <w:r w:rsidRPr="006620E0">
        <w:rPr>
          <w:rFonts w:ascii="Arial" w:hAnsi="Arial" w:cs="Arial"/>
          <w:b/>
          <w:bCs/>
          <w:color w:val="0D0D0D"/>
          <w:sz w:val="40"/>
          <w:szCs w:val="40"/>
          <w:shd w:val="clear" w:color="auto" w:fill="FFFFFF"/>
        </w:rPr>
        <w:t>. Additionally, I extend my thanks to my parents and friends for their unwavering support and assistance, which played a significant role in completing this project</w:t>
      </w:r>
      <w:r>
        <w:rPr>
          <w:rFonts w:ascii="Arial" w:hAnsi="Arial" w:cs="Arial"/>
          <w:b/>
          <w:bCs/>
          <w:color w:val="0D0D0D"/>
          <w:sz w:val="40"/>
          <w:szCs w:val="40"/>
          <w:shd w:val="clear" w:color="auto" w:fill="FFFFFF"/>
        </w:rPr>
        <w:t>.</w:t>
      </w: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Pr>
        <w:rPr>
          <w:noProof/>
        </w:rPr>
      </w:pPr>
    </w:p>
    <w:p w:rsidR="00642C6E" w:rsidRDefault="00642C6E" w:rsidP="00642C6E"/>
    <w:p w:rsidR="00642C6E" w:rsidRDefault="00642C6E" w:rsidP="00642C6E"/>
    <w:p w:rsidR="00642C6E" w:rsidRDefault="00642C6E" w:rsidP="00642C6E"/>
    <w:p w:rsidR="00642C6E" w:rsidRPr="002D3AFC" w:rsidRDefault="00642C6E" w:rsidP="00642C6E">
      <w:pPr>
        <w:rPr>
          <w:sz w:val="44"/>
          <w:szCs w:val="44"/>
        </w:rPr>
      </w:pPr>
      <w:r w:rsidRPr="002D3AFC">
        <w:rPr>
          <w:b/>
          <w:bCs/>
          <w:sz w:val="56"/>
          <w:szCs w:val="56"/>
        </w:rPr>
        <w:lastRenderedPageBreak/>
        <w:t>List of</w:t>
      </w:r>
      <w:r w:rsidRPr="002D3AFC">
        <w:rPr>
          <w:sz w:val="56"/>
          <w:szCs w:val="56"/>
        </w:rPr>
        <w:t xml:space="preserve"> </w:t>
      </w:r>
      <w:r w:rsidRPr="002D3AFC">
        <w:rPr>
          <w:b/>
          <w:bCs/>
          <w:sz w:val="56"/>
          <w:szCs w:val="56"/>
        </w:rPr>
        <w:t>Content</w:t>
      </w:r>
      <w:r w:rsidRPr="002D3AFC">
        <w:rPr>
          <w:sz w:val="44"/>
          <w:szCs w:val="44"/>
        </w:rPr>
        <w:t xml:space="preserve"> </w:t>
      </w:r>
    </w:p>
    <w:p w:rsidR="00642C6E" w:rsidRPr="00E47435" w:rsidRDefault="00642C6E" w:rsidP="00642C6E">
      <w:pPr>
        <w:rPr>
          <w:b/>
          <w:bCs/>
          <w:sz w:val="40"/>
          <w:szCs w:val="40"/>
        </w:rPr>
      </w:pPr>
    </w:p>
    <w:p w:rsidR="00642C6E" w:rsidRPr="00E47435" w:rsidRDefault="00642C6E" w:rsidP="00642C6E">
      <w:pPr>
        <w:rPr>
          <w:b/>
          <w:bCs/>
          <w:sz w:val="28"/>
          <w:szCs w:val="28"/>
        </w:rPr>
      </w:pPr>
      <w:r w:rsidRPr="00E47435">
        <w:rPr>
          <w:b/>
          <w:bCs/>
          <w:sz w:val="28"/>
          <w:szCs w:val="28"/>
        </w:rPr>
        <w:t xml:space="preserve">Abstract </w:t>
      </w:r>
    </w:p>
    <w:p w:rsidR="00642C6E" w:rsidRPr="00E47435" w:rsidRDefault="00642C6E" w:rsidP="00642C6E">
      <w:pPr>
        <w:rPr>
          <w:b/>
          <w:bCs/>
          <w:i/>
          <w:iCs/>
          <w:sz w:val="28"/>
          <w:szCs w:val="28"/>
        </w:rPr>
      </w:pPr>
      <w:r w:rsidRPr="00E47435">
        <w:rPr>
          <w:b/>
          <w:bCs/>
          <w:i/>
          <w:iCs/>
          <w:sz w:val="28"/>
          <w:szCs w:val="28"/>
        </w:rPr>
        <w:t>Chapter One</w:t>
      </w:r>
    </w:p>
    <w:p w:rsidR="00642C6E" w:rsidRPr="00E47435" w:rsidRDefault="00642C6E" w:rsidP="00642C6E">
      <w:pPr>
        <w:rPr>
          <w:b/>
          <w:bCs/>
          <w:sz w:val="28"/>
          <w:szCs w:val="28"/>
        </w:rPr>
      </w:pPr>
      <w:r w:rsidRPr="00E47435">
        <w:rPr>
          <w:b/>
          <w:bCs/>
          <w:sz w:val="28"/>
          <w:szCs w:val="28"/>
        </w:rPr>
        <w:t xml:space="preserve">    1.Introduction</w:t>
      </w:r>
    </w:p>
    <w:p w:rsidR="00642C6E" w:rsidRPr="00E47435" w:rsidRDefault="00642C6E" w:rsidP="00642C6E">
      <w:pPr>
        <w:rPr>
          <w:b/>
          <w:bCs/>
          <w:sz w:val="28"/>
          <w:szCs w:val="28"/>
        </w:rPr>
      </w:pPr>
      <w:r w:rsidRPr="00E47435">
        <w:rPr>
          <w:b/>
          <w:bCs/>
          <w:sz w:val="28"/>
          <w:szCs w:val="28"/>
        </w:rPr>
        <w:t xml:space="preserve">      1.1. Definition</w:t>
      </w:r>
    </w:p>
    <w:p w:rsidR="00642C6E" w:rsidRPr="00E47435" w:rsidRDefault="00642C6E" w:rsidP="00642C6E">
      <w:pPr>
        <w:rPr>
          <w:b/>
          <w:bCs/>
          <w:sz w:val="28"/>
          <w:szCs w:val="28"/>
        </w:rPr>
      </w:pPr>
      <w:r w:rsidRPr="00E47435">
        <w:rPr>
          <w:b/>
          <w:bCs/>
          <w:sz w:val="28"/>
          <w:szCs w:val="28"/>
        </w:rPr>
        <w:t xml:space="preserve">      1.2. Historical Background</w:t>
      </w:r>
    </w:p>
    <w:p w:rsidR="00642C6E" w:rsidRPr="00E47435" w:rsidRDefault="00642C6E" w:rsidP="00642C6E">
      <w:pPr>
        <w:rPr>
          <w:b/>
          <w:bCs/>
          <w:sz w:val="28"/>
          <w:szCs w:val="28"/>
        </w:rPr>
      </w:pPr>
      <w:r w:rsidRPr="00E47435">
        <w:rPr>
          <w:b/>
          <w:bCs/>
          <w:sz w:val="28"/>
          <w:szCs w:val="28"/>
        </w:rPr>
        <w:t xml:space="preserve">      1.3. Source and Classification</w:t>
      </w:r>
    </w:p>
    <w:p w:rsidR="00642C6E" w:rsidRPr="00E47435" w:rsidRDefault="00642C6E" w:rsidP="00642C6E">
      <w:pPr>
        <w:rPr>
          <w:b/>
          <w:bCs/>
          <w:sz w:val="28"/>
          <w:szCs w:val="28"/>
        </w:rPr>
      </w:pPr>
      <w:r w:rsidRPr="00E47435">
        <w:rPr>
          <w:b/>
          <w:bCs/>
          <w:sz w:val="28"/>
          <w:szCs w:val="28"/>
        </w:rPr>
        <w:t xml:space="preserve">      1.4. Toxicity of </w:t>
      </w:r>
      <w:proofErr w:type="spellStart"/>
      <w:r w:rsidRPr="00E47435">
        <w:rPr>
          <w:b/>
          <w:bCs/>
          <w:sz w:val="28"/>
          <w:szCs w:val="28"/>
        </w:rPr>
        <w:t>Coumarin</w:t>
      </w:r>
      <w:proofErr w:type="spellEnd"/>
      <w:r w:rsidRPr="00E47435">
        <w:rPr>
          <w:b/>
          <w:bCs/>
          <w:sz w:val="28"/>
          <w:szCs w:val="28"/>
        </w:rPr>
        <w:t xml:space="preserve"> compounds</w:t>
      </w:r>
    </w:p>
    <w:p w:rsidR="00642C6E" w:rsidRPr="00E47435" w:rsidRDefault="00642C6E" w:rsidP="00642C6E">
      <w:pPr>
        <w:rPr>
          <w:b/>
          <w:bCs/>
          <w:i/>
          <w:iCs/>
          <w:sz w:val="28"/>
          <w:szCs w:val="28"/>
        </w:rPr>
      </w:pPr>
      <w:r w:rsidRPr="00E47435">
        <w:rPr>
          <w:b/>
          <w:bCs/>
          <w:i/>
          <w:iCs/>
          <w:sz w:val="28"/>
          <w:szCs w:val="28"/>
        </w:rPr>
        <w:t xml:space="preserve">Chapter Two </w:t>
      </w:r>
    </w:p>
    <w:p w:rsidR="00642C6E" w:rsidRPr="00E47435" w:rsidRDefault="00642C6E" w:rsidP="00642C6E">
      <w:pPr>
        <w:rPr>
          <w:b/>
          <w:bCs/>
          <w:sz w:val="28"/>
          <w:szCs w:val="28"/>
        </w:rPr>
      </w:pPr>
      <w:r w:rsidRPr="00E47435">
        <w:rPr>
          <w:b/>
          <w:bCs/>
          <w:sz w:val="28"/>
          <w:szCs w:val="28"/>
        </w:rPr>
        <w:t xml:space="preserve">   </w:t>
      </w:r>
      <w:r>
        <w:rPr>
          <w:b/>
          <w:bCs/>
          <w:sz w:val="28"/>
          <w:szCs w:val="28"/>
        </w:rPr>
        <w:t xml:space="preserve"> </w:t>
      </w:r>
      <w:r w:rsidRPr="00E47435">
        <w:rPr>
          <w:b/>
          <w:bCs/>
          <w:sz w:val="28"/>
          <w:szCs w:val="28"/>
        </w:rPr>
        <w:t>2. Chemical and Physical Properties</w:t>
      </w:r>
    </w:p>
    <w:p w:rsidR="00642C6E" w:rsidRPr="00E47435" w:rsidRDefault="00642C6E" w:rsidP="00642C6E">
      <w:pPr>
        <w:rPr>
          <w:b/>
          <w:bCs/>
          <w:i/>
          <w:iCs/>
          <w:sz w:val="28"/>
          <w:szCs w:val="28"/>
        </w:rPr>
      </w:pPr>
      <w:r w:rsidRPr="00E47435">
        <w:rPr>
          <w:b/>
          <w:bCs/>
          <w:i/>
          <w:iCs/>
          <w:sz w:val="28"/>
          <w:szCs w:val="28"/>
        </w:rPr>
        <w:t>Chapter Three</w:t>
      </w:r>
    </w:p>
    <w:p w:rsidR="00642C6E" w:rsidRPr="00E47435" w:rsidRDefault="00642C6E" w:rsidP="00642C6E">
      <w:pPr>
        <w:rPr>
          <w:b/>
          <w:bCs/>
          <w:sz w:val="28"/>
          <w:szCs w:val="28"/>
        </w:rPr>
      </w:pPr>
      <w:r w:rsidRPr="00E47435">
        <w:rPr>
          <w:b/>
          <w:bCs/>
          <w:i/>
          <w:iCs/>
          <w:sz w:val="28"/>
          <w:szCs w:val="28"/>
        </w:rPr>
        <w:t xml:space="preserve">    </w:t>
      </w:r>
      <w:r w:rsidRPr="00E47435">
        <w:rPr>
          <w:b/>
          <w:bCs/>
          <w:sz w:val="28"/>
          <w:szCs w:val="28"/>
        </w:rPr>
        <w:t xml:space="preserve">3. Synthesis </w:t>
      </w:r>
    </w:p>
    <w:p w:rsidR="00642C6E" w:rsidRPr="00E47435" w:rsidRDefault="00642C6E" w:rsidP="00642C6E">
      <w:pPr>
        <w:rPr>
          <w:b/>
          <w:bCs/>
          <w:sz w:val="28"/>
          <w:szCs w:val="28"/>
        </w:rPr>
      </w:pPr>
      <w:r w:rsidRPr="00E47435">
        <w:rPr>
          <w:b/>
          <w:bCs/>
          <w:sz w:val="28"/>
          <w:szCs w:val="28"/>
        </w:rPr>
        <w:t xml:space="preserve">      3.1</w:t>
      </w:r>
      <w:r w:rsidRPr="00E47435">
        <w:rPr>
          <w:rFonts w:asciiTheme="majorBidi" w:hAnsiTheme="majorBidi" w:cstheme="majorBidi"/>
          <w:b/>
          <w:bCs/>
          <w:sz w:val="28"/>
          <w:szCs w:val="28"/>
        </w:rPr>
        <w:t xml:space="preserve">. </w:t>
      </w:r>
      <w:r w:rsidRPr="00E47435">
        <w:rPr>
          <w:b/>
          <w:bCs/>
          <w:sz w:val="28"/>
          <w:szCs w:val="28"/>
        </w:rPr>
        <w:t xml:space="preserve">Biosynthesis of </w:t>
      </w:r>
      <w:proofErr w:type="spellStart"/>
      <w:r w:rsidRPr="00E47435">
        <w:rPr>
          <w:b/>
          <w:bCs/>
          <w:sz w:val="28"/>
          <w:szCs w:val="28"/>
        </w:rPr>
        <w:t>coumarin</w:t>
      </w:r>
      <w:proofErr w:type="spellEnd"/>
    </w:p>
    <w:p w:rsidR="00642C6E" w:rsidRPr="00E47435" w:rsidRDefault="00642C6E" w:rsidP="00642C6E">
      <w:pPr>
        <w:rPr>
          <w:b/>
          <w:bCs/>
          <w:sz w:val="28"/>
          <w:szCs w:val="28"/>
        </w:rPr>
      </w:pPr>
      <w:r w:rsidRPr="00E47435">
        <w:rPr>
          <w:b/>
          <w:bCs/>
          <w:sz w:val="28"/>
          <w:szCs w:val="28"/>
        </w:rPr>
        <w:t xml:space="preserve">      3.2. </w:t>
      </w:r>
      <w:r w:rsidRPr="00E47435">
        <w:rPr>
          <w:rFonts w:asciiTheme="majorBidi" w:hAnsiTheme="majorBidi" w:cstheme="majorBidi"/>
          <w:b/>
          <w:bCs/>
          <w:sz w:val="28"/>
          <w:szCs w:val="28"/>
        </w:rPr>
        <w:t xml:space="preserve">Synthesis of </w:t>
      </w:r>
      <w:proofErr w:type="spellStart"/>
      <w:r w:rsidRPr="00E47435">
        <w:rPr>
          <w:rFonts w:asciiTheme="majorBidi" w:hAnsiTheme="majorBidi" w:cstheme="majorBidi"/>
          <w:b/>
          <w:bCs/>
          <w:sz w:val="28"/>
          <w:szCs w:val="28"/>
        </w:rPr>
        <w:t>coumarins</w:t>
      </w:r>
      <w:proofErr w:type="spellEnd"/>
      <w:r w:rsidRPr="00E47435">
        <w:rPr>
          <w:rFonts w:asciiTheme="majorBidi" w:hAnsiTheme="majorBidi" w:cstheme="majorBidi"/>
          <w:b/>
          <w:bCs/>
          <w:sz w:val="28"/>
          <w:szCs w:val="28"/>
        </w:rPr>
        <w:t xml:space="preserve"> from phenols </w:t>
      </w:r>
      <w:proofErr w:type="spellStart"/>
      <w:r w:rsidRPr="00E47435">
        <w:rPr>
          <w:rFonts w:asciiTheme="majorBidi" w:hAnsiTheme="majorBidi" w:cstheme="majorBidi"/>
          <w:b/>
          <w:bCs/>
          <w:sz w:val="28"/>
          <w:szCs w:val="28"/>
        </w:rPr>
        <w:t>Friedel</w:t>
      </w:r>
      <w:proofErr w:type="spellEnd"/>
      <w:r w:rsidRPr="00E47435">
        <w:rPr>
          <w:rFonts w:asciiTheme="majorBidi" w:hAnsiTheme="majorBidi" w:cstheme="majorBidi"/>
          <w:b/>
          <w:bCs/>
          <w:sz w:val="28"/>
          <w:szCs w:val="28"/>
        </w:rPr>
        <w:t>-Crafts condensation</w:t>
      </w:r>
    </w:p>
    <w:p w:rsidR="00642C6E" w:rsidRPr="00E47435" w:rsidRDefault="00642C6E" w:rsidP="00642C6E">
      <w:pPr>
        <w:rPr>
          <w:rFonts w:asciiTheme="majorBidi" w:hAnsiTheme="majorBidi" w:cstheme="majorBidi"/>
          <w:b/>
          <w:bCs/>
          <w:sz w:val="28"/>
          <w:szCs w:val="28"/>
        </w:rPr>
      </w:pPr>
      <w:r w:rsidRPr="00E47435">
        <w:rPr>
          <w:b/>
          <w:bCs/>
          <w:sz w:val="48"/>
          <w:szCs w:val="48"/>
        </w:rPr>
        <w:t xml:space="preserve">   </w:t>
      </w:r>
      <w:r w:rsidRPr="00E47435">
        <w:rPr>
          <w:b/>
          <w:bCs/>
          <w:sz w:val="28"/>
          <w:szCs w:val="28"/>
        </w:rPr>
        <w:t xml:space="preserve">3.3. </w:t>
      </w:r>
      <w:r w:rsidRPr="00E47435">
        <w:rPr>
          <w:rFonts w:asciiTheme="majorBidi" w:hAnsiTheme="majorBidi" w:cstheme="majorBidi"/>
          <w:b/>
          <w:bCs/>
          <w:sz w:val="28"/>
          <w:szCs w:val="28"/>
        </w:rPr>
        <w:t xml:space="preserve">Synthesis of Simple </w:t>
      </w:r>
      <w:proofErr w:type="spellStart"/>
      <w:r w:rsidRPr="00E47435">
        <w:rPr>
          <w:rFonts w:asciiTheme="majorBidi" w:hAnsiTheme="majorBidi" w:cstheme="majorBidi"/>
          <w:b/>
          <w:bCs/>
          <w:sz w:val="28"/>
          <w:szCs w:val="28"/>
        </w:rPr>
        <w:t>Coumarins</w:t>
      </w:r>
      <w:proofErr w:type="spellEnd"/>
      <w:r w:rsidRPr="00E47435">
        <w:rPr>
          <w:rFonts w:asciiTheme="majorBidi" w:hAnsiTheme="majorBidi" w:cstheme="majorBidi"/>
          <w:b/>
          <w:bCs/>
          <w:sz w:val="28"/>
          <w:szCs w:val="28"/>
        </w:rPr>
        <w:t xml:space="preserve"> from Classic method</w:t>
      </w:r>
    </w:p>
    <w:p w:rsidR="00642C6E" w:rsidRPr="00E47435"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3.3.1. Perkin Reaction</w:t>
      </w:r>
    </w:p>
    <w:p w:rsidR="00642C6E"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3.3.2. </w:t>
      </w:r>
      <w:proofErr w:type="spellStart"/>
      <w:r w:rsidRPr="00E47435">
        <w:rPr>
          <w:rFonts w:asciiTheme="majorBidi" w:hAnsiTheme="majorBidi" w:cstheme="majorBidi"/>
          <w:b/>
          <w:bCs/>
          <w:sz w:val="28"/>
          <w:szCs w:val="28"/>
        </w:rPr>
        <w:t>Pechmann</w:t>
      </w:r>
      <w:proofErr w:type="spellEnd"/>
      <w:r w:rsidRPr="00E47435">
        <w:rPr>
          <w:rFonts w:asciiTheme="majorBidi" w:hAnsiTheme="majorBidi" w:cstheme="majorBidi"/>
          <w:b/>
          <w:bCs/>
          <w:sz w:val="28"/>
          <w:szCs w:val="28"/>
        </w:rPr>
        <w:t xml:space="preserve"> Reaction</w:t>
      </w:r>
    </w:p>
    <w:p w:rsidR="00C86200" w:rsidRDefault="00C86200" w:rsidP="00642C6E">
      <w:pPr>
        <w:rPr>
          <w:rFonts w:asciiTheme="majorBidi" w:hAnsiTheme="majorBidi" w:cstheme="majorBidi"/>
          <w:b/>
          <w:bCs/>
          <w:sz w:val="28"/>
          <w:szCs w:val="28"/>
        </w:rPr>
      </w:pPr>
      <w:r>
        <w:rPr>
          <w:rFonts w:asciiTheme="majorBidi" w:hAnsiTheme="majorBidi" w:cstheme="majorBidi"/>
          <w:b/>
          <w:bCs/>
          <w:sz w:val="28"/>
          <w:szCs w:val="28"/>
        </w:rPr>
        <w:t xml:space="preserve">             3.3.2.1. </w:t>
      </w:r>
      <w:r w:rsidRPr="00C86200">
        <w:rPr>
          <w:rFonts w:asciiTheme="majorBidi" w:hAnsiTheme="majorBidi" w:cstheme="majorBidi"/>
          <w:b/>
          <w:bCs/>
          <w:sz w:val="28"/>
          <w:szCs w:val="28"/>
        </w:rPr>
        <w:t>Pechmann-Duisberg</w:t>
      </w:r>
    </w:p>
    <w:p w:rsidR="00C86200" w:rsidRPr="00E47435" w:rsidRDefault="00C86200" w:rsidP="00C8620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C86200">
        <w:rPr>
          <w:rFonts w:asciiTheme="majorBidi" w:hAnsiTheme="majorBidi" w:cstheme="majorBidi"/>
          <w:b/>
          <w:bCs/>
          <w:sz w:val="28"/>
          <w:szCs w:val="28"/>
        </w:rPr>
        <w:t>3.3.2.2.</w:t>
      </w:r>
      <w:r>
        <w:rPr>
          <w:rFonts w:asciiTheme="majorBidi" w:hAnsiTheme="majorBidi" w:cstheme="majorBidi"/>
          <w:b/>
          <w:bCs/>
          <w:sz w:val="28"/>
          <w:szCs w:val="28"/>
        </w:rPr>
        <w:t xml:space="preserve"> Using </w:t>
      </w:r>
      <w:r w:rsidRPr="00C86200">
        <w:rPr>
          <w:rFonts w:asciiTheme="majorBidi" w:hAnsiTheme="majorBidi" w:cstheme="majorBidi"/>
          <w:b/>
          <w:bCs/>
          <w:sz w:val="28"/>
          <w:szCs w:val="28"/>
        </w:rPr>
        <w:t>Gallium (III) triiodide as initiator</w:t>
      </w:r>
    </w:p>
    <w:p w:rsidR="00642C6E"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3.3.3</w:t>
      </w:r>
      <w:r w:rsidRPr="00E47435">
        <w:rPr>
          <w:rFonts w:asciiTheme="majorBidi" w:hAnsiTheme="majorBidi" w:cstheme="majorBidi"/>
          <w:b/>
          <w:bCs/>
        </w:rPr>
        <w:t xml:space="preserve">. </w:t>
      </w:r>
      <w:proofErr w:type="spellStart"/>
      <w:r w:rsidRPr="00E47435">
        <w:rPr>
          <w:rFonts w:asciiTheme="majorBidi" w:hAnsiTheme="majorBidi" w:cstheme="majorBidi"/>
          <w:b/>
          <w:bCs/>
          <w:sz w:val="28"/>
          <w:szCs w:val="28"/>
        </w:rPr>
        <w:t>Knoevenagel</w:t>
      </w:r>
      <w:proofErr w:type="spellEnd"/>
      <w:r w:rsidRPr="00E47435">
        <w:rPr>
          <w:rFonts w:asciiTheme="majorBidi" w:hAnsiTheme="majorBidi" w:cstheme="majorBidi"/>
          <w:b/>
          <w:bCs/>
          <w:sz w:val="28"/>
          <w:szCs w:val="28"/>
        </w:rPr>
        <w:t xml:space="preserve"> Reaction</w:t>
      </w:r>
    </w:p>
    <w:p w:rsidR="00D22A09" w:rsidRDefault="00D22A09" w:rsidP="00D22A09">
      <w:pPr>
        <w:tabs>
          <w:tab w:val="left" w:pos="2954"/>
        </w:tabs>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D22A09">
        <w:rPr>
          <w:rFonts w:asciiTheme="majorBidi" w:hAnsiTheme="majorBidi" w:cstheme="majorBidi"/>
          <w:b/>
          <w:bCs/>
          <w:sz w:val="28"/>
          <w:szCs w:val="28"/>
        </w:rPr>
        <w:t xml:space="preserve">3.3.3.1. </w:t>
      </w:r>
      <w:proofErr w:type="spellStart"/>
      <w:r w:rsidRPr="00D22A09">
        <w:rPr>
          <w:rFonts w:asciiTheme="majorBidi" w:hAnsiTheme="majorBidi" w:cstheme="majorBidi"/>
          <w:b/>
          <w:bCs/>
          <w:sz w:val="28"/>
          <w:szCs w:val="28"/>
        </w:rPr>
        <w:t>Doebner</w:t>
      </w:r>
      <w:proofErr w:type="spellEnd"/>
      <w:r w:rsidRPr="00D22A09">
        <w:rPr>
          <w:rFonts w:asciiTheme="majorBidi" w:hAnsiTheme="majorBidi" w:cstheme="majorBidi"/>
          <w:b/>
          <w:bCs/>
          <w:sz w:val="28"/>
          <w:szCs w:val="28"/>
        </w:rPr>
        <w:t xml:space="preserve"> modification</w:t>
      </w:r>
    </w:p>
    <w:p w:rsidR="00D22A09" w:rsidRDefault="00D22A09" w:rsidP="00D22A09">
      <w:pPr>
        <w:tabs>
          <w:tab w:val="left" w:pos="2954"/>
        </w:tabs>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D22A09">
        <w:rPr>
          <w:rFonts w:asciiTheme="majorBidi" w:hAnsiTheme="majorBidi" w:cstheme="majorBidi"/>
          <w:b/>
          <w:bCs/>
          <w:sz w:val="28"/>
          <w:szCs w:val="28"/>
        </w:rPr>
        <w:t>3.3.3.2. Using syringaldehyde derivative</w:t>
      </w:r>
    </w:p>
    <w:p w:rsidR="00D22A09" w:rsidRDefault="00D22A09" w:rsidP="00D22A09">
      <w:pPr>
        <w:tabs>
          <w:tab w:val="left" w:pos="2954"/>
        </w:tabs>
        <w:spacing w:line="360" w:lineRule="auto"/>
        <w:rPr>
          <w:rFonts w:asciiTheme="majorBidi" w:hAnsiTheme="majorBidi" w:cstheme="majorBidi"/>
          <w:b/>
          <w:bCs/>
          <w:sz w:val="28"/>
          <w:szCs w:val="28"/>
        </w:rPr>
      </w:pPr>
      <w:r w:rsidRPr="00D22A09">
        <w:rPr>
          <w:rFonts w:asciiTheme="majorBidi" w:hAnsiTheme="majorBidi" w:cstheme="majorBidi"/>
          <w:b/>
          <w:bCs/>
          <w:sz w:val="28"/>
          <w:szCs w:val="28"/>
        </w:rPr>
        <w:lastRenderedPageBreak/>
        <w:t xml:space="preserve">              </w:t>
      </w:r>
      <w:r w:rsidRPr="00D22A09">
        <w:rPr>
          <w:rFonts w:asciiTheme="majorBidi" w:hAnsiTheme="majorBidi" w:cstheme="majorBidi"/>
          <w:b/>
          <w:bCs/>
          <w:sz w:val="28"/>
          <w:szCs w:val="28"/>
        </w:rPr>
        <w:t>3.3.3.3. Using heterogeneous catalyst</w:t>
      </w:r>
    </w:p>
    <w:p w:rsidR="00D22A09" w:rsidRPr="00D22A09" w:rsidRDefault="00D22A09" w:rsidP="00D22A09">
      <w:pPr>
        <w:spacing w:line="360" w:lineRule="auto"/>
        <w:jc w:val="both"/>
        <w:rPr>
          <w:rFonts w:asciiTheme="majorBidi" w:hAnsiTheme="majorBidi" w:cstheme="majorBidi"/>
          <w:b/>
          <w:bCs/>
          <w:sz w:val="32"/>
          <w:szCs w:val="32"/>
        </w:rPr>
      </w:pPr>
      <w:r>
        <w:rPr>
          <w:rFonts w:asciiTheme="majorBidi" w:hAnsiTheme="majorBidi" w:cstheme="majorBidi"/>
          <w:b/>
          <w:bCs/>
          <w:sz w:val="28"/>
          <w:szCs w:val="28"/>
        </w:rPr>
        <w:t xml:space="preserve">              </w:t>
      </w:r>
      <w:r w:rsidRPr="00D22A09">
        <w:rPr>
          <w:rFonts w:asciiTheme="majorBidi" w:hAnsiTheme="majorBidi" w:cstheme="majorBidi"/>
          <w:b/>
          <w:bCs/>
          <w:sz w:val="28"/>
          <w:szCs w:val="28"/>
        </w:rPr>
        <w:t>3.3.3.4. Using IL catalyst</w:t>
      </w:r>
    </w:p>
    <w:p w:rsidR="00642C6E" w:rsidRPr="00E47435"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3.3.4. Wittig Reaction</w:t>
      </w:r>
    </w:p>
    <w:p w:rsidR="00642C6E" w:rsidRPr="00E47435"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3.3.5. </w:t>
      </w:r>
      <w:proofErr w:type="spellStart"/>
      <w:r w:rsidRPr="00E47435">
        <w:rPr>
          <w:rFonts w:asciiTheme="majorBidi" w:hAnsiTheme="majorBidi" w:cstheme="majorBidi"/>
          <w:b/>
          <w:bCs/>
          <w:sz w:val="28"/>
          <w:szCs w:val="28"/>
        </w:rPr>
        <w:t>Kostanecki</w:t>
      </w:r>
      <w:proofErr w:type="spellEnd"/>
      <w:r w:rsidRPr="00E47435">
        <w:rPr>
          <w:rFonts w:asciiTheme="majorBidi" w:hAnsiTheme="majorBidi" w:cstheme="majorBidi"/>
          <w:b/>
          <w:bCs/>
          <w:sz w:val="28"/>
          <w:szCs w:val="28"/>
        </w:rPr>
        <w:t>-Robinson Reaction</w:t>
      </w:r>
    </w:p>
    <w:p w:rsidR="00642C6E" w:rsidRPr="00E47435" w:rsidRDefault="00642C6E" w:rsidP="00642C6E">
      <w:pPr>
        <w:rPr>
          <w:b/>
          <w:bCs/>
          <w:sz w:val="18"/>
          <w:szCs w:val="18"/>
        </w:rPr>
      </w:pPr>
      <w:r w:rsidRPr="00E47435">
        <w:rPr>
          <w:rFonts w:asciiTheme="majorBidi" w:hAnsiTheme="majorBidi" w:cstheme="majorBidi"/>
          <w:b/>
          <w:bCs/>
          <w:sz w:val="28"/>
          <w:szCs w:val="28"/>
        </w:rPr>
        <w:t xml:space="preserve">         3.3.6. </w:t>
      </w:r>
      <w:proofErr w:type="spellStart"/>
      <w:r w:rsidRPr="00E47435">
        <w:rPr>
          <w:rFonts w:asciiTheme="majorBidi" w:hAnsiTheme="majorBidi" w:cstheme="majorBidi"/>
          <w:b/>
          <w:bCs/>
          <w:sz w:val="28"/>
          <w:szCs w:val="28"/>
        </w:rPr>
        <w:t>Reformatsky</w:t>
      </w:r>
      <w:proofErr w:type="spellEnd"/>
      <w:r w:rsidRPr="00E47435">
        <w:rPr>
          <w:rFonts w:asciiTheme="majorBidi" w:hAnsiTheme="majorBidi" w:cstheme="majorBidi"/>
          <w:b/>
          <w:bCs/>
          <w:sz w:val="28"/>
          <w:szCs w:val="28"/>
        </w:rPr>
        <w:t xml:space="preserve"> Reaction</w:t>
      </w:r>
    </w:p>
    <w:p w:rsidR="00642C6E" w:rsidRPr="00E47435"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w:t>
      </w:r>
      <w:r w:rsidRPr="00FA0706">
        <w:rPr>
          <w:rFonts w:asciiTheme="majorBidi" w:hAnsiTheme="majorBidi" w:cstheme="majorBidi"/>
          <w:b/>
          <w:bCs/>
          <w:sz w:val="28"/>
          <w:szCs w:val="28"/>
        </w:rPr>
        <w:t>3.4. One-pot multistep reaction</w:t>
      </w:r>
    </w:p>
    <w:p w:rsidR="00642C6E" w:rsidRPr="00E47435" w:rsidRDefault="00642C6E" w:rsidP="00642C6E">
      <w:pPr>
        <w:spacing w:line="360" w:lineRule="auto"/>
        <w:rPr>
          <w:rFonts w:asciiTheme="majorBidi" w:hAnsiTheme="majorBidi" w:cstheme="majorBidi"/>
          <w:b/>
          <w:bCs/>
          <w:sz w:val="28"/>
          <w:szCs w:val="28"/>
        </w:rPr>
      </w:pPr>
      <w:r w:rsidRPr="00E47435">
        <w:rPr>
          <w:rFonts w:asciiTheme="majorBidi" w:hAnsiTheme="majorBidi" w:cstheme="majorBidi"/>
          <w:b/>
          <w:bCs/>
        </w:rPr>
        <w:t xml:space="preserve">      </w:t>
      </w:r>
      <w:r w:rsidRPr="00E47435">
        <w:rPr>
          <w:rFonts w:asciiTheme="majorBidi" w:hAnsiTheme="majorBidi" w:cstheme="majorBidi"/>
          <w:b/>
          <w:bCs/>
          <w:sz w:val="28"/>
          <w:szCs w:val="28"/>
        </w:rPr>
        <w:t>3.5. Heck coupling reaction</w:t>
      </w:r>
    </w:p>
    <w:p w:rsidR="00642C6E" w:rsidRPr="00E47435" w:rsidRDefault="00642C6E" w:rsidP="00642C6E">
      <w:pPr>
        <w:rPr>
          <w:rFonts w:asciiTheme="majorBidi" w:hAnsiTheme="majorBidi" w:cstheme="majorBidi"/>
          <w:b/>
          <w:bCs/>
          <w:sz w:val="28"/>
          <w:szCs w:val="28"/>
        </w:rPr>
      </w:pPr>
      <w:r w:rsidRPr="00E47435">
        <w:rPr>
          <w:rFonts w:asciiTheme="majorBidi" w:hAnsiTheme="majorBidi" w:cstheme="majorBidi"/>
          <w:b/>
          <w:bCs/>
          <w:sz w:val="28"/>
          <w:szCs w:val="28"/>
        </w:rPr>
        <w:t xml:space="preserve">     3.6. Using Grubbs initiator in ring-closing metathesis</w:t>
      </w:r>
    </w:p>
    <w:p w:rsidR="00642C6E" w:rsidRDefault="00642C6E" w:rsidP="00642C6E">
      <w:pPr>
        <w:rPr>
          <w:rFonts w:asciiTheme="majorBidi" w:hAnsiTheme="majorBidi" w:cstheme="majorBidi"/>
          <w:b/>
          <w:bCs/>
          <w:sz w:val="28"/>
          <w:szCs w:val="28"/>
        </w:rPr>
      </w:pPr>
      <w:r w:rsidRPr="00E47435">
        <w:rPr>
          <w:rFonts w:asciiTheme="majorBidi" w:hAnsiTheme="majorBidi" w:cstheme="majorBidi"/>
          <w:b/>
          <w:bCs/>
          <w:sz w:val="36"/>
          <w:szCs w:val="36"/>
        </w:rPr>
        <w:t xml:space="preserve">    </w:t>
      </w:r>
      <w:r>
        <w:rPr>
          <w:rFonts w:asciiTheme="majorBidi" w:hAnsiTheme="majorBidi" w:cstheme="majorBidi"/>
          <w:b/>
          <w:bCs/>
          <w:sz w:val="28"/>
          <w:szCs w:val="28"/>
        </w:rPr>
        <w:t xml:space="preserve">3.7. </w:t>
      </w:r>
      <w:proofErr w:type="spellStart"/>
      <w:r>
        <w:rPr>
          <w:rFonts w:asciiTheme="majorBidi" w:hAnsiTheme="majorBidi" w:cstheme="majorBidi"/>
          <w:b/>
          <w:bCs/>
          <w:sz w:val="28"/>
          <w:szCs w:val="28"/>
        </w:rPr>
        <w:t>Coumarin</w:t>
      </w:r>
      <w:proofErr w:type="spellEnd"/>
      <w:r w:rsidRPr="00E47435">
        <w:rPr>
          <w:rFonts w:asciiTheme="majorBidi" w:hAnsiTheme="majorBidi" w:cstheme="majorBidi"/>
          <w:b/>
          <w:bCs/>
          <w:sz w:val="28"/>
          <w:szCs w:val="28"/>
        </w:rPr>
        <w:t xml:space="preserve"> as a central core </w:t>
      </w:r>
      <w:r>
        <w:rPr>
          <w:rFonts w:asciiTheme="majorBidi" w:hAnsiTheme="majorBidi" w:cstheme="majorBidi"/>
          <w:b/>
          <w:bCs/>
          <w:sz w:val="28"/>
          <w:szCs w:val="28"/>
        </w:rPr>
        <w:t>to obtain</w:t>
      </w:r>
      <w:r w:rsidRPr="00E47435">
        <w:rPr>
          <w:rFonts w:asciiTheme="majorBidi" w:hAnsiTheme="majorBidi" w:cstheme="majorBidi"/>
          <w:b/>
          <w:bCs/>
          <w:sz w:val="28"/>
          <w:szCs w:val="28"/>
        </w:rPr>
        <w:t xml:space="preserve"> simple </w:t>
      </w:r>
      <w:proofErr w:type="spellStart"/>
      <w:r w:rsidRPr="00E47435">
        <w:rPr>
          <w:rFonts w:asciiTheme="majorBidi" w:hAnsiTheme="majorBidi" w:cstheme="majorBidi"/>
          <w:b/>
          <w:bCs/>
          <w:sz w:val="28"/>
          <w:szCs w:val="28"/>
        </w:rPr>
        <w:t>coumarins</w:t>
      </w:r>
      <w:proofErr w:type="spellEnd"/>
    </w:p>
    <w:p w:rsidR="00642C6E" w:rsidRPr="00E47435" w:rsidRDefault="00642C6E" w:rsidP="00642C6E">
      <w:pPr>
        <w:jc w:val="both"/>
        <w:rPr>
          <w:rFonts w:asciiTheme="majorBidi" w:hAnsiTheme="majorBidi" w:cstheme="majorBidi"/>
          <w:b/>
          <w:bCs/>
          <w:i/>
          <w:iCs/>
          <w:sz w:val="28"/>
          <w:szCs w:val="28"/>
        </w:rPr>
      </w:pPr>
      <w:r w:rsidRPr="00E47435">
        <w:rPr>
          <w:rFonts w:asciiTheme="majorBidi" w:hAnsiTheme="majorBidi" w:cstheme="majorBidi"/>
          <w:b/>
          <w:bCs/>
          <w:i/>
          <w:iCs/>
          <w:sz w:val="28"/>
          <w:szCs w:val="28"/>
        </w:rPr>
        <w:t xml:space="preserve">Chapter Four </w:t>
      </w:r>
    </w:p>
    <w:p w:rsidR="00642C6E" w:rsidRPr="00E47435" w:rsidRDefault="00642C6E" w:rsidP="00642C6E">
      <w:pPr>
        <w:jc w:val="both"/>
        <w:rPr>
          <w:rFonts w:asciiTheme="majorBidi" w:hAnsiTheme="majorBidi" w:cstheme="majorBidi"/>
          <w:b/>
          <w:bCs/>
          <w:sz w:val="28"/>
          <w:szCs w:val="28"/>
        </w:rPr>
      </w:pPr>
      <w:r w:rsidRPr="00E47435">
        <w:rPr>
          <w:rFonts w:asciiTheme="majorBidi" w:hAnsiTheme="majorBidi" w:cstheme="majorBidi"/>
          <w:b/>
          <w:bCs/>
          <w:sz w:val="28"/>
          <w:szCs w:val="28"/>
        </w:rPr>
        <w:t xml:space="preserve">  </w:t>
      </w:r>
      <w:r w:rsidRPr="00A938B7">
        <w:rPr>
          <w:rFonts w:asciiTheme="majorBidi" w:hAnsiTheme="majorBidi" w:cstheme="majorBidi"/>
          <w:b/>
          <w:bCs/>
          <w:sz w:val="28"/>
          <w:szCs w:val="28"/>
        </w:rPr>
        <w:t>4. Reactions</w:t>
      </w:r>
    </w:p>
    <w:p w:rsidR="00642C6E" w:rsidRPr="00E47435" w:rsidRDefault="00642C6E" w:rsidP="00642C6E">
      <w:pPr>
        <w:jc w:val="both"/>
        <w:rPr>
          <w:rFonts w:asciiTheme="majorBidi" w:hAnsiTheme="majorBidi" w:cstheme="majorBidi"/>
          <w:b/>
          <w:bCs/>
          <w:sz w:val="28"/>
          <w:szCs w:val="28"/>
        </w:rPr>
      </w:pPr>
      <w:r w:rsidRPr="00E47435">
        <w:rPr>
          <w:rFonts w:asciiTheme="majorBidi" w:hAnsiTheme="majorBidi" w:cstheme="majorBidi"/>
          <w:b/>
          <w:bCs/>
          <w:sz w:val="28"/>
          <w:szCs w:val="28"/>
        </w:rPr>
        <w:t xml:space="preserve">    4.1. Etherification</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sz w:val="28"/>
          <w:szCs w:val="28"/>
        </w:rPr>
        <w:t xml:space="preserve">    </w:t>
      </w:r>
      <w:r w:rsidRPr="00A938B7">
        <w:rPr>
          <w:rFonts w:asciiTheme="majorBidi" w:hAnsiTheme="majorBidi" w:cstheme="majorBidi"/>
          <w:b/>
          <w:bCs/>
          <w:sz w:val="28"/>
          <w:szCs w:val="28"/>
        </w:rPr>
        <w:t>4.2. Acylation</w:t>
      </w:r>
    </w:p>
    <w:p w:rsidR="00642C6E" w:rsidRPr="00E47435" w:rsidRDefault="00642C6E" w:rsidP="00642C6E">
      <w:pPr>
        <w:spacing w:line="360" w:lineRule="auto"/>
        <w:jc w:val="both"/>
        <w:rPr>
          <w:rFonts w:asciiTheme="majorBidi" w:hAnsiTheme="majorBidi" w:cstheme="majorBidi"/>
          <w:b/>
          <w:bCs/>
          <w:color w:val="000000" w:themeColor="text1"/>
          <w:sz w:val="28"/>
          <w:szCs w:val="28"/>
        </w:rPr>
      </w:pPr>
      <w:r w:rsidRPr="00E47435">
        <w:rPr>
          <w:rFonts w:asciiTheme="majorBidi" w:hAnsiTheme="majorBidi" w:cstheme="majorBidi"/>
          <w:b/>
          <w:bCs/>
          <w:color w:val="000000" w:themeColor="text1"/>
          <w:sz w:val="28"/>
          <w:szCs w:val="28"/>
        </w:rPr>
        <w:t xml:space="preserve">    </w:t>
      </w:r>
      <w:r w:rsidRPr="00A938B7">
        <w:rPr>
          <w:rFonts w:asciiTheme="majorBidi" w:hAnsiTheme="majorBidi" w:cstheme="majorBidi"/>
          <w:b/>
          <w:bCs/>
          <w:color w:val="000000" w:themeColor="text1"/>
          <w:sz w:val="28"/>
          <w:szCs w:val="28"/>
        </w:rPr>
        <w:t xml:space="preserve">4.3. Metabolism of </w:t>
      </w:r>
      <w:proofErr w:type="spellStart"/>
      <w:r w:rsidRPr="00A938B7">
        <w:rPr>
          <w:rFonts w:asciiTheme="majorBidi" w:hAnsiTheme="majorBidi" w:cstheme="majorBidi"/>
          <w:b/>
          <w:bCs/>
          <w:color w:val="000000" w:themeColor="text1"/>
          <w:sz w:val="28"/>
          <w:szCs w:val="28"/>
        </w:rPr>
        <w:t>coumarin</w:t>
      </w:r>
      <w:proofErr w:type="spellEnd"/>
    </w:p>
    <w:p w:rsidR="00642C6E" w:rsidRPr="00E47435" w:rsidRDefault="00642C6E" w:rsidP="00642C6E">
      <w:pPr>
        <w:jc w:val="both"/>
        <w:rPr>
          <w:b/>
          <w:bCs/>
          <w:i/>
          <w:iCs/>
          <w:sz w:val="28"/>
          <w:szCs w:val="28"/>
        </w:rPr>
      </w:pPr>
      <w:r w:rsidRPr="00E47435">
        <w:rPr>
          <w:b/>
          <w:bCs/>
          <w:i/>
          <w:iCs/>
          <w:sz w:val="28"/>
          <w:szCs w:val="28"/>
        </w:rPr>
        <w:t xml:space="preserve">Chapter Five </w:t>
      </w:r>
    </w:p>
    <w:p w:rsidR="00642C6E" w:rsidRPr="00E47435" w:rsidRDefault="00642C6E" w:rsidP="00642C6E">
      <w:pPr>
        <w:spacing w:line="360" w:lineRule="auto"/>
        <w:jc w:val="both"/>
        <w:rPr>
          <w:rFonts w:asciiTheme="majorBidi" w:hAnsiTheme="majorBidi" w:cstheme="majorBidi"/>
          <w:b/>
          <w:bCs/>
          <w:sz w:val="28"/>
          <w:szCs w:val="28"/>
        </w:rPr>
      </w:pPr>
      <w:r w:rsidRPr="00E47435">
        <w:rPr>
          <w:b/>
          <w:bCs/>
          <w:sz w:val="8"/>
          <w:szCs w:val="8"/>
        </w:rPr>
        <w:t xml:space="preserve">     </w:t>
      </w:r>
      <w:r w:rsidRPr="00E47435">
        <w:rPr>
          <w:rFonts w:asciiTheme="majorBidi" w:hAnsiTheme="majorBidi" w:cstheme="majorBidi"/>
          <w:b/>
          <w:bCs/>
          <w:sz w:val="28"/>
          <w:szCs w:val="28"/>
        </w:rPr>
        <w:t>5. Application</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sz w:val="28"/>
          <w:szCs w:val="28"/>
        </w:rPr>
        <w:t xml:space="preserve">   5.1. Pharmacological Profile</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sz w:val="28"/>
          <w:szCs w:val="28"/>
        </w:rPr>
        <w:t xml:space="preserve">      5.1.1. Antimicrobial and </w:t>
      </w:r>
      <w:proofErr w:type="spellStart"/>
      <w:r w:rsidRPr="00E47435">
        <w:rPr>
          <w:rFonts w:asciiTheme="majorBidi" w:hAnsiTheme="majorBidi" w:cstheme="majorBidi"/>
          <w:b/>
          <w:bCs/>
          <w:sz w:val="28"/>
          <w:szCs w:val="28"/>
        </w:rPr>
        <w:t>Molluscicidal</w:t>
      </w:r>
      <w:proofErr w:type="spellEnd"/>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rPr>
        <w:t xml:space="preserve">       </w:t>
      </w:r>
      <w:r w:rsidRPr="00E47435">
        <w:rPr>
          <w:rFonts w:asciiTheme="majorBidi" w:hAnsiTheme="majorBidi" w:cstheme="majorBidi"/>
          <w:b/>
          <w:bCs/>
          <w:sz w:val="28"/>
          <w:szCs w:val="28"/>
        </w:rPr>
        <w:t>5.1.2. Antiviral</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sz w:val="28"/>
          <w:szCs w:val="28"/>
        </w:rPr>
        <w:t xml:space="preserve">      5.1.3. Anticancer </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rPr>
        <w:t xml:space="preserve">       </w:t>
      </w:r>
      <w:r w:rsidRPr="00E47435">
        <w:rPr>
          <w:rFonts w:asciiTheme="majorBidi" w:hAnsiTheme="majorBidi" w:cstheme="majorBidi"/>
          <w:b/>
          <w:bCs/>
          <w:sz w:val="28"/>
          <w:szCs w:val="28"/>
        </w:rPr>
        <w:t>5.1.4. Anti-inflammation</w:t>
      </w:r>
    </w:p>
    <w:p w:rsidR="00642C6E" w:rsidRPr="00E47435" w:rsidRDefault="00642C6E" w:rsidP="00642C6E">
      <w:pPr>
        <w:jc w:val="both"/>
        <w:rPr>
          <w:rFonts w:asciiTheme="majorBidi" w:hAnsiTheme="majorBidi" w:cstheme="majorBidi"/>
          <w:b/>
          <w:bCs/>
          <w:sz w:val="28"/>
          <w:szCs w:val="28"/>
        </w:rPr>
      </w:pPr>
      <w:r w:rsidRPr="00E47435">
        <w:rPr>
          <w:rFonts w:asciiTheme="majorBidi" w:hAnsiTheme="majorBidi" w:cstheme="majorBidi"/>
          <w:b/>
          <w:bCs/>
        </w:rPr>
        <w:t xml:space="preserve">  </w:t>
      </w:r>
      <w:r w:rsidRPr="00E47435">
        <w:rPr>
          <w:rFonts w:asciiTheme="majorBidi" w:hAnsiTheme="majorBidi" w:cstheme="majorBidi"/>
          <w:b/>
          <w:bCs/>
          <w:sz w:val="28"/>
          <w:szCs w:val="28"/>
        </w:rPr>
        <w:t xml:space="preserve">5.2. </w:t>
      </w:r>
      <w:proofErr w:type="spellStart"/>
      <w:proofErr w:type="gramStart"/>
      <w:r w:rsidRPr="00E47435">
        <w:rPr>
          <w:rFonts w:asciiTheme="majorBidi" w:hAnsiTheme="majorBidi" w:cstheme="majorBidi"/>
          <w:b/>
          <w:bCs/>
          <w:sz w:val="28"/>
          <w:szCs w:val="28"/>
        </w:rPr>
        <w:t>Coumarins</w:t>
      </w:r>
      <w:proofErr w:type="spellEnd"/>
      <w:r w:rsidRPr="00E47435">
        <w:rPr>
          <w:rFonts w:asciiTheme="majorBidi" w:hAnsiTheme="majorBidi" w:cstheme="majorBidi"/>
          <w:b/>
          <w:bCs/>
          <w:sz w:val="28"/>
          <w:szCs w:val="28"/>
        </w:rPr>
        <w:t xml:space="preserve">  </w:t>
      </w:r>
      <w:proofErr w:type="spellStart"/>
      <w:r w:rsidRPr="00E47435">
        <w:rPr>
          <w:rFonts w:asciiTheme="majorBidi" w:hAnsiTheme="majorBidi" w:cstheme="majorBidi"/>
          <w:b/>
          <w:bCs/>
          <w:sz w:val="28"/>
          <w:szCs w:val="28"/>
        </w:rPr>
        <w:t>Photoproperties</w:t>
      </w:r>
      <w:proofErr w:type="spellEnd"/>
      <w:proofErr w:type="gramEnd"/>
    </w:p>
    <w:p w:rsidR="00642C6E" w:rsidRPr="00E47435" w:rsidRDefault="00642C6E" w:rsidP="00642C6E">
      <w:pPr>
        <w:jc w:val="both"/>
        <w:rPr>
          <w:rFonts w:asciiTheme="majorBidi" w:hAnsiTheme="majorBidi" w:cstheme="majorBidi"/>
          <w:b/>
          <w:bCs/>
          <w:sz w:val="28"/>
          <w:szCs w:val="28"/>
        </w:rPr>
      </w:pPr>
      <w:r w:rsidRPr="00E47435">
        <w:rPr>
          <w:rFonts w:asciiTheme="majorBidi" w:hAnsiTheme="majorBidi" w:cstheme="majorBidi"/>
          <w:b/>
          <w:bCs/>
          <w:sz w:val="28"/>
          <w:szCs w:val="28"/>
        </w:rPr>
        <w:lastRenderedPageBreak/>
        <w:t xml:space="preserve">     </w:t>
      </w:r>
      <w:r w:rsidRPr="005006C0">
        <w:rPr>
          <w:rFonts w:asciiTheme="majorBidi" w:hAnsiTheme="majorBidi" w:cstheme="majorBidi"/>
          <w:b/>
          <w:bCs/>
          <w:sz w:val="28"/>
          <w:szCs w:val="28"/>
        </w:rPr>
        <w:t xml:space="preserve">5.2.1. Fluorescent </w:t>
      </w:r>
      <w:proofErr w:type="spellStart"/>
      <w:r w:rsidRPr="005006C0">
        <w:rPr>
          <w:rFonts w:asciiTheme="majorBidi" w:hAnsiTheme="majorBidi" w:cstheme="majorBidi"/>
          <w:b/>
          <w:bCs/>
          <w:sz w:val="28"/>
          <w:szCs w:val="28"/>
        </w:rPr>
        <w:t>derivatization</w:t>
      </w:r>
      <w:proofErr w:type="spellEnd"/>
      <w:r w:rsidRPr="005006C0">
        <w:rPr>
          <w:rFonts w:asciiTheme="majorBidi" w:hAnsiTheme="majorBidi" w:cstheme="majorBidi"/>
          <w:b/>
          <w:bCs/>
          <w:sz w:val="28"/>
          <w:szCs w:val="28"/>
        </w:rPr>
        <w:t xml:space="preserve"> </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rPr>
        <w:t xml:space="preserve">      </w:t>
      </w:r>
      <w:r w:rsidRPr="00E47435">
        <w:rPr>
          <w:rFonts w:asciiTheme="majorBidi" w:hAnsiTheme="majorBidi" w:cstheme="majorBidi"/>
          <w:b/>
          <w:bCs/>
          <w:sz w:val="28"/>
          <w:szCs w:val="28"/>
        </w:rPr>
        <w:t xml:space="preserve">5.2.2. </w:t>
      </w:r>
      <w:proofErr w:type="spellStart"/>
      <w:r w:rsidRPr="00E47435">
        <w:rPr>
          <w:rFonts w:asciiTheme="majorBidi" w:hAnsiTheme="majorBidi" w:cstheme="majorBidi"/>
          <w:b/>
          <w:bCs/>
          <w:sz w:val="28"/>
          <w:szCs w:val="28"/>
        </w:rPr>
        <w:t>Coumarins</w:t>
      </w:r>
      <w:proofErr w:type="spellEnd"/>
      <w:r w:rsidRPr="00E47435">
        <w:rPr>
          <w:rFonts w:asciiTheme="majorBidi" w:hAnsiTheme="majorBidi" w:cstheme="majorBidi"/>
          <w:b/>
          <w:bCs/>
          <w:sz w:val="28"/>
          <w:szCs w:val="28"/>
        </w:rPr>
        <w:t xml:space="preserve"> as Fluorescent Probes</w:t>
      </w:r>
    </w:p>
    <w:p w:rsidR="00642C6E" w:rsidRPr="00E47435" w:rsidRDefault="00642C6E" w:rsidP="00642C6E">
      <w:pPr>
        <w:spacing w:line="360" w:lineRule="auto"/>
        <w:jc w:val="both"/>
        <w:rPr>
          <w:rFonts w:asciiTheme="majorBidi" w:hAnsiTheme="majorBidi" w:cstheme="majorBidi"/>
          <w:b/>
          <w:bCs/>
          <w:sz w:val="28"/>
          <w:szCs w:val="28"/>
        </w:rPr>
      </w:pPr>
      <w:r w:rsidRPr="00E47435">
        <w:rPr>
          <w:rFonts w:asciiTheme="majorBidi" w:hAnsiTheme="majorBidi" w:cstheme="majorBidi"/>
          <w:b/>
          <w:bCs/>
          <w:sz w:val="28"/>
          <w:szCs w:val="28"/>
        </w:rPr>
        <w:t xml:space="preserve">Conclusion </w:t>
      </w:r>
    </w:p>
    <w:p w:rsidR="00642C6E" w:rsidRDefault="00642C6E" w:rsidP="00642C6E">
      <w:r w:rsidRPr="00E47435">
        <w:rPr>
          <w:rFonts w:asciiTheme="majorBidi" w:hAnsiTheme="majorBidi" w:cstheme="majorBidi"/>
          <w:b/>
          <w:bCs/>
          <w:sz w:val="28"/>
          <w:szCs w:val="28"/>
        </w:rPr>
        <w:t>Reference</w:t>
      </w:r>
    </w:p>
    <w:p w:rsidR="00642C6E" w:rsidRDefault="00642C6E" w:rsidP="00642C6E"/>
    <w:p w:rsidR="00642C6E" w:rsidRDefault="00642C6E" w:rsidP="00642C6E"/>
    <w:p w:rsidR="00642C6E" w:rsidRDefault="00642C6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7210DE" w:rsidRDefault="007210DE" w:rsidP="00642C6E"/>
    <w:p w:rsidR="00642C6E" w:rsidRDefault="00642C6E" w:rsidP="00642C6E"/>
    <w:p w:rsidR="00642C6E" w:rsidRDefault="00642C6E" w:rsidP="00642C6E"/>
    <w:p w:rsidR="00642C6E" w:rsidRDefault="00642C6E" w:rsidP="00642C6E">
      <w:pPr>
        <w:rPr>
          <w:rFonts w:asciiTheme="majorBidi" w:hAnsiTheme="majorBidi" w:cstheme="majorBidi"/>
          <w:b/>
          <w:bCs/>
          <w:sz w:val="56"/>
          <w:szCs w:val="56"/>
        </w:rPr>
      </w:pPr>
      <w:r w:rsidRPr="002D3AFC">
        <w:rPr>
          <w:rFonts w:asciiTheme="majorBidi" w:hAnsiTheme="majorBidi" w:cstheme="majorBidi"/>
          <w:b/>
          <w:bCs/>
          <w:sz w:val="56"/>
          <w:szCs w:val="56"/>
        </w:rPr>
        <w:lastRenderedPageBreak/>
        <w:t>Abstract</w:t>
      </w:r>
    </w:p>
    <w:p w:rsidR="00642C6E" w:rsidRDefault="00642C6E" w:rsidP="00642C6E">
      <w:pPr>
        <w:rPr>
          <w:rFonts w:asciiTheme="majorBidi" w:hAnsiTheme="majorBidi" w:cstheme="majorBidi"/>
          <w:b/>
          <w:bCs/>
          <w:sz w:val="56"/>
          <w:szCs w:val="56"/>
        </w:rPr>
      </w:pPr>
    </w:p>
    <w:p w:rsidR="00642C6E" w:rsidRPr="00A237D9" w:rsidRDefault="00642C6E" w:rsidP="00642C6E">
      <w:pPr>
        <w:spacing w:line="360" w:lineRule="auto"/>
        <w:jc w:val="both"/>
        <w:rPr>
          <w:rFonts w:asciiTheme="majorBidi" w:hAnsiTheme="majorBidi" w:cstheme="majorBidi"/>
          <w:b/>
          <w:bCs/>
          <w:sz w:val="96"/>
          <w:szCs w:val="96"/>
        </w:rPr>
      </w:pPr>
      <w:proofErr w:type="spellStart"/>
      <w:r w:rsidRPr="00A237D9">
        <w:rPr>
          <w:rFonts w:asciiTheme="majorBidi" w:hAnsiTheme="majorBidi" w:cstheme="majorBidi"/>
          <w:sz w:val="28"/>
          <w:szCs w:val="28"/>
        </w:rPr>
        <w:t>Coumarin</w:t>
      </w:r>
      <w:proofErr w:type="spellEnd"/>
      <w:r w:rsidRPr="00A237D9">
        <w:rPr>
          <w:rFonts w:asciiTheme="majorBidi" w:hAnsiTheme="majorBidi" w:cstheme="majorBidi"/>
          <w:sz w:val="28"/>
          <w:szCs w:val="28"/>
        </w:rPr>
        <w:t xml:space="preserve"> is a simple scaffold widespread in Nature and it can be found in a considerable number of plants as well as in some fungi and bacteria. In the last years, these natural compounds have been gaining an increasing attention from the scientific community for their wide range of biological activities, mainly due to their ability to interact with diverse enzymes and receptors in living organisms. In addition, </w:t>
      </w:r>
      <w:proofErr w:type="spellStart"/>
      <w:r w:rsidRPr="00A237D9">
        <w:rPr>
          <w:rFonts w:asciiTheme="majorBidi" w:hAnsiTheme="majorBidi" w:cstheme="majorBidi"/>
          <w:sz w:val="28"/>
          <w:szCs w:val="28"/>
        </w:rPr>
        <w:t>coumarin</w:t>
      </w:r>
      <w:proofErr w:type="spellEnd"/>
      <w:r w:rsidRPr="00A237D9">
        <w:rPr>
          <w:rFonts w:asciiTheme="majorBidi" w:hAnsiTheme="majorBidi" w:cstheme="majorBidi"/>
          <w:sz w:val="28"/>
          <w:szCs w:val="28"/>
        </w:rPr>
        <w:t xml:space="preserve"> nucleus has proved to be easily synthetized and decorated, giving the possibility of designing new </w:t>
      </w:r>
      <w:proofErr w:type="spellStart"/>
      <w:r w:rsidRPr="00A237D9">
        <w:rPr>
          <w:rFonts w:asciiTheme="majorBidi" w:hAnsiTheme="majorBidi" w:cstheme="majorBidi"/>
          <w:sz w:val="28"/>
          <w:szCs w:val="28"/>
        </w:rPr>
        <w:t>coumarin</w:t>
      </w:r>
      <w:proofErr w:type="spellEnd"/>
      <w:r w:rsidRPr="00A237D9">
        <w:rPr>
          <w:rFonts w:asciiTheme="majorBidi" w:hAnsiTheme="majorBidi" w:cstheme="majorBidi"/>
          <w:sz w:val="28"/>
          <w:szCs w:val="28"/>
        </w:rPr>
        <w:t xml:space="preserve">-based compounds and investigating their potential in the treatment of various diseases. The versatility of </w:t>
      </w:r>
      <w:proofErr w:type="spellStart"/>
      <w:r w:rsidRPr="00A237D9">
        <w:rPr>
          <w:rFonts w:asciiTheme="majorBidi" w:hAnsiTheme="majorBidi" w:cstheme="majorBidi"/>
          <w:sz w:val="28"/>
          <w:szCs w:val="28"/>
        </w:rPr>
        <w:t>coumarin</w:t>
      </w:r>
      <w:proofErr w:type="spellEnd"/>
      <w:r w:rsidRPr="00A237D9">
        <w:rPr>
          <w:rFonts w:asciiTheme="majorBidi" w:hAnsiTheme="majorBidi" w:cstheme="majorBidi"/>
          <w:sz w:val="28"/>
          <w:szCs w:val="28"/>
        </w:rPr>
        <w:t xml:space="preserve"> scaffold finds applications not only in medicinal chemistry but also in the agrochemical field as well as in the cosmetic and fragrances industry. This review is intended to be a critical overview on </w:t>
      </w:r>
      <w:proofErr w:type="spellStart"/>
      <w:r w:rsidRPr="00A237D9">
        <w:rPr>
          <w:rFonts w:asciiTheme="majorBidi" w:hAnsiTheme="majorBidi" w:cstheme="majorBidi"/>
          <w:sz w:val="28"/>
          <w:szCs w:val="28"/>
        </w:rPr>
        <w:t>coumarins</w:t>
      </w:r>
      <w:proofErr w:type="spellEnd"/>
      <w:r w:rsidRPr="00A237D9">
        <w:rPr>
          <w:rFonts w:asciiTheme="majorBidi" w:hAnsiTheme="majorBidi" w:cstheme="majorBidi"/>
          <w:sz w:val="28"/>
          <w:szCs w:val="28"/>
        </w:rPr>
        <w:t>, comprehensive of natural sources, metabolites, biological evaluations</w:t>
      </w:r>
      <w:r>
        <w:rPr>
          <w:rFonts w:asciiTheme="majorBidi" w:hAnsiTheme="majorBidi" w:cstheme="majorBidi"/>
          <w:sz w:val="28"/>
          <w:szCs w:val="28"/>
        </w:rPr>
        <w:t>, reactions</w:t>
      </w:r>
      <w:r w:rsidRPr="00A237D9">
        <w:rPr>
          <w:rFonts w:asciiTheme="majorBidi" w:hAnsiTheme="majorBidi" w:cstheme="majorBidi"/>
          <w:sz w:val="28"/>
          <w:szCs w:val="28"/>
        </w:rPr>
        <w:t xml:space="preserve"> and synthetic </w:t>
      </w:r>
      <w:proofErr w:type="spellStart"/>
      <w:r w:rsidRPr="00A237D9">
        <w:rPr>
          <w:rFonts w:asciiTheme="majorBidi" w:hAnsiTheme="majorBidi" w:cstheme="majorBidi"/>
          <w:sz w:val="28"/>
          <w:szCs w:val="28"/>
        </w:rPr>
        <w:t>approache</w:t>
      </w:r>
      <w:proofErr w:type="spellEnd"/>
    </w:p>
    <w:p w:rsidR="00642C6E" w:rsidRDefault="00642C6E" w:rsidP="00642C6E"/>
    <w:p w:rsidR="00642C6E" w:rsidRDefault="00642C6E" w:rsidP="008126DD">
      <w:r>
        <w:t xml:space="preserve">Keywords: </w:t>
      </w:r>
      <w:proofErr w:type="spellStart"/>
      <w:r>
        <w:t>coumarins</w:t>
      </w:r>
      <w:proofErr w:type="spellEnd"/>
      <w:r>
        <w:t xml:space="preserve">; </w:t>
      </w:r>
      <w:r w:rsidR="008126DD">
        <w:t>Reactions</w:t>
      </w:r>
      <w:r>
        <w:t>; biological activity; synthesis; natural sources</w:t>
      </w:r>
    </w:p>
    <w:p w:rsidR="008126DD" w:rsidRDefault="008126DD" w:rsidP="008126DD"/>
    <w:p w:rsidR="008126DD" w:rsidRDefault="008126DD" w:rsidP="008126DD"/>
    <w:p w:rsidR="008126DD" w:rsidRDefault="008126DD" w:rsidP="008126DD"/>
    <w:p w:rsidR="008126DD" w:rsidRDefault="008126DD" w:rsidP="008126DD"/>
    <w:p w:rsidR="008126DD" w:rsidRDefault="008126DD" w:rsidP="008126DD"/>
    <w:p w:rsidR="008126DD" w:rsidRDefault="008126DD" w:rsidP="008126DD"/>
    <w:p w:rsidR="008126DD" w:rsidRDefault="008126DD" w:rsidP="008126DD"/>
    <w:p w:rsidR="008126DD" w:rsidRDefault="008126DD" w:rsidP="008126DD"/>
    <w:p w:rsidR="008126DD" w:rsidRDefault="008126DD" w:rsidP="008126DD"/>
    <w:p w:rsidR="008126DD" w:rsidRDefault="008126DD" w:rsidP="008126DD">
      <w:pPr>
        <w:rPr>
          <w:b/>
          <w:bCs/>
          <w:sz w:val="56"/>
          <w:szCs w:val="56"/>
        </w:rPr>
      </w:pPr>
      <w:r>
        <w:rPr>
          <w:b/>
          <w:bCs/>
          <w:sz w:val="56"/>
          <w:szCs w:val="56"/>
        </w:rPr>
        <w:lastRenderedPageBreak/>
        <w:t xml:space="preserve">1.Introduction </w:t>
      </w:r>
    </w:p>
    <w:p w:rsidR="008126DD" w:rsidRDefault="008126DD" w:rsidP="008126DD">
      <w:pPr>
        <w:spacing w:line="360" w:lineRule="auto"/>
        <w:jc w:val="both"/>
        <w:rPr>
          <w:color w:val="2E74B5" w:themeColor="accent1" w:themeShade="BF"/>
        </w:rPr>
      </w:pPr>
      <w:r w:rsidRPr="001B000E">
        <w:rPr>
          <w:rFonts w:asciiTheme="majorBidi" w:hAnsiTheme="majorBidi" w:cstheme="majorBidi"/>
          <w:sz w:val="28"/>
          <w:szCs w:val="28"/>
        </w:rPr>
        <w:t>Heterocyclic compounds are of very much interest in our daily life. Heterocyclic compounds have one or more hetero ato</w:t>
      </w:r>
      <w:r>
        <w:rPr>
          <w:rFonts w:asciiTheme="majorBidi" w:hAnsiTheme="majorBidi" w:cstheme="majorBidi"/>
          <w:sz w:val="28"/>
          <w:szCs w:val="28"/>
        </w:rPr>
        <w:t xml:space="preserve">ms in their structure, most common heteroatoms are Nitrogen, Oxygen, Sulfur. </w:t>
      </w:r>
      <w:r w:rsidRPr="001B000E">
        <w:rPr>
          <w:rFonts w:asciiTheme="majorBidi" w:hAnsiTheme="majorBidi" w:cstheme="majorBidi"/>
          <w:sz w:val="28"/>
          <w:szCs w:val="28"/>
        </w:rPr>
        <w:t xml:space="preserve">They may be </w:t>
      </w:r>
      <w:r>
        <w:rPr>
          <w:rFonts w:asciiTheme="majorBidi" w:hAnsiTheme="majorBidi" w:cstheme="majorBidi"/>
          <w:sz w:val="28"/>
          <w:szCs w:val="28"/>
        </w:rPr>
        <w:t>cyclic or non-</w:t>
      </w:r>
      <w:r w:rsidRPr="001B000E">
        <w:rPr>
          <w:rFonts w:asciiTheme="majorBidi" w:hAnsiTheme="majorBidi" w:cstheme="majorBidi"/>
          <w:sz w:val="28"/>
          <w:szCs w:val="28"/>
        </w:rPr>
        <w:t>cyclic in nature. Heterocyclic comp</w:t>
      </w:r>
      <w:r>
        <w:rPr>
          <w:rFonts w:asciiTheme="majorBidi" w:hAnsiTheme="majorBidi" w:cstheme="majorBidi"/>
          <w:sz w:val="28"/>
          <w:szCs w:val="28"/>
        </w:rPr>
        <w:t>o</w:t>
      </w:r>
      <w:r w:rsidRPr="001B000E">
        <w:rPr>
          <w:rFonts w:asciiTheme="majorBidi" w:hAnsiTheme="majorBidi" w:cstheme="majorBidi"/>
          <w:sz w:val="28"/>
          <w:szCs w:val="28"/>
        </w:rPr>
        <w:t>unds have a wide range of application. They are predominantly used as pharmaceuticals, as agrochemicals and</w:t>
      </w:r>
      <w:r>
        <w:rPr>
          <w:rFonts w:asciiTheme="majorBidi" w:hAnsiTheme="majorBidi" w:cstheme="majorBidi"/>
          <w:sz w:val="28"/>
          <w:szCs w:val="28"/>
        </w:rPr>
        <w:t xml:space="preserve"> as antioxidants.</w:t>
      </w:r>
      <w:r w:rsidRPr="008845F6">
        <w:rPr>
          <w:rFonts w:asciiTheme="majorBidi" w:hAnsiTheme="majorBidi" w:cstheme="majorBidi"/>
          <w:sz w:val="28"/>
          <w:szCs w:val="28"/>
        </w:rPr>
        <w:t xml:space="preserve"> One of the re</w:t>
      </w:r>
      <w:r>
        <w:rPr>
          <w:rFonts w:asciiTheme="majorBidi" w:hAnsiTheme="majorBidi" w:cstheme="majorBidi"/>
          <w:sz w:val="28"/>
          <w:szCs w:val="28"/>
        </w:rPr>
        <w:t>a</w:t>
      </w:r>
      <w:r w:rsidRPr="008845F6">
        <w:rPr>
          <w:rFonts w:asciiTheme="majorBidi" w:hAnsiTheme="majorBidi" w:cstheme="majorBidi"/>
          <w:sz w:val="28"/>
          <w:szCs w:val="28"/>
        </w:rPr>
        <w:t>sons for the widespread use heterocyclic compounds is that their structures can be</w:t>
      </w:r>
      <w:r w:rsidRPr="008845F6">
        <w:rPr>
          <w:sz w:val="28"/>
          <w:szCs w:val="28"/>
        </w:rPr>
        <w:t xml:space="preserve"> </w:t>
      </w:r>
      <w:r w:rsidRPr="008845F6">
        <w:rPr>
          <w:rFonts w:asciiTheme="majorBidi" w:hAnsiTheme="majorBidi" w:cstheme="majorBidi"/>
          <w:sz w:val="28"/>
          <w:szCs w:val="28"/>
        </w:rPr>
        <w:t>subtly manipulated to achieve a required modification in function</w:t>
      </w:r>
      <w:r>
        <w:rPr>
          <w:rFonts w:asciiTheme="majorBidi" w:hAnsiTheme="majorBidi" w:cstheme="majorBidi"/>
          <w:sz w:val="28"/>
          <w:szCs w:val="28"/>
        </w:rPr>
        <w:t xml:space="preserve">, Such as </w:t>
      </w:r>
      <w:proofErr w:type="spellStart"/>
      <w:r>
        <w:rPr>
          <w:rFonts w:asciiTheme="majorBidi" w:hAnsiTheme="majorBidi" w:cstheme="majorBidi"/>
          <w:sz w:val="28"/>
          <w:szCs w:val="28"/>
        </w:rPr>
        <w:t>coumarins</w:t>
      </w:r>
      <w:proofErr w:type="spellEnd"/>
      <w:r>
        <w:rPr>
          <w:rFonts w:asciiTheme="majorBidi" w:hAnsiTheme="majorBidi" w:cstheme="majorBidi"/>
          <w:sz w:val="28"/>
          <w:szCs w:val="28"/>
        </w:rPr>
        <w:t>. (</w:t>
      </w:r>
      <w:r w:rsidRPr="00ED1625">
        <w:rPr>
          <w:color w:val="2E74B5" w:themeColor="accent1" w:themeShade="BF"/>
        </w:rPr>
        <w:t>Importance of heterocyclic chemistry</w:t>
      </w:r>
      <w:r>
        <w:rPr>
          <w:color w:val="2E74B5" w:themeColor="accent1" w:themeShade="BF"/>
        </w:rPr>
        <w:t>)</w:t>
      </w:r>
      <w:r w:rsidRPr="0033713B">
        <w:t xml:space="preserve"> </w:t>
      </w:r>
      <w:r w:rsidRPr="0033713B">
        <w:rPr>
          <w:rFonts w:asciiTheme="majorBidi" w:hAnsiTheme="majorBidi" w:cstheme="majorBidi"/>
          <w:sz w:val="28"/>
          <w:szCs w:val="28"/>
        </w:rPr>
        <w:t xml:space="preserve">Phytochemicals are defined as bioactive non-nutrient plant compounds presented in fruits, vegetables, grains, and other food plants that have been linked to reducing the risk of major chronic diseases. It is estimated that &gt; 5,000 individual phytochemicals have been </w:t>
      </w:r>
      <w:proofErr w:type="spellStart"/>
      <w:r w:rsidRPr="0033713B">
        <w:rPr>
          <w:rFonts w:asciiTheme="majorBidi" w:hAnsiTheme="majorBidi" w:cstheme="majorBidi"/>
          <w:sz w:val="28"/>
          <w:szCs w:val="28"/>
        </w:rPr>
        <w:t>identi</w:t>
      </w:r>
      <w:proofErr w:type="spellEnd"/>
      <w:r w:rsidRPr="0033713B">
        <w:rPr>
          <w:rFonts w:asciiTheme="majorBidi" w:hAnsiTheme="majorBidi" w:cstheme="majorBidi"/>
          <w:sz w:val="28"/>
          <w:szCs w:val="28"/>
        </w:rPr>
        <w:t xml:space="preserve">‐ </w:t>
      </w:r>
      <w:proofErr w:type="spellStart"/>
      <w:r w:rsidRPr="0033713B">
        <w:rPr>
          <w:rFonts w:asciiTheme="majorBidi" w:hAnsiTheme="majorBidi" w:cstheme="majorBidi"/>
          <w:sz w:val="28"/>
          <w:szCs w:val="28"/>
        </w:rPr>
        <w:t>fied</w:t>
      </w:r>
      <w:proofErr w:type="spellEnd"/>
      <w:r w:rsidRPr="0033713B">
        <w:rPr>
          <w:rFonts w:asciiTheme="majorBidi" w:hAnsiTheme="majorBidi" w:cstheme="majorBidi"/>
          <w:sz w:val="28"/>
          <w:szCs w:val="28"/>
        </w:rPr>
        <w:t xml:space="preserve"> in fruits, vegetables, and grains, but a large percentage still remain unknown and need to be identified before we can fully understand the health benefits of phytochemicals in whole foods [101]</w:t>
      </w:r>
      <w:proofErr w:type="gramStart"/>
      <w:r w:rsidRPr="0033713B">
        <w:rPr>
          <w:rFonts w:asciiTheme="majorBidi" w:hAnsiTheme="majorBidi" w:cstheme="majorBidi"/>
          <w:sz w:val="28"/>
          <w:szCs w:val="28"/>
        </w:rPr>
        <w:t>.</w:t>
      </w:r>
      <w:r w:rsidRPr="0033713B">
        <w:rPr>
          <w:color w:val="2E74B5" w:themeColor="accent1" w:themeShade="BF"/>
        </w:rPr>
        <w:t xml:space="preserve"> </w:t>
      </w:r>
      <w:r>
        <w:rPr>
          <w:color w:val="2E74B5" w:themeColor="accent1" w:themeShade="BF"/>
        </w:rPr>
        <w:t>)</w:t>
      </w:r>
      <w:proofErr w:type="gramEnd"/>
      <w:r>
        <w:rPr>
          <w:color w:val="2E74B5" w:themeColor="accent1" w:themeShade="BF"/>
        </w:rPr>
        <w:t xml:space="preserve"> </w:t>
      </w:r>
      <w:proofErr w:type="spellStart"/>
      <w:r w:rsidRPr="00ED7CBA">
        <w:rPr>
          <w:color w:val="2E74B5" w:themeColor="accent1" w:themeShade="BF"/>
        </w:rPr>
        <w:t>Coumarins</w:t>
      </w:r>
      <w:proofErr w:type="spellEnd"/>
      <w:r w:rsidRPr="00ED7CBA">
        <w:rPr>
          <w:color w:val="2E74B5" w:themeColor="accent1" w:themeShade="BF"/>
        </w:rPr>
        <w:t xml:space="preserve"> — An Important Class of Phytochemical</w:t>
      </w:r>
    </w:p>
    <w:p w:rsidR="008126DD" w:rsidRPr="00F87BE7" w:rsidRDefault="008126DD" w:rsidP="008126DD">
      <w:pPr>
        <w:rPr>
          <w:b/>
          <w:bCs/>
          <w:sz w:val="96"/>
          <w:szCs w:val="96"/>
        </w:rPr>
      </w:pPr>
      <w:r w:rsidRPr="00F87BE7">
        <w:rPr>
          <w:rFonts w:asciiTheme="majorBidi" w:hAnsiTheme="majorBidi" w:cstheme="majorBidi"/>
          <w:b/>
          <w:bCs/>
          <w:sz w:val="36"/>
          <w:szCs w:val="36"/>
        </w:rPr>
        <w:t xml:space="preserve">1.1. </w:t>
      </w:r>
      <w:r w:rsidRPr="00F87BE7">
        <w:rPr>
          <w:rFonts w:asciiTheme="majorBidi" w:hAnsiTheme="majorBidi" w:cstheme="majorBidi"/>
          <w:b/>
          <w:bCs/>
          <w:sz w:val="36"/>
          <w:szCs w:val="36"/>
        </w:rPr>
        <w:tab/>
        <w:t>Definition</w:t>
      </w:r>
    </w:p>
    <w:p w:rsidR="008126DD" w:rsidRPr="0033713B" w:rsidRDefault="008126DD" w:rsidP="008126DD">
      <w:pPr>
        <w:spacing w:line="360" w:lineRule="auto"/>
        <w:jc w:val="both"/>
        <w:rPr>
          <w:rFonts w:asciiTheme="majorBidi" w:hAnsiTheme="majorBidi" w:cstheme="majorBidi"/>
          <w:sz w:val="36"/>
          <w:szCs w:val="36"/>
        </w:rPr>
      </w:pPr>
      <w:proofErr w:type="spellStart"/>
      <w:r w:rsidRPr="00981202">
        <w:rPr>
          <w:rFonts w:asciiTheme="majorBidi" w:hAnsiTheme="majorBidi" w:cstheme="majorBidi"/>
          <w:sz w:val="28"/>
          <w:szCs w:val="28"/>
        </w:rPr>
        <w:t>Coumarins</w:t>
      </w:r>
      <w:proofErr w:type="spellEnd"/>
      <w:r w:rsidRPr="00981202">
        <w:rPr>
          <w:rFonts w:asciiTheme="majorBidi" w:hAnsiTheme="majorBidi" w:cstheme="majorBidi"/>
          <w:sz w:val="28"/>
          <w:szCs w:val="28"/>
        </w:rPr>
        <w:t xml:space="preserve"> are phytochemicals and widely occurring secondary metabolite which are chemical compounds that occur naturally in the plant kingdom. It’s responsible for the organoleptic properties of the natural sources in which they are </w:t>
      </w:r>
      <w:r>
        <w:rPr>
          <w:rFonts w:asciiTheme="majorBidi" w:hAnsiTheme="majorBidi" w:cstheme="majorBidi"/>
          <w:sz w:val="28"/>
          <w:szCs w:val="28"/>
        </w:rPr>
        <w:t xml:space="preserve">present in, </w:t>
      </w:r>
      <w:r w:rsidRPr="00981202">
        <w:rPr>
          <w:rFonts w:asciiTheme="majorBidi" w:hAnsiTheme="majorBidi" w:cstheme="majorBidi"/>
          <w:sz w:val="28"/>
          <w:szCs w:val="28"/>
        </w:rPr>
        <w:t xml:space="preserve">seeds, roots, and leaves of many plant species. More than 300 </w:t>
      </w:r>
      <w:proofErr w:type="spellStart"/>
      <w:r w:rsidRPr="00981202">
        <w:rPr>
          <w:rFonts w:asciiTheme="majorBidi" w:hAnsiTheme="majorBidi" w:cstheme="majorBidi"/>
          <w:sz w:val="28"/>
          <w:szCs w:val="28"/>
        </w:rPr>
        <w:t>coumarins</w:t>
      </w:r>
      <w:proofErr w:type="spellEnd"/>
      <w:r w:rsidRPr="00981202">
        <w:rPr>
          <w:rFonts w:asciiTheme="majorBidi" w:hAnsiTheme="majorBidi" w:cstheme="majorBidi"/>
          <w:sz w:val="28"/>
          <w:szCs w:val="28"/>
        </w:rPr>
        <w:t xml:space="preserve"> have been identified from natural sources, especially from green plants. These varying substances have disparate pharmacological, biochemical, industry, and therapeutic applications, due to low toxicity and side effects, fewer drug resistance, high bioavailability, broad spectrum, better curative effects. They are a family of </w:t>
      </w:r>
      <w:proofErr w:type="spellStart"/>
      <w:r w:rsidRPr="00981202">
        <w:rPr>
          <w:rFonts w:asciiTheme="majorBidi" w:hAnsiTheme="majorBidi" w:cstheme="majorBidi"/>
          <w:sz w:val="28"/>
          <w:szCs w:val="28"/>
        </w:rPr>
        <w:t>benzopyrones</w:t>
      </w:r>
      <w:proofErr w:type="spellEnd"/>
      <w:r w:rsidRPr="00981202">
        <w:rPr>
          <w:rFonts w:asciiTheme="majorBidi" w:hAnsiTheme="majorBidi" w:cstheme="majorBidi"/>
          <w:sz w:val="28"/>
          <w:szCs w:val="28"/>
        </w:rPr>
        <w:t xml:space="preserve"> (1,2-benzopyrones) bearing a typical </w:t>
      </w:r>
      <w:proofErr w:type="spellStart"/>
      <w:r w:rsidRPr="00981202">
        <w:rPr>
          <w:rFonts w:asciiTheme="majorBidi" w:hAnsiTheme="majorBidi" w:cstheme="majorBidi"/>
          <w:sz w:val="28"/>
          <w:szCs w:val="28"/>
        </w:rPr>
        <w:t>benzopyrone</w:t>
      </w:r>
      <w:proofErr w:type="spellEnd"/>
      <w:r w:rsidRPr="00981202">
        <w:rPr>
          <w:rFonts w:asciiTheme="majorBidi" w:hAnsiTheme="majorBidi" w:cstheme="majorBidi"/>
          <w:sz w:val="28"/>
          <w:szCs w:val="28"/>
        </w:rPr>
        <w:t xml:space="preserve"> framework, a </w:t>
      </w:r>
      <w:r w:rsidRPr="00981202">
        <w:rPr>
          <w:rFonts w:asciiTheme="majorBidi" w:hAnsiTheme="majorBidi" w:cstheme="majorBidi"/>
          <w:sz w:val="28"/>
          <w:szCs w:val="28"/>
        </w:rPr>
        <w:lastRenderedPageBreak/>
        <w:t>fused benzene and a-</w:t>
      </w:r>
      <w:proofErr w:type="spellStart"/>
      <w:r w:rsidRPr="00981202">
        <w:rPr>
          <w:rFonts w:asciiTheme="majorBidi" w:hAnsiTheme="majorBidi" w:cstheme="majorBidi"/>
          <w:sz w:val="28"/>
          <w:szCs w:val="28"/>
        </w:rPr>
        <w:t>pyrone</w:t>
      </w:r>
      <w:proofErr w:type="spellEnd"/>
      <w:r w:rsidRPr="00981202">
        <w:rPr>
          <w:rFonts w:asciiTheme="majorBidi" w:hAnsiTheme="majorBidi" w:cstheme="majorBidi"/>
          <w:sz w:val="28"/>
          <w:szCs w:val="28"/>
        </w:rPr>
        <w:t xml:space="preserve"> ring (Figure 1)</w:t>
      </w:r>
      <w:r>
        <w:t xml:space="preserve">. </w:t>
      </w:r>
      <w:r w:rsidRPr="00D01E15">
        <w:rPr>
          <w:rFonts w:asciiTheme="majorBidi" w:hAnsiTheme="majorBidi" w:cstheme="majorBidi"/>
          <w:sz w:val="28"/>
          <w:szCs w:val="28"/>
        </w:rPr>
        <w:t xml:space="preserve">Almost all the natural </w:t>
      </w:r>
      <w:proofErr w:type="spellStart"/>
      <w:r w:rsidRPr="00D01E15">
        <w:rPr>
          <w:rFonts w:asciiTheme="majorBidi" w:hAnsiTheme="majorBidi" w:cstheme="majorBidi"/>
          <w:sz w:val="28"/>
          <w:szCs w:val="28"/>
        </w:rPr>
        <w:t>coumarins</w:t>
      </w:r>
      <w:proofErr w:type="spellEnd"/>
      <w:r w:rsidRPr="00D01E15">
        <w:rPr>
          <w:rFonts w:asciiTheme="majorBidi" w:hAnsiTheme="majorBidi" w:cstheme="majorBidi"/>
          <w:sz w:val="28"/>
          <w:szCs w:val="28"/>
        </w:rPr>
        <w:t xml:space="preserve"> have an oxygenated substituent at position 7</w:t>
      </w:r>
      <w:r w:rsidRPr="00D01E15">
        <w:rPr>
          <w:rFonts w:asciiTheme="majorBidi" w:hAnsiTheme="majorBidi" w:cstheme="majorBidi"/>
          <w:sz w:val="36"/>
          <w:szCs w:val="36"/>
        </w:rPr>
        <w:t>.</w:t>
      </w:r>
      <w:r w:rsidRPr="00D01E15">
        <w:rPr>
          <w:rFonts w:asciiTheme="majorBidi" w:hAnsiTheme="majorBidi" w:cstheme="majorBidi"/>
          <w:noProof/>
          <w:sz w:val="36"/>
          <w:szCs w:val="36"/>
        </w:rPr>
        <w:t xml:space="preserve"> </w:t>
      </w:r>
    </w:p>
    <w:p w:rsidR="008126DD" w:rsidRPr="00F87BE7" w:rsidRDefault="008126DD" w:rsidP="008126DD">
      <w:pPr>
        <w:rPr>
          <w:b/>
          <w:bCs/>
          <w:color w:val="2E74B5" w:themeColor="accent1" w:themeShade="BF"/>
          <w:sz w:val="52"/>
          <w:szCs w:val="52"/>
        </w:rPr>
      </w:pPr>
      <w:r>
        <w:rPr>
          <w:color w:val="2E74B5" w:themeColor="accent1" w:themeShade="BF"/>
        </w:rPr>
        <w:t>(</w:t>
      </w:r>
      <w:r w:rsidRPr="001A66B3">
        <w:rPr>
          <w:color w:val="2E74B5" w:themeColor="accent1" w:themeShade="BF"/>
        </w:rPr>
        <w:t xml:space="preserve">Trending Topics on </w:t>
      </w:r>
      <w:proofErr w:type="spellStart"/>
      <w:r w:rsidRPr="001A66B3">
        <w:rPr>
          <w:color w:val="2E74B5" w:themeColor="accent1" w:themeShade="BF"/>
        </w:rPr>
        <w:t>Coumarin</w:t>
      </w:r>
      <w:proofErr w:type="spellEnd"/>
      <w:r w:rsidRPr="001A66B3">
        <w:rPr>
          <w:color w:val="2E74B5" w:themeColor="accent1" w:themeShade="BF"/>
        </w:rPr>
        <w:t xml:space="preserve"> and Its Derivatives in </w:t>
      </w:r>
      <w:proofErr w:type="gramStart"/>
      <w:r w:rsidRPr="001A66B3">
        <w:rPr>
          <w:color w:val="2E74B5" w:themeColor="accent1" w:themeShade="BF"/>
        </w:rPr>
        <w:t xml:space="preserve">2020 </w:t>
      </w:r>
      <w:r w:rsidRPr="00F87BE7">
        <w:rPr>
          <w:color w:val="2E74B5" w:themeColor="accent1" w:themeShade="BF"/>
        </w:rPr>
        <w:t>,</w:t>
      </w:r>
      <w:proofErr w:type="gramEnd"/>
      <w:r>
        <w:rPr>
          <w:color w:val="2E74B5" w:themeColor="accent1" w:themeShade="BF"/>
        </w:rPr>
        <w:t xml:space="preserve"> </w:t>
      </w:r>
      <w:r w:rsidRPr="001A66B3">
        <w:rPr>
          <w:color w:val="2E74B5" w:themeColor="accent1" w:themeShade="BF"/>
        </w:rPr>
        <w:t>An Important Class of Phytochemicals</w:t>
      </w:r>
      <w:r>
        <w:rPr>
          <w:color w:val="2E74B5" w:themeColor="accent1" w:themeShade="BF"/>
        </w:rPr>
        <w:t>)</w:t>
      </w:r>
    </w:p>
    <w:p w:rsidR="008126DD" w:rsidRDefault="008126DD" w:rsidP="008126DD">
      <w:r w:rsidRPr="00981202">
        <w:rPr>
          <w:rFonts w:asciiTheme="majorBidi" w:hAnsiTheme="majorBidi" w:cstheme="majorBidi"/>
          <w:noProof/>
        </w:rPr>
        <w:drawing>
          <wp:inline distT="0" distB="0" distL="0" distR="0" wp14:anchorId="05682AB1" wp14:editId="083A8885">
            <wp:extent cx="1623020" cy="113497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9255" cy="1167311"/>
                    </a:xfrm>
                    <a:prstGeom prst="rect">
                      <a:avLst/>
                    </a:prstGeom>
                  </pic:spPr>
                </pic:pic>
              </a:graphicData>
            </a:graphic>
          </wp:inline>
        </w:drawing>
      </w:r>
    </w:p>
    <w:p w:rsidR="008126DD" w:rsidRDefault="008126DD" w:rsidP="008126DD"/>
    <w:p w:rsidR="008126DD" w:rsidRPr="0033713B" w:rsidRDefault="008126DD" w:rsidP="008126DD">
      <w:pPr>
        <w:jc w:val="both"/>
        <w:rPr>
          <w:rFonts w:asciiTheme="majorBidi" w:hAnsiTheme="majorBidi" w:cstheme="majorBidi"/>
          <w:b/>
          <w:bCs/>
          <w:sz w:val="32"/>
          <w:szCs w:val="32"/>
        </w:rPr>
      </w:pPr>
      <w:r w:rsidRPr="00F87BE7">
        <w:rPr>
          <w:rFonts w:asciiTheme="majorBidi" w:hAnsiTheme="majorBidi" w:cstheme="majorBidi"/>
          <w:b/>
          <w:bCs/>
          <w:sz w:val="32"/>
          <w:szCs w:val="32"/>
        </w:rPr>
        <w:t>1.2. Historical background</w:t>
      </w:r>
    </w:p>
    <w:p w:rsidR="008126DD" w:rsidRPr="0033713B" w:rsidRDefault="008126DD" w:rsidP="008126DD">
      <w:pPr>
        <w:spacing w:line="360" w:lineRule="auto"/>
        <w:jc w:val="both"/>
        <w:rPr>
          <w:rFonts w:asciiTheme="majorBidi" w:hAnsiTheme="majorBidi" w:cstheme="majorBidi"/>
          <w:b/>
          <w:bCs/>
          <w:sz w:val="28"/>
          <w:szCs w:val="28"/>
        </w:rPr>
      </w:pPr>
      <w:r w:rsidRPr="002A570E">
        <w:rPr>
          <w:rFonts w:asciiTheme="majorBidi" w:hAnsiTheme="majorBidi" w:cstheme="majorBidi"/>
          <w:sz w:val="28"/>
          <w:szCs w:val="28"/>
        </w:rPr>
        <w:t xml:space="preserve">The name </w:t>
      </w:r>
      <w:proofErr w:type="spellStart"/>
      <w:r w:rsidRPr="002A570E">
        <w:rPr>
          <w:rFonts w:asciiTheme="majorBidi" w:hAnsiTheme="majorBidi" w:cstheme="majorBidi"/>
          <w:sz w:val="28"/>
          <w:szCs w:val="28"/>
        </w:rPr>
        <w:t>coumarin</w:t>
      </w:r>
      <w:proofErr w:type="spellEnd"/>
      <w:r w:rsidRPr="002A570E">
        <w:rPr>
          <w:rFonts w:asciiTheme="majorBidi" w:hAnsiTheme="majorBidi" w:cstheme="majorBidi"/>
          <w:sz w:val="28"/>
          <w:szCs w:val="28"/>
        </w:rPr>
        <w:t xml:space="preserve"> comes from a French term for the Tonka bean, coumarou, seeds of </w:t>
      </w:r>
      <w:proofErr w:type="spellStart"/>
      <w:r w:rsidRPr="002A570E">
        <w:rPr>
          <w:rFonts w:asciiTheme="majorBidi" w:hAnsiTheme="majorBidi" w:cstheme="majorBidi"/>
          <w:sz w:val="28"/>
          <w:szCs w:val="28"/>
        </w:rPr>
        <w:t>Dipteryx</w:t>
      </w:r>
      <w:proofErr w:type="spellEnd"/>
      <w:r w:rsidRPr="002A570E">
        <w:rPr>
          <w:rFonts w:asciiTheme="majorBidi" w:hAnsiTheme="majorBidi" w:cstheme="majorBidi"/>
          <w:sz w:val="28"/>
          <w:szCs w:val="28"/>
        </w:rPr>
        <w:t xml:space="preserve"> </w:t>
      </w:r>
      <w:proofErr w:type="spellStart"/>
      <w:r w:rsidRPr="002A570E">
        <w:rPr>
          <w:rFonts w:asciiTheme="majorBidi" w:hAnsiTheme="majorBidi" w:cstheme="majorBidi"/>
          <w:sz w:val="28"/>
          <w:szCs w:val="28"/>
        </w:rPr>
        <w:t>odorata</w:t>
      </w:r>
      <w:proofErr w:type="spellEnd"/>
      <w:r w:rsidRPr="002A570E">
        <w:rPr>
          <w:rFonts w:asciiTheme="majorBidi" w:hAnsiTheme="majorBidi" w:cstheme="majorBidi"/>
          <w:sz w:val="28"/>
          <w:szCs w:val="28"/>
        </w:rPr>
        <w:t xml:space="preserve">. The isolation of </w:t>
      </w:r>
      <w:proofErr w:type="spellStart"/>
      <w:r w:rsidRPr="002A570E">
        <w:rPr>
          <w:rFonts w:asciiTheme="majorBidi" w:hAnsiTheme="majorBidi" w:cstheme="majorBidi"/>
          <w:sz w:val="28"/>
          <w:szCs w:val="28"/>
        </w:rPr>
        <w:t>coumarin</w:t>
      </w:r>
      <w:proofErr w:type="spellEnd"/>
      <w:r w:rsidRPr="002A570E">
        <w:rPr>
          <w:rFonts w:asciiTheme="majorBidi" w:hAnsiTheme="majorBidi" w:cstheme="majorBidi"/>
          <w:sz w:val="28"/>
          <w:szCs w:val="28"/>
        </w:rPr>
        <w:t xml:space="preserve"> was first reported by Vogel in Munich in 1820. Vogel then concluded that the long </w:t>
      </w:r>
      <w:proofErr w:type="spellStart"/>
      <w:r w:rsidRPr="002A570E">
        <w:rPr>
          <w:rFonts w:asciiTheme="majorBidi" w:hAnsiTheme="majorBidi" w:cstheme="majorBidi"/>
          <w:sz w:val="28"/>
          <w:szCs w:val="28"/>
        </w:rPr>
        <w:t>colourless</w:t>
      </w:r>
      <w:proofErr w:type="spellEnd"/>
      <w:r w:rsidRPr="002A570E">
        <w:rPr>
          <w:rFonts w:asciiTheme="majorBidi" w:hAnsiTheme="majorBidi" w:cstheme="majorBidi"/>
          <w:sz w:val="28"/>
          <w:szCs w:val="28"/>
        </w:rPr>
        <w:t xml:space="preserve"> crystals which he discovered on slicing open </w:t>
      </w:r>
      <w:proofErr w:type="spellStart"/>
      <w:r w:rsidRPr="002A570E">
        <w:rPr>
          <w:rFonts w:asciiTheme="majorBidi" w:hAnsiTheme="majorBidi" w:cstheme="majorBidi"/>
          <w:sz w:val="28"/>
          <w:szCs w:val="28"/>
        </w:rPr>
        <w:t>tonk</w:t>
      </w:r>
      <w:proofErr w:type="spellEnd"/>
      <w:r w:rsidRPr="002A570E">
        <w:rPr>
          <w:rFonts w:asciiTheme="majorBidi" w:hAnsiTheme="majorBidi" w:cstheme="majorBidi"/>
          <w:sz w:val="28"/>
          <w:szCs w:val="28"/>
        </w:rPr>
        <w:t xml:space="preserve"> a beans and which crystallized as glistening needles from aqueous alcohol were identical with similar crystals he obtained, albeit in much lower yield, by extracting fresh clover blossoms</w:t>
      </w:r>
      <w:r w:rsidRPr="002A570E">
        <w:rPr>
          <w:rFonts w:asciiTheme="majorBidi" w:hAnsiTheme="majorBidi" w:cstheme="majorBidi"/>
          <w:b/>
          <w:bCs/>
          <w:sz w:val="28"/>
          <w:szCs w:val="28"/>
        </w:rPr>
        <w:t>.</w:t>
      </w:r>
      <w:r>
        <w:rPr>
          <w:rFonts w:asciiTheme="majorBidi" w:hAnsiTheme="majorBidi" w:cstheme="majorBidi"/>
          <w:b/>
          <w:bCs/>
          <w:sz w:val="28"/>
          <w:szCs w:val="28"/>
        </w:rPr>
        <w:t>(</w:t>
      </w:r>
      <w:hyperlink r:id="rId8" w:history="1">
        <w:r w:rsidRPr="002A570E">
          <w:rPr>
            <w:rFonts w:ascii="Times New Roman" w:eastAsia="Times New Roman" w:hAnsi="Times New Roman" w:cs="Times New Roman"/>
            <w:color w:val="2E74B5" w:themeColor="accent1" w:themeShade="BF"/>
            <w:bdr w:val="none" w:sz="0" w:space="0" w:color="auto" w:frame="1"/>
          </w:rPr>
          <w:t xml:space="preserve">Phytochemicals - Isolation, </w:t>
        </w:r>
        <w:proofErr w:type="spellStart"/>
        <w:r w:rsidRPr="002A570E">
          <w:rPr>
            <w:rFonts w:ascii="Times New Roman" w:eastAsia="Times New Roman" w:hAnsi="Times New Roman" w:cs="Times New Roman"/>
            <w:color w:val="2E74B5" w:themeColor="accent1" w:themeShade="BF"/>
            <w:bdr w:val="none" w:sz="0" w:space="0" w:color="auto" w:frame="1"/>
          </w:rPr>
          <w:t>Characterisation</w:t>
        </w:r>
        <w:proofErr w:type="spellEnd"/>
        <w:r w:rsidRPr="002A570E">
          <w:rPr>
            <w:rFonts w:ascii="Times New Roman" w:eastAsia="Times New Roman" w:hAnsi="Times New Roman" w:cs="Times New Roman"/>
            <w:color w:val="2E74B5" w:themeColor="accent1" w:themeShade="BF"/>
            <w:bdr w:val="none" w:sz="0" w:space="0" w:color="auto" w:frame="1"/>
          </w:rPr>
          <w:t xml:space="preserve"> and Role in Human Health</w:t>
        </w:r>
      </w:hyperlink>
      <w:r>
        <w:rPr>
          <w:rFonts w:ascii="Times New Roman" w:eastAsia="Times New Roman" w:hAnsi="Times New Roman" w:cs="Times New Roman"/>
          <w:color w:val="2E74B5" w:themeColor="accent1" w:themeShade="BF"/>
        </w:rPr>
        <w:t xml:space="preserve">, </w:t>
      </w:r>
      <w:r w:rsidRPr="002A570E">
        <w:rPr>
          <w:rFonts w:ascii="Times New Roman" w:eastAsia="Times New Roman" w:hAnsi="Times New Roman" w:cs="Times New Roman"/>
          <w:color w:val="2E74B5" w:themeColor="accent1" w:themeShade="BF"/>
        </w:rPr>
        <w:t xml:space="preserve">The introduction to </w:t>
      </w:r>
      <w:proofErr w:type="spellStart"/>
      <w:r w:rsidRPr="002A570E">
        <w:rPr>
          <w:rFonts w:ascii="Times New Roman" w:eastAsia="Times New Roman" w:hAnsi="Times New Roman" w:cs="Times New Roman"/>
          <w:color w:val="2E74B5" w:themeColor="accent1" w:themeShade="BF"/>
        </w:rPr>
        <w:t>coumarin</w:t>
      </w:r>
      <w:r w:rsidRPr="002A570E">
        <w:rPr>
          <w:rFonts w:ascii="Times New Roman" w:eastAsia="Times New Roman" w:hAnsi="Times New Roman" w:cs="Times New Roman"/>
          <w:color w:val="2E74B5" w:themeColor="accent1" w:themeShade="BF"/>
          <w:sz w:val="28"/>
          <w:szCs w:val="28"/>
        </w:rPr>
        <w:t>s</w:t>
      </w:r>
      <w:proofErr w:type="spellEnd"/>
      <w:r>
        <w:rPr>
          <w:rFonts w:ascii="Times New Roman" w:eastAsia="Times New Roman" w:hAnsi="Times New Roman" w:cs="Times New Roman"/>
          <w:color w:val="2E74B5" w:themeColor="accent1" w:themeShade="BF"/>
          <w:sz w:val="28"/>
          <w:szCs w:val="28"/>
        </w:rPr>
        <w:t>)</w:t>
      </w:r>
    </w:p>
    <w:p w:rsidR="008126DD" w:rsidRDefault="008126DD" w:rsidP="008126DD">
      <w:pPr>
        <w:jc w:val="both"/>
        <w:rPr>
          <w:rFonts w:asciiTheme="majorBidi" w:hAnsiTheme="majorBidi" w:cstheme="majorBidi"/>
          <w:b/>
          <w:bCs/>
          <w:sz w:val="32"/>
          <w:szCs w:val="32"/>
        </w:rPr>
      </w:pPr>
      <w:r w:rsidRPr="00D01E15">
        <w:rPr>
          <w:rFonts w:asciiTheme="majorBidi" w:hAnsiTheme="majorBidi" w:cstheme="majorBidi"/>
          <w:b/>
          <w:bCs/>
          <w:sz w:val="32"/>
          <w:szCs w:val="32"/>
        </w:rPr>
        <w:t xml:space="preserve">1.3. </w:t>
      </w:r>
      <w:r>
        <w:rPr>
          <w:rFonts w:asciiTheme="majorBidi" w:hAnsiTheme="majorBidi" w:cstheme="majorBidi"/>
          <w:b/>
          <w:bCs/>
          <w:sz w:val="32"/>
          <w:szCs w:val="32"/>
        </w:rPr>
        <w:t xml:space="preserve">Source and classification </w:t>
      </w:r>
      <w:r w:rsidRPr="00D01E15">
        <w:rPr>
          <w:rFonts w:asciiTheme="majorBidi" w:hAnsiTheme="majorBidi" w:cstheme="majorBidi"/>
          <w:b/>
          <w:bCs/>
          <w:sz w:val="32"/>
          <w:szCs w:val="32"/>
        </w:rPr>
        <w:t xml:space="preserve"> </w:t>
      </w:r>
    </w:p>
    <w:p w:rsidR="008126DD" w:rsidRDefault="008126DD" w:rsidP="008126DD">
      <w:pPr>
        <w:spacing w:line="360" w:lineRule="auto"/>
        <w:jc w:val="both"/>
        <w:rPr>
          <w:rFonts w:asciiTheme="majorBidi" w:hAnsiTheme="majorBidi" w:cstheme="majorBidi"/>
          <w:sz w:val="28"/>
          <w:szCs w:val="28"/>
        </w:rPr>
      </w:pPr>
      <w:proofErr w:type="spellStart"/>
      <w:r w:rsidRPr="001D3D6F">
        <w:rPr>
          <w:rFonts w:asciiTheme="majorBidi" w:hAnsiTheme="majorBidi" w:cstheme="majorBidi"/>
          <w:sz w:val="28"/>
          <w:szCs w:val="28"/>
        </w:rPr>
        <w:t>Coumarins</w:t>
      </w:r>
      <w:proofErr w:type="spellEnd"/>
      <w:r w:rsidRPr="001D3D6F">
        <w:rPr>
          <w:rFonts w:asciiTheme="majorBidi" w:hAnsiTheme="majorBidi" w:cstheme="majorBidi"/>
          <w:sz w:val="28"/>
          <w:szCs w:val="28"/>
        </w:rPr>
        <w:t xml:space="preserve"> have been isolated from hundreds of plants species distributed in more than 40 different families. There were isolated more than different 1300 </w:t>
      </w:r>
      <w:proofErr w:type="spellStart"/>
      <w:r w:rsidRPr="001D3D6F">
        <w:rPr>
          <w:rFonts w:asciiTheme="majorBidi" w:hAnsiTheme="majorBidi" w:cstheme="majorBidi"/>
          <w:sz w:val="28"/>
          <w:szCs w:val="28"/>
        </w:rPr>
        <w:t>coumarins</w:t>
      </w:r>
      <w:proofErr w:type="spellEnd"/>
      <w:r w:rsidRPr="001D3D6F">
        <w:rPr>
          <w:rFonts w:asciiTheme="majorBidi" w:hAnsiTheme="majorBidi" w:cstheme="majorBidi"/>
          <w:sz w:val="28"/>
          <w:szCs w:val="28"/>
        </w:rPr>
        <w:t xml:space="preserve">, well distributed in </w:t>
      </w:r>
      <w:proofErr w:type="spellStart"/>
      <w:r w:rsidRPr="001D3D6F">
        <w:rPr>
          <w:rFonts w:asciiTheme="majorBidi" w:hAnsiTheme="majorBidi" w:cstheme="majorBidi"/>
          <w:sz w:val="28"/>
          <w:szCs w:val="28"/>
        </w:rPr>
        <w:t>Angiospermae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Monocotyledoneae</w:t>
      </w:r>
      <w:proofErr w:type="spellEnd"/>
      <w:r w:rsidRPr="001D3D6F">
        <w:rPr>
          <w:rFonts w:asciiTheme="majorBidi" w:hAnsiTheme="majorBidi" w:cstheme="majorBidi"/>
          <w:sz w:val="28"/>
          <w:szCs w:val="28"/>
        </w:rPr>
        <w:t xml:space="preserve"> and </w:t>
      </w:r>
      <w:proofErr w:type="spellStart"/>
      <w:r w:rsidRPr="001D3D6F">
        <w:rPr>
          <w:rFonts w:asciiTheme="majorBidi" w:hAnsiTheme="majorBidi" w:cstheme="majorBidi"/>
          <w:sz w:val="28"/>
          <w:szCs w:val="28"/>
        </w:rPr>
        <w:t>Dicotyledoneae</w:t>
      </w:r>
      <w:proofErr w:type="spellEnd"/>
      <w:r w:rsidRPr="001D3D6F">
        <w:rPr>
          <w:rFonts w:asciiTheme="majorBidi" w:hAnsiTheme="majorBidi" w:cstheme="majorBidi"/>
          <w:sz w:val="28"/>
          <w:szCs w:val="28"/>
        </w:rPr>
        <w:t xml:space="preserve"> families. Orders with occurrence numbers &gt; 100 are </w:t>
      </w:r>
      <w:proofErr w:type="spellStart"/>
      <w:r w:rsidRPr="001D3D6F">
        <w:rPr>
          <w:rFonts w:asciiTheme="majorBidi" w:hAnsiTheme="majorBidi" w:cstheme="majorBidi"/>
          <w:sz w:val="28"/>
          <w:szCs w:val="28"/>
        </w:rPr>
        <w:t>Araliales</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Rutales</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Asterales</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Fabales</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Oleales</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Urticales</w:t>
      </w:r>
      <w:proofErr w:type="spellEnd"/>
      <w:r w:rsidRPr="001D3D6F">
        <w:rPr>
          <w:rFonts w:asciiTheme="majorBidi" w:hAnsiTheme="majorBidi" w:cstheme="majorBidi"/>
          <w:sz w:val="28"/>
          <w:szCs w:val="28"/>
        </w:rPr>
        <w:t xml:space="preserve">, and </w:t>
      </w:r>
      <w:proofErr w:type="spellStart"/>
      <w:r w:rsidRPr="001D3D6F">
        <w:rPr>
          <w:rFonts w:asciiTheme="majorBidi" w:hAnsiTheme="majorBidi" w:cstheme="majorBidi"/>
          <w:sz w:val="28"/>
          <w:szCs w:val="28"/>
        </w:rPr>
        <w:t>Thymelaeales</w:t>
      </w:r>
      <w:proofErr w:type="spellEnd"/>
      <w:r w:rsidRPr="001D3D6F">
        <w:rPr>
          <w:rFonts w:asciiTheme="majorBidi" w:hAnsiTheme="majorBidi" w:cstheme="majorBidi"/>
          <w:sz w:val="28"/>
          <w:szCs w:val="28"/>
        </w:rPr>
        <w:t xml:space="preserve">. Families with occurrence numbers &gt; 100 are </w:t>
      </w:r>
      <w:proofErr w:type="spellStart"/>
      <w:r w:rsidRPr="001D3D6F">
        <w:rPr>
          <w:rFonts w:asciiTheme="majorBidi" w:hAnsiTheme="majorBidi" w:cstheme="majorBidi"/>
          <w:sz w:val="28"/>
          <w:szCs w:val="28"/>
        </w:rPr>
        <w:t>Apiaceae</w:t>
      </w:r>
      <w:proofErr w:type="spellEnd"/>
      <w:r w:rsidRPr="001D3D6F">
        <w:rPr>
          <w:rFonts w:asciiTheme="majorBidi" w:hAnsiTheme="majorBidi" w:cstheme="majorBidi"/>
          <w:sz w:val="28"/>
          <w:szCs w:val="28"/>
        </w:rPr>
        <w:t>(</w:t>
      </w:r>
      <w:proofErr w:type="spellStart"/>
      <w:r w:rsidRPr="001D3D6F">
        <w:rPr>
          <w:rFonts w:asciiTheme="majorBidi" w:hAnsiTheme="majorBidi" w:cstheme="majorBidi"/>
          <w:sz w:val="28"/>
          <w:szCs w:val="28"/>
        </w:rPr>
        <w:t>Umbelliferae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Rutaceae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Asteraceae</w:t>
      </w:r>
      <w:proofErr w:type="spellEnd"/>
      <w:r w:rsidRPr="001D3D6F">
        <w:rPr>
          <w:rFonts w:asciiTheme="majorBidi" w:hAnsiTheme="majorBidi" w:cstheme="majorBidi"/>
          <w:sz w:val="28"/>
          <w:szCs w:val="28"/>
        </w:rPr>
        <w:t>(</w:t>
      </w:r>
      <w:proofErr w:type="spellStart"/>
      <w:r w:rsidRPr="001D3D6F">
        <w:rPr>
          <w:rFonts w:asciiTheme="majorBidi" w:hAnsiTheme="majorBidi" w:cstheme="majorBidi"/>
          <w:sz w:val="28"/>
          <w:szCs w:val="28"/>
        </w:rPr>
        <w:t>Compositae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Fabaceae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Leguminosae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Oleaceae</w:t>
      </w:r>
      <w:proofErr w:type="spellEnd"/>
      <w:r w:rsidRPr="001D3D6F">
        <w:rPr>
          <w:rFonts w:asciiTheme="majorBidi" w:hAnsiTheme="majorBidi" w:cstheme="majorBidi"/>
          <w:sz w:val="28"/>
          <w:szCs w:val="28"/>
        </w:rPr>
        <w:t xml:space="preserve">, </w:t>
      </w:r>
      <w:proofErr w:type="spellStart"/>
      <w:r w:rsidRPr="001D3D6F">
        <w:rPr>
          <w:rFonts w:asciiTheme="majorBidi" w:hAnsiTheme="majorBidi" w:cstheme="majorBidi"/>
          <w:sz w:val="28"/>
          <w:szCs w:val="28"/>
        </w:rPr>
        <w:t>Moraceae</w:t>
      </w:r>
      <w:proofErr w:type="spellEnd"/>
      <w:r w:rsidRPr="001D3D6F">
        <w:rPr>
          <w:rFonts w:asciiTheme="majorBidi" w:hAnsiTheme="majorBidi" w:cstheme="majorBidi"/>
          <w:sz w:val="28"/>
          <w:szCs w:val="28"/>
        </w:rPr>
        <w:t xml:space="preserve">, and </w:t>
      </w:r>
      <w:proofErr w:type="spellStart"/>
      <w:proofErr w:type="gramStart"/>
      <w:r w:rsidRPr="001D3D6F">
        <w:rPr>
          <w:rFonts w:asciiTheme="majorBidi" w:hAnsiTheme="majorBidi" w:cstheme="majorBidi"/>
          <w:sz w:val="28"/>
          <w:szCs w:val="28"/>
        </w:rPr>
        <w:t>Thymelaeaceae</w:t>
      </w:r>
      <w:proofErr w:type="spellEnd"/>
      <w:r w:rsidRPr="001D3D6F">
        <w:rPr>
          <w:rFonts w:asciiTheme="majorBidi" w:hAnsiTheme="majorBidi" w:cstheme="majorBidi"/>
          <w:sz w:val="28"/>
          <w:szCs w:val="28"/>
        </w:rPr>
        <w:t>[</w:t>
      </w:r>
      <w:proofErr w:type="gramEnd"/>
      <w:r w:rsidRPr="001D3D6F">
        <w:rPr>
          <w:rFonts w:asciiTheme="majorBidi" w:hAnsiTheme="majorBidi" w:cstheme="majorBidi"/>
          <w:sz w:val="28"/>
          <w:szCs w:val="28"/>
        </w:rPr>
        <w:t xml:space="preserve">50]. The best known and </w:t>
      </w:r>
      <w:r w:rsidRPr="001D3D6F">
        <w:rPr>
          <w:rFonts w:asciiTheme="majorBidi" w:hAnsiTheme="majorBidi" w:cstheme="majorBidi"/>
          <w:sz w:val="28"/>
          <w:szCs w:val="28"/>
        </w:rPr>
        <w:lastRenderedPageBreak/>
        <w:t xml:space="preserve">researched </w:t>
      </w:r>
      <w:proofErr w:type="spellStart"/>
      <w:r w:rsidRPr="001D3D6F">
        <w:rPr>
          <w:rFonts w:asciiTheme="majorBidi" w:hAnsiTheme="majorBidi" w:cstheme="majorBidi"/>
          <w:sz w:val="28"/>
          <w:szCs w:val="28"/>
        </w:rPr>
        <w:t>coumarins</w:t>
      </w:r>
      <w:proofErr w:type="spellEnd"/>
      <w:r w:rsidRPr="001D3D6F">
        <w:rPr>
          <w:rFonts w:asciiTheme="majorBidi" w:hAnsiTheme="majorBidi" w:cstheme="majorBidi"/>
          <w:sz w:val="28"/>
          <w:szCs w:val="28"/>
        </w:rPr>
        <w:t xml:space="preserve"> in the field of </w:t>
      </w:r>
      <w:proofErr w:type="spellStart"/>
      <w:r w:rsidRPr="001D3D6F">
        <w:rPr>
          <w:rFonts w:asciiTheme="majorBidi" w:hAnsiTheme="majorBidi" w:cstheme="majorBidi"/>
          <w:sz w:val="28"/>
          <w:szCs w:val="28"/>
        </w:rPr>
        <w:t>phytochemistry</w:t>
      </w:r>
      <w:proofErr w:type="spellEnd"/>
      <w:r w:rsidRPr="001D3D6F">
        <w:rPr>
          <w:rFonts w:asciiTheme="majorBidi" w:hAnsiTheme="majorBidi" w:cstheme="majorBidi"/>
          <w:sz w:val="28"/>
          <w:szCs w:val="28"/>
        </w:rPr>
        <w:t>, pharmacology, medicinal chemistry, and the food science can be found in these families.</w:t>
      </w:r>
      <w:r>
        <w:rPr>
          <w:rFonts w:asciiTheme="majorBidi" w:hAnsiTheme="majorBidi" w:cstheme="majorBidi"/>
          <w:sz w:val="28"/>
          <w:szCs w:val="28"/>
        </w:rPr>
        <w:t xml:space="preserve"> </w:t>
      </w:r>
    </w:p>
    <w:p w:rsidR="008126DD" w:rsidRPr="00ED7CBA" w:rsidRDefault="008126DD" w:rsidP="008126DD">
      <w:pPr>
        <w:rPr>
          <w:rFonts w:asciiTheme="majorBidi" w:hAnsiTheme="majorBidi" w:cstheme="majorBidi"/>
          <w:color w:val="2E74B5" w:themeColor="accent1" w:themeShade="BF"/>
          <w:sz w:val="24"/>
          <w:szCs w:val="24"/>
        </w:rPr>
      </w:pPr>
      <w:proofErr w:type="spellStart"/>
      <w:r w:rsidRPr="00ED7CBA">
        <w:rPr>
          <w:color w:val="2E74B5" w:themeColor="accent1" w:themeShade="BF"/>
        </w:rPr>
        <w:t>Coumarins</w:t>
      </w:r>
      <w:proofErr w:type="spellEnd"/>
      <w:r w:rsidRPr="00ED7CBA">
        <w:rPr>
          <w:color w:val="2E74B5" w:themeColor="accent1" w:themeShade="BF"/>
        </w:rPr>
        <w:t xml:space="preserve"> — An Important Class of Phytochemicals</w:t>
      </w:r>
      <w:r>
        <w:rPr>
          <w:color w:val="2E74B5" w:themeColor="accent1" w:themeShade="BF"/>
        </w:rPr>
        <w:t xml:space="preserve">, </w:t>
      </w:r>
      <w:r w:rsidRPr="00166A9B">
        <w:rPr>
          <w:color w:val="2E74B5" w:themeColor="accent1" w:themeShade="BF"/>
        </w:rPr>
        <w:t xml:space="preserve">Fungi as a source of natural </w:t>
      </w:r>
      <w:proofErr w:type="spellStart"/>
      <w:r w:rsidRPr="00166A9B">
        <w:rPr>
          <w:color w:val="2E74B5" w:themeColor="accent1" w:themeShade="BF"/>
        </w:rPr>
        <w:t>coumarins</w:t>
      </w:r>
      <w:proofErr w:type="spellEnd"/>
    </w:p>
    <w:p w:rsidR="008126DD" w:rsidRDefault="008126DD" w:rsidP="008126DD">
      <w:pPr>
        <w:spacing w:line="360" w:lineRule="auto"/>
        <w:jc w:val="both"/>
        <w:rPr>
          <w:rFonts w:asciiTheme="majorBidi" w:hAnsiTheme="majorBidi" w:cstheme="majorBidi"/>
          <w:sz w:val="28"/>
          <w:szCs w:val="28"/>
        </w:rPr>
      </w:pPr>
      <w:proofErr w:type="spellStart"/>
      <w:r w:rsidRPr="00EA74EB">
        <w:rPr>
          <w:rFonts w:asciiTheme="majorBidi" w:hAnsiTheme="majorBidi" w:cstheme="majorBidi"/>
          <w:sz w:val="28"/>
          <w:szCs w:val="28"/>
        </w:rPr>
        <w:t>Coumarins</w:t>
      </w:r>
      <w:proofErr w:type="spellEnd"/>
      <w:r w:rsidRPr="00EA74EB">
        <w:rPr>
          <w:rFonts w:asciiTheme="majorBidi" w:hAnsiTheme="majorBidi" w:cstheme="majorBidi"/>
          <w:sz w:val="28"/>
          <w:szCs w:val="28"/>
        </w:rPr>
        <w:t xml:space="preserve"> are classified in four groups: simple </w:t>
      </w:r>
      <w:proofErr w:type="spellStart"/>
      <w:r w:rsidRPr="00EA74EB">
        <w:rPr>
          <w:rFonts w:asciiTheme="majorBidi" w:hAnsiTheme="majorBidi" w:cstheme="majorBidi"/>
          <w:sz w:val="28"/>
          <w:szCs w:val="28"/>
        </w:rPr>
        <w:t>coumarins</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furanocoumarines</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pyranocoumarins</w:t>
      </w:r>
      <w:proofErr w:type="spellEnd"/>
      <w:r w:rsidRPr="00EA74EB">
        <w:rPr>
          <w:rFonts w:asciiTheme="majorBidi" w:hAnsiTheme="majorBidi" w:cstheme="majorBidi"/>
          <w:sz w:val="28"/>
          <w:szCs w:val="28"/>
        </w:rPr>
        <w:t xml:space="preserve"> and </w:t>
      </w:r>
      <w:proofErr w:type="spellStart"/>
      <w:r w:rsidRPr="00EA74EB">
        <w:rPr>
          <w:rFonts w:asciiTheme="majorBidi" w:hAnsiTheme="majorBidi" w:cstheme="majorBidi"/>
          <w:sz w:val="28"/>
          <w:szCs w:val="28"/>
        </w:rPr>
        <w:t>pyrone</w:t>
      </w:r>
      <w:proofErr w:type="spellEnd"/>
      <w:r w:rsidRPr="00EA74EB">
        <w:rPr>
          <w:rFonts w:asciiTheme="majorBidi" w:hAnsiTheme="majorBidi" w:cstheme="majorBidi"/>
          <w:sz w:val="28"/>
          <w:szCs w:val="28"/>
        </w:rPr>
        <w:t xml:space="preserve">-substituted </w:t>
      </w:r>
      <w:proofErr w:type="spellStart"/>
      <w:r w:rsidRPr="00EA74EB">
        <w:rPr>
          <w:rFonts w:asciiTheme="majorBidi" w:hAnsiTheme="majorBidi" w:cstheme="majorBidi"/>
          <w:sz w:val="28"/>
          <w:szCs w:val="28"/>
        </w:rPr>
        <w:t>coumarins</w:t>
      </w:r>
      <w:proofErr w:type="spellEnd"/>
      <w:r w:rsidRPr="00EA74EB">
        <w:rPr>
          <w:rFonts w:asciiTheme="majorBidi" w:hAnsiTheme="majorBidi" w:cstheme="majorBidi"/>
          <w:sz w:val="28"/>
          <w:szCs w:val="28"/>
        </w:rPr>
        <w:t xml:space="preserve"> [5]. </w:t>
      </w:r>
    </w:p>
    <w:p w:rsidR="008126DD" w:rsidRPr="00EA74EB" w:rsidRDefault="008126DD" w:rsidP="008126DD">
      <w:pPr>
        <w:spacing w:line="360" w:lineRule="auto"/>
        <w:jc w:val="both"/>
        <w:rPr>
          <w:rFonts w:asciiTheme="majorBidi" w:hAnsiTheme="majorBidi" w:cstheme="majorBidi"/>
          <w:color w:val="5B9BD5" w:themeColor="accent1"/>
          <w:sz w:val="28"/>
          <w:szCs w:val="28"/>
        </w:rPr>
      </w:pPr>
      <w:proofErr w:type="spellStart"/>
      <w:r w:rsidRPr="00EA74EB">
        <w:rPr>
          <w:color w:val="5B9BD5" w:themeColor="accent1"/>
        </w:rPr>
        <w:t>Coumarins</w:t>
      </w:r>
      <w:proofErr w:type="spellEnd"/>
      <w:r w:rsidRPr="00EA74EB">
        <w:rPr>
          <w:color w:val="5B9BD5" w:themeColor="accent1"/>
        </w:rPr>
        <w:t xml:space="preserve"> and </w:t>
      </w:r>
      <w:proofErr w:type="spellStart"/>
      <w:r w:rsidRPr="00EA74EB">
        <w:rPr>
          <w:color w:val="5B9BD5" w:themeColor="accent1"/>
        </w:rPr>
        <w:t>Coumarin</w:t>
      </w:r>
      <w:proofErr w:type="spellEnd"/>
      <w:r w:rsidRPr="00EA74EB">
        <w:rPr>
          <w:color w:val="5B9BD5" w:themeColor="accent1"/>
        </w:rPr>
        <w:t>-Related Compounds in Pharmacotherapy of Cancer</w:t>
      </w:r>
    </w:p>
    <w:p w:rsidR="008126DD" w:rsidRDefault="008126DD" w:rsidP="008126DD">
      <w:pPr>
        <w:spacing w:line="360" w:lineRule="auto"/>
        <w:rPr>
          <w:noProof/>
        </w:rPr>
      </w:pPr>
      <w:r w:rsidRPr="00EA74EB">
        <w:rPr>
          <w:rFonts w:asciiTheme="majorBidi" w:hAnsiTheme="majorBidi" w:cstheme="majorBidi"/>
          <w:sz w:val="28"/>
          <w:szCs w:val="28"/>
        </w:rPr>
        <w:t xml:space="preserve">Simple </w:t>
      </w:r>
      <w:proofErr w:type="spellStart"/>
      <w:r w:rsidRPr="00EA74EB">
        <w:rPr>
          <w:rFonts w:asciiTheme="majorBidi" w:hAnsiTheme="majorBidi" w:cstheme="majorBidi"/>
          <w:sz w:val="28"/>
          <w:szCs w:val="28"/>
        </w:rPr>
        <w:t>coumarins</w:t>
      </w:r>
      <w:proofErr w:type="spellEnd"/>
      <w:r w:rsidRPr="00EA74EB">
        <w:rPr>
          <w:rFonts w:asciiTheme="majorBidi" w:hAnsiTheme="majorBidi" w:cstheme="majorBidi"/>
          <w:sz w:val="28"/>
          <w:szCs w:val="28"/>
        </w:rPr>
        <w:t xml:space="preserve">: these are composed of </w:t>
      </w:r>
      <w:proofErr w:type="spellStart"/>
      <w:r w:rsidRPr="00EA74EB">
        <w:rPr>
          <w:rFonts w:asciiTheme="majorBidi" w:hAnsiTheme="majorBidi" w:cstheme="majorBidi"/>
          <w:sz w:val="28"/>
          <w:szCs w:val="28"/>
        </w:rPr>
        <w:t>hydroxylated</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alkoxylated</w:t>
      </w:r>
      <w:proofErr w:type="spellEnd"/>
      <w:r w:rsidRPr="00EA74EB">
        <w:rPr>
          <w:rFonts w:asciiTheme="majorBidi" w:hAnsiTheme="majorBidi" w:cstheme="majorBidi"/>
          <w:sz w:val="28"/>
          <w:szCs w:val="28"/>
        </w:rPr>
        <w:t xml:space="preserve"> and alkylated derivatives of </w:t>
      </w:r>
      <w:proofErr w:type="spellStart"/>
      <w:r w:rsidRPr="00EA74EB">
        <w:rPr>
          <w:rFonts w:asciiTheme="majorBidi" w:hAnsiTheme="majorBidi" w:cstheme="majorBidi"/>
          <w:sz w:val="28"/>
          <w:szCs w:val="28"/>
        </w:rPr>
        <w:t>coumarin</w:t>
      </w:r>
      <w:proofErr w:type="spellEnd"/>
      <w:r w:rsidRPr="00EA74EB">
        <w:rPr>
          <w:rFonts w:asciiTheme="majorBidi" w:hAnsiTheme="majorBidi" w:cstheme="majorBidi"/>
          <w:sz w:val="28"/>
          <w:szCs w:val="28"/>
        </w:rPr>
        <w:t xml:space="preserve"> and their glycosides (e.g., </w:t>
      </w:r>
      <w:proofErr w:type="spellStart"/>
      <w:r w:rsidRPr="00EA74EB">
        <w:rPr>
          <w:rFonts w:asciiTheme="majorBidi" w:hAnsiTheme="majorBidi" w:cstheme="majorBidi"/>
          <w:sz w:val="28"/>
          <w:szCs w:val="28"/>
        </w:rPr>
        <w:t>Umbelliferone</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skimmin</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limettin</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herniarin</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esculetin</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esculin</w:t>
      </w:r>
      <w:proofErr w:type="spellEnd"/>
      <w:r w:rsidRPr="00EA74EB">
        <w:rPr>
          <w:rFonts w:asciiTheme="majorBidi" w:hAnsiTheme="majorBidi" w:cstheme="majorBidi"/>
          <w:sz w:val="28"/>
          <w:szCs w:val="28"/>
        </w:rPr>
        <w:t xml:space="preserve">, </w:t>
      </w:r>
      <w:proofErr w:type="spellStart"/>
      <w:r w:rsidRPr="00EA74EB">
        <w:rPr>
          <w:rFonts w:asciiTheme="majorBidi" w:hAnsiTheme="majorBidi" w:cstheme="majorBidi"/>
          <w:sz w:val="28"/>
          <w:szCs w:val="28"/>
        </w:rPr>
        <w:t>daphnetin</w:t>
      </w:r>
      <w:proofErr w:type="spellEnd"/>
      <w:r w:rsidRPr="00EA74EB">
        <w:rPr>
          <w:rFonts w:asciiTheme="majorBidi" w:hAnsiTheme="majorBidi" w:cstheme="majorBidi"/>
          <w:sz w:val="28"/>
          <w:szCs w:val="28"/>
        </w:rPr>
        <w:t xml:space="preserve"> and </w:t>
      </w:r>
      <w:proofErr w:type="spellStart"/>
      <w:r w:rsidRPr="00EA74EB">
        <w:rPr>
          <w:rFonts w:asciiTheme="majorBidi" w:hAnsiTheme="majorBidi" w:cstheme="majorBidi"/>
          <w:sz w:val="28"/>
          <w:szCs w:val="28"/>
        </w:rPr>
        <w:t>daphnin</w:t>
      </w:r>
      <w:proofErr w:type="spellEnd"/>
      <w:r w:rsidRPr="00EA74EB">
        <w:rPr>
          <w:rFonts w:asciiTheme="majorBidi" w:hAnsiTheme="majorBidi" w:cstheme="majorBidi"/>
          <w:sz w:val="28"/>
          <w:szCs w:val="28"/>
        </w:rPr>
        <w:t xml:space="preserve"> (Figure 1)) [5</w:t>
      </w:r>
      <w:r w:rsidRPr="00EA74EB">
        <w:rPr>
          <w:rFonts w:asciiTheme="majorBidi" w:hAnsiTheme="majorBidi" w:cstheme="majorBidi"/>
          <w:color w:val="5B9BD5" w:themeColor="accent1"/>
          <w:sz w:val="28"/>
          <w:szCs w:val="28"/>
        </w:rPr>
        <w:t>].</w:t>
      </w:r>
    </w:p>
    <w:p w:rsidR="008126DD" w:rsidRDefault="008126DD" w:rsidP="008126DD">
      <w:r>
        <w:rPr>
          <w:noProof/>
        </w:rPr>
        <w:drawing>
          <wp:inline distT="0" distB="0" distL="0" distR="0" wp14:anchorId="7B01E5E4" wp14:editId="12DD5909">
            <wp:extent cx="5748154" cy="510802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6787" cy="5124586"/>
                    </a:xfrm>
                    <a:prstGeom prst="rect">
                      <a:avLst/>
                    </a:prstGeom>
                  </pic:spPr>
                </pic:pic>
              </a:graphicData>
            </a:graphic>
          </wp:inline>
        </w:drawing>
      </w:r>
    </w:p>
    <w:p w:rsidR="008126DD" w:rsidRDefault="008126DD" w:rsidP="008126DD">
      <w:pPr>
        <w:spacing w:line="360" w:lineRule="auto"/>
        <w:jc w:val="both"/>
        <w:rPr>
          <w:rFonts w:asciiTheme="majorBidi" w:hAnsiTheme="majorBidi" w:cstheme="majorBidi"/>
          <w:sz w:val="28"/>
          <w:szCs w:val="28"/>
        </w:rPr>
      </w:pPr>
      <w:r w:rsidRPr="00F8599A">
        <w:rPr>
          <w:rFonts w:asciiTheme="majorBidi" w:hAnsiTheme="majorBidi" w:cstheme="majorBidi"/>
          <w:sz w:val="28"/>
          <w:szCs w:val="28"/>
        </w:rPr>
        <w:lastRenderedPageBreak/>
        <w:t xml:space="preserve">Furanocoumarins: This group of </w:t>
      </w:r>
      <w:proofErr w:type="spellStart"/>
      <w:r w:rsidRPr="00F8599A">
        <w:rPr>
          <w:rFonts w:asciiTheme="majorBidi" w:hAnsiTheme="majorBidi" w:cstheme="majorBidi"/>
          <w:sz w:val="28"/>
          <w:szCs w:val="28"/>
        </w:rPr>
        <w:t>coumarins</w:t>
      </w:r>
      <w:proofErr w:type="spellEnd"/>
      <w:r w:rsidRPr="00F8599A">
        <w:rPr>
          <w:rFonts w:asciiTheme="majorBidi" w:hAnsiTheme="majorBidi" w:cstheme="majorBidi"/>
          <w:sz w:val="28"/>
          <w:szCs w:val="28"/>
        </w:rPr>
        <w:t xml:space="preserve"> consists of a furan ring fused with a </w:t>
      </w:r>
      <w:proofErr w:type="spellStart"/>
      <w:r w:rsidRPr="00F8599A">
        <w:rPr>
          <w:rFonts w:asciiTheme="majorBidi" w:hAnsiTheme="majorBidi" w:cstheme="majorBidi"/>
          <w:sz w:val="28"/>
          <w:szCs w:val="28"/>
        </w:rPr>
        <w:t>coumarin</w:t>
      </w:r>
      <w:proofErr w:type="spellEnd"/>
      <w:r w:rsidRPr="00F8599A">
        <w:rPr>
          <w:rFonts w:asciiTheme="majorBidi" w:hAnsiTheme="majorBidi" w:cstheme="majorBidi"/>
          <w:sz w:val="28"/>
          <w:szCs w:val="28"/>
        </w:rPr>
        <w:t xml:space="preserve">. They are divided into two groups as C6/C7 (linear) type, C7/C8 (angular) type according to the attachment place of the furan ring. (e.g., psoralen, </w:t>
      </w:r>
      <w:proofErr w:type="spellStart"/>
      <w:r w:rsidRPr="00F8599A">
        <w:rPr>
          <w:rFonts w:asciiTheme="majorBidi" w:hAnsiTheme="majorBidi" w:cstheme="majorBidi"/>
          <w:sz w:val="28"/>
          <w:szCs w:val="28"/>
        </w:rPr>
        <w:t>xanthotoxin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bergapten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imperatorin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isopimpinellin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anjelisin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isobergapten</w:t>
      </w:r>
      <w:proofErr w:type="spellEnd"/>
      <w:r w:rsidRPr="00F8599A">
        <w:rPr>
          <w:rFonts w:asciiTheme="majorBidi" w:hAnsiTheme="majorBidi" w:cstheme="majorBidi"/>
          <w:sz w:val="28"/>
          <w:szCs w:val="28"/>
        </w:rPr>
        <w:t xml:space="preserve"> and </w:t>
      </w:r>
      <w:proofErr w:type="spellStart"/>
      <w:r w:rsidRPr="00F8599A">
        <w:rPr>
          <w:rFonts w:asciiTheme="majorBidi" w:hAnsiTheme="majorBidi" w:cstheme="majorBidi"/>
          <w:sz w:val="28"/>
          <w:szCs w:val="28"/>
        </w:rPr>
        <w:t>pimpinellin</w:t>
      </w:r>
      <w:proofErr w:type="spellEnd"/>
      <w:r w:rsidRPr="00F8599A">
        <w:rPr>
          <w:rFonts w:asciiTheme="majorBidi" w:hAnsiTheme="majorBidi" w:cstheme="majorBidi"/>
          <w:sz w:val="28"/>
          <w:szCs w:val="28"/>
        </w:rPr>
        <w:t xml:space="preserve"> (Figure 2)) [3,5,39–42].</w:t>
      </w:r>
    </w:p>
    <w:p w:rsidR="008126DD" w:rsidRDefault="008126DD" w:rsidP="008126DD">
      <w:r>
        <w:rPr>
          <w:noProof/>
        </w:rPr>
        <w:drawing>
          <wp:inline distT="0" distB="0" distL="0" distR="0" wp14:anchorId="563E52AC" wp14:editId="2FF66B86">
            <wp:extent cx="5214129" cy="621161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0820" cy="6219585"/>
                    </a:xfrm>
                    <a:prstGeom prst="rect">
                      <a:avLst/>
                    </a:prstGeom>
                  </pic:spPr>
                </pic:pic>
              </a:graphicData>
            </a:graphic>
          </wp:inline>
        </w:drawing>
      </w:r>
    </w:p>
    <w:p w:rsidR="008126DD" w:rsidRDefault="008126DD" w:rsidP="008126DD"/>
    <w:p w:rsidR="008126DD" w:rsidRDefault="008126DD" w:rsidP="008126DD">
      <w:pPr>
        <w:spacing w:line="360" w:lineRule="auto"/>
        <w:rPr>
          <w:rFonts w:asciiTheme="majorBidi" w:hAnsiTheme="majorBidi" w:cstheme="majorBidi"/>
          <w:sz w:val="28"/>
          <w:szCs w:val="28"/>
        </w:rPr>
      </w:pPr>
      <w:proofErr w:type="spellStart"/>
      <w:r w:rsidRPr="00F8599A">
        <w:rPr>
          <w:rFonts w:asciiTheme="majorBidi" w:hAnsiTheme="majorBidi" w:cstheme="majorBidi"/>
          <w:sz w:val="28"/>
          <w:szCs w:val="28"/>
        </w:rPr>
        <w:lastRenderedPageBreak/>
        <w:t>Pyranocoumarins</w:t>
      </w:r>
      <w:proofErr w:type="spellEnd"/>
      <w:r w:rsidRPr="00F8599A">
        <w:rPr>
          <w:rFonts w:asciiTheme="majorBidi" w:hAnsiTheme="majorBidi" w:cstheme="majorBidi"/>
          <w:sz w:val="28"/>
          <w:szCs w:val="28"/>
        </w:rPr>
        <w:t xml:space="preserve">: six-membered </w:t>
      </w:r>
      <w:proofErr w:type="spellStart"/>
      <w:r w:rsidRPr="00F8599A">
        <w:rPr>
          <w:rFonts w:asciiTheme="majorBidi" w:hAnsiTheme="majorBidi" w:cstheme="majorBidi"/>
          <w:sz w:val="28"/>
          <w:szCs w:val="28"/>
        </w:rPr>
        <w:t>pyran</w:t>
      </w:r>
      <w:proofErr w:type="spellEnd"/>
      <w:r w:rsidRPr="00F8599A">
        <w:rPr>
          <w:rFonts w:asciiTheme="majorBidi" w:hAnsiTheme="majorBidi" w:cstheme="majorBidi"/>
          <w:sz w:val="28"/>
          <w:szCs w:val="28"/>
        </w:rPr>
        <w:t xml:space="preserve"> ring is fused with the benzene ring via C6-7 (linear) or C7–8 (angular) (e.g., </w:t>
      </w:r>
      <w:proofErr w:type="spellStart"/>
      <w:r w:rsidRPr="00F8599A">
        <w:rPr>
          <w:rFonts w:asciiTheme="majorBidi" w:hAnsiTheme="majorBidi" w:cstheme="majorBidi"/>
          <w:sz w:val="28"/>
          <w:szCs w:val="28"/>
        </w:rPr>
        <w:t>visnadin</w:t>
      </w:r>
      <w:proofErr w:type="spellEnd"/>
      <w:r w:rsidRPr="00F8599A">
        <w:rPr>
          <w:rFonts w:asciiTheme="majorBidi" w:hAnsiTheme="majorBidi" w:cstheme="majorBidi"/>
          <w:sz w:val="28"/>
          <w:szCs w:val="28"/>
        </w:rPr>
        <w:t xml:space="preserve">, </w:t>
      </w:r>
      <w:proofErr w:type="spellStart"/>
      <w:r w:rsidRPr="00F8599A">
        <w:rPr>
          <w:rFonts w:asciiTheme="majorBidi" w:hAnsiTheme="majorBidi" w:cstheme="majorBidi"/>
          <w:sz w:val="28"/>
          <w:szCs w:val="28"/>
        </w:rPr>
        <w:t>xanthyletin</w:t>
      </w:r>
      <w:proofErr w:type="spellEnd"/>
      <w:r w:rsidRPr="00F8599A">
        <w:rPr>
          <w:rFonts w:asciiTheme="majorBidi" w:hAnsiTheme="majorBidi" w:cstheme="majorBidi"/>
          <w:sz w:val="28"/>
          <w:szCs w:val="28"/>
        </w:rPr>
        <w:t xml:space="preserve"> and </w:t>
      </w:r>
      <w:proofErr w:type="spellStart"/>
      <w:r w:rsidRPr="00F8599A">
        <w:rPr>
          <w:rFonts w:asciiTheme="majorBidi" w:hAnsiTheme="majorBidi" w:cstheme="majorBidi"/>
          <w:sz w:val="28"/>
          <w:szCs w:val="28"/>
        </w:rPr>
        <w:t>seselin</w:t>
      </w:r>
      <w:proofErr w:type="spellEnd"/>
      <w:r w:rsidRPr="00F8599A">
        <w:rPr>
          <w:rFonts w:asciiTheme="majorBidi" w:hAnsiTheme="majorBidi" w:cstheme="majorBidi"/>
          <w:sz w:val="28"/>
          <w:szCs w:val="28"/>
        </w:rPr>
        <w:t>) (Figure 3) [4,43].</w:t>
      </w:r>
    </w:p>
    <w:p w:rsidR="008126DD" w:rsidRDefault="008126DD" w:rsidP="008126DD">
      <w:r>
        <w:t xml:space="preserve">                   </w:t>
      </w:r>
      <w:r>
        <w:rPr>
          <w:noProof/>
        </w:rPr>
        <w:drawing>
          <wp:inline distT="0" distB="0" distL="0" distR="0" wp14:anchorId="23B1DCD3" wp14:editId="797151FB">
            <wp:extent cx="3861501" cy="283933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6604" cy="2843091"/>
                    </a:xfrm>
                    <a:prstGeom prst="rect">
                      <a:avLst/>
                    </a:prstGeom>
                  </pic:spPr>
                </pic:pic>
              </a:graphicData>
            </a:graphic>
          </wp:inline>
        </w:drawing>
      </w:r>
    </w:p>
    <w:p w:rsidR="008126DD" w:rsidRDefault="008126DD" w:rsidP="008126DD"/>
    <w:p w:rsidR="008126DD" w:rsidRPr="008126DD" w:rsidRDefault="008126DD" w:rsidP="008126DD">
      <w:pPr>
        <w:spacing w:line="360" w:lineRule="auto"/>
        <w:rPr>
          <w:rFonts w:asciiTheme="majorBidi" w:hAnsiTheme="majorBidi" w:cstheme="majorBidi"/>
          <w:sz w:val="28"/>
          <w:szCs w:val="28"/>
        </w:rPr>
      </w:pPr>
      <w:proofErr w:type="spellStart"/>
      <w:r w:rsidRPr="008126DD">
        <w:rPr>
          <w:rFonts w:asciiTheme="majorBidi" w:hAnsiTheme="majorBidi" w:cstheme="majorBidi"/>
          <w:sz w:val="28"/>
          <w:szCs w:val="28"/>
        </w:rPr>
        <w:t>Pyrone</w:t>
      </w:r>
      <w:proofErr w:type="spellEnd"/>
      <w:r w:rsidRPr="008126DD">
        <w:rPr>
          <w:rFonts w:asciiTheme="majorBidi" w:hAnsiTheme="majorBidi" w:cstheme="majorBidi"/>
          <w:sz w:val="28"/>
          <w:szCs w:val="28"/>
        </w:rPr>
        <w:t xml:space="preserve">-substituted </w:t>
      </w:r>
      <w:proofErr w:type="spellStart"/>
      <w:r w:rsidRPr="008126DD">
        <w:rPr>
          <w:rFonts w:asciiTheme="majorBidi" w:hAnsiTheme="majorBidi" w:cstheme="majorBidi"/>
          <w:sz w:val="28"/>
          <w:szCs w:val="28"/>
        </w:rPr>
        <w:t>coumarins</w:t>
      </w:r>
      <w:proofErr w:type="spellEnd"/>
      <w:r w:rsidRPr="008126DD">
        <w:rPr>
          <w:rFonts w:asciiTheme="majorBidi" w:hAnsiTheme="majorBidi" w:cstheme="majorBidi"/>
          <w:sz w:val="28"/>
          <w:szCs w:val="28"/>
        </w:rPr>
        <w:t>: These are classified in three groups: 4-Hydroxycoumarin (</w:t>
      </w:r>
      <w:proofErr w:type="spellStart"/>
      <w:r w:rsidRPr="008126DD">
        <w:rPr>
          <w:rFonts w:asciiTheme="majorBidi" w:hAnsiTheme="majorBidi" w:cstheme="majorBidi"/>
          <w:sz w:val="28"/>
          <w:szCs w:val="28"/>
        </w:rPr>
        <w:t>Novobiocin</w:t>
      </w:r>
      <w:proofErr w:type="spellEnd"/>
      <w:r w:rsidRPr="008126DD">
        <w:rPr>
          <w:rFonts w:asciiTheme="majorBidi" w:hAnsiTheme="majorBidi" w:cstheme="majorBidi"/>
          <w:sz w:val="28"/>
          <w:szCs w:val="28"/>
        </w:rPr>
        <w:t xml:space="preserve"> and </w:t>
      </w:r>
      <w:proofErr w:type="spellStart"/>
      <w:r w:rsidRPr="008126DD">
        <w:rPr>
          <w:rFonts w:asciiTheme="majorBidi" w:hAnsiTheme="majorBidi" w:cstheme="majorBidi"/>
          <w:sz w:val="28"/>
          <w:szCs w:val="28"/>
        </w:rPr>
        <w:t>Dicumarol</w:t>
      </w:r>
      <w:proofErr w:type="spellEnd"/>
      <w:r w:rsidRPr="008126DD">
        <w:rPr>
          <w:rFonts w:asciiTheme="majorBidi" w:hAnsiTheme="majorBidi" w:cstheme="majorBidi"/>
          <w:sz w:val="28"/>
          <w:szCs w:val="28"/>
        </w:rPr>
        <w:t>), 3-Phenylcoumarin (</w:t>
      </w:r>
      <w:proofErr w:type="spellStart"/>
      <w:r w:rsidRPr="008126DD">
        <w:rPr>
          <w:rFonts w:asciiTheme="majorBidi" w:hAnsiTheme="majorBidi" w:cstheme="majorBidi"/>
          <w:sz w:val="28"/>
          <w:szCs w:val="28"/>
        </w:rPr>
        <w:t>Coumestroln</w:t>
      </w:r>
      <w:proofErr w:type="spellEnd"/>
      <w:r w:rsidRPr="008126DD">
        <w:rPr>
          <w:rFonts w:asciiTheme="majorBidi" w:hAnsiTheme="majorBidi" w:cstheme="majorBidi"/>
          <w:sz w:val="28"/>
          <w:szCs w:val="28"/>
        </w:rPr>
        <w:t xml:space="preserve"> and </w:t>
      </w:r>
      <w:proofErr w:type="spellStart"/>
      <w:r w:rsidRPr="008126DD">
        <w:rPr>
          <w:rFonts w:asciiTheme="majorBidi" w:hAnsiTheme="majorBidi" w:cstheme="majorBidi"/>
          <w:sz w:val="28"/>
          <w:szCs w:val="28"/>
        </w:rPr>
        <w:t>Gravelliferone</w:t>
      </w:r>
      <w:proofErr w:type="spellEnd"/>
      <w:r w:rsidRPr="008126DD">
        <w:rPr>
          <w:rFonts w:asciiTheme="majorBidi" w:hAnsiTheme="majorBidi" w:cstheme="majorBidi"/>
          <w:sz w:val="28"/>
          <w:szCs w:val="28"/>
        </w:rPr>
        <w:t>) and 3,4-Benzocoumarin (</w:t>
      </w:r>
      <w:proofErr w:type="spellStart"/>
      <w:r w:rsidRPr="008126DD">
        <w:rPr>
          <w:rFonts w:asciiTheme="majorBidi" w:hAnsiTheme="majorBidi" w:cstheme="majorBidi"/>
          <w:sz w:val="28"/>
          <w:szCs w:val="28"/>
        </w:rPr>
        <w:t>Aeternaryiol</w:t>
      </w:r>
      <w:proofErr w:type="spellEnd"/>
      <w:r w:rsidRPr="008126DD">
        <w:rPr>
          <w:rFonts w:asciiTheme="majorBidi" w:hAnsiTheme="majorBidi" w:cstheme="majorBidi"/>
          <w:sz w:val="28"/>
          <w:szCs w:val="28"/>
        </w:rPr>
        <w:t>). 4-Hydroxycoumarins are not found in plants in free form. Warfarin, a synthetic compound, belongs to this group figure 4 [39,44]</w:t>
      </w:r>
    </w:p>
    <w:p w:rsidR="008126DD" w:rsidRDefault="008126DD" w:rsidP="008126DD">
      <w:r>
        <w:rPr>
          <w:noProof/>
        </w:rPr>
        <w:lastRenderedPageBreak/>
        <w:drawing>
          <wp:inline distT="0" distB="0" distL="0" distR="0" wp14:anchorId="00640707" wp14:editId="186E3E35">
            <wp:extent cx="5927826" cy="42584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2246" cy="4261589"/>
                    </a:xfrm>
                    <a:prstGeom prst="rect">
                      <a:avLst/>
                    </a:prstGeom>
                  </pic:spPr>
                </pic:pic>
              </a:graphicData>
            </a:graphic>
          </wp:inline>
        </w:drawing>
      </w:r>
    </w:p>
    <w:p w:rsidR="008126DD" w:rsidRDefault="008126DD" w:rsidP="008126DD"/>
    <w:p w:rsidR="008126DD" w:rsidRDefault="008126DD" w:rsidP="008126DD">
      <w:pPr>
        <w:rPr>
          <w:rFonts w:asciiTheme="majorBidi" w:hAnsiTheme="majorBidi" w:cstheme="majorBidi"/>
          <w:b/>
          <w:bCs/>
          <w:sz w:val="32"/>
          <w:szCs w:val="32"/>
        </w:rPr>
      </w:pPr>
      <w:r>
        <w:rPr>
          <w:rFonts w:asciiTheme="majorBidi" w:hAnsiTheme="majorBidi" w:cstheme="majorBidi"/>
          <w:b/>
          <w:bCs/>
          <w:sz w:val="32"/>
          <w:szCs w:val="32"/>
        </w:rPr>
        <w:t>1.4. Toxi</w:t>
      </w:r>
      <w:r w:rsidRPr="00905F06">
        <w:rPr>
          <w:rFonts w:asciiTheme="majorBidi" w:hAnsiTheme="majorBidi" w:cstheme="majorBidi"/>
          <w:b/>
          <w:bCs/>
          <w:sz w:val="32"/>
          <w:szCs w:val="32"/>
        </w:rPr>
        <w:t xml:space="preserve">city of </w:t>
      </w:r>
      <w:proofErr w:type="spellStart"/>
      <w:r w:rsidRPr="00905F06">
        <w:rPr>
          <w:rFonts w:asciiTheme="majorBidi" w:hAnsiTheme="majorBidi" w:cstheme="majorBidi"/>
          <w:b/>
          <w:bCs/>
          <w:sz w:val="32"/>
          <w:szCs w:val="32"/>
        </w:rPr>
        <w:t>coumarin</w:t>
      </w:r>
      <w:proofErr w:type="spellEnd"/>
      <w:r w:rsidRPr="00905F06">
        <w:rPr>
          <w:rFonts w:asciiTheme="majorBidi" w:hAnsiTheme="majorBidi" w:cstheme="majorBidi"/>
          <w:b/>
          <w:bCs/>
          <w:sz w:val="32"/>
          <w:szCs w:val="32"/>
        </w:rPr>
        <w:t xml:space="preserve"> </w:t>
      </w:r>
      <w:r>
        <w:rPr>
          <w:rFonts w:asciiTheme="majorBidi" w:hAnsiTheme="majorBidi" w:cstheme="majorBidi"/>
          <w:b/>
          <w:bCs/>
          <w:sz w:val="32"/>
          <w:szCs w:val="32"/>
        </w:rPr>
        <w:t>compounds</w:t>
      </w:r>
    </w:p>
    <w:p w:rsidR="008126DD" w:rsidRDefault="008126DD" w:rsidP="008126DD">
      <w:pPr>
        <w:spacing w:line="360" w:lineRule="auto"/>
        <w:jc w:val="both"/>
        <w:rPr>
          <w:rFonts w:asciiTheme="majorBidi" w:hAnsiTheme="majorBidi" w:cstheme="majorBidi"/>
          <w:color w:val="2E74B5" w:themeColor="accent1" w:themeShade="BF"/>
          <w:sz w:val="28"/>
          <w:szCs w:val="28"/>
        </w:rPr>
      </w:pPr>
      <w:r w:rsidRPr="00905F06">
        <w:rPr>
          <w:rFonts w:asciiTheme="majorBidi" w:hAnsiTheme="majorBidi" w:cstheme="majorBidi"/>
          <w:sz w:val="28"/>
          <w:szCs w:val="28"/>
        </w:rPr>
        <w:t xml:space="preserve">Higher doses of </w:t>
      </w:r>
      <w:proofErr w:type="spellStart"/>
      <w:r w:rsidRPr="00905F06">
        <w:rPr>
          <w:rFonts w:asciiTheme="majorBidi" w:hAnsiTheme="majorBidi" w:cstheme="majorBidi"/>
          <w:sz w:val="28"/>
          <w:szCs w:val="28"/>
        </w:rPr>
        <w:t>coumarins</w:t>
      </w:r>
      <w:proofErr w:type="spellEnd"/>
      <w:r w:rsidRPr="00905F06">
        <w:rPr>
          <w:rFonts w:asciiTheme="majorBidi" w:hAnsiTheme="majorBidi" w:cstheme="majorBidi"/>
          <w:sz w:val="28"/>
          <w:szCs w:val="28"/>
        </w:rPr>
        <w:t xml:space="preserve"> are found to be hepatotoxic however they exhibit beneficial effects by reducing the risk of cancer and other diseases of brain and cardiovascular system. Structural classification of </w:t>
      </w:r>
      <w:proofErr w:type="spellStart"/>
      <w:r w:rsidRPr="00905F06">
        <w:rPr>
          <w:rFonts w:asciiTheme="majorBidi" w:hAnsiTheme="majorBidi" w:cstheme="majorBidi"/>
          <w:sz w:val="28"/>
          <w:szCs w:val="28"/>
        </w:rPr>
        <w:t>coumarins</w:t>
      </w:r>
      <w:proofErr w:type="spellEnd"/>
      <w:r w:rsidRPr="00905F06">
        <w:rPr>
          <w:rFonts w:asciiTheme="majorBidi" w:hAnsiTheme="majorBidi" w:cstheme="majorBidi"/>
          <w:sz w:val="28"/>
          <w:szCs w:val="28"/>
        </w:rPr>
        <w:t xml:space="preserve"> and aflatoxin are found to be similar and considered as hepatotoxic, however, upon substitution they tend to lose their toxic effect, moreover, </w:t>
      </w:r>
      <w:proofErr w:type="spellStart"/>
      <w:r w:rsidRPr="00905F06">
        <w:rPr>
          <w:rFonts w:asciiTheme="majorBidi" w:hAnsiTheme="majorBidi" w:cstheme="majorBidi"/>
          <w:sz w:val="28"/>
          <w:szCs w:val="28"/>
        </w:rPr>
        <w:t>coumarins</w:t>
      </w:r>
      <w:proofErr w:type="spellEnd"/>
      <w:r w:rsidRPr="00905F06">
        <w:rPr>
          <w:rFonts w:asciiTheme="majorBidi" w:hAnsiTheme="majorBidi" w:cstheme="majorBidi"/>
          <w:sz w:val="28"/>
          <w:szCs w:val="28"/>
        </w:rPr>
        <w:t xml:space="preserve"> were found to be more hepatotoxic in rats as compared to humans. However, the toxicity of psoralen is beneficial in the treatment of psoriasis (Asif, 2015). In humans, </w:t>
      </w:r>
      <w:proofErr w:type="spellStart"/>
      <w:r w:rsidRPr="00905F06">
        <w:rPr>
          <w:rFonts w:asciiTheme="majorBidi" w:hAnsiTheme="majorBidi" w:cstheme="majorBidi"/>
          <w:sz w:val="28"/>
          <w:szCs w:val="28"/>
        </w:rPr>
        <w:t>coumarin</w:t>
      </w:r>
      <w:proofErr w:type="spellEnd"/>
      <w:r w:rsidRPr="00905F06">
        <w:rPr>
          <w:rFonts w:asciiTheme="majorBidi" w:hAnsiTheme="majorBidi" w:cstheme="majorBidi"/>
          <w:sz w:val="28"/>
          <w:szCs w:val="28"/>
        </w:rPr>
        <w:t xml:space="preserve"> is </w:t>
      </w:r>
      <w:proofErr w:type="spellStart"/>
      <w:r w:rsidRPr="00905F06">
        <w:rPr>
          <w:rFonts w:asciiTheme="majorBidi" w:hAnsiTheme="majorBidi" w:cstheme="majorBidi"/>
          <w:sz w:val="28"/>
          <w:szCs w:val="28"/>
        </w:rPr>
        <w:t>metabolised</w:t>
      </w:r>
      <w:proofErr w:type="spellEnd"/>
      <w:r w:rsidRPr="00905F06">
        <w:rPr>
          <w:rFonts w:asciiTheme="majorBidi" w:hAnsiTheme="majorBidi" w:cstheme="majorBidi"/>
          <w:sz w:val="28"/>
          <w:szCs w:val="28"/>
        </w:rPr>
        <w:t xml:space="preserve"> through 7-hydroxylation pathway, however 3, 4-epoxidation pathway is a major route for their detoxification leading to the formation of toxic metabolites (B.G. Lake, 1999). CYP2A enzyme of liver catalyzes the conversion of </w:t>
      </w:r>
      <w:proofErr w:type="spellStart"/>
      <w:r w:rsidRPr="00905F06">
        <w:rPr>
          <w:rFonts w:asciiTheme="majorBidi" w:hAnsiTheme="majorBidi" w:cstheme="majorBidi"/>
          <w:sz w:val="28"/>
          <w:szCs w:val="28"/>
        </w:rPr>
        <w:t>coumarins</w:t>
      </w:r>
      <w:proofErr w:type="spellEnd"/>
      <w:r w:rsidRPr="00905F06">
        <w:rPr>
          <w:rFonts w:asciiTheme="majorBidi" w:hAnsiTheme="majorBidi" w:cstheme="majorBidi"/>
          <w:sz w:val="28"/>
          <w:szCs w:val="28"/>
        </w:rPr>
        <w:t xml:space="preserve"> to 7-</w:t>
      </w:r>
      <w:r w:rsidRPr="00905F06">
        <w:rPr>
          <w:rFonts w:asciiTheme="majorBidi" w:hAnsiTheme="majorBidi" w:cstheme="majorBidi"/>
          <w:sz w:val="28"/>
          <w:szCs w:val="28"/>
        </w:rPr>
        <w:lastRenderedPageBreak/>
        <w:t>hydroxycoumarins (</w:t>
      </w:r>
      <w:proofErr w:type="spellStart"/>
      <w:r w:rsidRPr="00905F06">
        <w:rPr>
          <w:rFonts w:asciiTheme="majorBidi" w:hAnsiTheme="majorBidi" w:cstheme="majorBidi"/>
          <w:sz w:val="28"/>
          <w:szCs w:val="28"/>
        </w:rPr>
        <w:t>Vassallo</w:t>
      </w:r>
      <w:proofErr w:type="spellEnd"/>
      <w:r w:rsidRPr="00905F06">
        <w:rPr>
          <w:rFonts w:asciiTheme="majorBidi" w:hAnsiTheme="majorBidi" w:cstheme="majorBidi"/>
          <w:sz w:val="28"/>
          <w:szCs w:val="28"/>
        </w:rPr>
        <w:t xml:space="preserve"> et al., 2004). Linear furanocoumarins such as psoralen exhibit phototoxic activity but on the contrary, </w:t>
      </w:r>
      <w:proofErr w:type="spellStart"/>
      <w:r w:rsidRPr="00905F06">
        <w:rPr>
          <w:rFonts w:asciiTheme="majorBidi" w:hAnsiTheme="majorBidi" w:cstheme="majorBidi"/>
          <w:sz w:val="28"/>
          <w:szCs w:val="28"/>
        </w:rPr>
        <w:t>umbelliferone</w:t>
      </w:r>
      <w:proofErr w:type="spellEnd"/>
      <w:r w:rsidRPr="00905F06">
        <w:rPr>
          <w:rFonts w:asciiTheme="majorBidi" w:hAnsiTheme="majorBidi" w:cstheme="majorBidi"/>
          <w:sz w:val="28"/>
          <w:szCs w:val="28"/>
        </w:rPr>
        <w:t xml:space="preserve"> is proved to be non</w:t>
      </w:r>
      <w:r>
        <w:rPr>
          <w:rFonts w:asciiTheme="majorBidi" w:hAnsiTheme="majorBidi" w:cstheme="majorBidi"/>
          <w:sz w:val="28"/>
          <w:szCs w:val="28"/>
        </w:rPr>
        <w:t xml:space="preserve">-toxic (Chaudhary et al., 1986) </w:t>
      </w:r>
      <w:r w:rsidRPr="003F4180">
        <w:rPr>
          <w:rFonts w:asciiTheme="majorBidi" w:hAnsiTheme="majorBidi" w:cstheme="majorBidi"/>
          <w:color w:val="2E74B5" w:themeColor="accent1" w:themeShade="BF"/>
          <w:sz w:val="28"/>
          <w:szCs w:val="28"/>
        </w:rPr>
        <w:t xml:space="preserve">application and mechanism </w:t>
      </w:r>
    </w:p>
    <w:p w:rsidR="008126DD" w:rsidRDefault="008126DD" w:rsidP="008126DD"/>
    <w:p w:rsidR="008126DD" w:rsidRPr="00314FBC" w:rsidRDefault="008126DD" w:rsidP="008126DD">
      <w:pPr>
        <w:rPr>
          <w:b/>
          <w:bCs/>
          <w:sz w:val="56"/>
          <w:szCs w:val="56"/>
        </w:rPr>
      </w:pPr>
      <w:r>
        <w:rPr>
          <w:b/>
          <w:bCs/>
          <w:sz w:val="56"/>
          <w:szCs w:val="56"/>
        </w:rPr>
        <w:t>2.</w:t>
      </w:r>
      <w:r w:rsidRPr="00314FBC">
        <w:rPr>
          <w:b/>
          <w:bCs/>
          <w:sz w:val="56"/>
          <w:szCs w:val="56"/>
        </w:rPr>
        <w:t>Chemical and Physical Properties</w:t>
      </w:r>
    </w:p>
    <w:p w:rsidR="008126DD" w:rsidRDefault="008126DD" w:rsidP="008126DD">
      <w:pPr>
        <w:jc w:val="both"/>
        <w:rPr>
          <w:sz w:val="32"/>
          <w:szCs w:val="32"/>
        </w:rPr>
      </w:pPr>
    </w:p>
    <w:p w:rsidR="008126DD" w:rsidRDefault="008126DD" w:rsidP="008126DD">
      <w:pPr>
        <w:rPr>
          <w:rFonts w:asciiTheme="majorBidi" w:hAnsiTheme="majorBidi" w:cstheme="majorBidi"/>
          <w:sz w:val="28"/>
          <w:szCs w:val="28"/>
        </w:rPr>
      </w:pPr>
      <w:proofErr w:type="spellStart"/>
      <w:r w:rsidRPr="00981202">
        <w:rPr>
          <w:rFonts w:asciiTheme="majorBidi" w:hAnsiTheme="majorBidi" w:cstheme="majorBidi"/>
          <w:sz w:val="28"/>
          <w:szCs w:val="28"/>
        </w:rPr>
        <w:t>Coumarins</w:t>
      </w:r>
      <w:proofErr w:type="spellEnd"/>
      <w:r w:rsidRPr="00981202">
        <w:rPr>
          <w:rFonts w:asciiTheme="majorBidi" w:hAnsiTheme="majorBidi" w:cstheme="majorBidi"/>
          <w:sz w:val="28"/>
          <w:szCs w:val="28"/>
        </w:rPr>
        <w:t xml:space="preserve"> </w:t>
      </w:r>
      <w:r>
        <w:rPr>
          <w:rFonts w:asciiTheme="majorBidi" w:hAnsiTheme="majorBidi" w:cstheme="majorBidi"/>
          <w:sz w:val="28"/>
          <w:szCs w:val="28"/>
        </w:rPr>
        <w:t>have the</w:t>
      </w:r>
      <w:r w:rsidRPr="00981202">
        <w:rPr>
          <w:rFonts w:asciiTheme="majorBidi" w:hAnsiTheme="majorBidi" w:cstheme="majorBidi"/>
          <w:sz w:val="28"/>
          <w:szCs w:val="28"/>
        </w:rPr>
        <w:t xml:space="preserve"> chemical formula (C</w:t>
      </w:r>
      <w:r w:rsidRPr="00981202">
        <w:rPr>
          <w:rFonts w:asciiTheme="majorBidi" w:hAnsiTheme="majorBidi" w:cstheme="majorBidi"/>
          <w:position w:val="-13"/>
          <w:sz w:val="28"/>
          <w:szCs w:val="28"/>
          <w:vertAlign w:val="subscript"/>
        </w:rPr>
        <w:t>9</w:t>
      </w:r>
      <w:r w:rsidRPr="00981202">
        <w:rPr>
          <w:rFonts w:asciiTheme="majorBidi" w:hAnsiTheme="majorBidi" w:cstheme="majorBidi"/>
          <w:sz w:val="28"/>
          <w:szCs w:val="28"/>
        </w:rPr>
        <w:t>H</w:t>
      </w:r>
      <w:r w:rsidRPr="00981202">
        <w:rPr>
          <w:rFonts w:asciiTheme="majorBidi" w:hAnsiTheme="majorBidi" w:cstheme="majorBidi"/>
          <w:position w:val="-13"/>
          <w:sz w:val="28"/>
          <w:szCs w:val="28"/>
          <w:vertAlign w:val="subscript"/>
        </w:rPr>
        <w:t>6</w:t>
      </w:r>
      <w:r w:rsidRPr="00981202">
        <w:rPr>
          <w:rFonts w:asciiTheme="majorBidi" w:hAnsiTheme="majorBidi" w:cstheme="majorBidi"/>
          <w:sz w:val="28"/>
          <w:szCs w:val="28"/>
        </w:rPr>
        <w:t>O</w:t>
      </w:r>
      <w:proofErr w:type="gramStart"/>
      <w:r w:rsidRPr="00981202">
        <w:rPr>
          <w:rFonts w:asciiTheme="majorBidi" w:hAnsiTheme="majorBidi" w:cstheme="majorBidi"/>
          <w:position w:val="-13"/>
          <w:sz w:val="28"/>
          <w:szCs w:val="28"/>
          <w:vertAlign w:val="subscript"/>
        </w:rPr>
        <w:t xml:space="preserve">2 </w:t>
      </w:r>
      <w:r w:rsidRPr="00981202">
        <w:rPr>
          <w:rFonts w:asciiTheme="majorBidi" w:hAnsiTheme="majorBidi" w:cstheme="majorBidi"/>
          <w:sz w:val="28"/>
          <w:szCs w:val="28"/>
        </w:rPr>
        <w:t>)</w:t>
      </w:r>
      <w:proofErr w:type="gramEnd"/>
      <w:r>
        <w:rPr>
          <w:rFonts w:asciiTheme="majorBidi" w:hAnsiTheme="majorBidi" w:cstheme="majorBidi"/>
          <w:sz w:val="28"/>
          <w:szCs w:val="28"/>
        </w:rPr>
        <w:t xml:space="preserve"> and molecular weight (146.1427</w:t>
      </w:r>
      <w:r w:rsidRPr="00981202">
        <w:rPr>
          <w:rFonts w:asciiTheme="majorBidi" w:hAnsiTheme="majorBidi" w:cstheme="majorBidi"/>
          <w:sz w:val="28"/>
          <w:szCs w:val="28"/>
        </w:rPr>
        <w:t>g/</w:t>
      </w:r>
      <w:proofErr w:type="spellStart"/>
      <w:r w:rsidRPr="00981202">
        <w:rPr>
          <w:rFonts w:asciiTheme="majorBidi" w:hAnsiTheme="majorBidi" w:cstheme="majorBidi"/>
          <w:sz w:val="28"/>
          <w:szCs w:val="28"/>
        </w:rPr>
        <w:t>mol</w:t>
      </w:r>
      <w:proofErr w:type="spellEnd"/>
      <w:r w:rsidRPr="00981202">
        <w:rPr>
          <w:rFonts w:asciiTheme="majorBidi" w:hAnsiTheme="majorBidi" w:cstheme="majorBidi"/>
          <w:sz w:val="28"/>
          <w:szCs w:val="28"/>
        </w:rPr>
        <w:t>)</w:t>
      </w:r>
      <w:r>
        <w:rPr>
          <w:rFonts w:asciiTheme="majorBidi" w:hAnsiTheme="majorBidi" w:cstheme="majorBidi"/>
          <w:sz w:val="28"/>
          <w:szCs w:val="28"/>
        </w:rPr>
        <w:t>.</w:t>
      </w:r>
      <w:r w:rsidRPr="00981202">
        <w:rPr>
          <w:rFonts w:asciiTheme="majorBidi" w:hAnsiTheme="majorBidi" w:cstheme="majorBidi"/>
          <w:sz w:val="28"/>
          <w:szCs w:val="28"/>
        </w:rPr>
        <w:t xml:space="preserve"> The conjugated double ring system and the reactivity of the benzene and </w:t>
      </w:r>
      <w:proofErr w:type="spellStart"/>
      <w:r w:rsidRPr="00981202">
        <w:rPr>
          <w:rFonts w:asciiTheme="majorBidi" w:hAnsiTheme="majorBidi" w:cstheme="majorBidi"/>
          <w:sz w:val="28"/>
          <w:szCs w:val="28"/>
        </w:rPr>
        <w:t>pyrone</w:t>
      </w:r>
      <w:proofErr w:type="spellEnd"/>
      <w:r w:rsidRPr="00981202">
        <w:rPr>
          <w:rFonts w:asciiTheme="majorBidi" w:hAnsiTheme="majorBidi" w:cstheme="majorBidi"/>
          <w:sz w:val="28"/>
          <w:szCs w:val="28"/>
        </w:rPr>
        <w:t xml:space="preserve"> rings are responsible for an electronic environment that plays a very important role in this family of compounds, that makes them interesting molecules for different fields of research. </w:t>
      </w:r>
      <w:proofErr w:type="spellStart"/>
      <w:r>
        <w:rPr>
          <w:rFonts w:asciiTheme="majorBidi" w:hAnsiTheme="majorBidi" w:cstheme="majorBidi"/>
          <w:sz w:val="28"/>
          <w:szCs w:val="28"/>
        </w:rPr>
        <w:t>C</w:t>
      </w:r>
      <w:r w:rsidRPr="00981202">
        <w:rPr>
          <w:rFonts w:asciiTheme="majorBidi" w:hAnsiTheme="majorBidi" w:cstheme="majorBidi"/>
          <w:sz w:val="28"/>
          <w:szCs w:val="28"/>
        </w:rPr>
        <w:t>oumarin</w:t>
      </w:r>
      <w:proofErr w:type="spellEnd"/>
      <w:r w:rsidRPr="00981202">
        <w:rPr>
          <w:rFonts w:asciiTheme="majorBidi" w:hAnsiTheme="majorBidi" w:cstheme="majorBidi"/>
          <w:sz w:val="28"/>
          <w:szCs w:val="28"/>
        </w:rPr>
        <w:t xml:space="preserve"> typically appears as white crystals or a crystalline powder. It has a sweet, hay-like odor, often described as similar to vanilla or freshly cut grass. </w:t>
      </w:r>
      <w:proofErr w:type="spellStart"/>
      <w:r w:rsidRPr="00981202">
        <w:rPr>
          <w:rFonts w:asciiTheme="majorBidi" w:hAnsiTheme="majorBidi" w:cstheme="majorBidi"/>
          <w:sz w:val="28"/>
          <w:szCs w:val="28"/>
        </w:rPr>
        <w:t>Coumarin</w:t>
      </w:r>
      <w:proofErr w:type="spellEnd"/>
      <w:r w:rsidRPr="00981202">
        <w:rPr>
          <w:rFonts w:asciiTheme="majorBidi" w:hAnsiTheme="majorBidi" w:cstheme="majorBidi"/>
          <w:sz w:val="28"/>
          <w:szCs w:val="28"/>
        </w:rPr>
        <w:t xml:space="preserve"> has a melting point of around 68-70°C (154-158°F)</w:t>
      </w:r>
      <w:r>
        <w:rPr>
          <w:rFonts w:asciiTheme="majorBidi" w:hAnsiTheme="majorBidi" w:cstheme="majorBidi"/>
          <w:sz w:val="28"/>
          <w:szCs w:val="28"/>
        </w:rPr>
        <w:t>, density (0.937 mg/l)</w:t>
      </w:r>
      <w:r w:rsidRPr="00981202">
        <w:rPr>
          <w:rFonts w:asciiTheme="majorBidi" w:hAnsiTheme="majorBidi" w:cstheme="majorBidi"/>
          <w:sz w:val="28"/>
          <w:szCs w:val="28"/>
        </w:rPr>
        <w:t>. It is insoluble in water, but soluble in organic solvents such as methanol, ethanol, and benzene</w:t>
      </w:r>
      <w:r w:rsidRPr="00981202">
        <w:rPr>
          <w:rFonts w:asciiTheme="majorBidi" w:hAnsiTheme="majorBidi" w:cstheme="majorBidi"/>
          <w:color w:val="0D0D0D"/>
          <w:sz w:val="28"/>
          <w:szCs w:val="28"/>
          <w:shd w:val="clear" w:color="auto" w:fill="FFFFFF"/>
        </w:rPr>
        <w:t>.</w:t>
      </w:r>
      <w:r>
        <w:rPr>
          <w:rFonts w:asciiTheme="majorBidi" w:hAnsiTheme="majorBidi" w:cstheme="majorBidi"/>
          <w:color w:val="0D0D0D"/>
          <w:sz w:val="28"/>
          <w:szCs w:val="28"/>
          <w:shd w:val="clear" w:color="auto" w:fill="FFFFFF"/>
        </w:rPr>
        <w:t xml:space="preserve"> </w:t>
      </w:r>
      <w:proofErr w:type="spellStart"/>
      <w:r w:rsidRPr="00ED7CBA">
        <w:rPr>
          <w:rFonts w:asciiTheme="majorBidi" w:hAnsiTheme="majorBidi" w:cstheme="majorBidi"/>
          <w:sz w:val="28"/>
          <w:szCs w:val="28"/>
        </w:rPr>
        <w:t>Coumarins</w:t>
      </w:r>
      <w:proofErr w:type="spellEnd"/>
      <w:r w:rsidRPr="00ED7CBA">
        <w:rPr>
          <w:rFonts w:asciiTheme="majorBidi" w:hAnsiTheme="majorBidi" w:cstheme="majorBidi"/>
          <w:sz w:val="28"/>
          <w:szCs w:val="28"/>
        </w:rPr>
        <w:t xml:space="preserve"> usually are in the free state in plants as they are polar structures, and many of them can sublimate. They might also be found in the form of glycosides, including psoralen </w:t>
      </w:r>
      <w:proofErr w:type="spellStart"/>
      <w:r w:rsidRPr="00ED7CBA">
        <w:rPr>
          <w:rFonts w:asciiTheme="majorBidi" w:hAnsiTheme="majorBidi" w:cstheme="majorBidi"/>
          <w:sz w:val="28"/>
          <w:szCs w:val="28"/>
        </w:rPr>
        <w:t>corerelated</w:t>
      </w:r>
      <w:proofErr w:type="spellEnd"/>
      <w:r w:rsidRPr="00ED7CBA">
        <w:rPr>
          <w:rFonts w:asciiTheme="majorBidi" w:hAnsiTheme="majorBidi" w:cstheme="majorBidi"/>
          <w:sz w:val="28"/>
          <w:szCs w:val="28"/>
        </w:rPr>
        <w:t xml:space="preserve"> structures [44]. They are characterized by UV light absorption, resulting in a very characteristic blue fluorescence; they are also very</w:t>
      </w:r>
      <w:r>
        <w:rPr>
          <w:rFonts w:asciiTheme="majorBidi" w:hAnsiTheme="majorBidi" w:cstheme="majorBidi"/>
          <w:sz w:val="28"/>
          <w:szCs w:val="28"/>
        </w:rPr>
        <w:t xml:space="preserve"> </w:t>
      </w:r>
      <w:r w:rsidRPr="00ED7CBA">
        <w:rPr>
          <w:rFonts w:asciiTheme="majorBidi" w:hAnsiTheme="majorBidi" w:cstheme="majorBidi"/>
          <w:sz w:val="28"/>
          <w:szCs w:val="28"/>
        </w:rPr>
        <w:t>photosensitive as they can be altered by natural light [44].</w:t>
      </w:r>
    </w:p>
    <w:p w:rsidR="008126DD" w:rsidRDefault="008126DD" w:rsidP="008126DD">
      <w:pPr>
        <w:rPr>
          <w:rFonts w:asciiTheme="majorBidi" w:hAnsiTheme="majorBidi" w:cstheme="majorBidi"/>
          <w:sz w:val="28"/>
          <w:szCs w:val="28"/>
        </w:rPr>
      </w:pPr>
    </w:p>
    <w:p w:rsidR="008126DD" w:rsidRDefault="008126DD" w:rsidP="008126DD">
      <w:pPr>
        <w:spacing w:line="360" w:lineRule="auto"/>
        <w:jc w:val="both"/>
        <w:rPr>
          <w:color w:val="2E74B5" w:themeColor="accent1" w:themeShade="BF"/>
        </w:rPr>
      </w:pPr>
      <w:r w:rsidRPr="00ED7CBA">
        <w:rPr>
          <w:rFonts w:asciiTheme="majorBidi" w:hAnsiTheme="majorBidi" w:cstheme="majorBidi"/>
          <w:sz w:val="28"/>
          <w:szCs w:val="28"/>
        </w:rPr>
        <w:t xml:space="preserve">These features are used in the isolation and analysis, as well as in unusual therapies such as </w:t>
      </w:r>
      <w:proofErr w:type="spellStart"/>
      <w:r w:rsidRPr="00ED7CBA">
        <w:rPr>
          <w:rFonts w:asciiTheme="majorBidi" w:hAnsiTheme="majorBidi" w:cstheme="majorBidi"/>
          <w:sz w:val="28"/>
          <w:szCs w:val="28"/>
        </w:rPr>
        <w:t>photochemotherapy</w:t>
      </w:r>
      <w:proofErr w:type="spellEnd"/>
      <w:r w:rsidRPr="00ED7CBA">
        <w:rPr>
          <w:rFonts w:asciiTheme="majorBidi" w:hAnsiTheme="majorBidi" w:cstheme="majorBidi"/>
          <w:sz w:val="28"/>
          <w:szCs w:val="28"/>
        </w:rPr>
        <w:t xml:space="preserve"> and the industry of chemical sensors [51, </w:t>
      </w:r>
      <w:proofErr w:type="gramStart"/>
      <w:r w:rsidRPr="00ED7CBA">
        <w:rPr>
          <w:rFonts w:asciiTheme="majorBidi" w:hAnsiTheme="majorBidi" w:cstheme="majorBidi"/>
          <w:sz w:val="28"/>
          <w:szCs w:val="28"/>
        </w:rPr>
        <w:t>52]</w:t>
      </w:r>
      <w:r>
        <w:rPr>
          <w:color w:val="2E74B5" w:themeColor="accent1" w:themeShade="BF"/>
        </w:rPr>
        <w:t>(</w:t>
      </w:r>
      <w:proofErr w:type="spellStart"/>
      <w:proofErr w:type="gramEnd"/>
      <w:r w:rsidRPr="001A66B3">
        <w:rPr>
          <w:color w:val="2E74B5" w:themeColor="accent1" w:themeShade="BF"/>
        </w:rPr>
        <w:t>Coumarin</w:t>
      </w:r>
      <w:proofErr w:type="spellEnd"/>
      <w:r w:rsidRPr="001A66B3">
        <w:rPr>
          <w:color w:val="2E74B5" w:themeColor="accent1" w:themeShade="BF"/>
        </w:rPr>
        <w:t>: Chemical and Pharmacological Profile</w:t>
      </w:r>
      <w:r>
        <w:rPr>
          <w:color w:val="2E74B5" w:themeColor="accent1" w:themeShade="BF"/>
        </w:rPr>
        <w:t xml:space="preserve">) </w:t>
      </w:r>
      <w:proofErr w:type="spellStart"/>
      <w:r w:rsidRPr="00ED7CBA">
        <w:rPr>
          <w:color w:val="2E74B5" w:themeColor="accent1" w:themeShade="BF"/>
        </w:rPr>
        <w:t>Coumarins</w:t>
      </w:r>
      <w:proofErr w:type="spellEnd"/>
      <w:r w:rsidRPr="00ED7CBA">
        <w:rPr>
          <w:color w:val="2E74B5" w:themeColor="accent1" w:themeShade="BF"/>
        </w:rPr>
        <w:t xml:space="preserve"> — An Important Class of Phytochemicals</w:t>
      </w:r>
      <w:r w:rsidRPr="00BE1D5A">
        <w:rPr>
          <w:color w:val="2E74B5" w:themeColor="accent1" w:themeShade="BF"/>
        </w:rPr>
        <w:t xml:space="preserve"> </w:t>
      </w:r>
      <w:r w:rsidRPr="00ED7CBA">
        <w:rPr>
          <w:color w:val="2E74B5" w:themeColor="accent1" w:themeShade="BF"/>
        </w:rPr>
        <w:t>Important Class of Phytochemicals</w:t>
      </w:r>
    </w:p>
    <w:p w:rsidR="008126DD" w:rsidRDefault="008126DD" w:rsidP="008126DD">
      <w:pPr>
        <w:rPr>
          <w:rFonts w:asciiTheme="majorBidi" w:hAnsiTheme="majorBidi" w:cstheme="majorBidi"/>
          <w:sz w:val="28"/>
          <w:szCs w:val="28"/>
        </w:rPr>
      </w:pPr>
      <w:proofErr w:type="spellStart"/>
      <w:r w:rsidRPr="00BE1D5A">
        <w:rPr>
          <w:rFonts w:asciiTheme="majorBidi" w:hAnsiTheme="majorBidi" w:cstheme="majorBidi"/>
          <w:sz w:val="28"/>
          <w:szCs w:val="28"/>
        </w:rPr>
        <w:t>Coumarin</w:t>
      </w:r>
      <w:proofErr w:type="spellEnd"/>
      <w:r w:rsidRPr="00BE1D5A">
        <w:rPr>
          <w:rFonts w:asciiTheme="majorBidi" w:hAnsiTheme="majorBidi" w:cstheme="majorBidi"/>
          <w:sz w:val="28"/>
          <w:szCs w:val="28"/>
        </w:rPr>
        <w:t xml:space="preserve"> and its derivatives are principal oral anticoagulants. </w:t>
      </w:r>
      <w:proofErr w:type="spellStart"/>
      <w:r w:rsidRPr="00BE1D5A">
        <w:rPr>
          <w:rFonts w:asciiTheme="majorBidi" w:hAnsiTheme="majorBidi" w:cstheme="majorBidi"/>
          <w:sz w:val="28"/>
          <w:szCs w:val="28"/>
        </w:rPr>
        <w:t>Coumarin</w:t>
      </w:r>
      <w:proofErr w:type="spellEnd"/>
      <w:r w:rsidRPr="00BE1D5A">
        <w:rPr>
          <w:rFonts w:asciiTheme="majorBidi" w:hAnsiTheme="majorBidi" w:cstheme="majorBidi"/>
          <w:sz w:val="28"/>
          <w:szCs w:val="28"/>
        </w:rPr>
        <w:t xml:space="preserve"> is water insoluble; </w:t>
      </w:r>
      <w:proofErr w:type="gramStart"/>
      <w:r w:rsidRPr="00BE1D5A">
        <w:rPr>
          <w:rFonts w:asciiTheme="majorBidi" w:hAnsiTheme="majorBidi" w:cstheme="majorBidi"/>
          <w:sz w:val="28"/>
          <w:szCs w:val="28"/>
        </w:rPr>
        <w:t>however</w:t>
      </w:r>
      <w:proofErr w:type="gramEnd"/>
      <w:r w:rsidRPr="00BE1D5A">
        <w:rPr>
          <w:rFonts w:asciiTheme="majorBidi" w:hAnsiTheme="majorBidi" w:cstheme="majorBidi"/>
          <w:sz w:val="28"/>
          <w:szCs w:val="28"/>
        </w:rPr>
        <w:t xml:space="preserve"> 4-hydroxy substitution confers weakly acidic properties to the molecule that makes it water soluble under slightly alkaline conditions</w:t>
      </w:r>
    </w:p>
    <w:p w:rsidR="008126DD" w:rsidRDefault="008126DD" w:rsidP="008126DD">
      <w:r>
        <w:lastRenderedPageBreak/>
        <w:t xml:space="preserve">                   </w:t>
      </w:r>
      <w:r>
        <w:rPr>
          <w:noProof/>
        </w:rPr>
        <w:drawing>
          <wp:inline distT="0" distB="0" distL="0" distR="0" wp14:anchorId="5A99FB4C" wp14:editId="604A8B78">
            <wp:extent cx="41719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1950" cy="1295400"/>
                    </a:xfrm>
                    <a:prstGeom prst="rect">
                      <a:avLst/>
                    </a:prstGeom>
                  </pic:spPr>
                </pic:pic>
              </a:graphicData>
            </a:graphic>
          </wp:inline>
        </w:drawing>
      </w:r>
    </w:p>
    <w:p w:rsidR="008126DD" w:rsidRDefault="008126DD" w:rsidP="008126DD"/>
    <w:p w:rsidR="008126DD" w:rsidRDefault="008126DD" w:rsidP="008126DD">
      <w:pPr>
        <w:spacing w:line="360" w:lineRule="auto"/>
        <w:jc w:val="both"/>
        <w:rPr>
          <w:rFonts w:asciiTheme="majorBidi" w:hAnsiTheme="majorBidi" w:cstheme="majorBidi"/>
          <w:sz w:val="28"/>
          <w:szCs w:val="28"/>
        </w:rPr>
      </w:pPr>
      <w:r w:rsidRPr="008126DD">
        <w:rPr>
          <w:rFonts w:asciiTheme="majorBidi" w:hAnsiTheme="majorBidi" w:cstheme="majorBidi"/>
          <w:sz w:val="28"/>
          <w:szCs w:val="28"/>
        </w:rPr>
        <w:t xml:space="preserve">The structures of </w:t>
      </w:r>
      <w:proofErr w:type="spellStart"/>
      <w:r w:rsidRPr="008126DD">
        <w:rPr>
          <w:rFonts w:asciiTheme="majorBidi" w:hAnsiTheme="majorBidi" w:cstheme="majorBidi"/>
          <w:sz w:val="28"/>
          <w:szCs w:val="28"/>
        </w:rPr>
        <w:t>coumarin</w:t>
      </w:r>
      <w:proofErr w:type="spellEnd"/>
      <w:r w:rsidRPr="008126DD">
        <w:rPr>
          <w:rFonts w:asciiTheme="majorBidi" w:hAnsiTheme="majorBidi" w:cstheme="majorBidi"/>
          <w:sz w:val="28"/>
          <w:szCs w:val="28"/>
        </w:rPr>
        <w:t xml:space="preserve"> and its derivatives are as shown below. Warfarin is marketed as the sodium salt. It has one chiral center. The S (-) isomer is about 5 - 8 times more potent than the R (+) isomer; however, commercial warfarin is a racemic mixture. (Chen et al, 2001).</w:t>
      </w:r>
    </w:p>
    <w:p w:rsidR="008126DD" w:rsidRPr="008126DD" w:rsidRDefault="008126DD" w:rsidP="008126DD">
      <w:pPr>
        <w:spacing w:line="360" w:lineRule="auto"/>
        <w:jc w:val="both"/>
        <w:rPr>
          <w:rFonts w:asciiTheme="majorBidi" w:hAnsiTheme="majorBidi" w:cstheme="majorBidi"/>
          <w:sz w:val="28"/>
          <w:szCs w:val="28"/>
        </w:rPr>
      </w:pPr>
    </w:p>
    <w:p w:rsidR="008126DD" w:rsidRDefault="008126DD" w:rsidP="008126DD">
      <w:r>
        <w:t xml:space="preserve">                </w:t>
      </w:r>
      <w:r>
        <w:rPr>
          <w:noProof/>
        </w:rPr>
        <w:drawing>
          <wp:inline distT="0" distB="0" distL="0" distR="0" wp14:anchorId="3237D48E" wp14:editId="22E20C67">
            <wp:extent cx="4932855" cy="2774731"/>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8881" cy="2778121"/>
                    </a:xfrm>
                    <a:prstGeom prst="rect">
                      <a:avLst/>
                    </a:prstGeom>
                  </pic:spPr>
                </pic:pic>
              </a:graphicData>
            </a:graphic>
          </wp:inline>
        </w:drawing>
      </w:r>
      <w:r>
        <w:t xml:space="preserve"> </w:t>
      </w:r>
    </w:p>
    <w:p w:rsidR="008126DD" w:rsidRDefault="008126DD" w:rsidP="008126DD"/>
    <w:p w:rsidR="008126DD" w:rsidRDefault="008126DD" w:rsidP="008126DD">
      <w:pPr>
        <w:rPr>
          <w:rFonts w:asciiTheme="majorBidi" w:hAnsiTheme="majorBidi" w:cstheme="majorBidi"/>
          <w:b/>
          <w:bCs/>
          <w:sz w:val="56"/>
          <w:szCs w:val="56"/>
        </w:rPr>
      </w:pPr>
    </w:p>
    <w:p w:rsidR="008126DD" w:rsidRDefault="008126DD" w:rsidP="008126DD">
      <w:pPr>
        <w:rPr>
          <w:rFonts w:asciiTheme="majorBidi" w:hAnsiTheme="majorBidi" w:cstheme="majorBidi"/>
          <w:b/>
          <w:bCs/>
          <w:sz w:val="56"/>
          <w:szCs w:val="56"/>
        </w:rPr>
      </w:pPr>
    </w:p>
    <w:p w:rsidR="008126DD" w:rsidRDefault="008126DD" w:rsidP="008126DD">
      <w:pPr>
        <w:rPr>
          <w:rFonts w:asciiTheme="majorBidi" w:hAnsiTheme="majorBidi" w:cstheme="majorBidi"/>
          <w:b/>
          <w:bCs/>
          <w:sz w:val="56"/>
          <w:szCs w:val="56"/>
        </w:rPr>
      </w:pPr>
    </w:p>
    <w:p w:rsidR="008126DD" w:rsidRPr="00E97228" w:rsidRDefault="008126DD" w:rsidP="008126DD">
      <w:pPr>
        <w:rPr>
          <w:rFonts w:asciiTheme="majorBidi" w:hAnsiTheme="majorBidi" w:cstheme="majorBidi"/>
          <w:b/>
          <w:bCs/>
          <w:sz w:val="44"/>
          <w:szCs w:val="44"/>
        </w:rPr>
      </w:pPr>
      <w:r w:rsidRPr="00E97228">
        <w:rPr>
          <w:rFonts w:asciiTheme="majorBidi" w:hAnsiTheme="majorBidi" w:cstheme="majorBidi"/>
          <w:b/>
          <w:bCs/>
          <w:sz w:val="56"/>
          <w:szCs w:val="56"/>
        </w:rPr>
        <w:lastRenderedPageBreak/>
        <w:t xml:space="preserve">3.Synthesis </w:t>
      </w:r>
    </w:p>
    <w:p w:rsidR="008126DD" w:rsidRDefault="008126DD" w:rsidP="008126DD">
      <w:pPr>
        <w:rPr>
          <w:rFonts w:asciiTheme="majorBidi" w:hAnsiTheme="majorBidi" w:cstheme="majorBidi"/>
          <w:b/>
          <w:bCs/>
          <w:sz w:val="32"/>
          <w:szCs w:val="32"/>
        </w:rPr>
      </w:pPr>
    </w:p>
    <w:p w:rsidR="008126DD" w:rsidRDefault="008126DD" w:rsidP="008126DD">
      <w:pPr>
        <w:rPr>
          <w:rFonts w:asciiTheme="majorBidi" w:hAnsiTheme="majorBidi" w:cstheme="majorBidi"/>
          <w:b/>
          <w:bCs/>
          <w:sz w:val="32"/>
          <w:szCs w:val="32"/>
        </w:rPr>
      </w:pPr>
      <w:r w:rsidRPr="0033713B">
        <w:rPr>
          <w:rFonts w:asciiTheme="majorBidi" w:hAnsiTheme="majorBidi" w:cstheme="majorBidi"/>
          <w:b/>
          <w:bCs/>
          <w:sz w:val="32"/>
          <w:szCs w:val="32"/>
        </w:rPr>
        <w:t>3.1.</w:t>
      </w:r>
      <w:r>
        <w:rPr>
          <w:rFonts w:asciiTheme="majorBidi" w:hAnsiTheme="majorBidi" w:cstheme="majorBidi"/>
          <w:b/>
          <w:bCs/>
          <w:sz w:val="32"/>
          <w:szCs w:val="32"/>
        </w:rPr>
        <w:t xml:space="preserve"> Biosynthesis of </w:t>
      </w:r>
      <w:proofErr w:type="spellStart"/>
      <w:r>
        <w:rPr>
          <w:rFonts w:asciiTheme="majorBidi" w:hAnsiTheme="majorBidi" w:cstheme="majorBidi"/>
          <w:b/>
          <w:bCs/>
          <w:sz w:val="32"/>
          <w:szCs w:val="32"/>
        </w:rPr>
        <w:t>coumarins</w:t>
      </w:r>
      <w:proofErr w:type="spellEnd"/>
    </w:p>
    <w:p w:rsidR="008126DD" w:rsidRPr="008126DD" w:rsidRDefault="008126DD" w:rsidP="008126DD">
      <w:pPr>
        <w:spacing w:line="360" w:lineRule="auto"/>
        <w:jc w:val="both"/>
        <w:rPr>
          <w:sz w:val="28"/>
          <w:szCs w:val="28"/>
        </w:rPr>
      </w:pPr>
      <w:r w:rsidRPr="0033713B">
        <w:rPr>
          <w:rFonts w:asciiTheme="majorBidi" w:hAnsiTheme="majorBidi" w:cstheme="majorBidi"/>
          <w:sz w:val="28"/>
          <w:szCs w:val="28"/>
        </w:rPr>
        <w:t xml:space="preserve">Simple </w:t>
      </w:r>
      <w:proofErr w:type="spellStart"/>
      <w:r w:rsidRPr="0033713B">
        <w:rPr>
          <w:rFonts w:asciiTheme="majorBidi" w:hAnsiTheme="majorBidi" w:cstheme="majorBidi"/>
          <w:sz w:val="28"/>
          <w:szCs w:val="28"/>
        </w:rPr>
        <w:t>coumarins</w:t>
      </w:r>
      <w:proofErr w:type="spellEnd"/>
      <w:r w:rsidRPr="0033713B">
        <w:rPr>
          <w:rFonts w:asciiTheme="majorBidi" w:hAnsiTheme="majorBidi" w:cstheme="majorBidi"/>
          <w:sz w:val="28"/>
          <w:szCs w:val="28"/>
        </w:rPr>
        <w:t xml:space="preserve"> are biogenetically derived from </w:t>
      </w:r>
      <w:proofErr w:type="spellStart"/>
      <w:r w:rsidRPr="0033713B">
        <w:rPr>
          <w:rFonts w:asciiTheme="majorBidi" w:hAnsiTheme="majorBidi" w:cstheme="majorBidi"/>
          <w:sz w:val="28"/>
          <w:szCs w:val="28"/>
        </w:rPr>
        <w:t>shikimic</w:t>
      </w:r>
      <w:proofErr w:type="spellEnd"/>
      <w:r w:rsidRPr="0033713B">
        <w:rPr>
          <w:rFonts w:asciiTheme="majorBidi" w:hAnsiTheme="majorBidi" w:cstheme="majorBidi"/>
          <w:sz w:val="28"/>
          <w:szCs w:val="28"/>
        </w:rPr>
        <w:t xml:space="preserve"> acid, via </w:t>
      </w:r>
      <w:proofErr w:type="spellStart"/>
      <w:r w:rsidRPr="0033713B">
        <w:rPr>
          <w:rFonts w:asciiTheme="majorBidi" w:hAnsiTheme="majorBidi" w:cstheme="majorBidi"/>
          <w:sz w:val="28"/>
          <w:szCs w:val="28"/>
        </w:rPr>
        <w:t>cinnamic</w:t>
      </w:r>
      <w:proofErr w:type="spellEnd"/>
      <w:r w:rsidRPr="0033713B">
        <w:rPr>
          <w:rFonts w:asciiTheme="majorBidi" w:hAnsiTheme="majorBidi" w:cstheme="majorBidi"/>
          <w:sz w:val="28"/>
          <w:szCs w:val="28"/>
        </w:rPr>
        <w:t xml:space="preserve"> acid. The specificity of the process is the C-2 hydroxylation, producing a break (β-oxidation) of the side chain (i.e. Salix spp.), or chain isomerization and subsequent </w:t>
      </w:r>
      <w:proofErr w:type="spellStart"/>
      <w:r w:rsidRPr="0033713B">
        <w:rPr>
          <w:rFonts w:asciiTheme="majorBidi" w:hAnsiTheme="majorBidi" w:cstheme="majorBidi"/>
          <w:sz w:val="28"/>
          <w:szCs w:val="28"/>
        </w:rPr>
        <w:t>lactonizatio</w:t>
      </w:r>
      <w:r>
        <w:rPr>
          <w:rFonts w:asciiTheme="majorBidi" w:hAnsiTheme="majorBidi" w:cstheme="majorBidi"/>
          <w:sz w:val="28"/>
          <w:szCs w:val="28"/>
        </w:rPr>
        <w:t>n</w:t>
      </w:r>
      <w:proofErr w:type="spellEnd"/>
      <w:r>
        <w:rPr>
          <w:rFonts w:asciiTheme="majorBidi" w:hAnsiTheme="majorBidi" w:cstheme="majorBidi"/>
          <w:sz w:val="28"/>
          <w:szCs w:val="28"/>
        </w:rPr>
        <w:t xml:space="preserve">, generating the </w:t>
      </w:r>
      <w:proofErr w:type="spellStart"/>
      <w:r>
        <w:rPr>
          <w:rFonts w:asciiTheme="majorBidi" w:hAnsiTheme="majorBidi" w:cstheme="majorBidi"/>
          <w:sz w:val="28"/>
          <w:szCs w:val="28"/>
        </w:rPr>
        <w:t>umbelliferone</w:t>
      </w:r>
      <w:proofErr w:type="spellEnd"/>
      <w:r w:rsidRPr="0033713B">
        <w:rPr>
          <w:rFonts w:asciiTheme="majorBidi" w:hAnsiTheme="majorBidi" w:cstheme="majorBidi"/>
          <w:sz w:val="28"/>
          <w:szCs w:val="28"/>
        </w:rPr>
        <w:t xml:space="preserve"> </w:t>
      </w:r>
      <w:r>
        <w:rPr>
          <w:rFonts w:asciiTheme="majorBidi" w:hAnsiTheme="majorBidi" w:cstheme="majorBidi"/>
          <w:sz w:val="28"/>
          <w:szCs w:val="28"/>
        </w:rPr>
        <w:t>(</w:t>
      </w:r>
      <w:r w:rsidRPr="0033713B">
        <w:rPr>
          <w:rFonts w:asciiTheme="majorBidi" w:hAnsiTheme="majorBidi" w:cstheme="majorBidi"/>
          <w:sz w:val="28"/>
          <w:szCs w:val="28"/>
        </w:rPr>
        <w:t>Figure 4</w:t>
      </w:r>
      <w:r>
        <w:rPr>
          <w:rFonts w:asciiTheme="majorBidi" w:hAnsiTheme="majorBidi" w:cstheme="majorBidi"/>
          <w:sz w:val="28"/>
          <w:szCs w:val="28"/>
        </w:rPr>
        <w:t>).</w:t>
      </w:r>
      <w:r w:rsidRPr="007B52DC">
        <w:t xml:space="preserve"> </w:t>
      </w:r>
      <w:r w:rsidRPr="007B52DC">
        <w:rPr>
          <w:sz w:val="28"/>
          <w:szCs w:val="28"/>
        </w:rPr>
        <w:t>[46, 53].</w:t>
      </w:r>
    </w:p>
    <w:p w:rsidR="008126DD" w:rsidRDefault="008126DD" w:rsidP="008126DD">
      <w:r>
        <w:rPr>
          <w:noProof/>
        </w:rPr>
        <w:drawing>
          <wp:inline distT="0" distB="0" distL="0" distR="0" wp14:anchorId="3D164608" wp14:editId="1A897581">
            <wp:extent cx="5942732" cy="219140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0113" cy="2197816"/>
                    </a:xfrm>
                    <a:prstGeom prst="rect">
                      <a:avLst/>
                    </a:prstGeom>
                  </pic:spPr>
                </pic:pic>
              </a:graphicData>
            </a:graphic>
          </wp:inline>
        </w:drawing>
      </w:r>
    </w:p>
    <w:p w:rsidR="008126DD" w:rsidRDefault="008126DD" w:rsidP="008126DD">
      <w:pPr>
        <w:spacing w:line="360" w:lineRule="auto"/>
        <w:jc w:val="both"/>
        <w:rPr>
          <w:rFonts w:asciiTheme="majorBidi" w:hAnsiTheme="majorBidi" w:cstheme="majorBidi"/>
          <w:sz w:val="28"/>
          <w:szCs w:val="28"/>
        </w:rPr>
      </w:pPr>
    </w:p>
    <w:p w:rsidR="008126DD" w:rsidRDefault="008126DD" w:rsidP="008126DD">
      <w:pPr>
        <w:spacing w:line="360" w:lineRule="auto"/>
        <w:jc w:val="both"/>
        <w:rPr>
          <w:rFonts w:asciiTheme="majorBidi" w:hAnsiTheme="majorBidi" w:cstheme="majorBidi"/>
          <w:sz w:val="28"/>
          <w:szCs w:val="28"/>
        </w:rPr>
      </w:pPr>
      <w:r w:rsidRPr="00AE7307">
        <w:rPr>
          <w:rFonts w:asciiTheme="majorBidi" w:hAnsiTheme="majorBidi" w:cstheme="majorBidi"/>
          <w:sz w:val="28"/>
          <w:szCs w:val="28"/>
        </w:rPr>
        <w:t xml:space="preserve">The biosynthetic pathways of such simple </w:t>
      </w:r>
      <w:proofErr w:type="spellStart"/>
      <w:r w:rsidRPr="00AE7307">
        <w:rPr>
          <w:rFonts w:asciiTheme="majorBidi" w:hAnsiTheme="majorBidi" w:cstheme="majorBidi"/>
          <w:sz w:val="28"/>
          <w:szCs w:val="28"/>
        </w:rPr>
        <w:t>coumarins</w:t>
      </w:r>
      <w:proofErr w:type="spellEnd"/>
      <w:r w:rsidRPr="00AE7307">
        <w:rPr>
          <w:rFonts w:asciiTheme="majorBidi" w:hAnsiTheme="majorBidi" w:cstheme="majorBidi"/>
          <w:sz w:val="28"/>
          <w:szCs w:val="28"/>
        </w:rPr>
        <w:t xml:space="preserve"> as </w:t>
      </w:r>
      <w:proofErr w:type="spellStart"/>
      <w:r w:rsidRPr="00AE7307">
        <w:rPr>
          <w:rFonts w:asciiTheme="majorBidi" w:hAnsiTheme="majorBidi" w:cstheme="majorBidi"/>
          <w:sz w:val="28"/>
          <w:szCs w:val="28"/>
        </w:rPr>
        <w:t>umbelliferone</w:t>
      </w:r>
      <w:proofErr w:type="spellEnd"/>
      <w:r w:rsidRPr="00AE7307">
        <w:rPr>
          <w:rFonts w:asciiTheme="majorBidi" w:hAnsiTheme="majorBidi" w:cstheme="majorBidi"/>
          <w:sz w:val="28"/>
          <w:szCs w:val="28"/>
        </w:rPr>
        <w:t xml:space="preserve">, </w:t>
      </w:r>
      <w:proofErr w:type="spellStart"/>
      <w:r w:rsidRPr="00AE7307">
        <w:rPr>
          <w:rFonts w:asciiTheme="majorBidi" w:hAnsiTheme="majorBidi" w:cstheme="majorBidi"/>
          <w:sz w:val="28"/>
          <w:szCs w:val="28"/>
        </w:rPr>
        <w:t>scopoletin</w:t>
      </w:r>
      <w:proofErr w:type="spellEnd"/>
      <w:r w:rsidRPr="00AE7307">
        <w:rPr>
          <w:rFonts w:asciiTheme="majorBidi" w:hAnsiTheme="majorBidi" w:cstheme="majorBidi"/>
          <w:sz w:val="28"/>
          <w:szCs w:val="28"/>
        </w:rPr>
        <w:t xml:space="preserve">, and </w:t>
      </w:r>
      <w:proofErr w:type="spellStart"/>
      <w:r w:rsidRPr="00AE7307">
        <w:rPr>
          <w:rFonts w:asciiTheme="majorBidi" w:hAnsiTheme="majorBidi" w:cstheme="majorBidi"/>
          <w:sz w:val="28"/>
          <w:szCs w:val="28"/>
        </w:rPr>
        <w:t>esculetin</w:t>
      </w:r>
      <w:proofErr w:type="spellEnd"/>
      <w:r w:rsidRPr="00AE7307">
        <w:rPr>
          <w:rFonts w:asciiTheme="majorBidi" w:hAnsiTheme="majorBidi" w:cstheme="majorBidi"/>
          <w:sz w:val="28"/>
          <w:szCs w:val="28"/>
        </w:rPr>
        <w:t xml:space="preserve"> were first discovered in different plants [20–22]. p-</w:t>
      </w:r>
      <w:proofErr w:type="spellStart"/>
      <w:r w:rsidRPr="00AE7307">
        <w:rPr>
          <w:rFonts w:asciiTheme="majorBidi" w:hAnsiTheme="majorBidi" w:cstheme="majorBidi"/>
          <w:sz w:val="28"/>
          <w:szCs w:val="28"/>
        </w:rPr>
        <w:t>coumaric</w:t>
      </w:r>
      <w:proofErr w:type="spellEnd"/>
      <w:r w:rsidRPr="00AE7307">
        <w:rPr>
          <w:rFonts w:asciiTheme="majorBidi" w:hAnsiTheme="majorBidi" w:cstheme="majorBidi"/>
          <w:sz w:val="28"/>
          <w:szCs w:val="28"/>
        </w:rPr>
        <w:t xml:space="preserve"> acid, </w:t>
      </w:r>
      <w:proofErr w:type="spellStart"/>
      <w:r w:rsidRPr="00AE7307">
        <w:rPr>
          <w:rFonts w:asciiTheme="majorBidi" w:hAnsiTheme="majorBidi" w:cstheme="majorBidi"/>
          <w:sz w:val="28"/>
          <w:szCs w:val="28"/>
        </w:rPr>
        <w:t>caffeic</w:t>
      </w:r>
      <w:proofErr w:type="spellEnd"/>
      <w:r w:rsidRPr="00AE7307">
        <w:rPr>
          <w:rFonts w:asciiTheme="majorBidi" w:hAnsiTheme="majorBidi" w:cstheme="majorBidi"/>
          <w:sz w:val="28"/>
          <w:szCs w:val="28"/>
        </w:rPr>
        <w:t xml:space="preserve"> acid, </w:t>
      </w:r>
      <w:proofErr w:type="spellStart"/>
      <w:r w:rsidRPr="00AE7307">
        <w:rPr>
          <w:rFonts w:asciiTheme="majorBidi" w:hAnsiTheme="majorBidi" w:cstheme="majorBidi"/>
          <w:sz w:val="28"/>
          <w:szCs w:val="28"/>
        </w:rPr>
        <w:t>ferulic</w:t>
      </w:r>
      <w:proofErr w:type="spellEnd"/>
      <w:r w:rsidRPr="00AE7307">
        <w:rPr>
          <w:rFonts w:asciiTheme="majorBidi" w:hAnsiTheme="majorBidi" w:cstheme="majorBidi"/>
          <w:sz w:val="28"/>
          <w:szCs w:val="28"/>
        </w:rPr>
        <w:t xml:space="preserve"> acid, and other precursors were used for the above synthesis by combining with 4-cinnamic acid Coenzyme A ligase (4CL) and </w:t>
      </w:r>
      <w:proofErr w:type="spellStart"/>
      <w:r w:rsidRPr="00AE7307">
        <w:rPr>
          <w:rFonts w:asciiTheme="majorBidi" w:hAnsiTheme="majorBidi" w:cstheme="majorBidi"/>
          <w:sz w:val="28"/>
          <w:szCs w:val="28"/>
        </w:rPr>
        <w:t>feruloyl</w:t>
      </w:r>
      <w:proofErr w:type="spellEnd"/>
      <w:r w:rsidRPr="00AE7307">
        <w:rPr>
          <w:rFonts w:asciiTheme="majorBidi" w:hAnsiTheme="majorBidi" w:cstheme="majorBidi"/>
          <w:sz w:val="28"/>
          <w:szCs w:val="28"/>
        </w:rPr>
        <w:t xml:space="preserve"> CoA 60 -hydroxylase (F60 H). Besides plants, </w:t>
      </w:r>
      <w:proofErr w:type="spellStart"/>
      <w:r w:rsidRPr="00AE7307">
        <w:rPr>
          <w:rFonts w:asciiTheme="majorBidi" w:hAnsiTheme="majorBidi" w:cstheme="majorBidi"/>
          <w:sz w:val="28"/>
          <w:szCs w:val="28"/>
        </w:rPr>
        <w:t>microor</w:t>
      </w:r>
      <w:proofErr w:type="spellEnd"/>
      <w:r w:rsidRPr="00AE7307">
        <w:rPr>
          <w:rFonts w:asciiTheme="majorBidi" w:hAnsiTheme="majorBidi" w:cstheme="majorBidi"/>
          <w:sz w:val="28"/>
          <w:szCs w:val="28"/>
        </w:rPr>
        <w:t/>
      </w:r>
      <w:proofErr w:type="spellStart"/>
      <w:r w:rsidRPr="00AE7307">
        <w:rPr>
          <w:rFonts w:asciiTheme="majorBidi" w:hAnsiTheme="majorBidi" w:cstheme="majorBidi"/>
          <w:sz w:val="28"/>
          <w:szCs w:val="28"/>
        </w:rPr>
        <w:t>ganism</w:t>
      </w:r>
      <w:proofErr w:type="spellEnd"/>
      <w:r w:rsidRPr="00AE7307">
        <w:rPr>
          <w:rFonts w:asciiTheme="majorBidi" w:hAnsiTheme="majorBidi" w:cstheme="majorBidi"/>
          <w:sz w:val="28"/>
          <w:szCs w:val="28"/>
        </w:rPr>
        <w:t xml:space="preserve"> hosts were also used to synthesize simple </w:t>
      </w:r>
      <w:proofErr w:type="spellStart"/>
      <w:r w:rsidRPr="00AE7307">
        <w:rPr>
          <w:rFonts w:asciiTheme="majorBidi" w:hAnsiTheme="majorBidi" w:cstheme="majorBidi"/>
          <w:sz w:val="28"/>
          <w:szCs w:val="28"/>
        </w:rPr>
        <w:t>coumarins</w:t>
      </w:r>
      <w:proofErr w:type="spellEnd"/>
      <w:r w:rsidRPr="00AE7307">
        <w:rPr>
          <w:rFonts w:asciiTheme="majorBidi" w:hAnsiTheme="majorBidi" w:cstheme="majorBidi"/>
          <w:sz w:val="28"/>
          <w:szCs w:val="28"/>
        </w:rPr>
        <w:t xml:space="preserve"> by </w:t>
      </w:r>
      <w:proofErr w:type="spellStart"/>
      <w:r w:rsidRPr="00AE7307">
        <w:rPr>
          <w:rFonts w:asciiTheme="majorBidi" w:hAnsiTheme="majorBidi" w:cstheme="majorBidi"/>
          <w:sz w:val="28"/>
          <w:szCs w:val="28"/>
        </w:rPr>
        <w:t>biosyn</w:t>
      </w:r>
      <w:proofErr w:type="spellEnd"/>
      <w:r w:rsidRPr="00AE7307">
        <w:rPr>
          <w:rFonts w:asciiTheme="majorBidi" w:hAnsiTheme="majorBidi" w:cstheme="majorBidi"/>
          <w:sz w:val="28"/>
          <w:szCs w:val="28"/>
        </w:rPr>
        <w:t/>
      </w:r>
      <w:proofErr w:type="spellStart"/>
      <w:r w:rsidRPr="00AE7307">
        <w:rPr>
          <w:rFonts w:asciiTheme="majorBidi" w:hAnsiTheme="majorBidi" w:cstheme="majorBidi"/>
          <w:sz w:val="28"/>
          <w:szCs w:val="28"/>
        </w:rPr>
        <w:t>thetic</w:t>
      </w:r>
      <w:proofErr w:type="spellEnd"/>
      <w:r w:rsidRPr="00AE7307">
        <w:rPr>
          <w:rFonts w:asciiTheme="majorBidi" w:hAnsiTheme="majorBidi" w:cstheme="majorBidi"/>
          <w:sz w:val="28"/>
          <w:szCs w:val="28"/>
        </w:rPr>
        <w:t xml:space="preserve"> pathway engineering and optimization. Simple </w:t>
      </w:r>
      <w:proofErr w:type="spellStart"/>
      <w:r w:rsidRPr="00AE7307">
        <w:rPr>
          <w:rFonts w:asciiTheme="majorBidi" w:hAnsiTheme="majorBidi" w:cstheme="majorBidi"/>
          <w:sz w:val="28"/>
          <w:szCs w:val="28"/>
        </w:rPr>
        <w:t>coumarins</w:t>
      </w:r>
      <w:proofErr w:type="spellEnd"/>
      <w:r w:rsidRPr="00AE7307">
        <w:rPr>
          <w:rFonts w:asciiTheme="majorBidi" w:hAnsiTheme="majorBidi" w:cstheme="majorBidi"/>
          <w:sz w:val="28"/>
          <w:szCs w:val="28"/>
        </w:rPr>
        <w:t xml:space="preserve"> have been synthesized from either </w:t>
      </w:r>
      <w:proofErr w:type="spellStart"/>
      <w:r w:rsidRPr="00AE7307">
        <w:rPr>
          <w:rFonts w:asciiTheme="majorBidi" w:hAnsiTheme="majorBidi" w:cstheme="majorBidi"/>
          <w:sz w:val="28"/>
          <w:szCs w:val="28"/>
        </w:rPr>
        <w:t>hydroxycinnamic</w:t>
      </w:r>
      <w:proofErr w:type="spellEnd"/>
      <w:r w:rsidRPr="00AE7307">
        <w:rPr>
          <w:rFonts w:asciiTheme="majorBidi" w:hAnsiTheme="majorBidi" w:cstheme="majorBidi"/>
          <w:sz w:val="28"/>
          <w:szCs w:val="28"/>
        </w:rPr>
        <w:t xml:space="preserve"> acid or glucose in Escherichia coli (E. coli) (Fig. 1) [18,23–25].</w:t>
      </w:r>
    </w:p>
    <w:p w:rsidR="008126DD" w:rsidRDefault="008126DD" w:rsidP="008126DD"/>
    <w:p w:rsidR="008126DD" w:rsidRDefault="007E7281" w:rsidP="008126DD">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92510" cy="4934607"/>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92510" cy="4934607"/>
                    </a:xfrm>
                    <a:prstGeom prst="rect">
                      <a:avLst/>
                    </a:prstGeom>
                  </pic:spPr>
                </pic:pic>
              </a:graphicData>
            </a:graphic>
          </wp:anchor>
        </w:drawing>
      </w:r>
    </w:p>
    <w:p w:rsidR="007E7281" w:rsidRDefault="007E7281" w:rsidP="008126DD"/>
    <w:p w:rsidR="007E7281" w:rsidRDefault="007E7281" w:rsidP="008126DD"/>
    <w:p w:rsidR="007E7281" w:rsidRDefault="007E7281" w:rsidP="007E7281">
      <w:pPr>
        <w:spacing w:line="360" w:lineRule="auto"/>
        <w:rPr>
          <w:rFonts w:asciiTheme="majorBidi" w:hAnsiTheme="majorBidi" w:cstheme="majorBidi"/>
          <w:sz w:val="24"/>
          <w:szCs w:val="24"/>
        </w:rPr>
      </w:pPr>
      <w:r w:rsidRPr="00AE7307">
        <w:rPr>
          <w:rFonts w:asciiTheme="majorBidi" w:hAnsiTheme="majorBidi" w:cstheme="majorBidi"/>
          <w:sz w:val="24"/>
          <w:szCs w:val="24"/>
        </w:rPr>
        <w:t xml:space="preserve">Biosynthetic pathway of simple </w:t>
      </w:r>
      <w:proofErr w:type="spellStart"/>
      <w:r w:rsidRPr="00AE7307">
        <w:rPr>
          <w:rFonts w:asciiTheme="majorBidi" w:hAnsiTheme="majorBidi" w:cstheme="majorBidi"/>
          <w:sz w:val="24"/>
          <w:szCs w:val="24"/>
        </w:rPr>
        <w:t>coumarins</w:t>
      </w:r>
      <w:proofErr w:type="spellEnd"/>
      <w:r w:rsidRPr="00AE7307">
        <w:rPr>
          <w:rFonts w:asciiTheme="majorBidi" w:hAnsiTheme="majorBidi" w:cstheme="majorBidi"/>
          <w:sz w:val="24"/>
          <w:szCs w:val="24"/>
        </w:rPr>
        <w:t xml:space="preserve"> in microbes. PAL, phenylalanine ammonia </w:t>
      </w:r>
      <w:proofErr w:type="spellStart"/>
      <w:r w:rsidRPr="00AE7307">
        <w:rPr>
          <w:rFonts w:asciiTheme="majorBidi" w:hAnsiTheme="majorBidi" w:cstheme="majorBidi"/>
          <w:sz w:val="24"/>
          <w:szCs w:val="24"/>
        </w:rPr>
        <w:t>lyase</w:t>
      </w:r>
      <w:proofErr w:type="spellEnd"/>
      <w:r w:rsidRPr="00AE7307">
        <w:rPr>
          <w:rFonts w:asciiTheme="majorBidi" w:hAnsiTheme="majorBidi" w:cstheme="majorBidi"/>
          <w:sz w:val="24"/>
          <w:szCs w:val="24"/>
        </w:rPr>
        <w:t xml:space="preserve">; TAL, tyrosine ammonia </w:t>
      </w:r>
      <w:proofErr w:type="spellStart"/>
      <w:r w:rsidRPr="00AE7307">
        <w:rPr>
          <w:rFonts w:asciiTheme="majorBidi" w:hAnsiTheme="majorBidi" w:cstheme="majorBidi"/>
          <w:sz w:val="24"/>
          <w:szCs w:val="24"/>
        </w:rPr>
        <w:t>lyase</w:t>
      </w:r>
      <w:proofErr w:type="spellEnd"/>
      <w:r w:rsidRPr="00AE7307">
        <w:rPr>
          <w:rFonts w:asciiTheme="majorBidi" w:hAnsiTheme="majorBidi" w:cstheme="majorBidi"/>
          <w:sz w:val="24"/>
          <w:szCs w:val="24"/>
        </w:rPr>
        <w:t xml:space="preserve">; C2H, </w:t>
      </w:r>
      <w:proofErr w:type="spellStart"/>
      <w:r w:rsidRPr="00AE7307">
        <w:rPr>
          <w:rFonts w:asciiTheme="majorBidi" w:hAnsiTheme="majorBidi" w:cstheme="majorBidi"/>
          <w:sz w:val="24"/>
          <w:szCs w:val="24"/>
        </w:rPr>
        <w:t>cinnamate</w:t>
      </w:r>
      <w:proofErr w:type="spellEnd"/>
      <w:r w:rsidRPr="00AE7307">
        <w:rPr>
          <w:rFonts w:asciiTheme="majorBidi" w:hAnsiTheme="majorBidi" w:cstheme="majorBidi"/>
          <w:sz w:val="24"/>
          <w:szCs w:val="24"/>
        </w:rPr>
        <w:t xml:space="preserve"> 2-hydroxylase; 2GT, 2-coumarate O-β-</w:t>
      </w:r>
      <w:proofErr w:type="spellStart"/>
      <w:r w:rsidRPr="00AE7307">
        <w:rPr>
          <w:rFonts w:asciiTheme="majorBidi" w:hAnsiTheme="majorBidi" w:cstheme="majorBidi"/>
          <w:sz w:val="24"/>
          <w:szCs w:val="24"/>
        </w:rPr>
        <w:t>glucosyltransferse</w:t>
      </w:r>
      <w:proofErr w:type="spellEnd"/>
      <w:r w:rsidRPr="00AE7307">
        <w:rPr>
          <w:rFonts w:asciiTheme="majorBidi" w:hAnsiTheme="majorBidi" w:cstheme="majorBidi"/>
          <w:sz w:val="24"/>
          <w:szCs w:val="24"/>
        </w:rPr>
        <w:t xml:space="preserve">; GBA, β-glucosidase; 4CL, 4-coumarate CoA ligase; C20 H, </w:t>
      </w:r>
      <w:proofErr w:type="spellStart"/>
      <w:r w:rsidRPr="00AE7307">
        <w:rPr>
          <w:rFonts w:asciiTheme="majorBidi" w:hAnsiTheme="majorBidi" w:cstheme="majorBidi"/>
          <w:sz w:val="24"/>
          <w:szCs w:val="24"/>
        </w:rPr>
        <w:t>coumaroyl</w:t>
      </w:r>
      <w:proofErr w:type="spellEnd"/>
      <w:r w:rsidRPr="00AE7307">
        <w:rPr>
          <w:rFonts w:asciiTheme="majorBidi" w:hAnsiTheme="majorBidi" w:cstheme="majorBidi"/>
          <w:sz w:val="24"/>
          <w:szCs w:val="24"/>
        </w:rPr>
        <w:t xml:space="preserve">-CoA 20 -hydroxylase; 4HPA3H, 4-hydroxyphenylacetate 3- hydroxylase; </w:t>
      </w:r>
      <w:proofErr w:type="spellStart"/>
      <w:r w:rsidRPr="00AE7307">
        <w:rPr>
          <w:rFonts w:asciiTheme="majorBidi" w:hAnsiTheme="majorBidi" w:cstheme="majorBidi"/>
          <w:sz w:val="24"/>
          <w:szCs w:val="24"/>
        </w:rPr>
        <w:t>CCoAOMT</w:t>
      </w:r>
      <w:proofErr w:type="spellEnd"/>
      <w:r w:rsidRPr="00AE7307">
        <w:rPr>
          <w:rFonts w:asciiTheme="majorBidi" w:hAnsiTheme="majorBidi" w:cstheme="majorBidi"/>
          <w:sz w:val="24"/>
          <w:szCs w:val="24"/>
        </w:rPr>
        <w:t xml:space="preserve">, </w:t>
      </w:r>
      <w:proofErr w:type="spellStart"/>
      <w:r w:rsidRPr="00AE7307">
        <w:rPr>
          <w:rFonts w:asciiTheme="majorBidi" w:hAnsiTheme="majorBidi" w:cstheme="majorBidi"/>
          <w:sz w:val="24"/>
          <w:szCs w:val="24"/>
        </w:rPr>
        <w:t>caffeoyl</w:t>
      </w:r>
      <w:proofErr w:type="spellEnd"/>
      <w:r w:rsidRPr="00AE7307">
        <w:rPr>
          <w:rFonts w:asciiTheme="majorBidi" w:hAnsiTheme="majorBidi" w:cstheme="majorBidi"/>
          <w:sz w:val="24"/>
          <w:szCs w:val="24"/>
        </w:rPr>
        <w:t>-CoA O-</w:t>
      </w:r>
      <w:proofErr w:type="spellStart"/>
      <w:r w:rsidRPr="00AE7307">
        <w:rPr>
          <w:rFonts w:asciiTheme="majorBidi" w:hAnsiTheme="majorBidi" w:cstheme="majorBidi"/>
          <w:sz w:val="24"/>
          <w:szCs w:val="24"/>
        </w:rPr>
        <w:t>methyltransferase</w:t>
      </w:r>
      <w:proofErr w:type="spellEnd"/>
      <w:r w:rsidRPr="00AE7307">
        <w:rPr>
          <w:rFonts w:asciiTheme="majorBidi" w:hAnsiTheme="majorBidi" w:cstheme="majorBidi"/>
          <w:sz w:val="24"/>
          <w:szCs w:val="24"/>
        </w:rPr>
        <w:t xml:space="preserve">; F60 H, </w:t>
      </w:r>
      <w:proofErr w:type="spellStart"/>
      <w:r w:rsidRPr="00AE7307">
        <w:rPr>
          <w:rFonts w:asciiTheme="majorBidi" w:hAnsiTheme="majorBidi" w:cstheme="majorBidi"/>
          <w:sz w:val="24"/>
          <w:szCs w:val="24"/>
        </w:rPr>
        <w:t>feruloyl</w:t>
      </w:r>
      <w:proofErr w:type="spellEnd"/>
      <w:r w:rsidRPr="00AE7307">
        <w:rPr>
          <w:rFonts w:asciiTheme="majorBidi" w:hAnsiTheme="majorBidi" w:cstheme="majorBidi"/>
          <w:sz w:val="24"/>
          <w:szCs w:val="24"/>
        </w:rPr>
        <w:t xml:space="preserve">-CoA 60 </w:t>
      </w:r>
      <w:r>
        <w:rPr>
          <w:rFonts w:asciiTheme="majorBidi" w:hAnsiTheme="majorBidi" w:cstheme="majorBidi"/>
          <w:sz w:val="24"/>
          <w:szCs w:val="24"/>
        </w:rPr>
        <w:t>–</w:t>
      </w:r>
      <w:r w:rsidRPr="00AE7307">
        <w:rPr>
          <w:rFonts w:asciiTheme="majorBidi" w:hAnsiTheme="majorBidi" w:cstheme="majorBidi"/>
          <w:sz w:val="24"/>
          <w:szCs w:val="24"/>
        </w:rPr>
        <w:t>hydroxylase</w:t>
      </w:r>
      <w:r>
        <w:rPr>
          <w:rFonts w:asciiTheme="majorBidi" w:hAnsiTheme="majorBidi" w:cstheme="majorBidi"/>
          <w:sz w:val="24"/>
          <w:szCs w:val="24"/>
        </w:rPr>
        <w:t>.</w:t>
      </w:r>
    </w:p>
    <w:p w:rsidR="007E7281" w:rsidRPr="00AE7307" w:rsidRDefault="007E7281" w:rsidP="007E7281">
      <w:pPr>
        <w:spacing w:line="360" w:lineRule="auto"/>
        <w:rPr>
          <w:rFonts w:asciiTheme="majorBidi" w:hAnsiTheme="majorBidi" w:cstheme="majorBidi"/>
          <w:b/>
          <w:bCs/>
          <w:sz w:val="24"/>
          <w:szCs w:val="24"/>
        </w:rPr>
      </w:pPr>
    </w:p>
    <w:p w:rsidR="007E7281" w:rsidRPr="00335EFD" w:rsidRDefault="007E7281" w:rsidP="007E7281">
      <w:pPr>
        <w:rPr>
          <w:color w:val="5B9BD5" w:themeColor="accent1"/>
        </w:rPr>
      </w:pPr>
      <w:r w:rsidRPr="00335EFD">
        <w:rPr>
          <w:color w:val="5B9BD5" w:themeColor="accent1"/>
        </w:rPr>
        <w:t xml:space="preserve">Recent advances in the biosynthesis of </w:t>
      </w:r>
      <w:proofErr w:type="spellStart"/>
      <w:r w:rsidRPr="00335EFD">
        <w:rPr>
          <w:color w:val="5B9BD5" w:themeColor="accent1"/>
        </w:rPr>
        <w:t>coumarin</w:t>
      </w:r>
      <w:proofErr w:type="spellEnd"/>
      <w:r w:rsidRPr="00335EFD">
        <w:rPr>
          <w:color w:val="5B9BD5" w:themeColor="accent1"/>
        </w:rPr>
        <w:t xml:space="preserve"> and its derivatives</w:t>
      </w:r>
    </w:p>
    <w:p w:rsidR="007E7281" w:rsidRDefault="007E7281" w:rsidP="008126DD"/>
    <w:p w:rsidR="007E7281" w:rsidRDefault="007E7281" w:rsidP="007E7281">
      <w:pPr>
        <w:spacing w:line="360" w:lineRule="auto"/>
        <w:jc w:val="both"/>
        <w:rPr>
          <w:rFonts w:asciiTheme="majorBidi" w:hAnsiTheme="majorBidi" w:cstheme="majorBidi"/>
          <w:b/>
          <w:bCs/>
          <w:sz w:val="28"/>
          <w:szCs w:val="28"/>
        </w:rPr>
      </w:pPr>
      <w:r w:rsidRPr="00614C04">
        <w:rPr>
          <w:rFonts w:asciiTheme="majorBidi" w:hAnsiTheme="majorBidi" w:cstheme="majorBidi"/>
          <w:b/>
          <w:bCs/>
          <w:sz w:val="32"/>
          <w:szCs w:val="32"/>
        </w:rPr>
        <w:lastRenderedPageBreak/>
        <w:t>3.</w:t>
      </w:r>
      <w:r>
        <w:rPr>
          <w:rFonts w:asciiTheme="majorBidi" w:hAnsiTheme="majorBidi" w:cstheme="majorBidi"/>
          <w:b/>
          <w:bCs/>
          <w:sz w:val="32"/>
          <w:szCs w:val="32"/>
        </w:rPr>
        <w:t>2</w:t>
      </w:r>
      <w:r w:rsidRPr="00614C04">
        <w:rPr>
          <w:rFonts w:asciiTheme="majorBidi" w:hAnsiTheme="majorBidi" w:cstheme="majorBidi"/>
          <w:b/>
          <w:bCs/>
          <w:sz w:val="32"/>
          <w:szCs w:val="32"/>
        </w:rPr>
        <w:t xml:space="preserve">. </w:t>
      </w:r>
      <w:r>
        <w:rPr>
          <w:rFonts w:asciiTheme="majorBidi" w:hAnsiTheme="majorBidi" w:cstheme="majorBidi"/>
          <w:b/>
          <w:bCs/>
          <w:sz w:val="32"/>
          <w:szCs w:val="32"/>
        </w:rPr>
        <w:t xml:space="preserve">Synthesis of </w:t>
      </w:r>
      <w:proofErr w:type="spellStart"/>
      <w:r>
        <w:rPr>
          <w:rFonts w:asciiTheme="majorBidi" w:hAnsiTheme="majorBidi" w:cstheme="majorBidi"/>
          <w:b/>
          <w:bCs/>
          <w:sz w:val="32"/>
          <w:szCs w:val="32"/>
        </w:rPr>
        <w:t>coumarins</w:t>
      </w:r>
      <w:proofErr w:type="spellEnd"/>
      <w:r>
        <w:rPr>
          <w:rFonts w:asciiTheme="majorBidi" w:hAnsiTheme="majorBidi" w:cstheme="majorBidi"/>
          <w:b/>
          <w:bCs/>
          <w:sz w:val="32"/>
          <w:szCs w:val="32"/>
        </w:rPr>
        <w:t xml:space="preserve"> from phenols </w:t>
      </w:r>
      <w:proofErr w:type="spellStart"/>
      <w:r w:rsidRPr="00614C04">
        <w:rPr>
          <w:rFonts w:asciiTheme="majorBidi" w:hAnsiTheme="majorBidi" w:cstheme="majorBidi"/>
          <w:b/>
          <w:bCs/>
          <w:sz w:val="32"/>
          <w:szCs w:val="32"/>
        </w:rPr>
        <w:t>Friedel</w:t>
      </w:r>
      <w:proofErr w:type="spellEnd"/>
      <w:r w:rsidRPr="00614C04">
        <w:rPr>
          <w:rFonts w:asciiTheme="majorBidi" w:hAnsiTheme="majorBidi" w:cstheme="majorBidi"/>
          <w:b/>
          <w:bCs/>
          <w:sz w:val="32"/>
          <w:szCs w:val="32"/>
        </w:rPr>
        <w:t>-Crafts condensation</w:t>
      </w:r>
    </w:p>
    <w:p w:rsidR="007E7281" w:rsidRDefault="007E7281" w:rsidP="007E7281">
      <w:pPr>
        <w:spacing w:line="360" w:lineRule="auto"/>
        <w:jc w:val="both"/>
        <w:rPr>
          <w:rFonts w:asciiTheme="majorBidi" w:hAnsiTheme="majorBidi" w:cstheme="majorBidi"/>
          <w:sz w:val="28"/>
          <w:szCs w:val="28"/>
        </w:rPr>
      </w:pPr>
      <w:r w:rsidRPr="009B528A">
        <w:rPr>
          <w:rFonts w:asciiTheme="majorBidi" w:hAnsiTheme="majorBidi" w:cstheme="majorBidi"/>
          <w:sz w:val="28"/>
          <w:szCs w:val="28"/>
        </w:rPr>
        <w:t xml:space="preserve">f substituted malonic acid derivative (5) with phenol (4) to produce various 3-substituted 4-hydroxycoumarin compounds.19 In this study, a </w:t>
      </w:r>
      <w:proofErr w:type="spellStart"/>
      <w:r w:rsidRPr="009B528A">
        <w:rPr>
          <w:rFonts w:asciiTheme="majorBidi" w:hAnsiTheme="majorBidi" w:cstheme="majorBidi"/>
          <w:sz w:val="28"/>
          <w:szCs w:val="28"/>
        </w:rPr>
        <w:t>photoaffinity</w:t>
      </w:r>
      <w:proofErr w:type="spellEnd"/>
      <w:r w:rsidRPr="009B528A">
        <w:rPr>
          <w:rFonts w:asciiTheme="majorBidi" w:hAnsiTheme="majorBidi" w:cstheme="majorBidi"/>
          <w:sz w:val="28"/>
          <w:szCs w:val="28"/>
        </w:rPr>
        <w:t xml:space="preserve"> derivative of 4-hydroxycoumarin (8) was synthesized by the introduction of a p-</w:t>
      </w:r>
      <w:proofErr w:type="spellStart"/>
      <w:r w:rsidRPr="009B528A">
        <w:rPr>
          <w:rFonts w:asciiTheme="majorBidi" w:hAnsiTheme="majorBidi" w:cstheme="majorBidi"/>
          <w:sz w:val="28"/>
          <w:szCs w:val="28"/>
        </w:rPr>
        <w:t>azidobenzyl</w:t>
      </w:r>
      <w:proofErr w:type="spellEnd"/>
      <w:r w:rsidRPr="009B528A">
        <w:rPr>
          <w:rFonts w:asciiTheme="majorBidi" w:hAnsiTheme="majorBidi" w:cstheme="majorBidi"/>
          <w:sz w:val="28"/>
          <w:szCs w:val="28"/>
        </w:rPr>
        <w:t xml:space="preserve"> group at the 3-position through the condensation of p-</w:t>
      </w:r>
      <w:proofErr w:type="spellStart"/>
      <w:r w:rsidRPr="009B528A">
        <w:rPr>
          <w:rFonts w:asciiTheme="majorBidi" w:hAnsiTheme="majorBidi" w:cstheme="majorBidi"/>
          <w:sz w:val="28"/>
          <w:szCs w:val="28"/>
        </w:rPr>
        <w:t>nitrobenzylmalonic</w:t>
      </w:r>
      <w:proofErr w:type="spellEnd"/>
      <w:r w:rsidRPr="009B528A">
        <w:rPr>
          <w:rFonts w:asciiTheme="majorBidi" w:hAnsiTheme="majorBidi" w:cstheme="majorBidi"/>
          <w:sz w:val="28"/>
          <w:szCs w:val="28"/>
        </w:rPr>
        <w:t xml:space="preserve"> acid with phenol fol</w:t>
      </w:r>
      <w:r>
        <w:rPr>
          <w:rFonts w:asciiTheme="majorBidi" w:hAnsiTheme="majorBidi" w:cstheme="majorBidi"/>
          <w:sz w:val="28"/>
          <w:szCs w:val="28"/>
        </w:rPr>
        <w:t>lowed by reductive to give (7).</w:t>
      </w:r>
      <w:r w:rsidRPr="009B528A">
        <w:rPr>
          <w:rFonts w:asciiTheme="majorBidi" w:hAnsiTheme="majorBidi" w:cstheme="majorBidi"/>
          <w:sz w:val="28"/>
          <w:szCs w:val="28"/>
        </w:rPr>
        <w:t xml:space="preserve"> The latter was converted to the azido compound (8) (Fig. 7)</w:t>
      </w:r>
    </w:p>
    <w:p w:rsidR="007E7281" w:rsidRDefault="007E7281" w:rsidP="008126DD">
      <w:r>
        <w:rPr>
          <w:noProof/>
        </w:rPr>
        <w:drawing>
          <wp:inline distT="0" distB="0" distL="0" distR="0" wp14:anchorId="70A972C4" wp14:editId="2FA4C8CF">
            <wp:extent cx="5943595" cy="2774731"/>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51695" cy="2778513"/>
                    </a:xfrm>
                    <a:prstGeom prst="rect">
                      <a:avLst/>
                    </a:prstGeom>
                  </pic:spPr>
                </pic:pic>
              </a:graphicData>
            </a:graphic>
          </wp:inline>
        </w:drawing>
      </w:r>
    </w:p>
    <w:p w:rsidR="007E7281" w:rsidRDefault="007E7281" w:rsidP="008126DD"/>
    <w:p w:rsidR="007E7281" w:rsidRDefault="007E7281" w:rsidP="007E7281">
      <w:pPr>
        <w:spacing w:line="360" w:lineRule="auto"/>
        <w:rPr>
          <w:color w:val="2E74B5" w:themeColor="accent1" w:themeShade="BF"/>
        </w:rPr>
      </w:pPr>
      <w:r w:rsidRPr="006D495D">
        <w:rPr>
          <w:color w:val="2E74B5" w:themeColor="accent1" w:themeShade="BF"/>
        </w:rPr>
        <w:t xml:space="preserve">An overview on synthesis and reactions of </w:t>
      </w:r>
      <w:proofErr w:type="spellStart"/>
      <w:r w:rsidRPr="006D495D">
        <w:rPr>
          <w:color w:val="2E74B5" w:themeColor="accent1" w:themeShade="BF"/>
        </w:rPr>
        <w:t>coumarin</w:t>
      </w:r>
      <w:proofErr w:type="spellEnd"/>
      <w:r w:rsidRPr="006D495D">
        <w:rPr>
          <w:color w:val="2E74B5" w:themeColor="accent1" w:themeShade="BF"/>
        </w:rPr>
        <w:t xml:space="preserve"> based compounds</w:t>
      </w:r>
    </w:p>
    <w:p w:rsidR="007E7281" w:rsidRDefault="007E7281" w:rsidP="007E7281">
      <w:pPr>
        <w:spacing w:line="360" w:lineRule="auto"/>
        <w:rPr>
          <w:color w:val="2E74B5" w:themeColor="accent1" w:themeShade="BF"/>
        </w:rPr>
      </w:pPr>
    </w:p>
    <w:p w:rsidR="007E7281" w:rsidRDefault="007E7281" w:rsidP="007E7281">
      <w:pPr>
        <w:spacing w:line="360" w:lineRule="auto"/>
        <w:rPr>
          <w:rFonts w:asciiTheme="majorBidi" w:hAnsiTheme="majorBidi" w:cstheme="majorBidi"/>
          <w:b/>
          <w:bCs/>
          <w:sz w:val="32"/>
          <w:szCs w:val="32"/>
        </w:rPr>
      </w:pPr>
      <w:r w:rsidRPr="00BE4B80">
        <w:rPr>
          <w:rFonts w:asciiTheme="majorBidi" w:hAnsiTheme="majorBidi" w:cstheme="majorBidi"/>
          <w:b/>
          <w:bCs/>
          <w:sz w:val="32"/>
          <w:szCs w:val="32"/>
        </w:rPr>
        <w:t>3.</w:t>
      </w:r>
      <w:r>
        <w:rPr>
          <w:rFonts w:asciiTheme="majorBidi" w:hAnsiTheme="majorBidi" w:cstheme="majorBidi"/>
          <w:b/>
          <w:bCs/>
          <w:sz w:val="32"/>
          <w:szCs w:val="32"/>
        </w:rPr>
        <w:t>3</w:t>
      </w:r>
      <w:r w:rsidRPr="00BE4B80">
        <w:rPr>
          <w:rFonts w:asciiTheme="majorBidi" w:hAnsiTheme="majorBidi" w:cstheme="majorBidi"/>
          <w:b/>
          <w:bCs/>
          <w:sz w:val="32"/>
          <w:szCs w:val="32"/>
        </w:rPr>
        <w:t xml:space="preserve">. Synthesis of Simple </w:t>
      </w:r>
      <w:proofErr w:type="spellStart"/>
      <w:r w:rsidRPr="00BE4B80">
        <w:rPr>
          <w:rFonts w:asciiTheme="majorBidi" w:hAnsiTheme="majorBidi" w:cstheme="majorBidi"/>
          <w:b/>
          <w:bCs/>
          <w:sz w:val="32"/>
          <w:szCs w:val="32"/>
        </w:rPr>
        <w:t>Coumarins</w:t>
      </w:r>
      <w:proofErr w:type="spellEnd"/>
      <w:r w:rsidRPr="00BE4B80">
        <w:rPr>
          <w:rFonts w:asciiTheme="majorBidi" w:hAnsiTheme="majorBidi" w:cstheme="majorBidi"/>
          <w:b/>
          <w:bCs/>
          <w:sz w:val="32"/>
          <w:szCs w:val="32"/>
        </w:rPr>
        <w:t xml:space="preserve"> from Classic method </w:t>
      </w:r>
    </w:p>
    <w:p w:rsidR="007E7281" w:rsidRDefault="007E7281" w:rsidP="007E7281">
      <w:pPr>
        <w:spacing w:line="360" w:lineRule="auto"/>
        <w:jc w:val="both"/>
        <w:rPr>
          <w:color w:val="2E74B5" w:themeColor="accent1" w:themeShade="BF"/>
        </w:rPr>
      </w:pPr>
      <w:proofErr w:type="spellStart"/>
      <w:r w:rsidRPr="00BE4B80">
        <w:rPr>
          <w:rFonts w:asciiTheme="majorBidi" w:hAnsiTheme="majorBidi" w:cstheme="majorBidi"/>
          <w:sz w:val="28"/>
          <w:szCs w:val="28"/>
        </w:rPr>
        <w:t>Coumarins</w:t>
      </w:r>
      <w:proofErr w:type="spellEnd"/>
      <w:r w:rsidRPr="00BE4B80">
        <w:rPr>
          <w:rFonts w:asciiTheme="majorBidi" w:hAnsiTheme="majorBidi" w:cstheme="majorBidi"/>
          <w:sz w:val="28"/>
          <w:szCs w:val="28"/>
        </w:rPr>
        <w:t xml:space="preserve"> can be classically </w:t>
      </w:r>
      <w:proofErr w:type="spellStart"/>
      <w:r w:rsidRPr="00BE4B80">
        <w:rPr>
          <w:rFonts w:asciiTheme="majorBidi" w:hAnsiTheme="majorBidi" w:cstheme="majorBidi"/>
          <w:sz w:val="28"/>
          <w:szCs w:val="28"/>
        </w:rPr>
        <w:t>synthesised</w:t>
      </w:r>
      <w:proofErr w:type="spellEnd"/>
      <w:r w:rsidRPr="00BE4B80">
        <w:rPr>
          <w:rFonts w:asciiTheme="majorBidi" w:hAnsiTheme="majorBidi" w:cstheme="majorBidi"/>
          <w:sz w:val="28"/>
          <w:szCs w:val="28"/>
        </w:rPr>
        <w:t xml:space="preserve"> by the Perkin, </w:t>
      </w:r>
      <w:proofErr w:type="spellStart"/>
      <w:r w:rsidRPr="00BE4B80">
        <w:rPr>
          <w:rFonts w:asciiTheme="majorBidi" w:hAnsiTheme="majorBidi" w:cstheme="majorBidi"/>
          <w:sz w:val="28"/>
          <w:szCs w:val="28"/>
        </w:rPr>
        <w:t>Pechmann</w:t>
      </w:r>
      <w:proofErr w:type="spellEnd"/>
      <w:r w:rsidRPr="00BE4B80">
        <w:rPr>
          <w:rFonts w:asciiTheme="majorBidi" w:hAnsiTheme="majorBidi" w:cstheme="majorBidi"/>
          <w:sz w:val="28"/>
          <w:szCs w:val="28"/>
        </w:rPr>
        <w:t xml:space="preserve"> or </w:t>
      </w:r>
      <w:proofErr w:type="spellStart"/>
      <w:r w:rsidRPr="00BE4B80">
        <w:rPr>
          <w:rFonts w:asciiTheme="majorBidi" w:hAnsiTheme="majorBidi" w:cstheme="majorBidi"/>
          <w:sz w:val="28"/>
          <w:szCs w:val="28"/>
        </w:rPr>
        <w:t>Knoevenagel</w:t>
      </w:r>
      <w:proofErr w:type="spellEnd"/>
      <w:r w:rsidRPr="00BE4B80">
        <w:rPr>
          <w:rFonts w:asciiTheme="majorBidi" w:hAnsiTheme="majorBidi" w:cstheme="majorBidi"/>
          <w:sz w:val="28"/>
          <w:szCs w:val="28"/>
        </w:rPr>
        <w:t xml:space="preserve"> reactions. Recently, the Wittig, the </w:t>
      </w:r>
      <w:proofErr w:type="spellStart"/>
      <w:r w:rsidRPr="00BE4B80">
        <w:rPr>
          <w:rFonts w:asciiTheme="majorBidi" w:hAnsiTheme="majorBidi" w:cstheme="majorBidi"/>
          <w:sz w:val="28"/>
          <w:szCs w:val="28"/>
        </w:rPr>
        <w:t>Kostanecki</w:t>
      </w:r>
      <w:proofErr w:type="spellEnd"/>
      <w:r w:rsidRPr="00BE4B80">
        <w:rPr>
          <w:rFonts w:asciiTheme="majorBidi" w:hAnsiTheme="majorBidi" w:cstheme="majorBidi"/>
          <w:sz w:val="28"/>
          <w:szCs w:val="28"/>
        </w:rPr>
        <w:t xml:space="preserve">–Robinson and </w:t>
      </w:r>
      <w:proofErr w:type="spellStart"/>
      <w:r w:rsidRPr="00BE4B80">
        <w:rPr>
          <w:rFonts w:asciiTheme="majorBidi" w:hAnsiTheme="majorBidi" w:cstheme="majorBidi"/>
          <w:sz w:val="28"/>
          <w:szCs w:val="28"/>
        </w:rPr>
        <w:t>Reformatsky</w:t>
      </w:r>
      <w:proofErr w:type="spellEnd"/>
      <w:r>
        <w:rPr>
          <w:rFonts w:asciiTheme="majorBidi" w:hAnsiTheme="majorBidi" w:cstheme="majorBidi"/>
          <w:sz w:val="28"/>
          <w:szCs w:val="28"/>
        </w:rPr>
        <w:t xml:space="preserve"> reaction</w:t>
      </w:r>
      <w:r w:rsidRPr="00294B2A">
        <w:t xml:space="preserve"> </w:t>
      </w:r>
      <w:r w:rsidRPr="00294B2A">
        <w:rPr>
          <w:rFonts w:asciiTheme="majorBidi" w:hAnsiTheme="majorBidi" w:cstheme="majorBidi"/>
          <w:sz w:val="28"/>
          <w:szCs w:val="28"/>
        </w:rPr>
        <w:t>were also conveniently applied to the synthesis of this type of heterocycles.</w:t>
      </w:r>
      <w:r w:rsidRPr="00294B2A">
        <w:t xml:space="preserve"> </w:t>
      </w:r>
      <w:proofErr w:type="spellStart"/>
      <w:r w:rsidRPr="00294B2A">
        <w:rPr>
          <w:rFonts w:asciiTheme="majorBidi" w:hAnsiTheme="majorBidi" w:cstheme="majorBidi"/>
          <w:sz w:val="28"/>
          <w:szCs w:val="28"/>
        </w:rPr>
        <w:t>eniently</w:t>
      </w:r>
      <w:proofErr w:type="spellEnd"/>
      <w:r w:rsidRPr="00294B2A">
        <w:rPr>
          <w:rFonts w:asciiTheme="majorBidi" w:hAnsiTheme="majorBidi" w:cstheme="majorBidi"/>
          <w:sz w:val="28"/>
          <w:szCs w:val="28"/>
        </w:rPr>
        <w:t xml:space="preserve"> applied to the synthesis of this type of heterocycles. However, it is important to note </w:t>
      </w:r>
      <w:r w:rsidRPr="00294B2A">
        <w:rPr>
          <w:rFonts w:asciiTheme="majorBidi" w:hAnsiTheme="majorBidi" w:cstheme="majorBidi"/>
          <w:sz w:val="28"/>
          <w:szCs w:val="28"/>
        </w:rPr>
        <w:lastRenderedPageBreak/>
        <w:t xml:space="preserve">that all the methods reported have some disadvantages, since they lack generality and efficiency, making the development of new reliable high-yielding methods for the synthesis of </w:t>
      </w:r>
      <w:proofErr w:type="spellStart"/>
      <w:r w:rsidRPr="00294B2A">
        <w:rPr>
          <w:rFonts w:asciiTheme="majorBidi" w:hAnsiTheme="majorBidi" w:cstheme="majorBidi"/>
          <w:sz w:val="28"/>
          <w:szCs w:val="28"/>
        </w:rPr>
        <w:t>coumarins</w:t>
      </w:r>
      <w:proofErr w:type="spellEnd"/>
      <w:r w:rsidRPr="00294B2A">
        <w:rPr>
          <w:rFonts w:asciiTheme="majorBidi" w:hAnsiTheme="majorBidi" w:cstheme="majorBidi"/>
          <w:sz w:val="28"/>
          <w:szCs w:val="28"/>
        </w:rPr>
        <w:t xml:space="preserve"> an important subject.</w:t>
      </w:r>
      <w:r w:rsidRPr="00294B2A">
        <w:t xml:space="preserve"> </w:t>
      </w:r>
      <w:r w:rsidRPr="00294B2A">
        <w:rPr>
          <w:rFonts w:asciiTheme="majorBidi" w:hAnsiTheme="majorBidi" w:cstheme="majorBidi"/>
          <w:sz w:val="28"/>
          <w:szCs w:val="28"/>
        </w:rPr>
        <w:t xml:space="preserve">The classical synthesis of </w:t>
      </w:r>
      <w:proofErr w:type="spellStart"/>
      <w:r w:rsidRPr="00294B2A">
        <w:rPr>
          <w:rFonts w:asciiTheme="majorBidi" w:hAnsiTheme="majorBidi" w:cstheme="majorBidi"/>
          <w:sz w:val="28"/>
          <w:szCs w:val="28"/>
        </w:rPr>
        <w:t>coumarin</w:t>
      </w:r>
      <w:proofErr w:type="spellEnd"/>
      <w:r w:rsidRPr="00294B2A">
        <w:rPr>
          <w:rFonts w:asciiTheme="majorBidi" w:hAnsiTheme="majorBidi" w:cstheme="majorBidi"/>
          <w:sz w:val="28"/>
          <w:szCs w:val="28"/>
        </w:rPr>
        <w:t xml:space="preserve">, from </w:t>
      </w:r>
      <w:proofErr w:type="spellStart"/>
      <w:r w:rsidRPr="00294B2A">
        <w:rPr>
          <w:rFonts w:asciiTheme="majorBidi" w:hAnsiTheme="majorBidi" w:cstheme="majorBidi"/>
          <w:sz w:val="28"/>
          <w:szCs w:val="28"/>
        </w:rPr>
        <w:t>salicylaldehyde</w:t>
      </w:r>
      <w:proofErr w:type="spellEnd"/>
      <w:r w:rsidRPr="00294B2A">
        <w:rPr>
          <w:rFonts w:asciiTheme="majorBidi" w:hAnsiTheme="majorBidi" w:cstheme="majorBidi"/>
          <w:sz w:val="28"/>
          <w:szCs w:val="28"/>
        </w:rPr>
        <w:t xml:space="preserve"> and acetic anhydride, has been improved by the use of anhydrous sodium fluoride as catalyst or dibenzo-18-crown-6 [9].</w:t>
      </w:r>
      <w:r>
        <w:rPr>
          <w:rFonts w:asciiTheme="majorBidi" w:hAnsiTheme="majorBidi" w:cstheme="majorBidi"/>
          <w:sz w:val="28"/>
          <w:szCs w:val="28"/>
        </w:rPr>
        <w:t xml:space="preserve"> </w:t>
      </w:r>
      <w:r w:rsidRPr="00294B2A">
        <w:rPr>
          <w:color w:val="2E74B5" w:themeColor="accent1" w:themeShade="BF"/>
        </w:rPr>
        <w:t xml:space="preserve">Simple </w:t>
      </w:r>
      <w:proofErr w:type="spellStart"/>
      <w:r w:rsidRPr="00294B2A">
        <w:rPr>
          <w:color w:val="2E74B5" w:themeColor="accent1" w:themeShade="BF"/>
        </w:rPr>
        <w:t>Coumarins</w:t>
      </w:r>
      <w:proofErr w:type="spellEnd"/>
      <w:r w:rsidRPr="00294B2A">
        <w:rPr>
          <w:color w:val="2E74B5" w:themeColor="accent1" w:themeShade="BF"/>
        </w:rPr>
        <w:t xml:space="preserve"> and Analogues in Medicinal Chemistry</w:t>
      </w:r>
    </w:p>
    <w:p w:rsidR="00202A68" w:rsidRDefault="00202A68" w:rsidP="00202A68">
      <w:pPr>
        <w:rPr>
          <w:rFonts w:asciiTheme="majorBidi" w:hAnsiTheme="majorBidi" w:cstheme="majorBidi"/>
          <w:b/>
          <w:bCs/>
          <w:sz w:val="32"/>
          <w:szCs w:val="32"/>
        </w:rPr>
      </w:pPr>
      <w:r w:rsidRPr="00727B2C">
        <w:rPr>
          <w:rFonts w:asciiTheme="majorBidi" w:hAnsiTheme="majorBidi" w:cstheme="majorBidi"/>
          <w:b/>
          <w:bCs/>
          <w:sz w:val="32"/>
          <w:szCs w:val="32"/>
        </w:rPr>
        <w:t>3.</w:t>
      </w:r>
      <w:r>
        <w:rPr>
          <w:rFonts w:asciiTheme="majorBidi" w:hAnsiTheme="majorBidi" w:cstheme="majorBidi"/>
          <w:b/>
          <w:bCs/>
          <w:sz w:val="32"/>
          <w:szCs w:val="32"/>
        </w:rPr>
        <w:t>3</w:t>
      </w:r>
      <w:r w:rsidRPr="00727B2C">
        <w:rPr>
          <w:rFonts w:asciiTheme="majorBidi" w:hAnsiTheme="majorBidi" w:cstheme="majorBidi"/>
          <w:b/>
          <w:bCs/>
          <w:sz w:val="32"/>
          <w:szCs w:val="32"/>
        </w:rPr>
        <w:t>.1.</w:t>
      </w:r>
      <w:r w:rsidRPr="00727B2C">
        <w:t xml:space="preserve"> </w:t>
      </w:r>
      <w:r w:rsidRPr="00727B2C">
        <w:rPr>
          <w:rFonts w:asciiTheme="majorBidi" w:hAnsiTheme="majorBidi" w:cstheme="majorBidi"/>
          <w:b/>
          <w:bCs/>
          <w:sz w:val="32"/>
          <w:szCs w:val="32"/>
        </w:rPr>
        <w:t>Perkin Reaction</w:t>
      </w:r>
    </w:p>
    <w:p w:rsidR="00202A68" w:rsidRPr="00727B2C" w:rsidRDefault="00202A68" w:rsidP="00202A68">
      <w:pPr>
        <w:spacing w:line="360" w:lineRule="auto"/>
        <w:jc w:val="both"/>
        <w:rPr>
          <w:rFonts w:asciiTheme="majorBidi" w:hAnsiTheme="majorBidi" w:cstheme="majorBidi"/>
          <w:b/>
          <w:bCs/>
          <w:sz w:val="40"/>
          <w:szCs w:val="40"/>
        </w:rPr>
      </w:pPr>
      <w:r w:rsidRPr="00727B2C">
        <w:rPr>
          <w:rFonts w:asciiTheme="majorBidi" w:hAnsiTheme="majorBidi" w:cstheme="majorBidi"/>
          <w:sz w:val="28"/>
          <w:szCs w:val="28"/>
        </w:rPr>
        <w:t xml:space="preserve">The Perkin reaction consists in the formation of a </w:t>
      </w:r>
      <w:proofErr w:type="spellStart"/>
      <w:r w:rsidRPr="00727B2C">
        <w:rPr>
          <w:rFonts w:asciiTheme="majorBidi" w:hAnsiTheme="majorBidi" w:cstheme="majorBidi"/>
          <w:sz w:val="28"/>
          <w:szCs w:val="28"/>
        </w:rPr>
        <w:t>coumarin</w:t>
      </w:r>
      <w:proofErr w:type="spellEnd"/>
      <w:r w:rsidRPr="00727B2C">
        <w:rPr>
          <w:rFonts w:asciiTheme="majorBidi" w:hAnsiTheme="majorBidi" w:cstheme="majorBidi"/>
          <w:sz w:val="28"/>
          <w:szCs w:val="28"/>
        </w:rPr>
        <w:t xml:space="preserve"> by aldol condensation, of aromatic </w:t>
      </w:r>
      <w:proofErr w:type="spellStart"/>
      <w:r w:rsidRPr="00727B2C">
        <w:rPr>
          <w:rFonts w:asciiTheme="majorBidi" w:hAnsiTheme="majorBidi" w:cstheme="majorBidi"/>
          <w:sz w:val="28"/>
          <w:szCs w:val="28"/>
        </w:rPr>
        <w:t>orthohydroxybenzaldehyde</w:t>
      </w:r>
      <w:proofErr w:type="spellEnd"/>
      <w:r w:rsidRPr="00727B2C">
        <w:rPr>
          <w:rFonts w:asciiTheme="majorBidi" w:hAnsiTheme="majorBidi" w:cstheme="majorBidi"/>
          <w:sz w:val="28"/>
          <w:szCs w:val="28"/>
        </w:rPr>
        <w:t xml:space="preserve"> and acid anhydrides, in the presence of an alkali salt of the acid (</w:t>
      </w:r>
      <w:r>
        <w:rPr>
          <w:rFonts w:asciiTheme="majorBidi" w:hAnsiTheme="majorBidi" w:cstheme="majorBidi"/>
          <w:sz w:val="28"/>
          <w:szCs w:val="28"/>
        </w:rPr>
        <w:t>figure 8</w:t>
      </w:r>
      <w:r w:rsidRPr="00727B2C">
        <w:rPr>
          <w:rFonts w:asciiTheme="majorBidi" w:hAnsiTheme="majorBidi" w:cstheme="majorBidi"/>
          <w:sz w:val="28"/>
          <w:szCs w:val="28"/>
        </w:rPr>
        <w:t xml:space="preserve">). Several reports on the synthesis of </w:t>
      </w:r>
      <w:proofErr w:type="spellStart"/>
      <w:r w:rsidRPr="00727B2C">
        <w:rPr>
          <w:rFonts w:asciiTheme="majorBidi" w:hAnsiTheme="majorBidi" w:cstheme="majorBidi"/>
          <w:sz w:val="28"/>
          <w:szCs w:val="28"/>
        </w:rPr>
        <w:t>coumarins</w:t>
      </w:r>
      <w:proofErr w:type="spellEnd"/>
      <w:r w:rsidRPr="00727B2C">
        <w:rPr>
          <w:rFonts w:asciiTheme="majorBidi" w:hAnsiTheme="majorBidi" w:cstheme="majorBidi"/>
          <w:sz w:val="28"/>
          <w:szCs w:val="28"/>
        </w:rPr>
        <w:t xml:space="preserve"> through this method were published [9, 93, 94]</w:t>
      </w:r>
    </w:p>
    <w:p w:rsidR="007E7281" w:rsidRPr="00294B2A" w:rsidRDefault="007E7281" w:rsidP="007E7281">
      <w:pPr>
        <w:spacing w:line="360" w:lineRule="auto"/>
        <w:jc w:val="both"/>
        <w:rPr>
          <w:rFonts w:asciiTheme="majorBidi" w:hAnsiTheme="majorBidi" w:cstheme="majorBidi"/>
          <w:b/>
          <w:bCs/>
          <w:sz w:val="28"/>
          <w:szCs w:val="28"/>
        </w:rPr>
      </w:pPr>
    </w:p>
    <w:p w:rsidR="007E7281" w:rsidRDefault="00202A68" w:rsidP="007E7281">
      <w:pPr>
        <w:tabs>
          <w:tab w:val="left" w:pos="2954"/>
        </w:tabs>
      </w:pPr>
      <w:r>
        <w:t xml:space="preserve">                 </w:t>
      </w:r>
      <w:r>
        <w:rPr>
          <w:noProof/>
        </w:rPr>
        <w:drawing>
          <wp:inline distT="0" distB="0" distL="0" distR="0" wp14:anchorId="096A75EE" wp14:editId="543AD4BF">
            <wp:extent cx="4521835" cy="10508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5986" cy="1061138"/>
                    </a:xfrm>
                    <a:prstGeom prst="rect">
                      <a:avLst/>
                    </a:prstGeom>
                  </pic:spPr>
                </pic:pic>
              </a:graphicData>
            </a:graphic>
          </wp:inline>
        </w:drawing>
      </w:r>
    </w:p>
    <w:p w:rsidR="00202A68" w:rsidRDefault="00202A68" w:rsidP="007E7281">
      <w:pPr>
        <w:tabs>
          <w:tab w:val="left" w:pos="2954"/>
        </w:tabs>
      </w:pPr>
    </w:p>
    <w:p w:rsidR="00202A68" w:rsidRDefault="00202A68" w:rsidP="007E7281">
      <w:pPr>
        <w:tabs>
          <w:tab w:val="left" w:pos="2954"/>
        </w:tabs>
      </w:pPr>
    </w:p>
    <w:p w:rsidR="00202A68" w:rsidRDefault="00202A68" w:rsidP="00202A68">
      <w:pPr>
        <w:spacing w:line="360" w:lineRule="auto"/>
        <w:rPr>
          <w:rFonts w:asciiTheme="majorBidi" w:hAnsiTheme="majorBidi" w:cstheme="majorBidi"/>
          <w:b/>
          <w:bCs/>
          <w:sz w:val="32"/>
          <w:szCs w:val="32"/>
        </w:rPr>
      </w:pPr>
      <w:r w:rsidRPr="00727B2C">
        <w:rPr>
          <w:rFonts w:asciiTheme="majorBidi" w:hAnsiTheme="majorBidi" w:cstheme="majorBidi"/>
          <w:b/>
          <w:bCs/>
          <w:noProof/>
          <w:sz w:val="32"/>
          <w:szCs w:val="32"/>
        </w:rPr>
        <w:t>3.</w:t>
      </w:r>
      <w:r>
        <w:rPr>
          <w:rFonts w:asciiTheme="majorBidi" w:hAnsiTheme="majorBidi" w:cstheme="majorBidi"/>
          <w:b/>
          <w:bCs/>
          <w:noProof/>
          <w:sz w:val="32"/>
          <w:szCs w:val="32"/>
        </w:rPr>
        <w:t>3</w:t>
      </w:r>
      <w:r w:rsidRPr="00727B2C">
        <w:rPr>
          <w:rFonts w:asciiTheme="majorBidi" w:hAnsiTheme="majorBidi" w:cstheme="majorBidi"/>
          <w:b/>
          <w:bCs/>
          <w:noProof/>
          <w:sz w:val="32"/>
          <w:szCs w:val="32"/>
        </w:rPr>
        <w:t xml:space="preserve">.2. </w:t>
      </w:r>
      <w:proofErr w:type="spellStart"/>
      <w:r w:rsidRPr="00727B2C">
        <w:rPr>
          <w:rFonts w:asciiTheme="majorBidi" w:hAnsiTheme="majorBidi" w:cstheme="majorBidi"/>
          <w:b/>
          <w:bCs/>
          <w:sz w:val="32"/>
          <w:szCs w:val="32"/>
        </w:rPr>
        <w:t>Pechmann</w:t>
      </w:r>
      <w:proofErr w:type="spellEnd"/>
      <w:r w:rsidRPr="00727B2C">
        <w:rPr>
          <w:rFonts w:asciiTheme="majorBidi" w:hAnsiTheme="majorBidi" w:cstheme="majorBidi"/>
          <w:b/>
          <w:bCs/>
          <w:sz w:val="32"/>
          <w:szCs w:val="32"/>
        </w:rPr>
        <w:t xml:space="preserve"> Reactio</w:t>
      </w:r>
      <w:r>
        <w:rPr>
          <w:rFonts w:asciiTheme="majorBidi" w:hAnsiTheme="majorBidi" w:cstheme="majorBidi"/>
          <w:b/>
          <w:bCs/>
          <w:sz w:val="32"/>
          <w:szCs w:val="32"/>
        </w:rPr>
        <w:t>n</w:t>
      </w:r>
    </w:p>
    <w:p w:rsidR="00C86200" w:rsidRDefault="00C86200" w:rsidP="00202A68">
      <w:pPr>
        <w:spacing w:line="360" w:lineRule="auto"/>
        <w:rPr>
          <w:rFonts w:asciiTheme="majorBidi" w:hAnsiTheme="majorBidi" w:cstheme="majorBidi"/>
          <w:b/>
          <w:bCs/>
          <w:sz w:val="32"/>
          <w:szCs w:val="32"/>
        </w:rPr>
      </w:pPr>
    </w:p>
    <w:p w:rsidR="00C86200" w:rsidRPr="00C86200" w:rsidRDefault="00C86200" w:rsidP="00C86200">
      <w:pPr>
        <w:rPr>
          <w:rFonts w:asciiTheme="majorBidi" w:hAnsiTheme="majorBidi" w:cstheme="majorBidi"/>
          <w:b/>
          <w:bCs/>
          <w:sz w:val="32"/>
          <w:szCs w:val="32"/>
        </w:rPr>
      </w:pPr>
      <w:r w:rsidRPr="00C86200">
        <w:rPr>
          <w:rFonts w:asciiTheme="majorBidi" w:hAnsiTheme="majorBidi" w:cstheme="majorBidi"/>
          <w:b/>
          <w:bCs/>
          <w:sz w:val="32"/>
          <w:szCs w:val="32"/>
        </w:rPr>
        <w:t>3.3.2.1. Pechmann-Duisberg</w:t>
      </w:r>
    </w:p>
    <w:p w:rsidR="00202A68" w:rsidRDefault="00202A68" w:rsidP="00202A68">
      <w:pPr>
        <w:tabs>
          <w:tab w:val="left" w:pos="2954"/>
        </w:tabs>
        <w:spacing w:line="360" w:lineRule="auto"/>
        <w:rPr>
          <w:rFonts w:asciiTheme="majorBidi" w:hAnsiTheme="majorBidi" w:cstheme="majorBidi"/>
          <w:sz w:val="28"/>
          <w:szCs w:val="28"/>
        </w:rPr>
      </w:pPr>
      <w:r w:rsidRPr="004E70DE">
        <w:rPr>
          <w:rFonts w:asciiTheme="majorBidi" w:hAnsiTheme="majorBidi" w:cstheme="majorBidi"/>
          <w:sz w:val="28"/>
          <w:szCs w:val="28"/>
        </w:rPr>
        <w:t xml:space="preserve">A very valuable method for the synthesis of </w:t>
      </w:r>
      <w:proofErr w:type="spellStart"/>
      <w:r w:rsidRPr="004E70DE">
        <w:rPr>
          <w:rFonts w:asciiTheme="majorBidi" w:hAnsiTheme="majorBidi" w:cstheme="majorBidi"/>
          <w:sz w:val="28"/>
          <w:szCs w:val="28"/>
        </w:rPr>
        <w:t>coumarins</w:t>
      </w:r>
      <w:proofErr w:type="spellEnd"/>
      <w:r w:rsidRPr="004E70DE">
        <w:rPr>
          <w:rFonts w:asciiTheme="majorBidi" w:hAnsiTheme="majorBidi" w:cstheme="majorBidi"/>
          <w:sz w:val="28"/>
          <w:szCs w:val="28"/>
        </w:rPr>
        <w:t xml:space="preserve"> is the </w:t>
      </w:r>
      <w:proofErr w:type="spellStart"/>
      <w:r w:rsidRPr="004E70DE">
        <w:rPr>
          <w:rFonts w:asciiTheme="majorBidi" w:hAnsiTheme="majorBidi" w:cstheme="majorBidi"/>
          <w:sz w:val="28"/>
          <w:szCs w:val="28"/>
        </w:rPr>
        <w:t>Pechmann</w:t>
      </w:r>
      <w:proofErr w:type="spellEnd"/>
      <w:r w:rsidRPr="004E70DE">
        <w:rPr>
          <w:rFonts w:asciiTheme="majorBidi" w:hAnsiTheme="majorBidi" w:cstheme="majorBidi"/>
          <w:sz w:val="28"/>
          <w:szCs w:val="28"/>
        </w:rPr>
        <w:t xml:space="preserve"> reaction. In general, the </w:t>
      </w:r>
      <w:proofErr w:type="spellStart"/>
      <w:r w:rsidRPr="004E70DE">
        <w:rPr>
          <w:rFonts w:asciiTheme="majorBidi" w:hAnsiTheme="majorBidi" w:cstheme="majorBidi"/>
          <w:sz w:val="28"/>
          <w:szCs w:val="28"/>
        </w:rPr>
        <w:t>coumarins</w:t>
      </w:r>
      <w:proofErr w:type="spellEnd"/>
      <w:r w:rsidRPr="004E70DE">
        <w:rPr>
          <w:rFonts w:asciiTheme="majorBidi" w:hAnsiTheme="majorBidi" w:cstheme="majorBidi"/>
          <w:sz w:val="28"/>
          <w:szCs w:val="28"/>
        </w:rPr>
        <w:t xml:space="preserve"> were obtained by condensation of phenols with b-</w:t>
      </w:r>
      <w:proofErr w:type="spellStart"/>
      <w:r w:rsidRPr="004E70DE">
        <w:rPr>
          <w:rFonts w:asciiTheme="majorBidi" w:hAnsiTheme="majorBidi" w:cstheme="majorBidi"/>
          <w:sz w:val="28"/>
          <w:szCs w:val="28"/>
        </w:rPr>
        <w:t>ketoesters</w:t>
      </w:r>
      <w:proofErr w:type="spellEnd"/>
      <w:r w:rsidRPr="004E70DE">
        <w:rPr>
          <w:rFonts w:asciiTheme="majorBidi" w:hAnsiTheme="majorBidi" w:cstheme="majorBidi"/>
          <w:sz w:val="28"/>
          <w:szCs w:val="28"/>
        </w:rPr>
        <w:t xml:space="preserve">, in the presence of acid catalysts (Scheme 2). The reaction is often referred as Pechmann-Duisberg, when acetoacetic esters and derivatives are used. </w:t>
      </w:r>
      <w:r w:rsidRPr="004E70DE">
        <w:rPr>
          <w:rFonts w:asciiTheme="majorBidi" w:hAnsiTheme="majorBidi" w:cstheme="majorBidi"/>
          <w:sz w:val="28"/>
          <w:szCs w:val="28"/>
        </w:rPr>
        <w:lastRenderedPageBreak/>
        <w:t xml:space="preserve">This synthetic route has been often used for obtaining natural </w:t>
      </w:r>
      <w:proofErr w:type="spellStart"/>
      <w:r w:rsidRPr="004E70DE">
        <w:rPr>
          <w:rFonts w:asciiTheme="majorBidi" w:hAnsiTheme="majorBidi" w:cstheme="majorBidi"/>
          <w:sz w:val="28"/>
          <w:szCs w:val="28"/>
        </w:rPr>
        <w:t>coumarins</w:t>
      </w:r>
      <w:proofErr w:type="spellEnd"/>
      <w:r w:rsidRPr="004E70DE">
        <w:rPr>
          <w:rFonts w:asciiTheme="majorBidi" w:hAnsiTheme="majorBidi" w:cstheme="majorBidi"/>
          <w:sz w:val="28"/>
          <w:szCs w:val="28"/>
        </w:rPr>
        <w:t xml:space="preserve"> and other </w:t>
      </w:r>
      <w:proofErr w:type="spellStart"/>
      <w:r w:rsidRPr="004E70DE">
        <w:rPr>
          <w:rFonts w:asciiTheme="majorBidi" w:hAnsiTheme="majorBidi" w:cstheme="majorBidi"/>
          <w:sz w:val="28"/>
          <w:szCs w:val="28"/>
        </w:rPr>
        <w:t>benzopyrones</w:t>
      </w:r>
      <w:proofErr w:type="spellEnd"/>
      <w:r w:rsidRPr="004E70DE">
        <w:rPr>
          <w:rFonts w:asciiTheme="majorBidi" w:hAnsiTheme="majorBidi" w:cstheme="majorBidi"/>
          <w:sz w:val="28"/>
          <w:szCs w:val="28"/>
        </w:rPr>
        <w:t xml:space="preserve"> with biological or industrial interest [9, 96-112].</w:t>
      </w:r>
    </w:p>
    <w:p w:rsidR="00202A68" w:rsidRDefault="00202A68" w:rsidP="00202A68">
      <w:pPr>
        <w:tabs>
          <w:tab w:val="left" w:pos="2954"/>
        </w:tabs>
        <w:spacing w:line="360" w:lineRule="auto"/>
      </w:pPr>
      <w:r>
        <w:t xml:space="preserve">                 </w:t>
      </w:r>
      <w:r>
        <w:rPr>
          <w:noProof/>
        </w:rPr>
        <w:drawing>
          <wp:inline distT="0" distB="0" distL="0" distR="0" wp14:anchorId="6F22CBBD" wp14:editId="24EF06C6">
            <wp:extent cx="4648200" cy="12286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6311" cy="1233451"/>
                    </a:xfrm>
                    <a:prstGeom prst="rect">
                      <a:avLst/>
                    </a:prstGeom>
                  </pic:spPr>
                </pic:pic>
              </a:graphicData>
            </a:graphic>
          </wp:inline>
        </w:drawing>
      </w:r>
    </w:p>
    <w:p w:rsidR="00C86200" w:rsidRDefault="00C86200" w:rsidP="00202A68">
      <w:pPr>
        <w:tabs>
          <w:tab w:val="left" w:pos="2954"/>
        </w:tabs>
        <w:spacing w:line="360" w:lineRule="auto"/>
      </w:pPr>
    </w:p>
    <w:p w:rsidR="00C86200" w:rsidRPr="00C86200" w:rsidRDefault="00C86200" w:rsidP="00C86200">
      <w:pPr>
        <w:spacing w:line="360" w:lineRule="auto"/>
        <w:jc w:val="both"/>
        <w:rPr>
          <w:rFonts w:asciiTheme="majorBidi" w:hAnsiTheme="majorBidi" w:cstheme="majorBidi"/>
          <w:b/>
          <w:bCs/>
          <w:sz w:val="32"/>
          <w:szCs w:val="32"/>
        </w:rPr>
      </w:pPr>
      <w:r w:rsidRPr="00C86200">
        <w:rPr>
          <w:rFonts w:asciiTheme="majorBidi" w:hAnsiTheme="majorBidi" w:cstheme="majorBidi"/>
          <w:b/>
          <w:bCs/>
          <w:sz w:val="32"/>
          <w:szCs w:val="32"/>
        </w:rPr>
        <w:t>3.3.2.2. Using Gallium (III) triiodide as</w:t>
      </w:r>
      <w:r w:rsidRPr="00C86200">
        <w:rPr>
          <w:rFonts w:asciiTheme="majorBidi" w:hAnsiTheme="majorBidi" w:cstheme="majorBidi"/>
          <w:b/>
          <w:bCs/>
          <w:sz w:val="32"/>
          <w:szCs w:val="32"/>
        </w:rPr>
        <w:t xml:space="preserve"> initiator</w:t>
      </w:r>
    </w:p>
    <w:p w:rsidR="00C86200" w:rsidRPr="0045634A" w:rsidRDefault="00C86200" w:rsidP="00C86200">
      <w:pPr>
        <w:spacing w:line="360" w:lineRule="auto"/>
        <w:jc w:val="both"/>
        <w:rPr>
          <w:rFonts w:asciiTheme="majorBidi" w:hAnsiTheme="majorBidi" w:cstheme="majorBidi"/>
          <w:sz w:val="28"/>
          <w:szCs w:val="28"/>
        </w:rPr>
      </w:pPr>
      <w:r w:rsidRPr="0045634A">
        <w:rPr>
          <w:rFonts w:asciiTheme="majorBidi" w:hAnsiTheme="majorBidi" w:cstheme="majorBidi"/>
          <w:sz w:val="28"/>
          <w:szCs w:val="28"/>
        </w:rPr>
        <w:t xml:space="preserve">Sun and collaborators (46), have established an alternate </w:t>
      </w:r>
      <w:proofErr w:type="spellStart"/>
      <w:r w:rsidRPr="0045634A">
        <w:rPr>
          <w:rFonts w:asciiTheme="majorBidi" w:hAnsiTheme="majorBidi" w:cstheme="majorBidi"/>
          <w:sz w:val="28"/>
          <w:szCs w:val="28"/>
        </w:rPr>
        <w:t>Pechmann</w:t>
      </w:r>
      <w:proofErr w:type="spellEnd"/>
      <w:r w:rsidRPr="0045634A">
        <w:rPr>
          <w:rFonts w:asciiTheme="majorBidi" w:hAnsiTheme="majorBidi" w:cstheme="majorBidi"/>
          <w:sz w:val="28"/>
          <w:szCs w:val="28"/>
        </w:rPr>
        <w:t xml:space="preserve"> condensation method by us</w:t>
      </w:r>
      <w:r>
        <w:rPr>
          <w:rFonts w:asciiTheme="majorBidi" w:hAnsiTheme="majorBidi" w:cstheme="majorBidi"/>
          <w:sz w:val="28"/>
          <w:szCs w:val="28"/>
        </w:rPr>
        <w:t xml:space="preserve">ing Gallium (III) triiodide </w:t>
      </w:r>
      <w:proofErr w:type="gramStart"/>
      <w:r>
        <w:rPr>
          <w:rFonts w:asciiTheme="majorBidi" w:hAnsiTheme="majorBidi" w:cstheme="majorBidi"/>
          <w:sz w:val="28"/>
          <w:szCs w:val="28"/>
        </w:rPr>
        <w:t xml:space="preserve">as </w:t>
      </w:r>
      <w:r w:rsidRPr="0045634A">
        <w:rPr>
          <w:rFonts w:asciiTheme="majorBidi" w:hAnsiTheme="majorBidi" w:cstheme="majorBidi"/>
          <w:sz w:val="28"/>
          <w:szCs w:val="28"/>
        </w:rPr>
        <w:t xml:space="preserve"> initiator</w:t>
      </w:r>
      <w:proofErr w:type="gramEnd"/>
      <w:r w:rsidRPr="0045634A">
        <w:rPr>
          <w:rFonts w:asciiTheme="majorBidi" w:hAnsiTheme="majorBidi" w:cstheme="majorBidi"/>
          <w:sz w:val="28"/>
          <w:szCs w:val="28"/>
        </w:rPr>
        <w:t xml:space="preserve">. This deviation from the standard method offers many benefits, including gentle operating conditions, rapidly occurring reaction, ease of use and a high percentage of yield. They used Gallium (III) triiodide as an initiator in the reaction of naphthalen-1-ol and </w:t>
      </w:r>
      <w:proofErr w:type="spellStart"/>
      <w:r w:rsidRPr="0045634A">
        <w:rPr>
          <w:rFonts w:asciiTheme="majorBidi" w:hAnsiTheme="majorBidi" w:cstheme="majorBidi"/>
          <w:sz w:val="28"/>
          <w:szCs w:val="28"/>
        </w:rPr>
        <w:t>diacetic</w:t>
      </w:r>
      <w:proofErr w:type="spellEnd"/>
      <w:r w:rsidRPr="0045634A">
        <w:rPr>
          <w:rFonts w:asciiTheme="majorBidi" w:hAnsiTheme="majorBidi" w:cstheme="majorBidi"/>
          <w:sz w:val="28"/>
          <w:szCs w:val="28"/>
        </w:rPr>
        <w:t xml:space="preserve"> ether to produce 4-methyl-2H-benzo[H]chromen-2-ones, as shown in (Figure 10)</w:t>
      </w:r>
      <w:r>
        <w:rPr>
          <w:rFonts w:asciiTheme="majorBidi" w:hAnsiTheme="majorBidi" w:cstheme="majorBidi"/>
          <w:sz w:val="28"/>
          <w:szCs w:val="28"/>
        </w:rPr>
        <w:t xml:space="preserve">. </w:t>
      </w:r>
      <w:proofErr w:type="spellStart"/>
      <w:r w:rsidRPr="0045634A">
        <w:rPr>
          <w:color w:val="2E74B5" w:themeColor="accent1" w:themeShade="BF"/>
        </w:rPr>
        <w:t>Coumarin</w:t>
      </w:r>
      <w:proofErr w:type="spellEnd"/>
      <w:r w:rsidRPr="0045634A">
        <w:rPr>
          <w:color w:val="2E74B5" w:themeColor="accent1" w:themeShade="BF"/>
        </w:rPr>
        <w:t>-Based Derivatives: A Review of Their Synthetic Routes, Reactivity, and Biomedical Attributes</w:t>
      </w:r>
    </w:p>
    <w:p w:rsidR="00C86200" w:rsidRDefault="00C86200" w:rsidP="00202A68">
      <w:pPr>
        <w:tabs>
          <w:tab w:val="left" w:pos="2954"/>
        </w:tabs>
        <w:spacing w:line="360" w:lineRule="auto"/>
      </w:pPr>
    </w:p>
    <w:p w:rsidR="00C86200" w:rsidRDefault="00C86200" w:rsidP="00202A68">
      <w:pPr>
        <w:tabs>
          <w:tab w:val="left" w:pos="2954"/>
        </w:tabs>
        <w:spacing w:line="360" w:lineRule="auto"/>
      </w:pPr>
      <w:r>
        <w:rPr>
          <w:noProof/>
        </w:rPr>
        <w:drawing>
          <wp:inline distT="0" distB="0" distL="0" distR="0" wp14:anchorId="61386D9C" wp14:editId="4CD1E51E">
            <wp:extent cx="4663440" cy="14478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3440" cy="1447800"/>
                    </a:xfrm>
                    <a:prstGeom prst="rect">
                      <a:avLst/>
                    </a:prstGeom>
                  </pic:spPr>
                </pic:pic>
              </a:graphicData>
            </a:graphic>
          </wp:inline>
        </w:drawing>
      </w:r>
    </w:p>
    <w:p w:rsidR="00202A68" w:rsidRDefault="00202A68" w:rsidP="00202A68">
      <w:pPr>
        <w:tabs>
          <w:tab w:val="left" w:pos="2954"/>
        </w:tabs>
        <w:spacing w:line="360" w:lineRule="auto"/>
      </w:pPr>
    </w:p>
    <w:p w:rsidR="00C86200" w:rsidRDefault="00C86200" w:rsidP="00202A68">
      <w:pPr>
        <w:spacing w:line="360" w:lineRule="auto"/>
        <w:rPr>
          <w:rFonts w:asciiTheme="majorBidi" w:hAnsiTheme="majorBidi" w:cstheme="majorBidi"/>
          <w:b/>
          <w:bCs/>
          <w:noProof/>
          <w:sz w:val="32"/>
          <w:szCs w:val="32"/>
        </w:rPr>
      </w:pPr>
    </w:p>
    <w:p w:rsidR="00C86200" w:rsidRDefault="00C86200" w:rsidP="00202A68">
      <w:pPr>
        <w:spacing w:line="360" w:lineRule="auto"/>
        <w:rPr>
          <w:rFonts w:asciiTheme="majorBidi" w:hAnsiTheme="majorBidi" w:cstheme="majorBidi"/>
          <w:b/>
          <w:bCs/>
          <w:noProof/>
          <w:sz w:val="32"/>
          <w:szCs w:val="32"/>
        </w:rPr>
      </w:pPr>
    </w:p>
    <w:p w:rsidR="00202A68" w:rsidRDefault="00202A68" w:rsidP="00202A68">
      <w:pPr>
        <w:spacing w:line="360" w:lineRule="auto"/>
        <w:rPr>
          <w:rFonts w:asciiTheme="majorBidi" w:hAnsiTheme="majorBidi" w:cstheme="majorBidi"/>
          <w:b/>
          <w:bCs/>
          <w:sz w:val="32"/>
          <w:szCs w:val="32"/>
        </w:rPr>
      </w:pPr>
      <w:r w:rsidRPr="004E70DE">
        <w:rPr>
          <w:rFonts w:asciiTheme="majorBidi" w:hAnsiTheme="majorBidi" w:cstheme="majorBidi"/>
          <w:b/>
          <w:bCs/>
          <w:noProof/>
          <w:sz w:val="32"/>
          <w:szCs w:val="32"/>
        </w:rPr>
        <w:lastRenderedPageBreak/>
        <w:t>3.</w:t>
      </w:r>
      <w:r>
        <w:rPr>
          <w:rFonts w:asciiTheme="majorBidi" w:hAnsiTheme="majorBidi" w:cstheme="majorBidi"/>
          <w:b/>
          <w:bCs/>
          <w:noProof/>
          <w:sz w:val="32"/>
          <w:szCs w:val="32"/>
        </w:rPr>
        <w:t>3</w:t>
      </w:r>
      <w:r w:rsidRPr="004E70DE">
        <w:rPr>
          <w:rFonts w:asciiTheme="majorBidi" w:hAnsiTheme="majorBidi" w:cstheme="majorBidi"/>
          <w:b/>
          <w:bCs/>
          <w:noProof/>
          <w:sz w:val="32"/>
          <w:szCs w:val="32"/>
        </w:rPr>
        <w:t xml:space="preserve">.3. </w:t>
      </w:r>
      <w:proofErr w:type="spellStart"/>
      <w:r w:rsidRPr="004E70DE">
        <w:rPr>
          <w:rFonts w:asciiTheme="majorBidi" w:hAnsiTheme="majorBidi" w:cstheme="majorBidi"/>
          <w:b/>
          <w:bCs/>
          <w:sz w:val="32"/>
          <w:szCs w:val="32"/>
        </w:rPr>
        <w:t>Knoevenagel</w:t>
      </w:r>
      <w:proofErr w:type="spellEnd"/>
      <w:r w:rsidRPr="004E70DE">
        <w:rPr>
          <w:rFonts w:asciiTheme="majorBidi" w:hAnsiTheme="majorBidi" w:cstheme="majorBidi"/>
          <w:b/>
          <w:bCs/>
          <w:sz w:val="32"/>
          <w:szCs w:val="32"/>
        </w:rPr>
        <w:t xml:space="preserve"> Reaction</w:t>
      </w:r>
    </w:p>
    <w:p w:rsidR="00C86200" w:rsidRDefault="00C86200" w:rsidP="00202A68">
      <w:pPr>
        <w:spacing w:line="360" w:lineRule="auto"/>
        <w:rPr>
          <w:rFonts w:asciiTheme="majorBidi" w:hAnsiTheme="majorBidi" w:cstheme="majorBidi"/>
          <w:b/>
          <w:bCs/>
          <w:sz w:val="32"/>
          <w:szCs w:val="32"/>
        </w:rPr>
      </w:pPr>
    </w:p>
    <w:p w:rsidR="00202A68" w:rsidRPr="00202A68" w:rsidRDefault="00C86200" w:rsidP="00202A68">
      <w:pPr>
        <w:tabs>
          <w:tab w:val="left" w:pos="2954"/>
        </w:tabs>
        <w:spacing w:line="360" w:lineRule="auto"/>
        <w:rPr>
          <w:rFonts w:asciiTheme="majorBidi" w:hAnsiTheme="majorBidi" w:cstheme="majorBidi"/>
          <w:b/>
          <w:bCs/>
          <w:sz w:val="28"/>
          <w:szCs w:val="28"/>
        </w:rPr>
      </w:pPr>
      <w:r>
        <w:rPr>
          <w:rFonts w:asciiTheme="majorBidi" w:hAnsiTheme="majorBidi" w:cstheme="majorBidi"/>
          <w:sz w:val="28"/>
          <w:szCs w:val="28"/>
        </w:rPr>
        <w:t xml:space="preserve"> </w:t>
      </w:r>
      <w:r w:rsidR="00202A68" w:rsidRPr="00C86200">
        <w:rPr>
          <w:rFonts w:asciiTheme="majorBidi" w:hAnsiTheme="majorBidi" w:cstheme="majorBidi"/>
          <w:b/>
          <w:bCs/>
          <w:sz w:val="32"/>
          <w:szCs w:val="32"/>
        </w:rPr>
        <w:t>3.3</w:t>
      </w:r>
      <w:r w:rsidRPr="00C86200">
        <w:rPr>
          <w:rFonts w:asciiTheme="majorBidi" w:hAnsiTheme="majorBidi" w:cstheme="majorBidi"/>
          <w:b/>
          <w:bCs/>
          <w:sz w:val="32"/>
          <w:szCs w:val="32"/>
        </w:rPr>
        <w:t>.3</w:t>
      </w:r>
      <w:r w:rsidR="00202A68" w:rsidRPr="00C86200">
        <w:rPr>
          <w:rFonts w:asciiTheme="majorBidi" w:hAnsiTheme="majorBidi" w:cstheme="majorBidi"/>
          <w:b/>
          <w:bCs/>
          <w:sz w:val="32"/>
          <w:szCs w:val="32"/>
        </w:rPr>
        <w:t xml:space="preserve">.1. </w:t>
      </w:r>
      <w:proofErr w:type="spellStart"/>
      <w:r w:rsidR="00202A68" w:rsidRPr="00C86200">
        <w:rPr>
          <w:rFonts w:asciiTheme="majorBidi" w:hAnsiTheme="majorBidi" w:cstheme="majorBidi"/>
          <w:b/>
          <w:bCs/>
          <w:sz w:val="32"/>
          <w:szCs w:val="32"/>
        </w:rPr>
        <w:t>Doebner</w:t>
      </w:r>
      <w:proofErr w:type="spellEnd"/>
      <w:r w:rsidR="00202A68" w:rsidRPr="00C86200">
        <w:rPr>
          <w:rFonts w:asciiTheme="majorBidi" w:hAnsiTheme="majorBidi" w:cstheme="majorBidi"/>
          <w:b/>
          <w:bCs/>
          <w:sz w:val="32"/>
          <w:szCs w:val="32"/>
        </w:rPr>
        <w:t xml:space="preserve"> modification</w:t>
      </w:r>
    </w:p>
    <w:p w:rsidR="00202A68" w:rsidRDefault="00202A68" w:rsidP="00202A68">
      <w:pPr>
        <w:tabs>
          <w:tab w:val="left" w:pos="2954"/>
        </w:tabs>
        <w:spacing w:line="360" w:lineRule="auto"/>
        <w:rPr>
          <w:rFonts w:asciiTheme="majorBidi" w:hAnsiTheme="majorBidi" w:cstheme="majorBidi"/>
          <w:sz w:val="28"/>
          <w:szCs w:val="28"/>
        </w:rPr>
      </w:pPr>
      <w:r w:rsidRPr="004E70DE">
        <w:rPr>
          <w:rFonts w:asciiTheme="majorBidi" w:hAnsiTheme="majorBidi" w:cstheme="majorBidi"/>
          <w:sz w:val="28"/>
          <w:szCs w:val="28"/>
        </w:rPr>
        <w:t xml:space="preserve">Condensation of aldehydes with active methylene compounds, in the presence of ammonia or amines, is a reaction known as </w:t>
      </w:r>
      <w:proofErr w:type="spellStart"/>
      <w:r w:rsidRPr="004E70DE">
        <w:rPr>
          <w:rFonts w:asciiTheme="majorBidi" w:hAnsiTheme="majorBidi" w:cstheme="majorBidi"/>
          <w:sz w:val="28"/>
          <w:szCs w:val="28"/>
        </w:rPr>
        <w:t>Knoevenagel</w:t>
      </w:r>
      <w:proofErr w:type="spellEnd"/>
      <w:r w:rsidRPr="004E70DE">
        <w:rPr>
          <w:rFonts w:asciiTheme="majorBidi" w:hAnsiTheme="majorBidi" w:cstheme="majorBidi"/>
          <w:sz w:val="28"/>
          <w:szCs w:val="28"/>
        </w:rPr>
        <w:t xml:space="preserve">. Usually, the reaction is </w:t>
      </w:r>
      <w:proofErr w:type="spellStart"/>
      <w:r w:rsidRPr="004E70DE">
        <w:rPr>
          <w:rFonts w:asciiTheme="majorBidi" w:hAnsiTheme="majorBidi" w:cstheme="majorBidi"/>
          <w:sz w:val="28"/>
          <w:szCs w:val="28"/>
        </w:rPr>
        <w:t>catalysed</w:t>
      </w:r>
      <w:proofErr w:type="spellEnd"/>
      <w:r w:rsidRPr="004E70DE">
        <w:rPr>
          <w:rFonts w:asciiTheme="majorBidi" w:hAnsiTheme="majorBidi" w:cstheme="majorBidi"/>
          <w:sz w:val="28"/>
          <w:szCs w:val="28"/>
        </w:rPr>
        <w:t xml:space="preserve"> by weak bases or by suitable combinations of amines and carboxylic or Lewis acids under homogeneous condition</w:t>
      </w:r>
      <w:r>
        <w:rPr>
          <w:rFonts w:asciiTheme="majorBidi" w:hAnsiTheme="majorBidi" w:cstheme="majorBidi"/>
          <w:sz w:val="28"/>
          <w:szCs w:val="28"/>
        </w:rPr>
        <w:t xml:space="preserve"> </w:t>
      </w:r>
      <w:r w:rsidRPr="0042101A">
        <w:rPr>
          <w:rFonts w:asciiTheme="majorBidi" w:hAnsiTheme="majorBidi" w:cstheme="majorBidi"/>
          <w:sz w:val="28"/>
          <w:szCs w:val="28"/>
        </w:rPr>
        <w:t xml:space="preserve">when malonic acid and pyridine, with or without traces of </w:t>
      </w:r>
      <w:proofErr w:type="spellStart"/>
      <w:r w:rsidRPr="0042101A">
        <w:rPr>
          <w:rFonts w:asciiTheme="majorBidi" w:hAnsiTheme="majorBidi" w:cstheme="majorBidi"/>
          <w:sz w:val="28"/>
          <w:szCs w:val="28"/>
        </w:rPr>
        <w:t>pipiridine</w:t>
      </w:r>
      <w:proofErr w:type="spellEnd"/>
      <w:r w:rsidRPr="0042101A">
        <w:rPr>
          <w:rFonts w:asciiTheme="majorBidi" w:hAnsiTheme="majorBidi" w:cstheme="majorBidi"/>
          <w:sz w:val="28"/>
          <w:szCs w:val="28"/>
        </w:rPr>
        <w:t xml:space="preserve">, are used the reaction is often named by </w:t>
      </w:r>
      <w:proofErr w:type="spellStart"/>
      <w:r w:rsidRPr="0042101A">
        <w:rPr>
          <w:rFonts w:asciiTheme="majorBidi" w:hAnsiTheme="majorBidi" w:cstheme="majorBidi"/>
          <w:sz w:val="28"/>
          <w:szCs w:val="28"/>
        </w:rPr>
        <w:t>Doebner</w:t>
      </w:r>
      <w:proofErr w:type="spellEnd"/>
      <w:r w:rsidRPr="0042101A">
        <w:rPr>
          <w:rFonts w:asciiTheme="majorBidi" w:hAnsiTheme="majorBidi" w:cstheme="majorBidi"/>
          <w:sz w:val="28"/>
          <w:szCs w:val="28"/>
        </w:rPr>
        <w:t xml:space="preserve"> modification (</w:t>
      </w:r>
      <w:r>
        <w:rPr>
          <w:rFonts w:asciiTheme="majorBidi" w:hAnsiTheme="majorBidi" w:cstheme="majorBidi"/>
          <w:sz w:val="28"/>
          <w:szCs w:val="28"/>
        </w:rPr>
        <w:t>figure</w:t>
      </w:r>
      <w:r w:rsidRPr="0042101A">
        <w:rPr>
          <w:rFonts w:asciiTheme="majorBidi" w:hAnsiTheme="majorBidi" w:cstheme="majorBidi"/>
          <w:sz w:val="28"/>
          <w:szCs w:val="28"/>
        </w:rPr>
        <w:t xml:space="preserve"> </w:t>
      </w:r>
      <w:r>
        <w:rPr>
          <w:rFonts w:asciiTheme="majorBidi" w:hAnsiTheme="majorBidi" w:cstheme="majorBidi"/>
          <w:sz w:val="28"/>
          <w:szCs w:val="28"/>
        </w:rPr>
        <w:t>11</w:t>
      </w:r>
      <w:r w:rsidRPr="0042101A">
        <w:rPr>
          <w:rFonts w:asciiTheme="majorBidi" w:hAnsiTheme="majorBidi" w:cstheme="majorBidi"/>
          <w:sz w:val="28"/>
          <w:szCs w:val="28"/>
        </w:rPr>
        <w:t>).</w:t>
      </w:r>
    </w:p>
    <w:p w:rsidR="00C86200" w:rsidRDefault="00C86200" w:rsidP="00202A68">
      <w:pPr>
        <w:tabs>
          <w:tab w:val="left" w:pos="2954"/>
        </w:tabs>
        <w:spacing w:line="360" w:lineRule="auto"/>
        <w:rPr>
          <w:rFonts w:asciiTheme="majorBidi" w:hAnsiTheme="majorBidi" w:cstheme="majorBidi"/>
          <w:sz w:val="28"/>
          <w:szCs w:val="28"/>
        </w:rPr>
      </w:pPr>
    </w:p>
    <w:p w:rsidR="00C86200" w:rsidRDefault="00C86200" w:rsidP="00C86200">
      <w:pPr>
        <w:tabs>
          <w:tab w:val="left" w:pos="2954"/>
        </w:tabs>
        <w:spacing w:line="360" w:lineRule="auto"/>
        <w:rPr>
          <w:rFonts w:asciiTheme="majorBidi" w:hAnsiTheme="majorBidi" w:cstheme="majorBidi"/>
          <w:sz w:val="28"/>
          <w:szCs w:val="28"/>
        </w:rPr>
      </w:pPr>
      <w:r>
        <w:rPr>
          <w:rFonts w:asciiTheme="majorBidi" w:hAnsiTheme="majorBidi" w:cstheme="majorBidi"/>
          <w:sz w:val="28"/>
          <w:szCs w:val="28"/>
        </w:rPr>
        <w:t xml:space="preserve">           </w:t>
      </w:r>
      <w:r>
        <w:rPr>
          <w:noProof/>
        </w:rPr>
        <w:drawing>
          <wp:inline distT="0" distB="0" distL="0" distR="0" wp14:anchorId="74BB0491" wp14:editId="45AB13C1">
            <wp:extent cx="5049520" cy="16154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0291" cy="1618886"/>
                    </a:xfrm>
                    <a:prstGeom prst="rect">
                      <a:avLst/>
                    </a:prstGeom>
                  </pic:spPr>
                </pic:pic>
              </a:graphicData>
            </a:graphic>
          </wp:inline>
        </w:drawing>
      </w:r>
    </w:p>
    <w:p w:rsidR="00C86200" w:rsidRDefault="00C86200" w:rsidP="00C86200">
      <w:pPr>
        <w:tabs>
          <w:tab w:val="left" w:pos="2954"/>
        </w:tabs>
        <w:spacing w:line="360" w:lineRule="auto"/>
        <w:rPr>
          <w:rFonts w:asciiTheme="majorBidi" w:hAnsiTheme="majorBidi" w:cstheme="majorBidi"/>
          <w:sz w:val="28"/>
          <w:szCs w:val="28"/>
        </w:rPr>
      </w:pPr>
    </w:p>
    <w:p w:rsidR="00C86200" w:rsidRPr="00C86200" w:rsidRDefault="00C86200" w:rsidP="00C86200">
      <w:pPr>
        <w:tabs>
          <w:tab w:val="left" w:pos="2954"/>
        </w:tabs>
        <w:spacing w:line="360" w:lineRule="auto"/>
        <w:rPr>
          <w:rFonts w:asciiTheme="majorBidi" w:hAnsiTheme="majorBidi" w:cstheme="majorBidi"/>
          <w:b/>
          <w:bCs/>
          <w:sz w:val="32"/>
          <w:szCs w:val="32"/>
        </w:rPr>
      </w:pPr>
      <w:r w:rsidRPr="00C86200">
        <w:rPr>
          <w:rFonts w:asciiTheme="majorBidi" w:hAnsiTheme="majorBidi" w:cstheme="majorBidi"/>
          <w:b/>
          <w:bCs/>
          <w:sz w:val="32"/>
          <w:szCs w:val="32"/>
        </w:rPr>
        <w:t xml:space="preserve">3.3.3.2. Using </w:t>
      </w:r>
      <w:r w:rsidRPr="00C86200">
        <w:rPr>
          <w:rFonts w:asciiTheme="majorBidi" w:hAnsiTheme="majorBidi" w:cstheme="majorBidi"/>
          <w:b/>
          <w:bCs/>
          <w:sz w:val="32"/>
          <w:szCs w:val="32"/>
        </w:rPr>
        <w:t>syringaldehyde derivative</w:t>
      </w:r>
    </w:p>
    <w:p w:rsidR="00C86200" w:rsidRDefault="00C86200" w:rsidP="00C86200">
      <w:pPr>
        <w:spacing w:line="360" w:lineRule="auto"/>
        <w:jc w:val="both"/>
        <w:rPr>
          <w:rFonts w:asciiTheme="majorBidi" w:hAnsiTheme="majorBidi" w:cstheme="majorBidi"/>
          <w:sz w:val="28"/>
          <w:szCs w:val="28"/>
        </w:rPr>
      </w:pPr>
      <w:proofErr w:type="spellStart"/>
      <w:r w:rsidRPr="0042101A">
        <w:rPr>
          <w:rFonts w:asciiTheme="majorBidi" w:hAnsiTheme="majorBidi" w:cstheme="majorBidi"/>
          <w:sz w:val="28"/>
          <w:szCs w:val="28"/>
        </w:rPr>
        <w:t>Isofraxidin</w:t>
      </w:r>
      <w:proofErr w:type="spellEnd"/>
      <w:r w:rsidRPr="0042101A">
        <w:rPr>
          <w:rFonts w:asciiTheme="majorBidi" w:hAnsiTheme="majorBidi" w:cstheme="majorBidi"/>
          <w:sz w:val="28"/>
          <w:szCs w:val="28"/>
        </w:rPr>
        <w:t xml:space="preserve"> (7-hydroxy-6,8- </w:t>
      </w:r>
      <w:proofErr w:type="spellStart"/>
      <w:r w:rsidRPr="0042101A">
        <w:rPr>
          <w:rFonts w:asciiTheme="majorBidi" w:hAnsiTheme="majorBidi" w:cstheme="majorBidi"/>
          <w:sz w:val="28"/>
          <w:szCs w:val="28"/>
        </w:rPr>
        <w:t>dimethoxycoumarin</w:t>
      </w:r>
      <w:proofErr w:type="spellEnd"/>
      <w:r w:rsidRPr="0042101A">
        <w:rPr>
          <w:rFonts w:asciiTheme="majorBidi" w:hAnsiTheme="majorBidi" w:cstheme="majorBidi"/>
          <w:sz w:val="28"/>
          <w:szCs w:val="28"/>
        </w:rPr>
        <w:t xml:space="preserve">), a well-known natural </w:t>
      </w:r>
      <w:proofErr w:type="spellStart"/>
      <w:r w:rsidRPr="0042101A">
        <w:rPr>
          <w:rFonts w:asciiTheme="majorBidi" w:hAnsiTheme="majorBidi" w:cstheme="majorBidi"/>
          <w:sz w:val="28"/>
          <w:szCs w:val="28"/>
        </w:rPr>
        <w:t>coumarin</w:t>
      </w:r>
      <w:proofErr w:type="spellEnd"/>
      <w:r w:rsidRPr="0042101A">
        <w:rPr>
          <w:rFonts w:asciiTheme="majorBidi" w:hAnsiTheme="majorBidi" w:cstheme="majorBidi"/>
          <w:sz w:val="28"/>
          <w:szCs w:val="28"/>
        </w:rPr>
        <w:t xml:space="preserve">, was obtained through an expedite method using a syringaldehyde derivative and Meldrum´s acid, in the presence of </w:t>
      </w:r>
      <w:proofErr w:type="spellStart"/>
      <w:r w:rsidRPr="0042101A">
        <w:rPr>
          <w:rFonts w:asciiTheme="majorBidi" w:hAnsiTheme="majorBidi" w:cstheme="majorBidi"/>
          <w:sz w:val="28"/>
          <w:szCs w:val="28"/>
        </w:rPr>
        <w:t>ZnO</w:t>
      </w:r>
      <w:proofErr w:type="spellEnd"/>
      <w:r w:rsidRPr="0042101A">
        <w:rPr>
          <w:rFonts w:asciiTheme="majorBidi" w:hAnsiTheme="majorBidi" w:cstheme="majorBidi"/>
          <w:sz w:val="28"/>
          <w:szCs w:val="28"/>
        </w:rPr>
        <w:t xml:space="preserve">, that promoted a </w:t>
      </w:r>
      <w:proofErr w:type="spellStart"/>
      <w:r w:rsidRPr="0042101A">
        <w:rPr>
          <w:rFonts w:asciiTheme="majorBidi" w:hAnsiTheme="majorBidi" w:cstheme="majorBidi"/>
          <w:sz w:val="28"/>
          <w:szCs w:val="28"/>
        </w:rPr>
        <w:t>Knoevenagel</w:t>
      </w:r>
      <w:proofErr w:type="spellEnd"/>
      <w:r w:rsidRPr="0042101A">
        <w:rPr>
          <w:rFonts w:asciiTheme="majorBidi" w:hAnsiTheme="majorBidi" w:cstheme="majorBidi"/>
          <w:sz w:val="28"/>
          <w:szCs w:val="28"/>
        </w:rPr>
        <w:t xml:space="preserve"> type reaction. The 3-carboxylic acid </w:t>
      </w:r>
      <w:proofErr w:type="spellStart"/>
      <w:r w:rsidRPr="0042101A">
        <w:rPr>
          <w:rFonts w:asciiTheme="majorBidi" w:hAnsiTheme="majorBidi" w:cstheme="majorBidi"/>
          <w:sz w:val="28"/>
          <w:szCs w:val="28"/>
        </w:rPr>
        <w:t>coumarin</w:t>
      </w:r>
      <w:proofErr w:type="spellEnd"/>
      <w:r w:rsidRPr="0042101A">
        <w:rPr>
          <w:rFonts w:asciiTheme="majorBidi" w:hAnsiTheme="majorBidi" w:cstheme="majorBidi"/>
          <w:sz w:val="28"/>
          <w:szCs w:val="28"/>
        </w:rPr>
        <w:t xml:space="preserve"> obtained was further </w:t>
      </w:r>
      <w:proofErr w:type="spellStart"/>
      <w:r w:rsidRPr="0042101A">
        <w:rPr>
          <w:rFonts w:asciiTheme="majorBidi" w:hAnsiTheme="majorBidi" w:cstheme="majorBidi"/>
          <w:sz w:val="28"/>
          <w:szCs w:val="28"/>
        </w:rPr>
        <w:t>decarboxylated</w:t>
      </w:r>
      <w:proofErr w:type="spellEnd"/>
      <w:r w:rsidRPr="0042101A">
        <w:rPr>
          <w:rFonts w:asciiTheme="majorBidi" w:hAnsiTheme="majorBidi" w:cstheme="majorBidi"/>
          <w:sz w:val="28"/>
          <w:szCs w:val="28"/>
        </w:rPr>
        <w:t xml:space="preserve"> with copper (</w:t>
      </w:r>
      <w:r>
        <w:rPr>
          <w:rFonts w:asciiTheme="majorBidi" w:hAnsiTheme="majorBidi" w:cstheme="majorBidi"/>
          <w:sz w:val="28"/>
          <w:szCs w:val="28"/>
        </w:rPr>
        <w:t>figure 12</w:t>
      </w:r>
      <w:r w:rsidRPr="0042101A">
        <w:rPr>
          <w:rFonts w:asciiTheme="majorBidi" w:hAnsiTheme="majorBidi" w:cstheme="majorBidi"/>
          <w:sz w:val="28"/>
          <w:szCs w:val="28"/>
        </w:rPr>
        <w:t>) [133].</w:t>
      </w:r>
    </w:p>
    <w:p w:rsidR="00C86200" w:rsidRDefault="00C86200" w:rsidP="00C86200">
      <w:pPr>
        <w:tabs>
          <w:tab w:val="left" w:pos="2954"/>
        </w:tabs>
        <w:spacing w:line="360" w:lineRule="auto"/>
        <w:rPr>
          <w:rFonts w:asciiTheme="majorBidi" w:hAnsiTheme="majorBidi" w:cstheme="majorBidi"/>
          <w:sz w:val="28"/>
          <w:szCs w:val="28"/>
        </w:rPr>
      </w:pPr>
    </w:p>
    <w:p w:rsidR="00202A68" w:rsidRDefault="00202A68" w:rsidP="00202A68">
      <w:pPr>
        <w:tabs>
          <w:tab w:val="left" w:pos="2954"/>
        </w:tabs>
        <w:spacing w:line="360" w:lineRule="auto"/>
        <w:rPr>
          <w:rFonts w:asciiTheme="majorBidi" w:hAnsiTheme="majorBidi" w:cstheme="majorBidi"/>
          <w:sz w:val="28"/>
          <w:szCs w:val="28"/>
        </w:rPr>
      </w:pPr>
    </w:p>
    <w:p w:rsidR="00202A68" w:rsidRDefault="00202A68" w:rsidP="00202A68">
      <w:pPr>
        <w:tabs>
          <w:tab w:val="left" w:pos="2954"/>
        </w:tabs>
        <w:spacing w:line="360" w:lineRule="auto"/>
        <w:rPr>
          <w:rFonts w:asciiTheme="majorBidi" w:hAnsiTheme="majorBidi" w:cstheme="majorBidi"/>
          <w:sz w:val="28"/>
          <w:szCs w:val="28"/>
        </w:rPr>
      </w:pPr>
      <w:r>
        <w:rPr>
          <w:rFonts w:asciiTheme="majorBidi" w:hAnsiTheme="majorBidi" w:cstheme="majorBidi"/>
          <w:sz w:val="28"/>
          <w:szCs w:val="28"/>
        </w:rPr>
        <w:t xml:space="preserve">      </w:t>
      </w:r>
      <w:r>
        <w:rPr>
          <w:noProof/>
        </w:rPr>
        <w:drawing>
          <wp:inline distT="0" distB="0" distL="0" distR="0" wp14:anchorId="71FFAC04" wp14:editId="7876F7FB">
            <wp:extent cx="5374822" cy="26328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2683" cy="2651387"/>
                    </a:xfrm>
                    <a:prstGeom prst="rect">
                      <a:avLst/>
                    </a:prstGeom>
                  </pic:spPr>
                </pic:pic>
              </a:graphicData>
            </a:graphic>
          </wp:inline>
        </w:drawing>
      </w:r>
    </w:p>
    <w:p w:rsidR="00202A68" w:rsidRPr="00843D76" w:rsidRDefault="00843D76" w:rsidP="00843D76">
      <w:pPr>
        <w:tabs>
          <w:tab w:val="left" w:pos="2954"/>
        </w:tabs>
        <w:spacing w:line="360" w:lineRule="auto"/>
        <w:rPr>
          <w:rFonts w:asciiTheme="majorBidi" w:hAnsiTheme="majorBidi" w:cstheme="majorBidi"/>
          <w:b/>
          <w:bCs/>
          <w:sz w:val="32"/>
          <w:szCs w:val="32"/>
        </w:rPr>
      </w:pPr>
      <w:r w:rsidRPr="00843D76">
        <w:rPr>
          <w:rFonts w:asciiTheme="majorBidi" w:hAnsiTheme="majorBidi" w:cstheme="majorBidi"/>
          <w:b/>
          <w:bCs/>
          <w:sz w:val="32"/>
          <w:szCs w:val="32"/>
        </w:rPr>
        <w:t xml:space="preserve">3.3.3.3. Using </w:t>
      </w:r>
      <w:r w:rsidR="00D22A09">
        <w:rPr>
          <w:rFonts w:asciiTheme="majorBidi" w:hAnsiTheme="majorBidi" w:cstheme="majorBidi"/>
          <w:b/>
          <w:bCs/>
          <w:sz w:val="32"/>
          <w:szCs w:val="32"/>
        </w:rPr>
        <w:t>heterogeneous catalyst</w:t>
      </w:r>
    </w:p>
    <w:p w:rsidR="00843D76" w:rsidRDefault="00843D76" w:rsidP="00843D76">
      <w:pPr>
        <w:spacing w:line="360" w:lineRule="auto"/>
        <w:jc w:val="both"/>
        <w:rPr>
          <w:rFonts w:asciiTheme="majorBidi" w:hAnsiTheme="majorBidi" w:cstheme="majorBidi"/>
          <w:sz w:val="28"/>
          <w:szCs w:val="28"/>
        </w:rPr>
      </w:pPr>
      <w:r w:rsidRPr="002767BD">
        <w:rPr>
          <w:rFonts w:asciiTheme="majorBidi" w:hAnsiTheme="majorBidi" w:cstheme="majorBidi"/>
          <w:sz w:val="28"/>
          <w:szCs w:val="28"/>
        </w:rPr>
        <w:t xml:space="preserve">The use of heterogeneous catalysts, such as zeolites and clays, for the synthesis of coumarin-3-carboxylic acids is a topic still under investigation [130]. New substituted coumarin-3-carboxylic acids were obtained by a solid phase synthesis, in which </w:t>
      </w:r>
      <w:proofErr w:type="spellStart"/>
      <w:r w:rsidRPr="002767BD">
        <w:rPr>
          <w:rFonts w:asciiTheme="majorBidi" w:hAnsiTheme="majorBidi" w:cstheme="majorBidi"/>
          <w:sz w:val="28"/>
          <w:szCs w:val="28"/>
        </w:rPr>
        <w:t>ethylmalonate</w:t>
      </w:r>
      <w:proofErr w:type="spellEnd"/>
      <w:r w:rsidRPr="002767BD">
        <w:rPr>
          <w:rFonts w:asciiTheme="majorBidi" w:hAnsiTheme="majorBidi" w:cstheme="majorBidi"/>
          <w:sz w:val="28"/>
          <w:szCs w:val="28"/>
        </w:rPr>
        <w:t xml:space="preserve">, bound to the Wang resin and </w:t>
      </w:r>
      <w:proofErr w:type="spellStart"/>
      <w:r w:rsidRPr="002767BD">
        <w:rPr>
          <w:rFonts w:asciiTheme="majorBidi" w:hAnsiTheme="majorBidi" w:cstheme="majorBidi"/>
          <w:sz w:val="28"/>
          <w:szCs w:val="28"/>
        </w:rPr>
        <w:t>ortho-hydroxyarylaldehydes</w:t>
      </w:r>
      <w:proofErr w:type="spellEnd"/>
      <w:r w:rsidRPr="002767BD">
        <w:rPr>
          <w:rFonts w:asciiTheme="majorBidi" w:hAnsiTheme="majorBidi" w:cstheme="majorBidi"/>
          <w:sz w:val="28"/>
          <w:szCs w:val="28"/>
        </w:rPr>
        <w:t xml:space="preserve"> were used as starting materials (</w:t>
      </w:r>
      <w:r>
        <w:rPr>
          <w:rFonts w:asciiTheme="majorBidi" w:hAnsiTheme="majorBidi" w:cstheme="majorBidi"/>
          <w:sz w:val="28"/>
          <w:szCs w:val="28"/>
        </w:rPr>
        <w:t>figure 13</w:t>
      </w:r>
      <w:r w:rsidRPr="002767BD">
        <w:rPr>
          <w:rFonts w:asciiTheme="majorBidi" w:hAnsiTheme="majorBidi" w:cstheme="majorBidi"/>
          <w:sz w:val="28"/>
          <w:szCs w:val="28"/>
        </w:rPr>
        <w:t xml:space="preserve">) [136]. Moreover, 3,3´-phenylenebiscoumarin derivatives, potential </w:t>
      </w:r>
      <w:proofErr w:type="spellStart"/>
      <w:r w:rsidRPr="002767BD">
        <w:rPr>
          <w:rFonts w:asciiTheme="majorBidi" w:hAnsiTheme="majorBidi" w:cstheme="majorBidi"/>
          <w:sz w:val="28"/>
          <w:szCs w:val="28"/>
        </w:rPr>
        <w:t>biscoumarin</w:t>
      </w:r>
      <w:proofErr w:type="spellEnd"/>
      <w:r w:rsidRPr="002767BD">
        <w:rPr>
          <w:rFonts w:asciiTheme="majorBidi" w:hAnsiTheme="majorBidi" w:cstheme="majorBidi"/>
          <w:sz w:val="28"/>
          <w:szCs w:val="28"/>
        </w:rPr>
        <w:t xml:space="preserve"> dyes, were obtained by a </w:t>
      </w:r>
      <w:proofErr w:type="spellStart"/>
      <w:r w:rsidRPr="002767BD">
        <w:rPr>
          <w:rFonts w:asciiTheme="majorBidi" w:hAnsiTheme="majorBidi" w:cstheme="majorBidi"/>
          <w:sz w:val="28"/>
          <w:szCs w:val="28"/>
        </w:rPr>
        <w:t>Knoevenagel</w:t>
      </w:r>
      <w:proofErr w:type="spellEnd"/>
      <w:r w:rsidRPr="002767BD">
        <w:rPr>
          <w:rFonts w:asciiTheme="majorBidi" w:hAnsiTheme="majorBidi" w:cstheme="majorBidi"/>
          <w:sz w:val="28"/>
          <w:szCs w:val="28"/>
        </w:rPr>
        <w:t xml:space="preserve"> reaction in a biphasic solid/liquid medium, using a strongly basic </w:t>
      </w:r>
      <w:proofErr w:type="spellStart"/>
      <w:r w:rsidRPr="002767BD">
        <w:rPr>
          <w:rFonts w:asciiTheme="majorBidi" w:hAnsiTheme="majorBidi" w:cstheme="majorBidi"/>
          <w:sz w:val="28"/>
          <w:szCs w:val="28"/>
        </w:rPr>
        <w:t>macroporous</w:t>
      </w:r>
      <w:proofErr w:type="spellEnd"/>
      <w:r w:rsidRPr="002767BD">
        <w:rPr>
          <w:rFonts w:asciiTheme="majorBidi" w:hAnsiTheme="majorBidi" w:cstheme="majorBidi"/>
          <w:sz w:val="28"/>
          <w:szCs w:val="28"/>
        </w:rPr>
        <w:t xml:space="preserve"> resin [137].</w:t>
      </w:r>
    </w:p>
    <w:p w:rsidR="00843D76" w:rsidRDefault="00843D76" w:rsidP="00D22A0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noProof/>
        </w:rPr>
        <w:drawing>
          <wp:inline distT="0" distB="0" distL="0" distR="0" wp14:anchorId="579F26D9" wp14:editId="0FA2464D">
            <wp:extent cx="5486400" cy="168691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34730" cy="1701771"/>
                    </a:xfrm>
                    <a:prstGeom prst="rect">
                      <a:avLst/>
                    </a:prstGeom>
                  </pic:spPr>
                </pic:pic>
              </a:graphicData>
            </a:graphic>
          </wp:inline>
        </w:drawing>
      </w:r>
    </w:p>
    <w:p w:rsidR="00843D76" w:rsidRPr="00D22A09" w:rsidRDefault="00D22A09" w:rsidP="00D22A09">
      <w:pPr>
        <w:spacing w:line="360" w:lineRule="auto"/>
        <w:jc w:val="both"/>
        <w:rPr>
          <w:rFonts w:asciiTheme="majorBidi" w:hAnsiTheme="majorBidi" w:cstheme="majorBidi"/>
          <w:b/>
          <w:bCs/>
          <w:sz w:val="32"/>
          <w:szCs w:val="32"/>
        </w:rPr>
      </w:pPr>
      <w:r w:rsidRPr="00D22A09">
        <w:rPr>
          <w:rFonts w:asciiTheme="majorBidi" w:hAnsiTheme="majorBidi" w:cstheme="majorBidi"/>
          <w:b/>
          <w:bCs/>
          <w:sz w:val="32"/>
          <w:szCs w:val="32"/>
        </w:rPr>
        <w:lastRenderedPageBreak/>
        <w:t xml:space="preserve">3.3.3.4. Using </w:t>
      </w:r>
      <w:r w:rsidRPr="00D22A09">
        <w:rPr>
          <w:rFonts w:asciiTheme="majorBidi" w:hAnsiTheme="majorBidi" w:cstheme="majorBidi"/>
          <w:b/>
          <w:bCs/>
          <w:sz w:val="32"/>
          <w:szCs w:val="32"/>
        </w:rPr>
        <w:t>IL</w:t>
      </w:r>
      <w:r w:rsidRPr="00D22A09">
        <w:rPr>
          <w:rFonts w:asciiTheme="majorBidi" w:hAnsiTheme="majorBidi" w:cstheme="majorBidi"/>
          <w:b/>
          <w:bCs/>
          <w:sz w:val="32"/>
          <w:szCs w:val="32"/>
        </w:rPr>
        <w:t xml:space="preserve"> catalyst</w:t>
      </w:r>
    </w:p>
    <w:p w:rsidR="00202A68" w:rsidRDefault="00202A68" w:rsidP="00D22A09">
      <w:pPr>
        <w:spacing w:line="360" w:lineRule="auto"/>
        <w:jc w:val="both"/>
        <w:rPr>
          <w:rFonts w:asciiTheme="majorBidi" w:hAnsiTheme="majorBidi" w:cstheme="majorBidi"/>
          <w:sz w:val="28"/>
          <w:szCs w:val="28"/>
        </w:rPr>
      </w:pPr>
      <w:r w:rsidRPr="001D7220">
        <w:rPr>
          <w:rFonts w:asciiTheme="majorBidi" w:hAnsiTheme="majorBidi" w:cstheme="majorBidi"/>
          <w:sz w:val="28"/>
          <w:szCs w:val="28"/>
        </w:rPr>
        <w:t xml:space="preserve">A proposed mechanism for the synthesis of </w:t>
      </w:r>
      <w:proofErr w:type="spellStart"/>
      <w:proofErr w:type="gramStart"/>
      <w:r w:rsidRPr="001D7220">
        <w:rPr>
          <w:rFonts w:asciiTheme="majorBidi" w:hAnsiTheme="majorBidi" w:cstheme="majorBidi"/>
          <w:sz w:val="28"/>
          <w:szCs w:val="28"/>
        </w:rPr>
        <w:t>pyrano</w:t>
      </w:r>
      <w:proofErr w:type="spellEnd"/>
      <w:r w:rsidRPr="001D7220">
        <w:rPr>
          <w:rFonts w:asciiTheme="majorBidi" w:hAnsiTheme="majorBidi" w:cstheme="majorBidi"/>
          <w:sz w:val="28"/>
          <w:szCs w:val="28"/>
        </w:rPr>
        <w:t>[</w:t>
      </w:r>
      <w:proofErr w:type="gramEnd"/>
      <w:r w:rsidRPr="001D7220">
        <w:rPr>
          <w:rFonts w:asciiTheme="majorBidi" w:hAnsiTheme="majorBidi" w:cstheme="majorBidi"/>
          <w:sz w:val="28"/>
          <w:szCs w:val="28"/>
        </w:rPr>
        <w:t>2,3- h]</w:t>
      </w:r>
      <w:proofErr w:type="spellStart"/>
      <w:r w:rsidRPr="001D7220">
        <w:rPr>
          <w:rFonts w:asciiTheme="majorBidi" w:hAnsiTheme="majorBidi" w:cstheme="majorBidi"/>
          <w:sz w:val="28"/>
          <w:szCs w:val="28"/>
        </w:rPr>
        <w:t>coumarin</w:t>
      </w:r>
      <w:proofErr w:type="spellEnd"/>
      <w:r w:rsidRPr="001D7220">
        <w:rPr>
          <w:rFonts w:asciiTheme="majorBidi" w:hAnsiTheme="majorBidi" w:cstheme="majorBidi"/>
          <w:sz w:val="28"/>
          <w:szCs w:val="28"/>
        </w:rPr>
        <w:t xml:space="preserve"> derivatives 10 is shown in Scheme 15b. The authors explain that </w:t>
      </w:r>
      <w:proofErr w:type="spellStart"/>
      <w:r w:rsidRPr="001D7220">
        <w:rPr>
          <w:rFonts w:asciiTheme="majorBidi" w:hAnsiTheme="majorBidi" w:cstheme="majorBidi"/>
          <w:sz w:val="28"/>
          <w:szCs w:val="28"/>
        </w:rPr>
        <w:t>Knoevenagel</w:t>
      </w:r>
      <w:proofErr w:type="spellEnd"/>
      <w:r w:rsidRPr="001D7220">
        <w:rPr>
          <w:rFonts w:asciiTheme="majorBidi" w:hAnsiTheme="majorBidi" w:cstheme="majorBidi"/>
          <w:sz w:val="28"/>
          <w:szCs w:val="28"/>
        </w:rPr>
        <w:t xml:space="preserve"> products are formed from aryl aldehyde and </w:t>
      </w:r>
      <w:proofErr w:type="spellStart"/>
      <w:r w:rsidRPr="001D7220">
        <w:rPr>
          <w:rFonts w:asciiTheme="majorBidi" w:hAnsiTheme="majorBidi" w:cstheme="majorBidi"/>
          <w:sz w:val="28"/>
          <w:szCs w:val="28"/>
        </w:rPr>
        <w:t>malononitrile</w:t>
      </w:r>
      <w:proofErr w:type="spellEnd"/>
      <w:r w:rsidRPr="001D7220">
        <w:rPr>
          <w:rFonts w:asciiTheme="majorBidi" w:hAnsiTheme="majorBidi" w:cstheme="majorBidi"/>
          <w:sz w:val="28"/>
          <w:szCs w:val="28"/>
        </w:rPr>
        <w:t xml:space="preserve"> </w:t>
      </w:r>
      <w:proofErr w:type="spellStart"/>
      <w:r w:rsidRPr="001D7220">
        <w:rPr>
          <w:rFonts w:asciiTheme="majorBidi" w:hAnsiTheme="majorBidi" w:cstheme="majorBidi"/>
          <w:sz w:val="28"/>
          <w:szCs w:val="28"/>
        </w:rPr>
        <w:t>carboanion</w:t>
      </w:r>
      <w:proofErr w:type="spellEnd"/>
      <w:r w:rsidRPr="001D7220">
        <w:rPr>
          <w:rFonts w:asciiTheme="majorBidi" w:hAnsiTheme="majorBidi" w:cstheme="majorBidi"/>
          <w:sz w:val="28"/>
          <w:szCs w:val="28"/>
        </w:rPr>
        <w:t xml:space="preserve"> in a reaction catalyzed by IL. The addition of 4-substituted-5,7-dihydroxy-coumarin to </w:t>
      </w:r>
      <w:proofErr w:type="spellStart"/>
      <w:r w:rsidRPr="001D7220">
        <w:rPr>
          <w:rFonts w:asciiTheme="majorBidi" w:hAnsiTheme="majorBidi" w:cstheme="majorBidi"/>
          <w:sz w:val="28"/>
          <w:szCs w:val="28"/>
        </w:rPr>
        <w:t>Knoevenagel</w:t>
      </w:r>
      <w:proofErr w:type="spellEnd"/>
      <w:r w:rsidRPr="001D7220">
        <w:rPr>
          <w:rFonts w:asciiTheme="majorBidi" w:hAnsiTheme="majorBidi" w:cstheme="majorBidi"/>
          <w:sz w:val="28"/>
          <w:szCs w:val="28"/>
        </w:rPr>
        <w:t xml:space="preserve"> product then occurs, followed by further cyclization to the final product [25].</w:t>
      </w:r>
    </w:p>
    <w:p w:rsidR="00843D76" w:rsidRDefault="00843D76" w:rsidP="00202A68">
      <w:pPr>
        <w:spacing w:line="360" w:lineRule="auto"/>
        <w:jc w:val="both"/>
        <w:rPr>
          <w:rFonts w:asciiTheme="majorBidi" w:hAnsiTheme="majorBidi" w:cstheme="majorBidi"/>
          <w:sz w:val="28"/>
          <w:szCs w:val="28"/>
        </w:rPr>
      </w:pPr>
    </w:p>
    <w:p w:rsidR="00202A68" w:rsidRDefault="00202A68" w:rsidP="00202A68">
      <w:pPr>
        <w:tabs>
          <w:tab w:val="left" w:pos="2954"/>
        </w:tabs>
        <w:spacing w:line="360" w:lineRule="auto"/>
        <w:rPr>
          <w:rFonts w:asciiTheme="majorBidi" w:hAnsiTheme="majorBidi" w:cstheme="majorBidi"/>
          <w:sz w:val="28"/>
          <w:szCs w:val="28"/>
        </w:rPr>
      </w:pPr>
    </w:p>
    <w:p w:rsidR="00202A68" w:rsidRDefault="00202A68" w:rsidP="00202A68">
      <w:pPr>
        <w:tabs>
          <w:tab w:val="left" w:pos="2954"/>
        </w:tabs>
        <w:spacing w:line="360" w:lineRule="auto"/>
      </w:pPr>
      <w:r>
        <w:rPr>
          <w:noProof/>
        </w:rPr>
        <w:drawing>
          <wp:inline distT="0" distB="0" distL="0" distR="0" wp14:anchorId="5D0928D3" wp14:editId="43700A28">
            <wp:extent cx="5654040" cy="49530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54040" cy="4953000"/>
                    </a:xfrm>
                    <a:prstGeom prst="rect">
                      <a:avLst/>
                    </a:prstGeom>
                  </pic:spPr>
                </pic:pic>
              </a:graphicData>
            </a:graphic>
          </wp:inline>
        </w:drawing>
      </w:r>
    </w:p>
    <w:p w:rsidR="00D22A09" w:rsidRDefault="00D22A09" w:rsidP="00D22A09">
      <w:pPr>
        <w:spacing w:line="360" w:lineRule="auto"/>
        <w:jc w:val="both"/>
      </w:pPr>
      <w:r>
        <w:t xml:space="preserve">Green Chemistry Approaches to the Synthesis of </w:t>
      </w:r>
      <w:proofErr w:type="spellStart"/>
      <w:r>
        <w:t>Coumarin</w:t>
      </w:r>
      <w:proofErr w:type="spellEnd"/>
      <w:r>
        <w:t xml:space="preserve"> Derivatives</w:t>
      </w:r>
    </w:p>
    <w:p w:rsidR="00D22A09" w:rsidRDefault="00D22A09" w:rsidP="00D22A09">
      <w:pPr>
        <w:rPr>
          <w:rFonts w:asciiTheme="majorBidi" w:hAnsiTheme="majorBidi" w:cstheme="majorBidi"/>
          <w:b/>
          <w:bCs/>
          <w:sz w:val="32"/>
          <w:szCs w:val="32"/>
        </w:rPr>
      </w:pPr>
      <w:r w:rsidRPr="006D5931">
        <w:rPr>
          <w:rFonts w:asciiTheme="majorBidi" w:hAnsiTheme="majorBidi" w:cstheme="majorBidi"/>
          <w:b/>
          <w:bCs/>
          <w:sz w:val="32"/>
          <w:szCs w:val="32"/>
        </w:rPr>
        <w:lastRenderedPageBreak/>
        <w:t>3.</w:t>
      </w:r>
      <w:r>
        <w:rPr>
          <w:rFonts w:asciiTheme="majorBidi" w:hAnsiTheme="majorBidi" w:cstheme="majorBidi"/>
          <w:b/>
          <w:bCs/>
          <w:sz w:val="32"/>
          <w:szCs w:val="32"/>
        </w:rPr>
        <w:t>3</w:t>
      </w:r>
      <w:r w:rsidRPr="006D5931">
        <w:rPr>
          <w:rFonts w:asciiTheme="majorBidi" w:hAnsiTheme="majorBidi" w:cstheme="majorBidi"/>
          <w:b/>
          <w:bCs/>
          <w:sz w:val="32"/>
          <w:szCs w:val="32"/>
        </w:rPr>
        <w:t>.4.</w:t>
      </w:r>
      <w:r>
        <w:rPr>
          <w:rFonts w:asciiTheme="majorBidi" w:hAnsiTheme="majorBidi" w:cstheme="majorBidi"/>
          <w:b/>
          <w:bCs/>
          <w:sz w:val="32"/>
          <w:szCs w:val="32"/>
        </w:rPr>
        <w:t xml:space="preserve"> </w:t>
      </w:r>
      <w:r w:rsidRPr="006D5931">
        <w:rPr>
          <w:rFonts w:asciiTheme="majorBidi" w:hAnsiTheme="majorBidi" w:cstheme="majorBidi"/>
          <w:b/>
          <w:bCs/>
          <w:sz w:val="32"/>
          <w:szCs w:val="32"/>
        </w:rPr>
        <w:t>Wittig Reaction</w:t>
      </w:r>
    </w:p>
    <w:p w:rsidR="00D22A09" w:rsidRDefault="00D22A09" w:rsidP="00D22A09">
      <w:pPr>
        <w:spacing w:line="360" w:lineRule="auto"/>
        <w:jc w:val="both"/>
        <w:rPr>
          <w:rFonts w:asciiTheme="majorBidi" w:hAnsiTheme="majorBidi" w:cstheme="majorBidi"/>
          <w:sz w:val="28"/>
          <w:szCs w:val="28"/>
        </w:rPr>
      </w:pPr>
      <w:r w:rsidRPr="006D5931">
        <w:rPr>
          <w:rFonts w:asciiTheme="majorBidi" w:hAnsiTheme="majorBidi" w:cstheme="majorBidi"/>
          <w:sz w:val="28"/>
          <w:szCs w:val="28"/>
        </w:rPr>
        <w:t xml:space="preserve">In the Wittig reaction, the alkene formation occurs from carbonyl compounds and </w:t>
      </w:r>
      <w:proofErr w:type="spellStart"/>
      <w:r w:rsidRPr="006D5931">
        <w:rPr>
          <w:rFonts w:asciiTheme="majorBidi" w:hAnsiTheme="majorBidi" w:cstheme="majorBidi"/>
          <w:sz w:val="28"/>
          <w:szCs w:val="28"/>
        </w:rPr>
        <w:t>phosphonium</w:t>
      </w:r>
      <w:proofErr w:type="spellEnd"/>
      <w:r w:rsidRPr="006D5931">
        <w:rPr>
          <w:rFonts w:asciiTheme="majorBidi" w:hAnsiTheme="majorBidi" w:cstheme="majorBidi"/>
          <w:sz w:val="28"/>
          <w:szCs w:val="28"/>
        </w:rPr>
        <w:t xml:space="preserve"> </w:t>
      </w:r>
      <w:proofErr w:type="spellStart"/>
      <w:r w:rsidRPr="006D5931">
        <w:rPr>
          <w:rFonts w:asciiTheme="majorBidi" w:hAnsiTheme="majorBidi" w:cstheme="majorBidi"/>
          <w:sz w:val="28"/>
          <w:szCs w:val="28"/>
        </w:rPr>
        <w:t>ylides</w:t>
      </w:r>
      <w:proofErr w:type="spellEnd"/>
      <w:r w:rsidRPr="006D5931">
        <w:rPr>
          <w:rFonts w:asciiTheme="majorBidi" w:hAnsiTheme="majorBidi" w:cstheme="majorBidi"/>
          <w:sz w:val="28"/>
          <w:szCs w:val="28"/>
        </w:rPr>
        <w:t xml:space="preserve">, proceeding primarily through betaine and/or </w:t>
      </w:r>
      <w:proofErr w:type="spellStart"/>
      <w:r w:rsidRPr="006D5931">
        <w:rPr>
          <w:rFonts w:asciiTheme="majorBidi" w:hAnsiTheme="majorBidi" w:cstheme="majorBidi"/>
          <w:sz w:val="28"/>
          <w:szCs w:val="28"/>
        </w:rPr>
        <w:t>oxaphosphetane</w:t>
      </w:r>
      <w:proofErr w:type="spellEnd"/>
      <w:r w:rsidRPr="006D5931">
        <w:rPr>
          <w:rFonts w:asciiTheme="majorBidi" w:hAnsiTheme="majorBidi" w:cstheme="majorBidi"/>
          <w:sz w:val="28"/>
          <w:szCs w:val="28"/>
        </w:rPr>
        <w:t xml:space="preserve"> intermediates (</w:t>
      </w:r>
      <w:r>
        <w:rPr>
          <w:rFonts w:asciiTheme="majorBidi" w:hAnsiTheme="majorBidi" w:cstheme="majorBidi"/>
          <w:sz w:val="28"/>
          <w:szCs w:val="28"/>
        </w:rPr>
        <w:t>figure 14</w:t>
      </w:r>
      <w:r w:rsidRPr="006D5931">
        <w:rPr>
          <w:rFonts w:asciiTheme="majorBidi" w:hAnsiTheme="majorBidi" w:cstheme="majorBidi"/>
          <w:sz w:val="28"/>
          <w:szCs w:val="28"/>
        </w:rPr>
        <w:t xml:space="preserve">). When the </w:t>
      </w:r>
      <w:proofErr w:type="spellStart"/>
      <w:r w:rsidRPr="006D5931">
        <w:rPr>
          <w:rFonts w:asciiTheme="majorBidi" w:hAnsiTheme="majorBidi" w:cstheme="majorBidi"/>
          <w:sz w:val="28"/>
          <w:szCs w:val="28"/>
        </w:rPr>
        <w:t>ylide</w:t>
      </w:r>
      <w:proofErr w:type="spellEnd"/>
      <w:r w:rsidRPr="006D5931">
        <w:rPr>
          <w:rFonts w:asciiTheme="majorBidi" w:hAnsiTheme="majorBidi" w:cstheme="majorBidi"/>
          <w:sz w:val="28"/>
          <w:szCs w:val="28"/>
        </w:rPr>
        <w:t xml:space="preserve"> is replaced by a phosphine oxide carbanion or by a phosphonate carbanion, the reaction is referred to Horner or Horner-</w:t>
      </w:r>
      <w:proofErr w:type="spellStart"/>
      <w:r w:rsidRPr="006D5931">
        <w:rPr>
          <w:rFonts w:asciiTheme="majorBidi" w:hAnsiTheme="majorBidi" w:cstheme="majorBidi"/>
          <w:sz w:val="28"/>
          <w:szCs w:val="28"/>
        </w:rPr>
        <w:t>EmmonsWadsworth</w:t>
      </w:r>
      <w:proofErr w:type="spellEnd"/>
      <w:r w:rsidRPr="006D5931">
        <w:rPr>
          <w:rFonts w:asciiTheme="majorBidi" w:hAnsiTheme="majorBidi" w:cstheme="majorBidi"/>
          <w:sz w:val="28"/>
          <w:szCs w:val="28"/>
        </w:rPr>
        <w:t>, respectively</w:t>
      </w:r>
      <w:r>
        <w:rPr>
          <w:rFonts w:asciiTheme="majorBidi" w:hAnsiTheme="majorBidi" w:cstheme="majorBidi"/>
          <w:sz w:val="28"/>
          <w:szCs w:val="28"/>
        </w:rPr>
        <w:t>.</w:t>
      </w:r>
      <w:r w:rsidRPr="004110B1">
        <w:t xml:space="preserve"> </w:t>
      </w:r>
      <w:r w:rsidRPr="004110B1">
        <w:rPr>
          <w:rFonts w:asciiTheme="majorBidi" w:hAnsiTheme="majorBidi" w:cstheme="majorBidi"/>
          <w:sz w:val="28"/>
          <w:szCs w:val="28"/>
        </w:rPr>
        <w:t xml:space="preserve">This type of olefination of </w:t>
      </w:r>
      <w:proofErr w:type="spellStart"/>
      <w:r w:rsidRPr="004110B1">
        <w:rPr>
          <w:rFonts w:asciiTheme="majorBidi" w:hAnsiTheme="majorBidi" w:cstheme="majorBidi"/>
          <w:sz w:val="28"/>
          <w:szCs w:val="28"/>
        </w:rPr>
        <w:t>ortho-hydroxycarbonyl</w:t>
      </w:r>
      <w:proofErr w:type="spellEnd"/>
      <w:r w:rsidRPr="004110B1">
        <w:rPr>
          <w:rFonts w:asciiTheme="majorBidi" w:hAnsiTheme="majorBidi" w:cstheme="majorBidi"/>
          <w:sz w:val="28"/>
          <w:szCs w:val="28"/>
        </w:rPr>
        <w:t xml:space="preserve"> aromatic compounds, followed by further </w:t>
      </w:r>
      <w:proofErr w:type="spellStart"/>
      <w:r w:rsidRPr="004110B1">
        <w:rPr>
          <w:rFonts w:asciiTheme="majorBidi" w:hAnsiTheme="majorBidi" w:cstheme="majorBidi"/>
          <w:sz w:val="28"/>
          <w:szCs w:val="28"/>
        </w:rPr>
        <w:t>lactonisation</w:t>
      </w:r>
      <w:proofErr w:type="spellEnd"/>
      <w:r w:rsidRPr="004110B1">
        <w:rPr>
          <w:rFonts w:asciiTheme="majorBidi" w:hAnsiTheme="majorBidi" w:cstheme="majorBidi"/>
          <w:sz w:val="28"/>
          <w:szCs w:val="28"/>
        </w:rPr>
        <w:t xml:space="preserve">, is a well-known method for the preparation of </w:t>
      </w:r>
      <w:proofErr w:type="spellStart"/>
      <w:r w:rsidRPr="004110B1">
        <w:rPr>
          <w:rFonts w:asciiTheme="majorBidi" w:hAnsiTheme="majorBidi" w:cstheme="majorBidi"/>
          <w:sz w:val="28"/>
          <w:szCs w:val="28"/>
        </w:rPr>
        <w:t>coumarin</w:t>
      </w:r>
      <w:proofErr w:type="spellEnd"/>
      <w:r w:rsidRPr="004110B1">
        <w:rPr>
          <w:rFonts w:asciiTheme="majorBidi" w:hAnsiTheme="majorBidi" w:cstheme="majorBidi"/>
          <w:sz w:val="28"/>
          <w:szCs w:val="28"/>
        </w:rPr>
        <w:t xml:space="preserve"> derivatives [9, 108, 122, 144-149].</w:t>
      </w:r>
    </w:p>
    <w:p w:rsidR="00D22A09" w:rsidRDefault="00D22A09" w:rsidP="00D22A09">
      <w:pPr>
        <w:spacing w:line="360" w:lineRule="auto"/>
        <w:jc w:val="both"/>
        <w:rPr>
          <w:rFonts w:asciiTheme="majorBidi" w:hAnsiTheme="majorBidi" w:cstheme="majorBidi"/>
          <w:sz w:val="28"/>
          <w:szCs w:val="28"/>
        </w:rPr>
      </w:pPr>
    </w:p>
    <w:p w:rsidR="00D22A09" w:rsidRPr="001D7220" w:rsidRDefault="00D22A09" w:rsidP="00D22A09">
      <w:pPr>
        <w:spacing w:line="360" w:lineRule="auto"/>
        <w:jc w:val="both"/>
        <w:rPr>
          <w:rFonts w:asciiTheme="majorBidi" w:hAnsiTheme="majorBidi" w:cstheme="majorBidi"/>
          <w:sz w:val="28"/>
          <w:szCs w:val="28"/>
        </w:rPr>
      </w:pPr>
      <w:r>
        <w:rPr>
          <w:noProof/>
        </w:rPr>
        <w:drawing>
          <wp:inline distT="0" distB="0" distL="0" distR="0" wp14:anchorId="787160DA" wp14:editId="309D9165">
            <wp:extent cx="5657850" cy="1295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7850" cy="1295400"/>
                    </a:xfrm>
                    <a:prstGeom prst="rect">
                      <a:avLst/>
                    </a:prstGeom>
                  </pic:spPr>
                </pic:pic>
              </a:graphicData>
            </a:graphic>
          </wp:inline>
        </w:drawing>
      </w:r>
    </w:p>
    <w:p w:rsidR="00D22A09" w:rsidRDefault="00D22A09" w:rsidP="00202A68">
      <w:pPr>
        <w:tabs>
          <w:tab w:val="left" w:pos="2954"/>
        </w:tabs>
        <w:spacing w:line="360" w:lineRule="auto"/>
      </w:pPr>
    </w:p>
    <w:p w:rsidR="00D22A09" w:rsidRPr="00D94640" w:rsidRDefault="00D22A09" w:rsidP="00D22A09">
      <w:pPr>
        <w:spacing w:line="360" w:lineRule="auto"/>
        <w:jc w:val="both"/>
        <w:rPr>
          <w:rFonts w:asciiTheme="majorBidi" w:hAnsiTheme="majorBidi" w:cstheme="majorBidi"/>
          <w:b/>
          <w:bCs/>
          <w:sz w:val="32"/>
          <w:szCs w:val="32"/>
        </w:rPr>
      </w:pPr>
      <w:r w:rsidRPr="00D94640">
        <w:rPr>
          <w:rFonts w:asciiTheme="majorBidi" w:hAnsiTheme="majorBidi" w:cstheme="majorBidi"/>
          <w:b/>
          <w:bCs/>
          <w:sz w:val="32"/>
          <w:szCs w:val="32"/>
        </w:rPr>
        <w:t>3.</w:t>
      </w:r>
      <w:r>
        <w:rPr>
          <w:rFonts w:asciiTheme="majorBidi" w:hAnsiTheme="majorBidi" w:cstheme="majorBidi"/>
          <w:b/>
          <w:bCs/>
          <w:sz w:val="32"/>
          <w:szCs w:val="32"/>
        </w:rPr>
        <w:t>3</w:t>
      </w:r>
      <w:r w:rsidRPr="00D94640">
        <w:rPr>
          <w:rFonts w:asciiTheme="majorBidi" w:hAnsiTheme="majorBidi" w:cstheme="majorBidi"/>
          <w:b/>
          <w:bCs/>
          <w:sz w:val="32"/>
          <w:szCs w:val="32"/>
        </w:rPr>
        <w:t xml:space="preserve">.5. </w:t>
      </w:r>
      <w:proofErr w:type="spellStart"/>
      <w:r w:rsidRPr="00D94640">
        <w:rPr>
          <w:rFonts w:asciiTheme="majorBidi" w:hAnsiTheme="majorBidi" w:cstheme="majorBidi"/>
          <w:b/>
          <w:bCs/>
          <w:sz w:val="32"/>
          <w:szCs w:val="32"/>
        </w:rPr>
        <w:t>Kostanecki</w:t>
      </w:r>
      <w:proofErr w:type="spellEnd"/>
      <w:r w:rsidRPr="00D94640">
        <w:rPr>
          <w:rFonts w:asciiTheme="majorBidi" w:hAnsiTheme="majorBidi" w:cstheme="majorBidi"/>
          <w:b/>
          <w:bCs/>
          <w:sz w:val="32"/>
          <w:szCs w:val="32"/>
        </w:rPr>
        <w:t>-Robinson Reaction</w:t>
      </w:r>
    </w:p>
    <w:p w:rsidR="00D22A09" w:rsidRDefault="00D22A09" w:rsidP="00D22A09">
      <w:pPr>
        <w:spacing w:line="360" w:lineRule="auto"/>
        <w:jc w:val="both"/>
        <w:rPr>
          <w:rFonts w:asciiTheme="majorBidi" w:hAnsiTheme="majorBidi" w:cstheme="majorBidi"/>
          <w:sz w:val="28"/>
          <w:szCs w:val="28"/>
        </w:rPr>
      </w:pPr>
      <w:r>
        <w:rPr>
          <w:rFonts w:asciiTheme="majorBidi" w:hAnsiTheme="majorBidi" w:cstheme="majorBidi"/>
          <w:sz w:val="28"/>
          <w:szCs w:val="28"/>
        </w:rPr>
        <w:t>T</w:t>
      </w:r>
      <w:r w:rsidRPr="004110B1">
        <w:rPr>
          <w:rFonts w:asciiTheme="majorBidi" w:hAnsiTheme="majorBidi" w:cstheme="majorBidi"/>
          <w:sz w:val="28"/>
          <w:szCs w:val="28"/>
        </w:rPr>
        <w:t xml:space="preserve">he formation of </w:t>
      </w:r>
      <w:proofErr w:type="spellStart"/>
      <w:r w:rsidRPr="004110B1">
        <w:rPr>
          <w:rFonts w:asciiTheme="majorBidi" w:hAnsiTheme="majorBidi" w:cstheme="majorBidi"/>
          <w:sz w:val="28"/>
          <w:szCs w:val="28"/>
        </w:rPr>
        <w:t>coumarins</w:t>
      </w:r>
      <w:proofErr w:type="spellEnd"/>
      <w:r w:rsidRPr="004110B1">
        <w:rPr>
          <w:rFonts w:asciiTheme="majorBidi" w:hAnsiTheme="majorBidi" w:cstheme="majorBidi"/>
          <w:sz w:val="28"/>
          <w:szCs w:val="28"/>
        </w:rPr>
        <w:t xml:space="preserve">, usually 3- and 4- substituted </w:t>
      </w:r>
      <w:proofErr w:type="spellStart"/>
      <w:r w:rsidRPr="004110B1">
        <w:rPr>
          <w:rFonts w:asciiTheme="majorBidi" w:hAnsiTheme="majorBidi" w:cstheme="majorBidi"/>
          <w:sz w:val="28"/>
          <w:szCs w:val="28"/>
        </w:rPr>
        <w:t>coumarins</w:t>
      </w:r>
      <w:proofErr w:type="spellEnd"/>
      <w:r w:rsidRPr="004110B1">
        <w:rPr>
          <w:rFonts w:asciiTheme="majorBidi" w:hAnsiTheme="majorBidi" w:cstheme="majorBidi"/>
          <w:sz w:val="28"/>
          <w:szCs w:val="28"/>
        </w:rPr>
        <w:t xml:space="preserve">, by this reaction occurred by acylation of </w:t>
      </w:r>
      <w:proofErr w:type="spellStart"/>
      <w:r w:rsidRPr="004110B1">
        <w:rPr>
          <w:rFonts w:asciiTheme="majorBidi" w:hAnsiTheme="majorBidi" w:cstheme="majorBidi"/>
          <w:sz w:val="28"/>
          <w:szCs w:val="28"/>
        </w:rPr>
        <w:t>ortho-hydroxyaryl</w:t>
      </w:r>
      <w:proofErr w:type="spellEnd"/>
      <w:r w:rsidRPr="004110B1">
        <w:rPr>
          <w:rFonts w:asciiTheme="majorBidi" w:hAnsiTheme="majorBidi" w:cstheme="majorBidi"/>
          <w:sz w:val="28"/>
          <w:szCs w:val="28"/>
        </w:rPr>
        <w:t xml:space="preserve"> ketones with aliphatic acid anhydrides, followed by cyclisation (figure 1</w:t>
      </w:r>
      <w:r>
        <w:rPr>
          <w:rFonts w:asciiTheme="majorBidi" w:hAnsiTheme="majorBidi" w:cstheme="majorBidi"/>
          <w:sz w:val="28"/>
          <w:szCs w:val="28"/>
        </w:rPr>
        <w:t>5</w:t>
      </w:r>
      <w:r w:rsidRPr="004110B1">
        <w:rPr>
          <w:rFonts w:asciiTheme="majorBidi" w:hAnsiTheme="majorBidi" w:cstheme="majorBidi"/>
          <w:sz w:val="28"/>
          <w:szCs w:val="28"/>
        </w:rPr>
        <w:t>).</w:t>
      </w:r>
      <w:r w:rsidRPr="004110B1">
        <w:t xml:space="preserve"> </w:t>
      </w:r>
      <w:r w:rsidRPr="004110B1">
        <w:rPr>
          <w:rFonts w:asciiTheme="majorBidi" w:hAnsiTheme="majorBidi" w:cstheme="majorBidi"/>
          <w:sz w:val="28"/>
          <w:szCs w:val="28"/>
        </w:rPr>
        <w:t xml:space="preserve">By this process, </w:t>
      </w:r>
      <w:proofErr w:type="spellStart"/>
      <w:r w:rsidRPr="004110B1">
        <w:rPr>
          <w:rFonts w:asciiTheme="majorBidi" w:hAnsiTheme="majorBidi" w:cstheme="majorBidi"/>
          <w:sz w:val="28"/>
          <w:szCs w:val="28"/>
        </w:rPr>
        <w:t>ortho-hydroxyketones</w:t>
      </w:r>
      <w:proofErr w:type="spellEnd"/>
      <w:r w:rsidRPr="004110B1">
        <w:rPr>
          <w:rFonts w:asciiTheme="majorBidi" w:hAnsiTheme="majorBidi" w:cstheme="majorBidi"/>
          <w:sz w:val="28"/>
          <w:szCs w:val="28"/>
        </w:rPr>
        <w:t xml:space="preserve"> were converted into </w:t>
      </w:r>
      <w:proofErr w:type="spellStart"/>
      <w:r w:rsidRPr="004110B1">
        <w:rPr>
          <w:rFonts w:asciiTheme="majorBidi" w:hAnsiTheme="majorBidi" w:cstheme="majorBidi"/>
          <w:sz w:val="28"/>
          <w:szCs w:val="28"/>
        </w:rPr>
        <w:t>phenylcoumarins</w:t>
      </w:r>
      <w:proofErr w:type="spellEnd"/>
      <w:r w:rsidRPr="004110B1">
        <w:rPr>
          <w:rFonts w:asciiTheme="majorBidi" w:hAnsiTheme="majorBidi" w:cstheme="majorBidi"/>
          <w:sz w:val="28"/>
          <w:szCs w:val="28"/>
        </w:rPr>
        <w:t>, 3-cyano-4-methylcoumarins and in</w:t>
      </w:r>
      <w:r>
        <w:rPr>
          <w:rFonts w:asciiTheme="majorBidi" w:hAnsiTheme="majorBidi" w:cstheme="majorBidi"/>
          <w:sz w:val="28"/>
          <w:szCs w:val="28"/>
        </w:rPr>
        <w:t xml:space="preserve"> </w:t>
      </w:r>
      <w:r w:rsidRPr="004110B1">
        <w:rPr>
          <w:rFonts w:asciiTheme="majorBidi" w:hAnsiTheme="majorBidi" w:cstheme="majorBidi"/>
          <w:sz w:val="28"/>
          <w:szCs w:val="28"/>
        </w:rPr>
        <w:t xml:space="preserve">other type of </w:t>
      </w:r>
      <w:proofErr w:type="spellStart"/>
      <w:r w:rsidRPr="004110B1">
        <w:rPr>
          <w:rFonts w:asciiTheme="majorBidi" w:hAnsiTheme="majorBidi" w:cstheme="majorBidi"/>
          <w:sz w:val="28"/>
          <w:szCs w:val="28"/>
        </w:rPr>
        <w:t>coumarin</w:t>
      </w:r>
      <w:proofErr w:type="spellEnd"/>
      <w:r w:rsidRPr="004110B1">
        <w:rPr>
          <w:rFonts w:asciiTheme="majorBidi" w:hAnsiTheme="majorBidi" w:cstheme="majorBidi"/>
          <w:sz w:val="28"/>
          <w:szCs w:val="28"/>
        </w:rPr>
        <w:t xml:space="preserve"> derivatives (</w:t>
      </w:r>
      <w:r>
        <w:rPr>
          <w:rFonts w:asciiTheme="majorBidi" w:hAnsiTheme="majorBidi" w:cstheme="majorBidi"/>
          <w:sz w:val="28"/>
          <w:szCs w:val="28"/>
        </w:rPr>
        <w:t>figure 16</w:t>
      </w:r>
      <w:r w:rsidRPr="004110B1">
        <w:rPr>
          <w:rFonts w:asciiTheme="majorBidi" w:hAnsiTheme="majorBidi" w:cstheme="majorBidi"/>
          <w:sz w:val="28"/>
          <w:szCs w:val="28"/>
        </w:rPr>
        <w:t xml:space="preserve">) [96, 158- 160]. These </w:t>
      </w:r>
      <w:proofErr w:type="spellStart"/>
      <w:r w:rsidRPr="004110B1">
        <w:rPr>
          <w:rFonts w:asciiTheme="majorBidi" w:hAnsiTheme="majorBidi" w:cstheme="majorBidi"/>
          <w:sz w:val="28"/>
          <w:szCs w:val="28"/>
        </w:rPr>
        <w:t>coumarins</w:t>
      </w:r>
      <w:proofErr w:type="spellEnd"/>
      <w:r w:rsidRPr="004110B1">
        <w:rPr>
          <w:rFonts w:asciiTheme="majorBidi" w:hAnsiTheme="majorBidi" w:cstheme="majorBidi"/>
          <w:sz w:val="28"/>
          <w:szCs w:val="28"/>
        </w:rPr>
        <w:t xml:space="preserve"> are suitable starting materials for obtaining another type of compounds such as </w:t>
      </w:r>
      <w:proofErr w:type="spellStart"/>
      <w:r w:rsidRPr="004110B1">
        <w:rPr>
          <w:rFonts w:asciiTheme="majorBidi" w:hAnsiTheme="majorBidi" w:cstheme="majorBidi"/>
          <w:sz w:val="28"/>
          <w:szCs w:val="28"/>
        </w:rPr>
        <w:t>styril</w:t>
      </w:r>
      <w:proofErr w:type="spellEnd"/>
      <w:r w:rsidRPr="004110B1">
        <w:rPr>
          <w:rFonts w:asciiTheme="majorBidi" w:hAnsiTheme="majorBidi" w:cstheme="majorBidi"/>
          <w:sz w:val="28"/>
          <w:szCs w:val="28"/>
        </w:rPr>
        <w:t xml:space="preserve"> and acetyl derivatives, </w:t>
      </w:r>
      <w:proofErr w:type="spellStart"/>
      <w:r w:rsidRPr="004110B1">
        <w:rPr>
          <w:rFonts w:asciiTheme="majorBidi" w:hAnsiTheme="majorBidi" w:cstheme="majorBidi"/>
          <w:sz w:val="28"/>
          <w:szCs w:val="28"/>
        </w:rPr>
        <w:t>hydrazones</w:t>
      </w:r>
      <w:proofErr w:type="spellEnd"/>
      <w:r w:rsidRPr="004110B1">
        <w:rPr>
          <w:rFonts w:asciiTheme="majorBidi" w:hAnsiTheme="majorBidi" w:cstheme="majorBidi"/>
          <w:sz w:val="28"/>
          <w:szCs w:val="28"/>
        </w:rPr>
        <w:t>, etc</w:t>
      </w:r>
      <w:r>
        <w:rPr>
          <w:rFonts w:asciiTheme="majorBidi" w:hAnsiTheme="majorBidi" w:cstheme="majorBidi"/>
          <w:sz w:val="28"/>
          <w:szCs w:val="28"/>
        </w:rPr>
        <w:t>.</w:t>
      </w:r>
    </w:p>
    <w:p w:rsidR="00D22A09" w:rsidRDefault="00D22A09" w:rsidP="00D22A09">
      <w:pPr>
        <w:spacing w:line="360" w:lineRule="auto"/>
        <w:jc w:val="both"/>
        <w:rPr>
          <w:rFonts w:asciiTheme="majorBidi" w:hAnsiTheme="majorBidi" w:cstheme="majorBidi"/>
          <w:sz w:val="28"/>
          <w:szCs w:val="28"/>
        </w:rPr>
      </w:pPr>
    </w:p>
    <w:p w:rsidR="00D22A09" w:rsidRDefault="00D22A09" w:rsidP="00202A68">
      <w:pPr>
        <w:tabs>
          <w:tab w:val="left" w:pos="2954"/>
        </w:tabs>
        <w:spacing w:line="360" w:lineRule="auto"/>
      </w:pPr>
      <w:r>
        <w:rPr>
          <w:noProof/>
        </w:rPr>
        <w:lastRenderedPageBreak/>
        <w:drawing>
          <wp:inline distT="0" distB="0" distL="0" distR="0" wp14:anchorId="18D8EE52" wp14:editId="553B7AFB">
            <wp:extent cx="5272088" cy="154305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939" cy="1543884"/>
                    </a:xfrm>
                    <a:prstGeom prst="rect">
                      <a:avLst/>
                    </a:prstGeom>
                  </pic:spPr>
                </pic:pic>
              </a:graphicData>
            </a:graphic>
          </wp:inline>
        </w:drawing>
      </w:r>
    </w:p>
    <w:p w:rsidR="00D22A09" w:rsidRDefault="00D22A09" w:rsidP="00202A68">
      <w:pPr>
        <w:tabs>
          <w:tab w:val="left" w:pos="2954"/>
        </w:tabs>
        <w:spacing w:line="360" w:lineRule="auto"/>
      </w:pPr>
    </w:p>
    <w:p w:rsidR="00D22A09" w:rsidRDefault="00D22A09" w:rsidP="00202A68">
      <w:pPr>
        <w:tabs>
          <w:tab w:val="left" w:pos="2954"/>
        </w:tabs>
        <w:spacing w:line="360" w:lineRule="auto"/>
      </w:pPr>
    </w:p>
    <w:p w:rsidR="00D22A09" w:rsidRDefault="00D22A09" w:rsidP="00202A68">
      <w:pPr>
        <w:tabs>
          <w:tab w:val="left" w:pos="2954"/>
        </w:tabs>
        <w:spacing w:line="360" w:lineRule="auto"/>
      </w:pPr>
      <w:r>
        <w:rPr>
          <w:noProof/>
        </w:rPr>
        <w:drawing>
          <wp:inline distT="0" distB="0" distL="0" distR="0" wp14:anchorId="2B688679" wp14:editId="63FB9989">
            <wp:extent cx="5943600" cy="2699932"/>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699932"/>
                    </a:xfrm>
                    <a:prstGeom prst="rect">
                      <a:avLst/>
                    </a:prstGeom>
                  </pic:spPr>
                </pic:pic>
              </a:graphicData>
            </a:graphic>
          </wp:inline>
        </w:drawing>
      </w:r>
    </w:p>
    <w:p w:rsidR="00D22A09" w:rsidRDefault="00D22A09" w:rsidP="00D22A09">
      <w:pPr>
        <w:rPr>
          <w:rFonts w:asciiTheme="majorBidi" w:hAnsiTheme="majorBidi" w:cstheme="majorBidi"/>
          <w:b/>
          <w:bCs/>
          <w:sz w:val="32"/>
          <w:szCs w:val="32"/>
        </w:rPr>
      </w:pPr>
      <w:r w:rsidRPr="00723DEA">
        <w:rPr>
          <w:rFonts w:asciiTheme="majorBidi" w:hAnsiTheme="majorBidi" w:cstheme="majorBidi"/>
          <w:b/>
          <w:bCs/>
          <w:sz w:val="32"/>
          <w:szCs w:val="32"/>
        </w:rPr>
        <w:t>3.</w:t>
      </w:r>
      <w:r>
        <w:rPr>
          <w:rFonts w:asciiTheme="majorBidi" w:hAnsiTheme="majorBidi" w:cstheme="majorBidi"/>
          <w:b/>
          <w:bCs/>
          <w:sz w:val="32"/>
          <w:szCs w:val="32"/>
        </w:rPr>
        <w:t>3</w:t>
      </w:r>
      <w:r w:rsidRPr="00723DEA">
        <w:rPr>
          <w:rFonts w:asciiTheme="majorBidi" w:hAnsiTheme="majorBidi" w:cstheme="majorBidi"/>
          <w:b/>
          <w:bCs/>
          <w:sz w:val="32"/>
          <w:szCs w:val="32"/>
        </w:rPr>
        <w:t xml:space="preserve">.6. </w:t>
      </w:r>
      <w:proofErr w:type="spellStart"/>
      <w:r w:rsidRPr="00723DEA">
        <w:rPr>
          <w:rFonts w:asciiTheme="majorBidi" w:hAnsiTheme="majorBidi" w:cstheme="majorBidi"/>
          <w:b/>
          <w:bCs/>
          <w:sz w:val="32"/>
          <w:szCs w:val="32"/>
        </w:rPr>
        <w:t>Reformatsky</w:t>
      </w:r>
      <w:proofErr w:type="spellEnd"/>
      <w:r w:rsidRPr="00723DEA">
        <w:rPr>
          <w:rFonts w:asciiTheme="majorBidi" w:hAnsiTheme="majorBidi" w:cstheme="majorBidi"/>
          <w:b/>
          <w:bCs/>
          <w:sz w:val="32"/>
          <w:szCs w:val="32"/>
        </w:rPr>
        <w:t xml:space="preserve"> Reaction</w:t>
      </w:r>
    </w:p>
    <w:p w:rsidR="00D22A09" w:rsidRDefault="00D22A09" w:rsidP="00D22A09">
      <w:pPr>
        <w:spacing w:line="360" w:lineRule="auto"/>
        <w:jc w:val="both"/>
        <w:rPr>
          <w:rFonts w:asciiTheme="majorBidi" w:hAnsiTheme="majorBidi" w:cstheme="majorBidi"/>
          <w:sz w:val="28"/>
          <w:szCs w:val="28"/>
        </w:rPr>
      </w:pPr>
      <w:r w:rsidRPr="00723DEA">
        <w:rPr>
          <w:rFonts w:asciiTheme="majorBidi" w:hAnsiTheme="majorBidi" w:cstheme="majorBidi"/>
          <w:sz w:val="28"/>
          <w:szCs w:val="28"/>
        </w:rPr>
        <w:t xml:space="preserve">Condensation of aldehydes or ketones with </w:t>
      </w:r>
      <w:proofErr w:type="spellStart"/>
      <w:r w:rsidRPr="00723DEA">
        <w:rPr>
          <w:rFonts w:asciiTheme="majorBidi" w:hAnsiTheme="majorBidi" w:cstheme="majorBidi"/>
          <w:sz w:val="28"/>
          <w:szCs w:val="28"/>
        </w:rPr>
        <w:t>organozinc</w:t>
      </w:r>
      <w:proofErr w:type="spellEnd"/>
      <w:r w:rsidRPr="00723DEA">
        <w:rPr>
          <w:rFonts w:asciiTheme="majorBidi" w:hAnsiTheme="majorBidi" w:cstheme="majorBidi"/>
          <w:sz w:val="28"/>
          <w:szCs w:val="28"/>
        </w:rPr>
        <w:t xml:space="preserve"> derivatives of a-halo esters to yield b-</w:t>
      </w:r>
      <w:proofErr w:type="spellStart"/>
      <w:r w:rsidRPr="00723DEA">
        <w:rPr>
          <w:rFonts w:asciiTheme="majorBidi" w:hAnsiTheme="majorBidi" w:cstheme="majorBidi"/>
          <w:sz w:val="28"/>
          <w:szCs w:val="28"/>
        </w:rPr>
        <w:t>hydroxy</w:t>
      </w:r>
      <w:proofErr w:type="spellEnd"/>
      <w:r w:rsidRPr="00723DEA">
        <w:rPr>
          <w:rFonts w:asciiTheme="majorBidi" w:hAnsiTheme="majorBidi" w:cstheme="majorBidi"/>
          <w:sz w:val="28"/>
          <w:szCs w:val="28"/>
        </w:rPr>
        <w:t xml:space="preserve"> esters is 3-Ureido </w:t>
      </w:r>
      <w:r>
        <w:rPr>
          <w:rFonts w:asciiTheme="majorBidi" w:hAnsiTheme="majorBidi" w:cstheme="majorBidi"/>
          <w:sz w:val="28"/>
          <w:szCs w:val="28"/>
        </w:rPr>
        <w:t xml:space="preserve">derivatives of 4-phenylcoumarin. </w:t>
      </w:r>
      <w:r w:rsidRPr="00171197">
        <w:rPr>
          <w:rFonts w:asciiTheme="majorBidi" w:hAnsiTheme="majorBidi" w:cstheme="majorBidi"/>
          <w:sz w:val="28"/>
          <w:szCs w:val="28"/>
        </w:rPr>
        <w:t xml:space="preserve">An original one-pot synthesis of 3-chlorocoumarins and </w:t>
      </w:r>
      <w:proofErr w:type="spellStart"/>
      <w:r w:rsidRPr="00171197">
        <w:rPr>
          <w:rFonts w:asciiTheme="majorBidi" w:hAnsiTheme="majorBidi" w:cstheme="majorBidi"/>
          <w:sz w:val="28"/>
          <w:szCs w:val="28"/>
        </w:rPr>
        <w:t>styrenes</w:t>
      </w:r>
      <w:proofErr w:type="spellEnd"/>
      <w:r w:rsidRPr="00171197">
        <w:rPr>
          <w:rFonts w:asciiTheme="majorBidi" w:hAnsiTheme="majorBidi" w:cstheme="majorBidi"/>
          <w:sz w:val="28"/>
          <w:szCs w:val="28"/>
        </w:rPr>
        <w:t xml:space="preserve">, by </w:t>
      </w:r>
      <w:proofErr w:type="spellStart"/>
      <w:r w:rsidRPr="00171197">
        <w:rPr>
          <w:rFonts w:asciiTheme="majorBidi" w:hAnsiTheme="majorBidi" w:cstheme="majorBidi"/>
          <w:sz w:val="28"/>
          <w:szCs w:val="28"/>
        </w:rPr>
        <w:t>cathodic</w:t>
      </w:r>
      <w:proofErr w:type="spellEnd"/>
      <w:r w:rsidRPr="00171197">
        <w:rPr>
          <w:rFonts w:asciiTheme="majorBidi" w:hAnsiTheme="majorBidi" w:cstheme="majorBidi"/>
          <w:sz w:val="28"/>
          <w:szCs w:val="28"/>
        </w:rPr>
        <w:t xml:space="preserve"> reduction of </w:t>
      </w:r>
      <w:proofErr w:type="spellStart"/>
      <w:r w:rsidRPr="00171197">
        <w:rPr>
          <w:rFonts w:asciiTheme="majorBidi" w:hAnsiTheme="majorBidi" w:cstheme="majorBidi"/>
          <w:sz w:val="28"/>
          <w:szCs w:val="28"/>
        </w:rPr>
        <w:t>trichloroacetyl</w:t>
      </w:r>
      <w:proofErr w:type="spellEnd"/>
      <w:r w:rsidRPr="00171197">
        <w:rPr>
          <w:rFonts w:asciiTheme="majorBidi" w:hAnsiTheme="majorBidi" w:cstheme="majorBidi"/>
          <w:sz w:val="28"/>
          <w:szCs w:val="28"/>
        </w:rPr>
        <w:t xml:space="preserve"> esters of </w:t>
      </w:r>
      <w:proofErr w:type="spellStart"/>
      <w:r w:rsidRPr="00171197">
        <w:rPr>
          <w:rFonts w:asciiTheme="majorBidi" w:hAnsiTheme="majorBidi" w:cstheme="majorBidi"/>
          <w:sz w:val="28"/>
          <w:szCs w:val="28"/>
        </w:rPr>
        <w:t>ortho-hydroxyketones</w:t>
      </w:r>
      <w:proofErr w:type="spellEnd"/>
      <w:r w:rsidRPr="00171197">
        <w:rPr>
          <w:rFonts w:asciiTheme="majorBidi" w:hAnsiTheme="majorBidi" w:cstheme="majorBidi"/>
          <w:sz w:val="28"/>
          <w:szCs w:val="28"/>
        </w:rPr>
        <w:t xml:space="preserve"> and </w:t>
      </w:r>
      <w:proofErr w:type="spellStart"/>
      <w:r w:rsidRPr="00171197">
        <w:rPr>
          <w:rFonts w:asciiTheme="majorBidi" w:hAnsiTheme="majorBidi" w:cstheme="majorBidi"/>
          <w:sz w:val="28"/>
          <w:szCs w:val="28"/>
        </w:rPr>
        <w:t>salicylaldehydes</w:t>
      </w:r>
      <w:proofErr w:type="spellEnd"/>
      <w:r w:rsidRPr="00171197">
        <w:rPr>
          <w:rFonts w:asciiTheme="majorBidi" w:hAnsiTheme="majorBidi" w:cstheme="majorBidi"/>
          <w:sz w:val="28"/>
          <w:szCs w:val="28"/>
        </w:rPr>
        <w:t xml:space="preserve"> in aprotic media is presented by </w:t>
      </w:r>
      <w:proofErr w:type="spellStart"/>
      <w:r w:rsidRPr="00171197">
        <w:rPr>
          <w:rFonts w:asciiTheme="majorBidi" w:hAnsiTheme="majorBidi" w:cstheme="majorBidi"/>
          <w:sz w:val="28"/>
          <w:szCs w:val="28"/>
        </w:rPr>
        <w:t>Batanero</w:t>
      </w:r>
      <w:proofErr w:type="spellEnd"/>
      <w:r w:rsidRPr="00171197">
        <w:rPr>
          <w:rFonts w:asciiTheme="majorBidi" w:hAnsiTheme="majorBidi" w:cstheme="majorBidi"/>
          <w:sz w:val="28"/>
          <w:szCs w:val="28"/>
        </w:rPr>
        <w:t xml:space="preserve"> and Barba [162].</w:t>
      </w:r>
      <w:r w:rsidRPr="00171197">
        <w:t xml:space="preserve"> </w:t>
      </w:r>
      <w:r w:rsidRPr="00171197">
        <w:rPr>
          <w:rFonts w:asciiTheme="majorBidi" w:hAnsiTheme="majorBidi" w:cstheme="majorBidi"/>
          <w:sz w:val="28"/>
          <w:szCs w:val="28"/>
        </w:rPr>
        <w:t xml:space="preserve">known as the </w:t>
      </w:r>
      <w:proofErr w:type="spellStart"/>
      <w:r w:rsidRPr="00171197">
        <w:rPr>
          <w:rFonts w:asciiTheme="majorBidi" w:hAnsiTheme="majorBidi" w:cstheme="majorBidi"/>
          <w:sz w:val="28"/>
          <w:szCs w:val="28"/>
        </w:rPr>
        <w:t>Reformatsky</w:t>
      </w:r>
      <w:proofErr w:type="spellEnd"/>
      <w:r w:rsidRPr="00171197">
        <w:rPr>
          <w:rFonts w:asciiTheme="majorBidi" w:hAnsiTheme="majorBidi" w:cstheme="majorBidi"/>
          <w:sz w:val="28"/>
          <w:szCs w:val="28"/>
        </w:rPr>
        <w:t xml:space="preserve"> reaction (</w:t>
      </w:r>
      <w:r>
        <w:rPr>
          <w:rFonts w:asciiTheme="majorBidi" w:hAnsiTheme="majorBidi" w:cstheme="majorBidi"/>
          <w:sz w:val="28"/>
          <w:szCs w:val="28"/>
        </w:rPr>
        <w:t>Figure 17</w:t>
      </w:r>
      <w:r w:rsidRPr="00171197">
        <w:rPr>
          <w:rFonts w:asciiTheme="majorBidi" w:hAnsiTheme="majorBidi" w:cstheme="majorBidi"/>
          <w:sz w:val="28"/>
          <w:szCs w:val="28"/>
        </w:rPr>
        <w:t xml:space="preserve">). In appropriate reaction conditions, </w:t>
      </w:r>
      <w:proofErr w:type="spellStart"/>
      <w:r w:rsidRPr="00171197">
        <w:rPr>
          <w:rFonts w:asciiTheme="majorBidi" w:hAnsiTheme="majorBidi" w:cstheme="majorBidi"/>
          <w:sz w:val="28"/>
          <w:szCs w:val="28"/>
        </w:rPr>
        <w:t>lactonisation</w:t>
      </w:r>
      <w:proofErr w:type="spellEnd"/>
      <w:r w:rsidRPr="00171197">
        <w:rPr>
          <w:rFonts w:asciiTheme="majorBidi" w:hAnsiTheme="majorBidi" w:cstheme="majorBidi"/>
          <w:sz w:val="28"/>
          <w:szCs w:val="28"/>
        </w:rPr>
        <w:t xml:space="preserve"> could occur </w:t>
      </w:r>
      <w:r>
        <w:rPr>
          <w:rFonts w:asciiTheme="majorBidi" w:hAnsiTheme="majorBidi" w:cstheme="majorBidi"/>
          <w:sz w:val="28"/>
          <w:szCs w:val="28"/>
        </w:rPr>
        <w:t xml:space="preserve">with the formation of </w:t>
      </w:r>
      <w:proofErr w:type="spellStart"/>
      <w:r>
        <w:rPr>
          <w:rFonts w:asciiTheme="majorBidi" w:hAnsiTheme="majorBidi" w:cstheme="majorBidi"/>
          <w:sz w:val="28"/>
          <w:szCs w:val="28"/>
        </w:rPr>
        <w:t>coumarins</w:t>
      </w:r>
      <w:proofErr w:type="spellEnd"/>
      <w:r>
        <w:rPr>
          <w:rFonts w:asciiTheme="majorBidi" w:hAnsiTheme="majorBidi" w:cstheme="majorBidi"/>
          <w:sz w:val="28"/>
          <w:szCs w:val="28"/>
        </w:rPr>
        <w:t>.</w:t>
      </w:r>
    </w:p>
    <w:p w:rsidR="00D22A09" w:rsidRDefault="00D22A09" w:rsidP="00D22A09">
      <w:pPr>
        <w:spacing w:line="360" w:lineRule="auto"/>
        <w:jc w:val="both"/>
        <w:rPr>
          <w:rFonts w:asciiTheme="majorBidi" w:hAnsiTheme="majorBidi" w:cstheme="majorBidi"/>
          <w:sz w:val="28"/>
          <w:szCs w:val="28"/>
        </w:rPr>
      </w:pPr>
    </w:p>
    <w:p w:rsidR="00D22A09" w:rsidRDefault="00D22A09" w:rsidP="00D22A09">
      <w:pPr>
        <w:spacing w:line="360" w:lineRule="auto"/>
        <w:jc w:val="both"/>
        <w:rPr>
          <w:rFonts w:asciiTheme="majorBidi" w:hAnsiTheme="majorBidi" w:cstheme="majorBidi"/>
          <w:sz w:val="28"/>
          <w:szCs w:val="28"/>
        </w:rPr>
      </w:pPr>
      <w:r>
        <w:rPr>
          <w:noProof/>
        </w:rPr>
        <w:lastRenderedPageBreak/>
        <w:drawing>
          <wp:inline distT="0" distB="0" distL="0" distR="0" wp14:anchorId="3BC1E398" wp14:editId="18450A20">
            <wp:extent cx="5734050" cy="247518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49306" cy="2481772"/>
                    </a:xfrm>
                    <a:prstGeom prst="rect">
                      <a:avLst/>
                    </a:prstGeom>
                  </pic:spPr>
                </pic:pic>
              </a:graphicData>
            </a:graphic>
          </wp:inline>
        </w:drawing>
      </w:r>
    </w:p>
    <w:p w:rsidR="00D22A09" w:rsidRDefault="00D22A09" w:rsidP="00202A68">
      <w:pPr>
        <w:tabs>
          <w:tab w:val="left" w:pos="2954"/>
        </w:tabs>
        <w:spacing w:line="360" w:lineRule="auto"/>
      </w:pPr>
    </w:p>
    <w:p w:rsidR="00D22A09" w:rsidRPr="000A678E" w:rsidRDefault="00D22A09" w:rsidP="00D22A09">
      <w:pPr>
        <w:rPr>
          <w:rFonts w:asciiTheme="majorBidi" w:hAnsiTheme="majorBidi" w:cstheme="majorBidi"/>
          <w:b/>
          <w:bCs/>
          <w:sz w:val="32"/>
          <w:szCs w:val="32"/>
        </w:rPr>
      </w:pPr>
      <w:r w:rsidRPr="000A678E">
        <w:rPr>
          <w:rFonts w:asciiTheme="majorBidi" w:hAnsiTheme="majorBidi" w:cstheme="majorBidi"/>
          <w:b/>
          <w:bCs/>
          <w:sz w:val="32"/>
          <w:szCs w:val="32"/>
        </w:rPr>
        <w:t>3.</w:t>
      </w:r>
      <w:r>
        <w:rPr>
          <w:rFonts w:asciiTheme="majorBidi" w:hAnsiTheme="majorBidi" w:cstheme="majorBidi"/>
          <w:b/>
          <w:bCs/>
          <w:sz w:val="32"/>
          <w:szCs w:val="32"/>
        </w:rPr>
        <w:t>4</w:t>
      </w:r>
      <w:r w:rsidRPr="000A678E">
        <w:rPr>
          <w:rFonts w:asciiTheme="majorBidi" w:hAnsiTheme="majorBidi" w:cstheme="majorBidi"/>
          <w:b/>
          <w:bCs/>
          <w:sz w:val="32"/>
          <w:szCs w:val="32"/>
        </w:rPr>
        <w:t>. One-pot multistep reaction</w:t>
      </w:r>
    </w:p>
    <w:p w:rsidR="00D22A09" w:rsidRDefault="00D22A09" w:rsidP="00D22A09">
      <w:pPr>
        <w:spacing w:line="360" w:lineRule="auto"/>
        <w:jc w:val="both"/>
        <w:rPr>
          <w:rFonts w:asciiTheme="majorBidi" w:hAnsiTheme="majorBidi" w:cstheme="majorBidi"/>
          <w:sz w:val="28"/>
          <w:szCs w:val="28"/>
        </w:rPr>
      </w:pPr>
      <w:proofErr w:type="spellStart"/>
      <w:r w:rsidRPr="007C4BE7">
        <w:rPr>
          <w:rFonts w:asciiTheme="majorBidi" w:hAnsiTheme="majorBidi" w:cstheme="majorBidi"/>
          <w:sz w:val="28"/>
          <w:szCs w:val="28"/>
        </w:rPr>
        <w:t>Yavari</w:t>
      </w:r>
      <w:proofErr w:type="spellEnd"/>
      <w:r w:rsidRPr="007C4BE7">
        <w:rPr>
          <w:rFonts w:asciiTheme="majorBidi" w:hAnsiTheme="majorBidi" w:cstheme="majorBidi"/>
          <w:sz w:val="28"/>
          <w:szCs w:val="28"/>
        </w:rPr>
        <w:t xml:space="preserve"> and coworkers (52), described the one-pot multistep reaction procedure to produce </w:t>
      </w:r>
      <w:proofErr w:type="spellStart"/>
      <w:r w:rsidRPr="007C4BE7">
        <w:rPr>
          <w:rFonts w:asciiTheme="majorBidi" w:hAnsiTheme="majorBidi" w:cstheme="majorBidi"/>
          <w:sz w:val="28"/>
          <w:szCs w:val="28"/>
        </w:rPr>
        <w:t>Cou</w:t>
      </w:r>
      <w:proofErr w:type="spellEnd"/>
      <w:r w:rsidRPr="007C4BE7">
        <w:rPr>
          <w:rFonts w:asciiTheme="majorBidi" w:hAnsiTheme="majorBidi" w:cstheme="majorBidi"/>
          <w:sz w:val="28"/>
          <w:szCs w:val="28"/>
        </w:rPr>
        <w:t xml:space="preserve">-Ds from dimethylacetylenedicarboxylate 4-fluorophenol. This coupling involves the formation of the complex by condensing phosphorus </w:t>
      </w:r>
      <w:proofErr w:type="spellStart"/>
      <w:r w:rsidRPr="007C4BE7">
        <w:rPr>
          <w:rFonts w:asciiTheme="majorBidi" w:hAnsiTheme="majorBidi" w:cstheme="majorBidi"/>
          <w:sz w:val="28"/>
          <w:szCs w:val="28"/>
        </w:rPr>
        <w:t>triphenyl</w:t>
      </w:r>
      <w:proofErr w:type="spellEnd"/>
      <w:r w:rsidRPr="007C4BE7">
        <w:rPr>
          <w:rFonts w:asciiTheme="majorBidi" w:hAnsiTheme="majorBidi" w:cstheme="majorBidi"/>
          <w:sz w:val="28"/>
          <w:szCs w:val="28"/>
        </w:rPr>
        <w:t xml:space="preserve"> and </w:t>
      </w:r>
      <w:proofErr w:type="spellStart"/>
      <w:r w:rsidRPr="007C4BE7">
        <w:rPr>
          <w:rFonts w:asciiTheme="majorBidi" w:hAnsiTheme="majorBidi" w:cstheme="majorBidi"/>
          <w:sz w:val="28"/>
          <w:szCs w:val="28"/>
        </w:rPr>
        <w:t>dimethylacetylenedica</w:t>
      </w:r>
      <w:proofErr w:type="spellEnd"/>
      <w:r w:rsidRPr="007C4BE7">
        <w:rPr>
          <w:rFonts w:asciiTheme="majorBidi" w:hAnsiTheme="majorBidi" w:cstheme="majorBidi"/>
          <w:sz w:val="28"/>
          <w:szCs w:val="28"/>
        </w:rPr>
        <w:t xml:space="preserve"> </w:t>
      </w:r>
      <w:proofErr w:type="spellStart"/>
      <w:r w:rsidRPr="007C4BE7">
        <w:rPr>
          <w:rFonts w:asciiTheme="majorBidi" w:hAnsiTheme="majorBidi" w:cstheme="majorBidi"/>
          <w:sz w:val="28"/>
          <w:szCs w:val="28"/>
        </w:rPr>
        <w:t>rboxylate</w:t>
      </w:r>
      <w:proofErr w:type="spellEnd"/>
      <w:r w:rsidRPr="007C4BE7">
        <w:rPr>
          <w:rFonts w:asciiTheme="majorBidi" w:hAnsiTheme="majorBidi" w:cstheme="majorBidi"/>
          <w:sz w:val="28"/>
          <w:szCs w:val="28"/>
        </w:rPr>
        <w:t xml:space="preserve"> with </w:t>
      </w:r>
      <w:proofErr w:type="spellStart"/>
      <w:r w:rsidRPr="007C4BE7">
        <w:rPr>
          <w:rFonts w:asciiTheme="majorBidi" w:hAnsiTheme="majorBidi" w:cstheme="majorBidi"/>
          <w:sz w:val="28"/>
          <w:szCs w:val="28"/>
        </w:rPr>
        <w:t>Ph</w:t>
      </w:r>
      <w:proofErr w:type="spellEnd"/>
      <w:r w:rsidRPr="007C4BE7">
        <w:rPr>
          <w:rFonts w:asciiTheme="majorBidi" w:hAnsiTheme="majorBidi" w:cstheme="majorBidi"/>
          <w:sz w:val="28"/>
          <w:szCs w:val="28"/>
        </w:rPr>
        <w:t xml:space="preserve">-OH congeners in order to undergo an aromatic-electrophilic substitution reaction, cyclic ester creation to produces 4-methoxycarbonyl </w:t>
      </w:r>
      <w:proofErr w:type="spellStart"/>
      <w:r w:rsidRPr="007C4BE7">
        <w:rPr>
          <w:rFonts w:asciiTheme="majorBidi" w:hAnsiTheme="majorBidi" w:cstheme="majorBidi"/>
          <w:sz w:val="28"/>
          <w:szCs w:val="28"/>
        </w:rPr>
        <w:t>Cou</w:t>
      </w:r>
      <w:proofErr w:type="spellEnd"/>
      <w:r w:rsidRPr="007C4BE7">
        <w:rPr>
          <w:rFonts w:asciiTheme="majorBidi" w:hAnsiTheme="majorBidi" w:cstheme="majorBidi"/>
          <w:sz w:val="28"/>
          <w:szCs w:val="28"/>
        </w:rPr>
        <w:t xml:space="preserve">-Ds, as shown in </w:t>
      </w:r>
      <w:r>
        <w:rPr>
          <w:rFonts w:asciiTheme="majorBidi" w:hAnsiTheme="majorBidi" w:cstheme="majorBidi"/>
          <w:sz w:val="28"/>
          <w:szCs w:val="28"/>
        </w:rPr>
        <w:t>(Figure 18).</w:t>
      </w:r>
    </w:p>
    <w:p w:rsidR="00D22A09" w:rsidRDefault="00D22A09" w:rsidP="00D22A0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noProof/>
        </w:rPr>
        <w:drawing>
          <wp:inline distT="0" distB="0" distL="0" distR="0" wp14:anchorId="71F74317" wp14:editId="35D5BD92">
            <wp:extent cx="5257800" cy="1478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57800" cy="1478280"/>
                    </a:xfrm>
                    <a:prstGeom prst="rect">
                      <a:avLst/>
                    </a:prstGeom>
                  </pic:spPr>
                </pic:pic>
              </a:graphicData>
            </a:graphic>
          </wp:inline>
        </w:drawing>
      </w:r>
    </w:p>
    <w:p w:rsidR="00D22A09" w:rsidRDefault="00D22A09" w:rsidP="00D22A09">
      <w:pPr>
        <w:spacing w:line="360" w:lineRule="auto"/>
        <w:rPr>
          <w:rFonts w:asciiTheme="majorBidi" w:hAnsiTheme="majorBidi" w:cstheme="majorBidi"/>
          <w:b/>
          <w:bCs/>
          <w:sz w:val="32"/>
          <w:szCs w:val="32"/>
        </w:rPr>
      </w:pPr>
      <w:r w:rsidRPr="007C4BE7">
        <w:rPr>
          <w:rFonts w:asciiTheme="majorBidi" w:hAnsiTheme="majorBidi" w:cstheme="majorBidi"/>
          <w:b/>
          <w:bCs/>
          <w:sz w:val="32"/>
          <w:szCs w:val="32"/>
        </w:rPr>
        <w:t>3.</w:t>
      </w:r>
      <w:r>
        <w:rPr>
          <w:rFonts w:asciiTheme="majorBidi" w:hAnsiTheme="majorBidi" w:cstheme="majorBidi"/>
          <w:b/>
          <w:bCs/>
          <w:sz w:val="32"/>
          <w:szCs w:val="32"/>
        </w:rPr>
        <w:t>5</w:t>
      </w:r>
      <w:r w:rsidRPr="007C4BE7">
        <w:rPr>
          <w:rFonts w:asciiTheme="majorBidi" w:hAnsiTheme="majorBidi" w:cstheme="majorBidi"/>
          <w:b/>
          <w:bCs/>
          <w:sz w:val="32"/>
          <w:szCs w:val="32"/>
        </w:rPr>
        <w:t>. Heck coupling reaction</w:t>
      </w:r>
    </w:p>
    <w:p w:rsidR="00D22A09" w:rsidRDefault="00D22A09" w:rsidP="00D22A09">
      <w:pPr>
        <w:spacing w:line="360" w:lineRule="auto"/>
        <w:jc w:val="both"/>
        <w:rPr>
          <w:rFonts w:asciiTheme="majorBidi" w:hAnsiTheme="majorBidi" w:cstheme="majorBidi"/>
          <w:sz w:val="28"/>
          <w:szCs w:val="28"/>
        </w:rPr>
      </w:pPr>
      <w:r w:rsidRPr="007C4BE7">
        <w:rPr>
          <w:rFonts w:asciiTheme="majorBidi" w:hAnsiTheme="majorBidi" w:cstheme="majorBidi"/>
          <w:sz w:val="28"/>
          <w:szCs w:val="28"/>
        </w:rPr>
        <w:t xml:space="preserve">In the Heck condensation chemical reaction promoted by </w:t>
      </w:r>
      <w:proofErr w:type="spellStart"/>
      <w:r w:rsidRPr="007C4BE7">
        <w:rPr>
          <w:rFonts w:asciiTheme="majorBidi" w:hAnsiTheme="majorBidi" w:cstheme="majorBidi"/>
          <w:sz w:val="28"/>
          <w:szCs w:val="28"/>
        </w:rPr>
        <w:t>Pd</w:t>
      </w:r>
      <w:proofErr w:type="spellEnd"/>
      <w:r w:rsidRPr="007C4BE7">
        <w:rPr>
          <w:rFonts w:asciiTheme="majorBidi" w:hAnsiTheme="majorBidi" w:cstheme="majorBidi"/>
          <w:sz w:val="28"/>
          <w:szCs w:val="28"/>
        </w:rPr>
        <w:t xml:space="preserve">, includes the palladium catalyzed aryl halides and alkenes are coupled to produce conjugated alkenes in a </w:t>
      </w:r>
      <w:r w:rsidRPr="007C4BE7">
        <w:rPr>
          <w:rFonts w:asciiTheme="majorBidi" w:hAnsiTheme="majorBidi" w:cstheme="majorBidi"/>
          <w:sz w:val="28"/>
          <w:szCs w:val="28"/>
        </w:rPr>
        <w:lastRenderedPageBreak/>
        <w:t xml:space="preserve">decided way. To produce </w:t>
      </w:r>
      <w:proofErr w:type="spellStart"/>
      <w:r w:rsidRPr="007C4BE7">
        <w:rPr>
          <w:rFonts w:asciiTheme="majorBidi" w:hAnsiTheme="majorBidi" w:cstheme="majorBidi"/>
          <w:sz w:val="28"/>
          <w:szCs w:val="28"/>
        </w:rPr>
        <w:t>Cou</w:t>
      </w:r>
      <w:proofErr w:type="spellEnd"/>
      <w:r w:rsidRPr="007C4BE7">
        <w:rPr>
          <w:rFonts w:asciiTheme="majorBidi" w:hAnsiTheme="majorBidi" w:cstheme="majorBidi"/>
          <w:sz w:val="28"/>
          <w:szCs w:val="28"/>
        </w:rPr>
        <w:t xml:space="preserve">-Ds, the reaction is performed on </w:t>
      </w:r>
      <w:proofErr w:type="spellStart"/>
      <w:r w:rsidRPr="007C4BE7">
        <w:rPr>
          <w:rFonts w:asciiTheme="majorBidi" w:hAnsiTheme="majorBidi" w:cstheme="majorBidi"/>
          <w:sz w:val="28"/>
          <w:szCs w:val="28"/>
        </w:rPr>
        <w:t>cinnamic</w:t>
      </w:r>
      <w:proofErr w:type="spellEnd"/>
      <w:r w:rsidRPr="007C4BE7">
        <w:rPr>
          <w:rFonts w:asciiTheme="majorBidi" w:hAnsiTheme="majorBidi" w:cstheme="majorBidi"/>
          <w:sz w:val="28"/>
          <w:szCs w:val="28"/>
        </w:rPr>
        <w:t xml:space="preserve"> acid esters and 2-bromophenols (53), as shown in (Figure 19).</w:t>
      </w:r>
    </w:p>
    <w:p w:rsidR="00D22A09" w:rsidRDefault="00D22A09" w:rsidP="00202A68">
      <w:pPr>
        <w:tabs>
          <w:tab w:val="left" w:pos="2954"/>
        </w:tabs>
        <w:spacing w:line="360" w:lineRule="auto"/>
      </w:pPr>
      <w:r>
        <w:t xml:space="preserve">      </w:t>
      </w:r>
      <w:r>
        <w:rPr>
          <w:noProof/>
        </w:rPr>
        <w:drawing>
          <wp:inline distT="0" distB="0" distL="0" distR="0" wp14:anchorId="493598BB" wp14:editId="28311168">
            <wp:extent cx="5326380" cy="1397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65186" cy="1407808"/>
                    </a:xfrm>
                    <a:prstGeom prst="rect">
                      <a:avLst/>
                    </a:prstGeom>
                  </pic:spPr>
                </pic:pic>
              </a:graphicData>
            </a:graphic>
          </wp:inline>
        </w:drawing>
      </w:r>
    </w:p>
    <w:p w:rsidR="00D22A09" w:rsidRDefault="00D22A09" w:rsidP="00D22A09">
      <w:pPr>
        <w:spacing w:line="360" w:lineRule="auto"/>
        <w:jc w:val="both"/>
        <w:rPr>
          <w:rFonts w:asciiTheme="majorBidi" w:hAnsiTheme="majorBidi" w:cstheme="majorBidi"/>
          <w:sz w:val="24"/>
          <w:szCs w:val="24"/>
        </w:rPr>
      </w:pPr>
    </w:p>
    <w:p w:rsidR="00D22A09" w:rsidRDefault="00D22A09" w:rsidP="00D22A09">
      <w:pPr>
        <w:spacing w:line="360" w:lineRule="auto"/>
        <w:jc w:val="both"/>
        <w:rPr>
          <w:color w:val="2E74B5" w:themeColor="accent1" w:themeShade="BF"/>
        </w:rPr>
      </w:pPr>
      <w:proofErr w:type="spellStart"/>
      <w:r w:rsidRPr="007C4BE7">
        <w:rPr>
          <w:color w:val="2E74B5" w:themeColor="accent1" w:themeShade="BF"/>
        </w:rPr>
        <w:t>Coumarin</w:t>
      </w:r>
      <w:proofErr w:type="spellEnd"/>
      <w:r w:rsidRPr="007C4BE7">
        <w:rPr>
          <w:color w:val="2E74B5" w:themeColor="accent1" w:themeShade="BF"/>
        </w:rPr>
        <w:t>-Based Derivatives: A Review of Their Synthetic Routes, Reactivity, and Biomedical Attributes</w:t>
      </w:r>
    </w:p>
    <w:p w:rsidR="005104E4" w:rsidRPr="007C4BE7" w:rsidRDefault="005104E4" w:rsidP="00D22A09">
      <w:pPr>
        <w:spacing w:line="360" w:lineRule="auto"/>
        <w:jc w:val="both"/>
        <w:rPr>
          <w:rFonts w:asciiTheme="majorBidi" w:hAnsiTheme="majorBidi" w:cstheme="majorBidi"/>
          <w:b/>
          <w:bCs/>
          <w:color w:val="2E74B5" w:themeColor="accent1" w:themeShade="BF"/>
          <w:sz w:val="40"/>
          <w:szCs w:val="40"/>
        </w:rPr>
      </w:pPr>
    </w:p>
    <w:p w:rsidR="005104E4" w:rsidRDefault="005104E4" w:rsidP="005104E4">
      <w:pPr>
        <w:rPr>
          <w:rFonts w:asciiTheme="majorBidi" w:hAnsiTheme="majorBidi" w:cstheme="majorBidi"/>
          <w:b/>
          <w:bCs/>
          <w:sz w:val="32"/>
          <w:szCs w:val="32"/>
        </w:rPr>
      </w:pPr>
      <w:r w:rsidRPr="0014631E">
        <w:rPr>
          <w:rFonts w:asciiTheme="majorBidi" w:hAnsiTheme="majorBidi" w:cstheme="majorBidi"/>
          <w:b/>
          <w:bCs/>
          <w:sz w:val="32"/>
          <w:szCs w:val="32"/>
        </w:rPr>
        <w:t>3.</w:t>
      </w:r>
      <w:r>
        <w:rPr>
          <w:rFonts w:asciiTheme="majorBidi" w:hAnsiTheme="majorBidi" w:cstheme="majorBidi"/>
          <w:b/>
          <w:bCs/>
          <w:sz w:val="32"/>
          <w:szCs w:val="32"/>
        </w:rPr>
        <w:t>6</w:t>
      </w:r>
      <w:r w:rsidRPr="0014631E">
        <w:rPr>
          <w:rFonts w:asciiTheme="majorBidi" w:hAnsiTheme="majorBidi" w:cstheme="majorBidi"/>
          <w:b/>
          <w:bCs/>
          <w:sz w:val="32"/>
          <w:szCs w:val="32"/>
        </w:rPr>
        <w:t>. Using Grubbs initiator in ring-closing metathesis</w:t>
      </w:r>
    </w:p>
    <w:p w:rsidR="005104E4" w:rsidRDefault="005104E4" w:rsidP="005104E4">
      <w:pPr>
        <w:tabs>
          <w:tab w:val="left" w:pos="2954"/>
        </w:tabs>
        <w:spacing w:line="360" w:lineRule="auto"/>
        <w:jc w:val="both"/>
        <w:rPr>
          <w:rFonts w:asciiTheme="majorBidi" w:hAnsiTheme="majorBidi" w:cstheme="majorBidi"/>
          <w:b/>
          <w:bCs/>
          <w:sz w:val="32"/>
          <w:szCs w:val="32"/>
        </w:rPr>
      </w:pPr>
      <w:proofErr w:type="spellStart"/>
      <w:r w:rsidRPr="00AA60E8">
        <w:rPr>
          <w:rFonts w:asciiTheme="majorBidi" w:hAnsiTheme="majorBidi" w:cstheme="majorBidi"/>
          <w:sz w:val="28"/>
          <w:szCs w:val="28"/>
        </w:rPr>
        <w:t>Polito</w:t>
      </w:r>
      <w:proofErr w:type="spellEnd"/>
      <w:r w:rsidRPr="00AA60E8">
        <w:rPr>
          <w:rFonts w:asciiTheme="majorBidi" w:hAnsiTheme="majorBidi" w:cstheme="majorBidi"/>
          <w:sz w:val="28"/>
          <w:szCs w:val="28"/>
        </w:rPr>
        <w:t xml:space="preserve"> and collaborators (62), demonstrated a straightforward and easy way to create </w:t>
      </w:r>
      <w:proofErr w:type="spellStart"/>
      <w:r w:rsidRPr="00AA60E8">
        <w:rPr>
          <w:rFonts w:asciiTheme="majorBidi" w:hAnsiTheme="majorBidi" w:cstheme="majorBidi"/>
          <w:sz w:val="28"/>
          <w:szCs w:val="28"/>
        </w:rPr>
        <w:t>Cou</w:t>
      </w:r>
      <w:proofErr w:type="spellEnd"/>
      <w:r w:rsidRPr="00AA60E8">
        <w:rPr>
          <w:rFonts w:asciiTheme="majorBidi" w:hAnsiTheme="majorBidi" w:cstheme="majorBidi"/>
          <w:sz w:val="28"/>
          <w:szCs w:val="28"/>
        </w:rPr>
        <w:t xml:space="preserve">-Ds, as shown in Figure 23. It includes the formation of acrylic ester by reacting 2-hydroxy styrene with prop-2-enoyl chloride. On the ester mediated from acrylic acid ester, the alkene metathesis reaction was carried out using an initiator in dichloromethane. The technique is an alternate for current </w:t>
      </w:r>
      <w:proofErr w:type="spellStart"/>
      <w:r w:rsidRPr="00AA60E8">
        <w:rPr>
          <w:rFonts w:asciiTheme="majorBidi" w:hAnsiTheme="majorBidi" w:cstheme="majorBidi"/>
          <w:sz w:val="28"/>
          <w:szCs w:val="28"/>
        </w:rPr>
        <w:t>Cou</w:t>
      </w:r>
      <w:proofErr w:type="spellEnd"/>
      <w:r w:rsidRPr="00AA60E8">
        <w:rPr>
          <w:rFonts w:asciiTheme="majorBidi" w:hAnsiTheme="majorBidi" w:cstheme="majorBidi"/>
          <w:sz w:val="28"/>
          <w:szCs w:val="28"/>
        </w:rPr>
        <w:t>-D creation processes, which require nearly neutral conditions for ring formation</w:t>
      </w:r>
      <w:r>
        <w:rPr>
          <w:rFonts w:asciiTheme="majorBidi" w:hAnsiTheme="majorBidi" w:cstheme="majorBidi"/>
          <w:sz w:val="28"/>
          <w:szCs w:val="28"/>
        </w:rPr>
        <w:t xml:space="preserve"> (63)</w:t>
      </w:r>
      <w:r w:rsidRPr="005104E4">
        <w:rPr>
          <w:rFonts w:asciiTheme="majorBidi" w:hAnsiTheme="majorBidi" w:cstheme="majorBidi"/>
          <w:b/>
          <w:bCs/>
          <w:sz w:val="32"/>
          <w:szCs w:val="32"/>
        </w:rPr>
        <w:t xml:space="preserve"> </w:t>
      </w:r>
    </w:p>
    <w:p w:rsidR="005104E4" w:rsidRDefault="005104E4" w:rsidP="005104E4">
      <w:pPr>
        <w:tabs>
          <w:tab w:val="left" w:pos="2954"/>
        </w:tabs>
        <w:spacing w:line="360" w:lineRule="auto"/>
        <w:jc w:val="both"/>
        <w:rPr>
          <w:rFonts w:asciiTheme="majorBidi" w:hAnsiTheme="majorBidi" w:cstheme="majorBidi"/>
          <w:sz w:val="28"/>
          <w:szCs w:val="28"/>
        </w:rPr>
      </w:pPr>
      <w:r w:rsidRPr="005104E4">
        <w:rPr>
          <w:rFonts w:asciiTheme="majorBidi" w:hAnsiTheme="majorBidi" w:cstheme="majorBidi"/>
          <w:sz w:val="28"/>
          <w:szCs w:val="28"/>
        </w:rPr>
        <w:t>Grubbs initiator</w:t>
      </w:r>
      <w:r>
        <w:rPr>
          <w:noProof/>
        </w:rPr>
        <w:drawing>
          <wp:inline distT="0" distB="0" distL="0" distR="0" wp14:anchorId="03B51C8C" wp14:editId="5614D22B">
            <wp:extent cx="2636520" cy="1417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36520" cy="1417320"/>
                    </a:xfrm>
                    <a:prstGeom prst="rect">
                      <a:avLst/>
                    </a:prstGeom>
                  </pic:spPr>
                </pic:pic>
              </a:graphicData>
            </a:graphic>
          </wp:inline>
        </w:drawing>
      </w:r>
    </w:p>
    <w:p w:rsidR="005104E4" w:rsidRDefault="005104E4" w:rsidP="005104E4">
      <w:pPr>
        <w:tabs>
          <w:tab w:val="left" w:pos="2954"/>
        </w:tabs>
        <w:spacing w:line="360" w:lineRule="auto"/>
        <w:jc w:val="both"/>
        <w:rPr>
          <w:rFonts w:asciiTheme="majorBidi" w:hAnsiTheme="majorBidi" w:cstheme="majorBidi"/>
          <w:sz w:val="28"/>
          <w:szCs w:val="28"/>
        </w:rPr>
      </w:pPr>
      <w:r>
        <w:rPr>
          <w:noProof/>
        </w:rPr>
        <w:lastRenderedPageBreak/>
        <w:drawing>
          <wp:inline distT="0" distB="0" distL="0" distR="0" wp14:anchorId="3D77AFE8" wp14:editId="33A4394A">
            <wp:extent cx="5943600" cy="13019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301931"/>
                    </a:xfrm>
                    <a:prstGeom prst="rect">
                      <a:avLst/>
                    </a:prstGeom>
                  </pic:spPr>
                </pic:pic>
              </a:graphicData>
            </a:graphic>
          </wp:inline>
        </w:drawing>
      </w:r>
    </w:p>
    <w:p w:rsidR="005104E4" w:rsidRPr="00F61F1A" w:rsidRDefault="005104E4" w:rsidP="005104E4">
      <w:pPr>
        <w:spacing w:line="360" w:lineRule="auto"/>
        <w:jc w:val="both"/>
        <w:rPr>
          <w:rFonts w:asciiTheme="majorBidi" w:hAnsiTheme="majorBidi" w:cstheme="majorBidi"/>
          <w:b/>
          <w:bCs/>
          <w:sz w:val="40"/>
          <w:szCs w:val="40"/>
        </w:rPr>
      </w:pPr>
      <w:proofErr w:type="spellStart"/>
      <w:r w:rsidRPr="007C4BE7">
        <w:rPr>
          <w:color w:val="2E74B5" w:themeColor="accent1" w:themeShade="BF"/>
        </w:rPr>
        <w:t>Coumarin</w:t>
      </w:r>
      <w:proofErr w:type="spellEnd"/>
      <w:r w:rsidRPr="007C4BE7">
        <w:rPr>
          <w:color w:val="2E74B5" w:themeColor="accent1" w:themeShade="BF"/>
        </w:rPr>
        <w:t>-Based Derivatives: A Review of Their Synthetic Routes, Reactivity, and Biomedical Attributes</w:t>
      </w:r>
    </w:p>
    <w:p w:rsidR="005104E4" w:rsidRDefault="005104E4" w:rsidP="005104E4">
      <w:pPr>
        <w:tabs>
          <w:tab w:val="left" w:pos="2954"/>
        </w:tabs>
        <w:spacing w:line="360" w:lineRule="auto"/>
        <w:jc w:val="both"/>
        <w:rPr>
          <w:rFonts w:asciiTheme="majorBidi" w:hAnsiTheme="majorBidi" w:cstheme="majorBidi"/>
          <w:sz w:val="28"/>
          <w:szCs w:val="28"/>
        </w:rPr>
      </w:pPr>
    </w:p>
    <w:p w:rsidR="005104E4" w:rsidRDefault="005104E4" w:rsidP="005104E4">
      <w:pPr>
        <w:spacing w:line="240" w:lineRule="auto"/>
        <w:jc w:val="both"/>
        <w:rPr>
          <w:rFonts w:asciiTheme="majorBidi" w:hAnsiTheme="majorBidi" w:cstheme="majorBidi"/>
          <w:b/>
          <w:bCs/>
          <w:sz w:val="32"/>
          <w:szCs w:val="32"/>
        </w:rPr>
      </w:pPr>
      <w:r w:rsidRPr="00F61F1A">
        <w:rPr>
          <w:rFonts w:asciiTheme="majorBidi" w:hAnsiTheme="majorBidi" w:cstheme="majorBidi"/>
          <w:b/>
          <w:bCs/>
          <w:sz w:val="32"/>
          <w:szCs w:val="32"/>
        </w:rPr>
        <w:t>3.</w:t>
      </w:r>
      <w:r>
        <w:rPr>
          <w:rFonts w:asciiTheme="majorBidi" w:hAnsiTheme="majorBidi" w:cstheme="majorBidi"/>
          <w:b/>
          <w:bCs/>
          <w:sz w:val="32"/>
          <w:szCs w:val="32"/>
        </w:rPr>
        <w:t>7</w:t>
      </w:r>
      <w:r w:rsidRPr="00F61F1A">
        <w:rPr>
          <w:rFonts w:asciiTheme="majorBidi" w:hAnsiTheme="majorBidi" w:cstheme="majorBidi"/>
          <w:b/>
          <w:bCs/>
          <w:sz w:val="32"/>
          <w:szCs w:val="32"/>
        </w:rPr>
        <w:t xml:space="preserve">. </w:t>
      </w:r>
      <w:proofErr w:type="spellStart"/>
      <w:r w:rsidRPr="00F61F1A">
        <w:rPr>
          <w:rFonts w:asciiTheme="majorBidi" w:hAnsiTheme="majorBidi" w:cstheme="majorBidi"/>
          <w:b/>
          <w:bCs/>
          <w:sz w:val="32"/>
          <w:szCs w:val="32"/>
        </w:rPr>
        <w:t>Coumarin</w:t>
      </w:r>
      <w:proofErr w:type="spellEnd"/>
      <w:r w:rsidRPr="00F61F1A">
        <w:rPr>
          <w:rFonts w:asciiTheme="majorBidi" w:hAnsiTheme="majorBidi" w:cstheme="majorBidi"/>
          <w:b/>
          <w:bCs/>
          <w:sz w:val="32"/>
          <w:szCs w:val="32"/>
        </w:rPr>
        <w:t xml:space="preserve">, as a central core for the </w:t>
      </w:r>
      <w:proofErr w:type="spellStart"/>
      <w:r w:rsidRPr="00F61F1A">
        <w:rPr>
          <w:rFonts w:asciiTheme="majorBidi" w:hAnsiTheme="majorBidi" w:cstheme="majorBidi"/>
          <w:b/>
          <w:bCs/>
          <w:sz w:val="32"/>
          <w:szCs w:val="32"/>
        </w:rPr>
        <w:t>obtention</w:t>
      </w:r>
      <w:proofErr w:type="spellEnd"/>
      <w:r w:rsidRPr="00F61F1A">
        <w:rPr>
          <w:rFonts w:asciiTheme="majorBidi" w:hAnsiTheme="majorBidi" w:cstheme="majorBidi"/>
          <w:b/>
          <w:bCs/>
          <w:sz w:val="32"/>
          <w:szCs w:val="32"/>
        </w:rPr>
        <w:t xml:space="preserve"> of simple </w:t>
      </w:r>
      <w:proofErr w:type="spellStart"/>
      <w:r w:rsidRPr="00F61F1A">
        <w:rPr>
          <w:rFonts w:asciiTheme="majorBidi" w:hAnsiTheme="majorBidi" w:cstheme="majorBidi"/>
          <w:b/>
          <w:bCs/>
          <w:sz w:val="32"/>
          <w:szCs w:val="32"/>
        </w:rPr>
        <w:t>coumarins</w:t>
      </w:r>
      <w:proofErr w:type="spellEnd"/>
      <w:r w:rsidRPr="00F61F1A">
        <w:rPr>
          <w:rFonts w:asciiTheme="majorBidi" w:hAnsiTheme="majorBidi" w:cstheme="majorBidi"/>
          <w:b/>
          <w:bCs/>
          <w:sz w:val="32"/>
          <w:szCs w:val="32"/>
        </w:rPr>
        <w:t>.</w:t>
      </w:r>
    </w:p>
    <w:p w:rsidR="005104E4" w:rsidRPr="002E5B7F" w:rsidRDefault="005104E4" w:rsidP="005104E4">
      <w:pPr>
        <w:spacing w:line="240" w:lineRule="auto"/>
        <w:jc w:val="both"/>
        <w:rPr>
          <w:rFonts w:asciiTheme="majorBidi" w:hAnsiTheme="majorBidi" w:cstheme="majorBidi"/>
          <w:b/>
          <w:bCs/>
          <w:color w:val="5B9BD5" w:themeColor="accent1"/>
          <w:sz w:val="32"/>
          <w:szCs w:val="32"/>
        </w:rPr>
      </w:pPr>
      <w:r w:rsidRPr="002E5B7F">
        <w:rPr>
          <w:color w:val="5B9BD5" w:themeColor="accent1"/>
        </w:rPr>
        <w:t xml:space="preserve">Simple </w:t>
      </w:r>
      <w:proofErr w:type="spellStart"/>
      <w:r w:rsidRPr="002E5B7F">
        <w:rPr>
          <w:color w:val="5B9BD5" w:themeColor="accent1"/>
        </w:rPr>
        <w:t>Coumarins</w:t>
      </w:r>
      <w:proofErr w:type="spellEnd"/>
      <w:r w:rsidRPr="002E5B7F">
        <w:rPr>
          <w:color w:val="5B9BD5" w:themeColor="accent1"/>
        </w:rPr>
        <w:t xml:space="preserve"> and Analogues in Medicinal Chemistry: Occurrence, Synthesis and Biological Activity</w:t>
      </w:r>
    </w:p>
    <w:p w:rsidR="005104E4" w:rsidRDefault="005104E4" w:rsidP="005104E4">
      <w:pPr>
        <w:tabs>
          <w:tab w:val="left" w:pos="2954"/>
        </w:tabs>
        <w:spacing w:line="360" w:lineRule="auto"/>
        <w:jc w:val="both"/>
        <w:rPr>
          <w:rFonts w:asciiTheme="majorBidi" w:hAnsiTheme="majorBidi" w:cstheme="majorBidi"/>
          <w:sz w:val="28"/>
          <w:szCs w:val="28"/>
        </w:rPr>
      </w:pPr>
      <w:r>
        <w:rPr>
          <w:noProof/>
        </w:rPr>
        <w:drawing>
          <wp:inline distT="0" distB="0" distL="0" distR="0" wp14:anchorId="2614A8E3" wp14:editId="019FC8A3">
            <wp:extent cx="6447659" cy="48237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67052" cy="4838270"/>
                    </a:xfrm>
                    <a:prstGeom prst="rect">
                      <a:avLst/>
                    </a:prstGeom>
                  </pic:spPr>
                </pic:pic>
              </a:graphicData>
            </a:graphic>
          </wp:inline>
        </w:drawing>
      </w:r>
    </w:p>
    <w:p w:rsidR="004D7D14" w:rsidRDefault="004D7D14" w:rsidP="004D7D14">
      <w:pPr>
        <w:rPr>
          <w:rFonts w:asciiTheme="majorBidi" w:hAnsiTheme="majorBidi" w:cstheme="majorBidi"/>
          <w:b/>
          <w:bCs/>
          <w:sz w:val="56"/>
          <w:szCs w:val="56"/>
        </w:rPr>
      </w:pPr>
      <w:r w:rsidRPr="00E97228">
        <w:rPr>
          <w:rFonts w:asciiTheme="majorBidi" w:hAnsiTheme="majorBidi" w:cstheme="majorBidi"/>
          <w:b/>
          <w:bCs/>
          <w:sz w:val="56"/>
          <w:szCs w:val="56"/>
        </w:rPr>
        <w:lastRenderedPageBreak/>
        <w:t>4.</w:t>
      </w:r>
      <w:r>
        <w:rPr>
          <w:rFonts w:asciiTheme="majorBidi" w:hAnsiTheme="majorBidi" w:cstheme="majorBidi"/>
          <w:b/>
          <w:bCs/>
          <w:sz w:val="56"/>
          <w:szCs w:val="56"/>
        </w:rPr>
        <w:t xml:space="preserve"> </w:t>
      </w:r>
      <w:r w:rsidRPr="00E97228">
        <w:rPr>
          <w:rFonts w:asciiTheme="majorBidi" w:hAnsiTheme="majorBidi" w:cstheme="majorBidi"/>
          <w:b/>
          <w:bCs/>
          <w:sz w:val="56"/>
          <w:szCs w:val="56"/>
        </w:rPr>
        <w:t>Reactions</w:t>
      </w:r>
    </w:p>
    <w:p w:rsidR="004D7D14" w:rsidRDefault="004D7D14" w:rsidP="004D7D14">
      <w:pPr>
        <w:rPr>
          <w:rFonts w:asciiTheme="majorBidi" w:hAnsiTheme="majorBidi" w:cstheme="majorBidi"/>
          <w:b/>
          <w:bCs/>
          <w:sz w:val="32"/>
          <w:szCs w:val="32"/>
        </w:rPr>
      </w:pPr>
    </w:p>
    <w:p w:rsidR="004D7D14" w:rsidRDefault="004D7D14" w:rsidP="004D7D14">
      <w:pPr>
        <w:rPr>
          <w:rFonts w:asciiTheme="majorBidi" w:hAnsiTheme="majorBidi" w:cstheme="majorBidi"/>
          <w:b/>
          <w:bCs/>
          <w:sz w:val="32"/>
          <w:szCs w:val="32"/>
        </w:rPr>
      </w:pPr>
      <w:r w:rsidRPr="00E97228">
        <w:rPr>
          <w:rFonts w:asciiTheme="majorBidi" w:hAnsiTheme="majorBidi" w:cstheme="majorBidi"/>
          <w:b/>
          <w:bCs/>
          <w:sz w:val="32"/>
          <w:szCs w:val="32"/>
        </w:rPr>
        <w:t>4.1</w:t>
      </w:r>
      <w:r w:rsidRPr="00BD5E50">
        <w:rPr>
          <w:rFonts w:asciiTheme="majorBidi" w:hAnsiTheme="majorBidi" w:cstheme="majorBidi"/>
          <w:b/>
          <w:bCs/>
          <w:sz w:val="32"/>
          <w:szCs w:val="32"/>
        </w:rPr>
        <w:t>. Etherification</w:t>
      </w:r>
    </w:p>
    <w:p w:rsidR="004D7D14" w:rsidRDefault="004D7D14" w:rsidP="004D7D14">
      <w:pPr>
        <w:spacing w:line="360" w:lineRule="auto"/>
        <w:rPr>
          <w:rFonts w:asciiTheme="majorBidi" w:hAnsiTheme="majorBidi" w:cstheme="majorBidi"/>
          <w:sz w:val="28"/>
          <w:szCs w:val="28"/>
        </w:rPr>
      </w:pPr>
      <w:r w:rsidRPr="00BD5E50">
        <w:rPr>
          <w:rFonts w:asciiTheme="majorBidi" w:hAnsiTheme="majorBidi" w:cstheme="majorBidi"/>
          <w:sz w:val="28"/>
          <w:szCs w:val="28"/>
        </w:rPr>
        <w:t xml:space="preserve">4,6-Dihydroxycoumarin (38) was methylated with dimethyl </w:t>
      </w:r>
      <w:proofErr w:type="spellStart"/>
      <w:r w:rsidRPr="00BD5E50">
        <w:rPr>
          <w:rFonts w:asciiTheme="majorBidi" w:hAnsiTheme="majorBidi" w:cstheme="majorBidi"/>
          <w:sz w:val="28"/>
          <w:szCs w:val="28"/>
        </w:rPr>
        <w:t>sulphate</w:t>
      </w:r>
      <w:proofErr w:type="spellEnd"/>
      <w:r w:rsidRPr="00BD5E50">
        <w:rPr>
          <w:rFonts w:asciiTheme="majorBidi" w:hAnsiTheme="majorBidi" w:cstheme="majorBidi"/>
          <w:sz w:val="28"/>
          <w:szCs w:val="28"/>
        </w:rPr>
        <w:t xml:space="preserve"> in potassium hydroxide solution to afford 4</w:t>
      </w:r>
      <w:r>
        <w:rPr>
          <w:rFonts w:asciiTheme="majorBidi" w:hAnsiTheme="majorBidi" w:cstheme="majorBidi"/>
          <w:sz w:val="28"/>
          <w:szCs w:val="28"/>
        </w:rPr>
        <w:t xml:space="preserve">,6- </w:t>
      </w:r>
      <w:proofErr w:type="spellStart"/>
      <w:r>
        <w:rPr>
          <w:rFonts w:asciiTheme="majorBidi" w:hAnsiTheme="majorBidi" w:cstheme="majorBidi"/>
          <w:sz w:val="28"/>
          <w:szCs w:val="28"/>
        </w:rPr>
        <w:t>dimethoxycoumarin</w:t>
      </w:r>
      <w:proofErr w:type="spellEnd"/>
      <w:r>
        <w:rPr>
          <w:rFonts w:asciiTheme="majorBidi" w:hAnsiTheme="majorBidi" w:cstheme="majorBidi"/>
          <w:sz w:val="28"/>
          <w:szCs w:val="28"/>
        </w:rPr>
        <w:t xml:space="preserve"> (39) (Figure</w:t>
      </w:r>
      <w:r w:rsidRPr="00BD5E50">
        <w:rPr>
          <w:rFonts w:asciiTheme="majorBidi" w:hAnsiTheme="majorBidi" w:cstheme="majorBidi"/>
          <w:sz w:val="28"/>
          <w:szCs w:val="28"/>
        </w:rPr>
        <w:t xml:space="preserve"> 17).35</w:t>
      </w:r>
    </w:p>
    <w:p w:rsidR="005104E4" w:rsidRPr="005104E4" w:rsidRDefault="005104E4" w:rsidP="005104E4">
      <w:pPr>
        <w:tabs>
          <w:tab w:val="left" w:pos="2954"/>
        </w:tabs>
        <w:spacing w:line="360" w:lineRule="auto"/>
        <w:jc w:val="both"/>
        <w:rPr>
          <w:rFonts w:asciiTheme="majorBidi" w:hAnsiTheme="majorBidi" w:cstheme="majorBidi"/>
          <w:sz w:val="28"/>
          <w:szCs w:val="28"/>
        </w:rPr>
      </w:pPr>
    </w:p>
    <w:p w:rsidR="00D22A09" w:rsidRDefault="004D7D14" w:rsidP="00202A68">
      <w:pPr>
        <w:tabs>
          <w:tab w:val="left" w:pos="2954"/>
        </w:tabs>
        <w:spacing w:line="360" w:lineRule="auto"/>
      </w:pPr>
      <w:r>
        <w:t xml:space="preserve">               </w:t>
      </w:r>
      <w:r>
        <w:rPr>
          <w:noProof/>
        </w:rPr>
        <w:drawing>
          <wp:inline distT="0" distB="0" distL="0" distR="0" wp14:anchorId="62691D47" wp14:editId="759514B7">
            <wp:extent cx="4403090" cy="1198700"/>
            <wp:effectExtent l="0" t="0" r="0" b="190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40068" cy="1208767"/>
                    </a:xfrm>
                    <a:prstGeom prst="rect">
                      <a:avLst/>
                    </a:prstGeom>
                  </pic:spPr>
                </pic:pic>
              </a:graphicData>
            </a:graphic>
          </wp:inline>
        </w:drawing>
      </w:r>
    </w:p>
    <w:p w:rsidR="004D7D14" w:rsidRDefault="004D7D14" w:rsidP="004D7D14">
      <w:pPr>
        <w:spacing w:line="360" w:lineRule="auto"/>
        <w:rPr>
          <w:rFonts w:asciiTheme="majorBidi" w:hAnsiTheme="majorBidi" w:cstheme="majorBidi"/>
          <w:sz w:val="28"/>
          <w:szCs w:val="28"/>
        </w:rPr>
      </w:pPr>
      <w:r w:rsidRPr="00BD5E50">
        <w:rPr>
          <w:rFonts w:asciiTheme="majorBidi" w:hAnsiTheme="majorBidi" w:cstheme="majorBidi"/>
          <w:sz w:val="28"/>
          <w:szCs w:val="28"/>
        </w:rPr>
        <w:t>The reaction of 4-hydroxycoumarin (1) with primary amines and formaldehyde proceeded very rapidly, the 3- substituted aminomethyl-4-hydroxyco</w:t>
      </w:r>
      <w:r>
        <w:rPr>
          <w:rFonts w:asciiTheme="majorBidi" w:hAnsiTheme="majorBidi" w:cstheme="majorBidi"/>
          <w:sz w:val="28"/>
          <w:szCs w:val="28"/>
        </w:rPr>
        <w:t>umarins were formed (40) (Figure. 21</w:t>
      </w:r>
      <w:r w:rsidRPr="00BD5E50">
        <w:rPr>
          <w:rFonts w:asciiTheme="majorBidi" w:hAnsiTheme="majorBidi" w:cstheme="majorBidi"/>
          <w:sz w:val="28"/>
          <w:szCs w:val="28"/>
        </w:rPr>
        <w:t>).36</w:t>
      </w:r>
    </w:p>
    <w:p w:rsidR="004D7D14" w:rsidRDefault="004D7D14" w:rsidP="004D7D14">
      <w:pPr>
        <w:spacing w:line="360" w:lineRule="auto"/>
        <w:rPr>
          <w:rFonts w:asciiTheme="majorBidi" w:hAnsiTheme="majorBidi" w:cstheme="majorBidi"/>
          <w:sz w:val="28"/>
          <w:szCs w:val="28"/>
        </w:rPr>
      </w:pPr>
      <w:r w:rsidRPr="00BD5E50">
        <w:rPr>
          <w:rFonts w:asciiTheme="majorBidi" w:hAnsiTheme="majorBidi" w:cstheme="majorBidi"/>
          <w:sz w:val="28"/>
          <w:szCs w:val="28"/>
        </w:rPr>
        <w:t xml:space="preserve">R = </w:t>
      </w:r>
      <w:proofErr w:type="spellStart"/>
      <w:proofErr w:type="gramStart"/>
      <w:r w:rsidRPr="00BD5E50">
        <w:rPr>
          <w:rFonts w:asciiTheme="majorBidi" w:hAnsiTheme="majorBidi" w:cstheme="majorBidi"/>
          <w:sz w:val="28"/>
          <w:szCs w:val="28"/>
        </w:rPr>
        <w:t>H,alkyl</w:t>
      </w:r>
      <w:proofErr w:type="spellEnd"/>
      <w:proofErr w:type="gramEnd"/>
      <w:r w:rsidRPr="00BD5E50">
        <w:rPr>
          <w:rFonts w:asciiTheme="majorBidi" w:hAnsiTheme="majorBidi" w:cstheme="majorBidi"/>
          <w:sz w:val="28"/>
          <w:szCs w:val="28"/>
        </w:rPr>
        <w:t xml:space="preserve">; R1 = </w:t>
      </w:r>
      <w:proofErr w:type="spellStart"/>
      <w:r w:rsidRPr="00BD5E50">
        <w:rPr>
          <w:rFonts w:asciiTheme="majorBidi" w:hAnsiTheme="majorBidi" w:cstheme="majorBidi"/>
          <w:sz w:val="28"/>
          <w:szCs w:val="28"/>
        </w:rPr>
        <w:t>alkyl,aryl</w:t>
      </w:r>
      <w:proofErr w:type="spellEnd"/>
      <w:r w:rsidRPr="00BD5E50">
        <w:rPr>
          <w:rFonts w:asciiTheme="majorBidi" w:hAnsiTheme="majorBidi" w:cstheme="majorBidi"/>
          <w:sz w:val="28"/>
          <w:szCs w:val="28"/>
        </w:rPr>
        <w:t>; NRR1 = heterocyclic</w:t>
      </w:r>
    </w:p>
    <w:p w:rsidR="004D7D14" w:rsidRDefault="004D7D14" w:rsidP="00202A68">
      <w:pPr>
        <w:tabs>
          <w:tab w:val="left" w:pos="2954"/>
        </w:tabs>
        <w:spacing w:line="360" w:lineRule="auto"/>
      </w:pPr>
    </w:p>
    <w:p w:rsidR="004D7D14" w:rsidRDefault="004D7D14" w:rsidP="00202A68">
      <w:pPr>
        <w:tabs>
          <w:tab w:val="left" w:pos="2954"/>
        </w:tabs>
        <w:spacing w:line="360" w:lineRule="auto"/>
      </w:pPr>
      <w:r>
        <w:t xml:space="preserve">                    </w:t>
      </w:r>
      <w:r>
        <w:rPr>
          <w:noProof/>
        </w:rPr>
        <w:drawing>
          <wp:inline distT="0" distB="0" distL="0" distR="0" wp14:anchorId="6D463DB0" wp14:editId="3AB96A0C">
            <wp:extent cx="4175760" cy="1156364"/>
            <wp:effectExtent l="0" t="0" r="0" b="571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00031" cy="1163085"/>
                    </a:xfrm>
                    <a:prstGeom prst="rect">
                      <a:avLst/>
                    </a:prstGeom>
                  </pic:spPr>
                </pic:pic>
              </a:graphicData>
            </a:graphic>
          </wp:inline>
        </w:drawing>
      </w:r>
    </w:p>
    <w:p w:rsidR="004D7D14" w:rsidRDefault="004D7D14" w:rsidP="004D7D14">
      <w:pPr>
        <w:spacing w:line="360" w:lineRule="auto"/>
        <w:rPr>
          <w:rFonts w:asciiTheme="majorBidi" w:hAnsiTheme="majorBidi" w:cstheme="majorBidi"/>
          <w:b/>
          <w:bCs/>
          <w:sz w:val="32"/>
          <w:szCs w:val="32"/>
        </w:rPr>
      </w:pPr>
      <w:r w:rsidRPr="00C954F7">
        <w:rPr>
          <w:rFonts w:asciiTheme="majorBidi" w:hAnsiTheme="majorBidi" w:cstheme="majorBidi"/>
          <w:b/>
          <w:bCs/>
          <w:sz w:val="32"/>
          <w:szCs w:val="32"/>
        </w:rPr>
        <w:t>4.2. Acylation</w:t>
      </w:r>
    </w:p>
    <w:p w:rsidR="004D7D14" w:rsidRDefault="004D7D14" w:rsidP="004D7D14">
      <w:pPr>
        <w:spacing w:line="360" w:lineRule="auto"/>
        <w:jc w:val="both"/>
        <w:rPr>
          <w:rFonts w:asciiTheme="majorBidi" w:hAnsiTheme="majorBidi" w:cstheme="majorBidi"/>
          <w:sz w:val="28"/>
          <w:szCs w:val="28"/>
        </w:rPr>
      </w:pPr>
      <w:r w:rsidRPr="00D26301">
        <w:rPr>
          <w:rFonts w:asciiTheme="majorBidi" w:hAnsiTheme="majorBidi" w:cstheme="majorBidi"/>
          <w:sz w:val="28"/>
          <w:szCs w:val="28"/>
        </w:rPr>
        <w:t xml:space="preserve">Acylation of 4-hydroxycoumarin was accomplished using acetyl chloride in pyridine in the presence of catalytic amount of </w:t>
      </w:r>
      <w:proofErr w:type="spellStart"/>
      <w:r w:rsidRPr="00D26301">
        <w:rPr>
          <w:rFonts w:asciiTheme="majorBidi" w:hAnsiTheme="majorBidi" w:cstheme="majorBidi"/>
          <w:sz w:val="28"/>
          <w:szCs w:val="28"/>
        </w:rPr>
        <w:t>piperideine</w:t>
      </w:r>
      <w:proofErr w:type="spellEnd"/>
      <w:r w:rsidRPr="00D26301">
        <w:rPr>
          <w:rFonts w:asciiTheme="majorBidi" w:hAnsiTheme="majorBidi" w:cstheme="majorBidi"/>
          <w:sz w:val="28"/>
          <w:szCs w:val="28"/>
        </w:rPr>
        <w:t xml:space="preserve"> to afford 3-acetyl-4-hydroxycoumarin (3) (Figure. 22) 37</w:t>
      </w:r>
    </w:p>
    <w:p w:rsidR="004D7D14" w:rsidRDefault="004D7D14" w:rsidP="004D7D14">
      <w:pPr>
        <w:spacing w:line="360" w:lineRule="auto"/>
        <w:jc w:val="both"/>
        <w:rPr>
          <w:rFonts w:asciiTheme="majorBidi" w:hAnsiTheme="majorBidi" w:cstheme="majorBidi"/>
          <w:sz w:val="28"/>
          <w:szCs w:val="28"/>
        </w:rPr>
      </w:pPr>
    </w:p>
    <w:p w:rsidR="004D7D14" w:rsidRDefault="004D7D14" w:rsidP="00202A68">
      <w:pPr>
        <w:tabs>
          <w:tab w:val="left" w:pos="2954"/>
        </w:tabs>
        <w:spacing w:line="360" w:lineRule="auto"/>
      </w:pPr>
      <w:r>
        <w:t xml:space="preserve">                    </w:t>
      </w:r>
      <w:r>
        <w:rPr>
          <w:noProof/>
        </w:rPr>
        <w:drawing>
          <wp:inline distT="0" distB="0" distL="0" distR="0" wp14:anchorId="2152E503" wp14:editId="042863C8">
            <wp:extent cx="4187190" cy="1008027"/>
            <wp:effectExtent l="0" t="0" r="3810" b="190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92251" cy="1009245"/>
                    </a:xfrm>
                    <a:prstGeom prst="rect">
                      <a:avLst/>
                    </a:prstGeom>
                  </pic:spPr>
                </pic:pic>
              </a:graphicData>
            </a:graphic>
          </wp:inline>
        </w:drawing>
      </w:r>
    </w:p>
    <w:p w:rsidR="004D7D14" w:rsidRDefault="004D7D14" w:rsidP="00202A68">
      <w:pPr>
        <w:tabs>
          <w:tab w:val="left" w:pos="2954"/>
        </w:tabs>
        <w:spacing w:line="360" w:lineRule="auto"/>
      </w:pPr>
    </w:p>
    <w:p w:rsidR="004D7D14" w:rsidRDefault="004D7D14" w:rsidP="004D7D14">
      <w:pPr>
        <w:spacing w:line="360" w:lineRule="auto"/>
        <w:jc w:val="both"/>
        <w:rPr>
          <w:rFonts w:asciiTheme="majorBidi" w:hAnsiTheme="majorBidi" w:cstheme="majorBidi"/>
          <w:sz w:val="28"/>
          <w:szCs w:val="28"/>
        </w:rPr>
      </w:pPr>
      <w:r w:rsidRPr="00D26301">
        <w:rPr>
          <w:rFonts w:asciiTheme="majorBidi" w:hAnsiTheme="majorBidi" w:cstheme="majorBidi"/>
          <w:sz w:val="28"/>
          <w:szCs w:val="28"/>
        </w:rPr>
        <w:t xml:space="preserve">4-hydroxycoumarin (1) was reacted with </w:t>
      </w:r>
      <w:proofErr w:type="spellStart"/>
      <w:r w:rsidRPr="00D26301">
        <w:rPr>
          <w:rFonts w:asciiTheme="majorBidi" w:hAnsiTheme="majorBidi" w:cstheme="majorBidi"/>
          <w:sz w:val="28"/>
          <w:szCs w:val="28"/>
        </w:rPr>
        <w:t>phenylglyoxal</w:t>
      </w:r>
      <w:proofErr w:type="spellEnd"/>
      <w:r w:rsidRPr="00D26301">
        <w:rPr>
          <w:rFonts w:asciiTheme="majorBidi" w:hAnsiTheme="majorBidi" w:cstheme="majorBidi"/>
          <w:sz w:val="28"/>
          <w:szCs w:val="28"/>
        </w:rPr>
        <w:t xml:space="preserve"> (44) in the presence of 1,4- </w:t>
      </w:r>
      <w:proofErr w:type="spellStart"/>
      <w:r w:rsidRPr="00D26301">
        <w:rPr>
          <w:rFonts w:asciiTheme="majorBidi" w:hAnsiTheme="majorBidi" w:cstheme="majorBidi"/>
          <w:sz w:val="28"/>
          <w:szCs w:val="28"/>
        </w:rPr>
        <w:t>diazabicyclo</w:t>
      </w:r>
      <w:proofErr w:type="spellEnd"/>
      <w:r>
        <w:rPr>
          <w:rFonts w:asciiTheme="majorBidi" w:hAnsiTheme="majorBidi" w:cstheme="majorBidi"/>
          <w:sz w:val="28"/>
          <w:szCs w:val="28"/>
        </w:rPr>
        <w:t xml:space="preserve"> </w:t>
      </w:r>
      <w:r w:rsidRPr="00D26301">
        <w:rPr>
          <w:rFonts w:asciiTheme="majorBidi" w:hAnsiTheme="majorBidi" w:cstheme="majorBidi"/>
          <w:sz w:val="28"/>
          <w:szCs w:val="28"/>
        </w:rPr>
        <w:t>[2.2.2]</w:t>
      </w:r>
      <w:r>
        <w:rPr>
          <w:rFonts w:asciiTheme="majorBidi" w:hAnsiTheme="majorBidi" w:cstheme="majorBidi"/>
          <w:sz w:val="28"/>
          <w:szCs w:val="28"/>
        </w:rPr>
        <w:t xml:space="preserve"> </w:t>
      </w:r>
      <w:r w:rsidRPr="00D26301">
        <w:rPr>
          <w:rFonts w:asciiTheme="majorBidi" w:hAnsiTheme="majorBidi" w:cstheme="majorBidi"/>
          <w:sz w:val="28"/>
          <w:szCs w:val="28"/>
        </w:rPr>
        <w:t>octane(</w:t>
      </w:r>
      <w:proofErr w:type="spellStart"/>
      <w:r w:rsidRPr="00D26301">
        <w:rPr>
          <w:rFonts w:asciiTheme="majorBidi" w:hAnsiTheme="majorBidi" w:cstheme="majorBidi"/>
          <w:sz w:val="28"/>
          <w:szCs w:val="28"/>
        </w:rPr>
        <w:t>dabco</w:t>
      </w:r>
      <w:proofErr w:type="spellEnd"/>
      <w:r w:rsidRPr="00D26301">
        <w:rPr>
          <w:rFonts w:asciiTheme="majorBidi" w:hAnsiTheme="majorBidi" w:cstheme="majorBidi"/>
          <w:sz w:val="28"/>
          <w:szCs w:val="28"/>
        </w:rPr>
        <w:t>)[CH3COO]2 at room temperature to give (45) which upon irradiation by microwave in the presence of POCl3 the desired product (46) was obtained (Figure. 23).</w:t>
      </w:r>
    </w:p>
    <w:p w:rsidR="004D7D14" w:rsidRDefault="004D7D14" w:rsidP="00202A68">
      <w:pPr>
        <w:tabs>
          <w:tab w:val="left" w:pos="2954"/>
        </w:tabs>
        <w:spacing w:line="360" w:lineRule="auto"/>
      </w:pPr>
    </w:p>
    <w:p w:rsidR="004D7D14" w:rsidRDefault="004D7D14" w:rsidP="00202A68">
      <w:pPr>
        <w:tabs>
          <w:tab w:val="left" w:pos="2954"/>
        </w:tabs>
        <w:spacing w:line="360" w:lineRule="auto"/>
      </w:pPr>
      <w:r>
        <w:rPr>
          <w:noProof/>
        </w:rPr>
        <w:drawing>
          <wp:inline distT="0" distB="0" distL="0" distR="0" wp14:anchorId="4374CA0C" wp14:editId="727801FA">
            <wp:extent cx="5772150" cy="1478280"/>
            <wp:effectExtent l="0" t="0" r="0" b="762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72150" cy="1478280"/>
                    </a:xfrm>
                    <a:prstGeom prst="rect">
                      <a:avLst/>
                    </a:prstGeom>
                  </pic:spPr>
                </pic:pic>
              </a:graphicData>
            </a:graphic>
          </wp:inline>
        </w:drawing>
      </w:r>
    </w:p>
    <w:p w:rsidR="004D7D14" w:rsidRDefault="004D7D14" w:rsidP="004D7D14">
      <w:pPr>
        <w:spacing w:line="360" w:lineRule="auto"/>
        <w:jc w:val="both"/>
        <w:rPr>
          <w:rFonts w:asciiTheme="majorBidi" w:hAnsiTheme="majorBidi" w:cstheme="majorBidi"/>
          <w:sz w:val="28"/>
          <w:szCs w:val="28"/>
        </w:rPr>
      </w:pPr>
    </w:p>
    <w:p w:rsidR="004D7D14" w:rsidRDefault="004D7D14" w:rsidP="004D7D14">
      <w:pPr>
        <w:spacing w:line="360" w:lineRule="auto"/>
        <w:jc w:val="both"/>
        <w:rPr>
          <w:rFonts w:asciiTheme="majorBidi" w:hAnsiTheme="majorBidi" w:cstheme="majorBidi"/>
          <w:sz w:val="28"/>
          <w:szCs w:val="28"/>
        </w:rPr>
      </w:pPr>
      <w:r w:rsidRPr="00A832C4">
        <w:rPr>
          <w:rFonts w:asciiTheme="majorBidi" w:hAnsiTheme="majorBidi" w:cstheme="majorBidi"/>
          <w:sz w:val="28"/>
          <w:szCs w:val="28"/>
        </w:rPr>
        <w:t>Condensation of 4-hydroxycoumarin (1) with aryl (alkyl) amines followed by treatment with sodium hydroxide solution afforded 4-aryl(alkyl) aminocoumarins</w:t>
      </w:r>
      <w:r>
        <w:rPr>
          <w:rFonts w:asciiTheme="majorBidi" w:hAnsiTheme="majorBidi" w:cstheme="majorBidi"/>
          <w:sz w:val="28"/>
          <w:szCs w:val="28"/>
        </w:rPr>
        <w:t xml:space="preserve"> </w:t>
      </w:r>
      <w:r w:rsidRPr="00E3207F">
        <w:rPr>
          <w:rFonts w:asciiTheme="majorBidi" w:hAnsiTheme="majorBidi" w:cstheme="majorBidi"/>
          <w:sz w:val="28"/>
          <w:szCs w:val="28"/>
        </w:rPr>
        <w:t xml:space="preserve">Treatment of </w:t>
      </w:r>
      <w:proofErr w:type="spellStart"/>
      <w:r w:rsidRPr="00E3207F">
        <w:rPr>
          <w:rFonts w:asciiTheme="majorBidi" w:hAnsiTheme="majorBidi" w:cstheme="majorBidi"/>
          <w:sz w:val="28"/>
          <w:szCs w:val="28"/>
        </w:rPr>
        <w:t>arylaminocoumarins</w:t>
      </w:r>
      <w:proofErr w:type="spellEnd"/>
      <w:r w:rsidRPr="00E3207F">
        <w:rPr>
          <w:rFonts w:asciiTheme="majorBidi" w:hAnsiTheme="majorBidi" w:cstheme="majorBidi"/>
          <w:sz w:val="28"/>
          <w:szCs w:val="28"/>
        </w:rPr>
        <w:t xml:space="preserve"> (47) with </w:t>
      </w:r>
      <w:proofErr w:type="spellStart"/>
      <w:r w:rsidRPr="00E3207F">
        <w:rPr>
          <w:rFonts w:asciiTheme="majorBidi" w:hAnsiTheme="majorBidi" w:cstheme="majorBidi"/>
          <w:sz w:val="28"/>
          <w:szCs w:val="28"/>
        </w:rPr>
        <w:t>phosphorusoxychloride</w:t>
      </w:r>
      <w:proofErr w:type="spellEnd"/>
      <w:r w:rsidRPr="00E3207F">
        <w:rPr>
          <w:rFonts w:asciiTheme="majorBidi" w:hAnsiTheme="majorBidi" w:cstheme="majorBidi"/>
          <w:sz w:val="28"/>
          <w:szCs w:val="28"/>
        </w:rPr>
        <w:t xml:space="preserve"> in DMF affording </w:t>
      </w:r>
      <w:proofErr w:type="spellStart"/>
      <w:r w:rsidRPr="00E3207F">
        <w:rPr>
          <w:rFonts w:asciiTheme="majorBidi" w:hAnsiTheme="majorBidi" w:cstheme="majorBidi"/>
          <w:sz w:val="28"/>
          <w:szCs w:val="28"/>
        </w:rPr>
        <w:t>benzopyrano</w:t>
      </w:r>
      <w:proofErr w:type="spellEnd"/>
      <w:r w:rsidRPr="00E3207F">
        <w:rPr>
          <w:rFonts w:asciiTheme="majorBidi" w:hAnsiTheme="majorBidi" w:cstheme="majorBidi"/>
          <w:sz w:val="28"/>
          <w:szCs w:val="28"/>
        </w:rPr>
        <w:t>[4,3-</w:t>
      </w:r>
      <w:proofErr w:type="gramStart"/>
      <w:r w:rsidRPr="00E3207F">
        <w:rPr>
          <w:rFonts w:asciiTheme="majorBidi" w:hAnsiTheme="majorBidi" w:cstheme="majorBidi"/>
          <w:sz w:val="28"/>
          <w:szCs w:val="28"/>
        </w:rPr>
        <w:t>b]</w:t>
      </w:r>
      <w:proofErr w:type="spellStart"/>
      <w:r w:rsidRPr="00E3207F">
        <w:rPr>
          <w:rFonts w:asciiTheme="majorBidi" w:hAnsiTheme="majorBidi" w:cstheme="majorBidi"/>
          <w:sz w:val="28"/>
          <w:szCs w:val="28"/>
        </w:rPr>
        <w:t>quinolines</w:t>
      </w:r>
      <w:proofErr w:type="spellEnd"/>
      <w:proofErr w:type="gramEnd"/>
      <w:r w:rsidRPr="00E3207F">
        <w:rPr>
          <w:rFonts w:asciiTheme="majorBidi" w:hAnsiTheme="majorBidi" w:cstheme="majorBidi"/>
          <w:sz w:val="28"/>
          <w:szCs w:val="28"/>
        </w:rPr>
        <w:t xml:space="preserve"> (48). In similar manner treatment of alkyl aminocoumarin with </w:t>
      </w:r>
      <w:proofErr w:type="spellStart"/>
      <w:r w:rsidRPr="00E3207F">
        <w:rPr>
          <w:rFonts w:asciiTheme="majorBidi" w:hAnsiTheme="majorBidi" w:cstheme="majorBidi"/>
          <w:sz w:val="28"/>
          <w:szCs w:val="28"/>
        </w:rPr>
        <w:t>phosphorusoxychloride</w:t>
      </w:r>
      <w:proofErr w:type="spellEnd"/>
      <w:r w:rsidRPr="00E3207F">
        <w:rPr>
          <w:rFonts w:asciiTheme="majorBidi" w:hAnsiTheme="majorBidi" w:cstheme="majorBidi"/>
          <w:sz w:val="28"/>
          <w:szCs w:val="28"/>
        </w:rPr>
        <w:t xml:space="preserve"> in DMF affording 4-alkylamin-3- </w:t>
      </w:r>
      <w:proofErr w:type="spellStart"/>
      <w:r w:rsidRPr="00E3207F">
        <w:rPr>
          <w:rFonts w:asciiTheme="majorBidi" w:hAnsiTheme="majorBidi" w:cstheme="majorBidi"/>
          <w:sz w:val="28"/>
          <w:szCs w:val="28"/>
        </w:rPr>
        <w:t>f</w:t>
      </w:r>
      <w:r>
        <w:rPr>
          <w:rFonts w:asciiTheme="majorBidi" w:hAnsiTheme="majorBidi" w:cstheme="majorBidi"/>
          <w:sz w:val="28"/>
          <w:szCs w:val="28"/>
        </w:rPr>
        <w:t>ormylcoumarins</w:t>
      </w:r>
      <w:proofErr w:type="spellEnd"/>
      <w:r>
        <w:rPr>
          <w:rFonts w:asciiTheme="majorBidi" w:hAnsiTheme="majorBidi" w:cstheme="majorBidi"/>
          <w:sz w:val="28"/>
          <w:szCs w:val="28"/>
        </w:rPr>
        <w:t xml:space="preserve"> (49) (Figure. 24). </w:t>
      </w:r>
    </w:p>
    <w:p w:rsidR="004D7D14" w:rsidRDefault="004D7D14" w:rsidP="00202A68">
      <w:pPr>
        <w:tabs>
          <w:tab w:val="left" w:pos="2954"/>
        </w:tabs>
        <w:spacing w:line="360" w:lineRule="auto"/>
      </w:pPr>
    </w:p>
    <w:p w:rsidR="004D7D14" w:rsidRDefault="004D7D14" w:rsidP="00202A68">
      <w:pPr>
        <w:tabs>
          <w:tab w:val="left" w:pos="2954"/>
        </w:tabs>
        <w:spacing w:line="360" w:lineRule="auto"/>
      </w:pPr>
    </w:p>
    <w:p w:rsidR="004D7D14" w:rsidRDefault="004D7D14" w:rsidP="00202A68">
      <w:pPr>
        <w:tabs>
          <w:tab w:val="left" w:pos="2954"/>
        </w:tabs>
        <w:spacing w:line="360" w:lineRule="auto"/>
      </w:pPr>
      <w:r>
        <w:rPr>
          <w:noProof/>
        </w:rPr>
        <w:lastRenderedPageBreak/>
        <w:drawing>
          <wp:anchor distT="0" distB="0" distL="114300" distR="114300" simplePos="0" relativeHeight="251662336" behindDoc="0" locked="0" layoutInCell="1" allowOverlap="1" wp14:anchorId="2AAFD47F" wp14:editId="3677D0D9">
            <wp:simplePos x="0" y="0"/>
            <wp:positionH relativeFrom="column">
              <wp:posOffset>4256690</wp:posOffset>
            </wp:positionH>
            <wp:positionV relativeFrom="paragraph">
              <wp:posOffset>-583565</wp:posOffset>
            </wp:positionV>
            <wp:extent cx="2055495" cy="2209800"/>
            <wp:effectExtent l="0" t="0" r="1905"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055495" cy="2209800"/>
                    </a:xfrm>
                    <a:prstGeom prst="rect">
                      <a:avLst/>
                    </a:prstGeom>
                  </pic:spPr>
                </pic:pic>
              </a:graphicData>
            </a:graphic>
          </wp:anchor>
        </w:drawing>
      </w:r>
      <w:r>
        <w:rPr>
          <w:noProof/>
        </w:rPr>
        <w:drawing>
          <wp:inline distT="0" distB="0" distL="0" distR="0" wp14:anchorId="517FC67D" wp14:editId="2DEE7F0E">
            <wp:extent cx="4279590" cy="1162008"/>
            <wp:effectExtent l="0" t="0" r="6985" b="63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25934" cy="1174591"/>
                    </a:xfrm>
                    <a:prstGeom prst="rect">
                      <a:avLst/>
                    </a:prstGeom>
                  </pic:spPr>
                </pic:pic>
              </a:graphicData>
            </a:graphic>
          </wp:inline>
        </w:drawing>
      </w:r>
    </w:p>
    <w:p w:rsidR="004D7D14" w:rsidRDefault="004D7D14" w:rsidP="00202A68">
      <w:pPr>
        <w:tabs>
          <w:tab w:val="left" w:pos="2954"/>
        </w:tabs>
        <w:spacing w:line="360" w:lineRule="auto"/>
      </w:pPr>
    </w:p>
    <w:p w:rsidR="004D7D14" w:rsidRDefault="004D7D14" w:rsidP="004D7D1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3-benzylidenecoumarins </w:t>
      </w:r>
      <w:r w:rsidRPr="00BE7202">
        <w:rPr>
          <w:rFonts w:asciiTheme="majorBidi" w:hAnsiTheme="majorBidi" w:cstheme="majorBidi"/>
          <w:sz w:val="28"/>
          <w:szCs w:val="28"/>
        </w:rPr>
        <w:t xml:space="preserve">were prepared as shown in scheme. The </w:t>
      </w:r>
      <w:proofErr w:type="spellStart"/>
      <w:r w:rsidRPr="00BE7202">
        <w:rPr>
          <w:rFonts w:asciiTheme="majorBidi" w:hAnsiTheme="majorBidi" w:cstheme="majorBidi"/>
          <w:sz w:val="28"/>
          <w:szCs w:val="28"/>
        </w:rPr>
        <w:t>Knovenagel</w:t>
      </w:r>
      <w:proofErr w:type="spellEnd"/>
      <w:r w:rsidRPr="00BE7202">
        <w:rPr>
          <w:rFonts w:asciiTheme="majorBidi" w:hAnsiTheme="majorBidi" w:cstheme="majorBidi"/>
          <w:sz w:val="28"/>
          <w:szCs w:val="28"/>
        </w:rPr>
        <w:t xml:space="preserve"> condensation of 4- </w:t>
      </w:r>
      <w:proofErr w:type="spellStart"/>
      <w:r w:rsidRPr="00BE7202">
        <w:rPr>
          <w:rFonts w:asciiTheme="majorBidi" w:hAnsiTheme="majorBidi" w:cstheme="majorBidi"/>
          <w:sz w:val="28"/>
          <w:szCs w:val="28"/>
        </w:rPr>
        <w:t>hydroxycoumarins</w:t>
      </w:r>
      <w:proofErr w:type="spellEnd"/>
      <w:r w:rsidRPr="00BE7202">
        <w:rPr>
          <w:rFonts w:asciiTheme="majorBidi" w:hAnsiTheme="majorBidi" w:cstheme="majorBidi"/>
          <w:sz w:val="28"/>
          <w:szCs w:val="28"/>
        </w:rPr>
        <w:t xml:space="preserve"> (1a–b) with substituted benzaldehydes in pyridine gave compounds in only one </w:t>
      </w:r>
      <w:proofErr w:type="spellStart"/>
      <w:r w:rsidRPr="00BE7202">
        <w:rPr>
          <w:rFonts w:asciiTheme="majorBidi" w:hAnsiTheme="majorBidi" w:cstheme="majorBidi"/>
          <w:sz w:val="28"/>
          <w:szCs w:val="28"/>
        </w:rPr>
        <w:t>diastereoisomeric</w:t>
      </w:r>
      <w:proofErr w:type="spellEnd"/>
      <w:r w:rsidRPr="00BE7202">
        <w:rPr>
          <w:rFonts w:asciiTheme="majorBidi" w:hAnsiTheme="majorBidi" w:cstheme="majorBidi"/>
          <w:sz w:val="28"/>
          <w:szCs w:val="28"/>
        </w:rPr>
        <w:t xml:space="preserve"> form (Z)</w:t>
      </w:r>
      <w:r>
        <w:rPr>
          <w:rFonts w:asciiTheme="majorBidi" w:hAnsiTheme="majorBidi" w:cstheme="majorBidi"/>
          <w:sz w:val="28"/>
          <w:szCs w:val="28"/>
        </w:rPr>
        <w:t xml:space="preserve"> (Figure 25)</w:t>
      </w:r>
    </w:p>
    <w:p w:rsidR="004D7D14" w:rsidRDefault="004D7D14" w:rsidP="00202A68">
      <w:pPr>
        <w:tabs>
          <w:tab w:val="left" w:pos="2954"/>
        </w:tabs>
        <w:spacing w:line="360" w:lineRule="auto"/>
      </w:pPr>
    </w:p>
    <w:p w:rsidR="004D7D14" w:rsidRDefault="004D7D14" w:rsidP="00202A68">
      <w:pPr>
        <w:tabs>
          <w:tab w:val="left" w:pos="2954"/>
        </w:tabs>
        <w:spacing w:line="360" w:lineRule="auto"/>
      </w:pPr>
    </w:p>
    <w:p w:rsidR="004D7D14" w:rsidRDefault="004D7D14" w:rsidP="00202A68">
      <w:pPr>
        <w:tabs>
          <w:tab w:val="left" w:pos="2954"/>
        </w:tabs>
        <w:spacing w:line="360" w:lineRule="auto"/>
      </w:pPr>
      <w:r>
        <w:rPr>
          <w:noProof/>
        </w:rPr>
        <w:drawing>
          <wp:inline distT="0" distB="0" distL="0" distR="0" wp14:anchorId="0669F21B" wp14:editId="2979B49A">
            <wp:extent cx="5013237" cy="1081994"/>
            <wp:effectExtent l="0" t="0" r="0" b="444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71139" cy="1094491"/>
                    </a:xfrm>
                    <a:prstGeom prst="rect">
                      <a:avLst/>
                    </a:prstGeom>
                  </pic:spPr>
                </pic:pic>
              </a:graphicData>
            </a:graphic>
          </wp:inline>
        </w:drawing>
      </w:r>
      <w:r>
        <w:rPr>
          <w:noProof/>
        </w:rPr>
        <w:drawing>
          <wp:inline distT="0" distB="0" distL="0" distR="0" wp14:anchorId="16FCE0A6" wp14:editId="7E42EB16">
            <wp:extent cx="1247775" cy="29527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247775" cy="295275"/>
                    </a:xfrm>
                    <a:prstGeom prst="rect">
                      <a:avLst/>
                    </a:prstGeom>
                  </pic:spPr>
                </pic:pic>
              </a:graphicData>
            </a:graphic>
          </wp:inline>
        </w:drawing>
      </w:r>
    </w:p>
    <w:p w:rsidR="004D7D14" w:rsidRDefault="004D7D14" w:rsidP="004D7D14">
      <w:pPr>
        <w:spacing w:line="360" w:lineRule="auto"/>
        <w:jc w:val="both"/>
        <w:rPr>
          <w:rFonts w:asciiTheme="majorBidi" w:hAnsiTheme="majorBidi" w:cstheme="majorBidi"/>
          <w:sz w:val="28"/>
          <w:szCs w:val="28"/>
        </w:rPr>
      </w:pPr>
    </w:p>
    <w:p w:rsidR="004D7D14" w:rsidRDefault="004D7D14" w:rsidP="004D7D14">
      <w:pPr>
        <w:spacing w:line="360" w:lineRule="auto"/>
        <w:jc w:val="both"/>
        <w:rPr>
          <w:rFonts w:asciiTheme="majorBidi" w:hAnsiTheme="majorBidi" w:cstheme="majorBidi"/>
          <w:sz w:val="28"/>
          <w:szCs w:val="28"/>
        </w:rPr>
      </w:pPr>
      <w:r w:rsidRPr="00A832C4">
        <w:rPr>
          <w:rFonts w:asciiTheme="majorBidi" w:hAnsiTheme="majorBidi" w:cstheme="majorBidi"/>
          <w:sz w:val="28"/>
          <w:szCs w:val="28"/>
        </w:rPr>
        <w:t>3,3΄-(4-dimethylaminobenzyl</w:t>
      </w:r>
      <w:r>
        <w:rPr>
          <w:rFonts w:asciiTheme="majorBidi" w:hAnsiTheme="majorBidi" w:cstheme="majorBidi"/>
          <w:sz w:val="28"/>
          <w:szCs w:val="28"/>
        </w:rPr>
        <w:t>idene)-</w:t>
      </w:r>
      <w:proofErr w:type="spellStart"/>
      <w:r>
        <w:rPr>
          <w:rFonts w:asciiTheme="majorBidi" w:hAnsiTheme="majorBidi" w:cstheme="majorBidi"/>
          <w:sz w:val="28"/>
          <w:szCs w:val="28"/>
        </w:rPr>
        <w:t>bis</w:t>
      </w:r>
      <w:proofErr w:type="spellEnd"/>
      <w:r>
        <w:rPr>
          <w:rFonts w:asciiTheme="majorBidi" w:hAnsiTheme="majorBidi" w:cstheme="majorBidi"/>
          <w:sz w:val="28"/>
          <w:szCs w:val="28"/>
        </w:rPr>
        <w:t xml:space="preserve">-(4-hydroxycoumarin) </w:t>
      </w:r>
      <w:r w:rsidRPr="00A832C4">
        <w:rPr>
          <w:rFonts w:asciiTheme="majorBidi" w:hAnsiTheme="majorBidi" w:cstheme="majorBidi"/>
          <w:sz w:val="28"/>
          <w:szCs w:val="28"/>
        </w:rPr>
        <w:t xml:space="preserve">was synthesized by the reaction of 4- </w:t>
      </w:r>
      <w:proofErr w:type="spellStart"/>
      <w:r w:rsidRPr="00A832C4">
        <w:rPr>
          <w:rFonts w:asciiTheme="majorBidi" w:hAnsiTheme="majorBidi" w:cstheme="majorBidi"/>
          <w:sz w:val="28"/>
          <w:szCs w:val="28"/>
        </w:rPr>
        <w:t>hydroxycoumarin</w:t>
      </w:r>
      <w:proofErr w:type="spellEnd"/>
      <w:r w:rsidRPr="00A832C4">
        <w:rPr>
          <w:rFonts w:asciiTheme="majorBidi" w:hAnsiTheme="majorBidi" w:cstheme="majorBidi"/>
          <w:sz w:val="28"/>
          <w:szCs w:val="28"/>
        </w:rPr>
        <w:t xml:space="preserve"> with 4-dimethylaminobenzaldehyde, and its chemical structure was determined by X-ray single-crystal diffraction (Fig</w:t>
      </w:r>
      <w:r>
        <w:rPr>
          <w:rFonts w:asciiTheme="majorBidi" w:hAnsiTheme="majorBidi" w:cstheme="majorBidi"/>
          <w:sz w:val="28"/>
          <w:szCs w:val="28"/>
        </w:rPr>
        <w:t>ure. 26).</w:t>
      </w:r>
    </w:p>
    <w:p w:rsidR="004D7D14" w:rsidRDefault="004D7D14" w:rsidP="004D7D14">
      <w:pPr>
        <w:spacing w:line="360" w:lineRule="auto"/>
        <w:jc w:val="both"/>
        <w:rPr>
          <w:rFonts w:asciiTheme="majorBidi" w:hAnsiTheme="majorBidi" w:cstheme="majorBidi"/>
          <w:sz w:val="28"/>
          <w:szCs w:val="28"/>
        </w:rPr>
      </w:pPr>
      <w:r w:rsidRPr="0065683F">
        <w:rPr>
          <w:noProof/>
        </w:rPr>
        <w:drawing>
          <wp:anchor distT="0" distB="0" distL="114300" distR="114300" simplePos="0" relativeHeight="251663360" behindDoc="0" locked="0" layoutInCell="1" allowOverlap="1" wp14:anchorId="7395FD39" wp14:editId="5C205B08">
            <wp:simplePos x="0" y="0"/>
            <wp:positionH relativeFrom="column">
              <wp:posOffset>3593968</wp:posOffset>
            </wp:positionH>
            <wp:positionV relativeFrom="paragraph">
              <wp:posOffset>0</wp:posOffset>
            </wp:positionV>
            <wp:extent cx="1933575" cy="1885950"/>
            <wp:effectExtent l="0" t="0" r="9525"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933575" cy="1885950"/>
                    </a:xfrm>
                    <a:prstGeom prst="rect">
                      <a:avLst/>
                    </a:prstGeom>
                  </pic:spPr>
                </pic:pic>
              </a:graphicData>
            </a:graphic>
          </wp:anchor>
        </w:drawing>
      </w:r>
      <w:r>
        <w:rPr>
          <w:noProof/>
        </w:rPr>
        <w:drawing>
          <wp:inline distT="0" distB="0" distL="0" distR="0" wp14:anchorId="7F4A57FB" wp14:editId="621E237B">
            <wp:extent cx="3486150" cy="1000125"/>
            <wp:effectExtent l="0" t="0" r="0" b="952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86150" cy="1000125"/>
                    </a:xfrm>
                    <a:prstGeom prst="rect">
                      <a:avLst/>
                    </a:prstGeom>
                  </pic:spPr>
                </pic:pic>
              </a:graphicData>
            </a:graphic>
          </wp:inline>
        </w:drawing>
      </w:r>
    </w:p>
    <w:p w:rsidR="004D7D14" w:rsidRDefault="004D7D14" w:rsidP="004D7D14">
      <w:pPr>
        <w:spacing w:line="360" w:lineRule="auto"/>
        <w:rPr>
          <w:color w:val="2E74B5" w:themeColor="accent1" w:themeShade="BF"/>
        </w:rPr>
      </w:pPr>
      <w:r w:rsidRPr="001D7220">
        <w:rPr>
          <w:color w:val="2E74B5" w:themeColor="accent1" w:themeShade="BF"/>
        </w:rPr>
        <w:t xml:space="preserve">An overview on synthesis and reactions of </w:t>
      </w:r>
      <w:proofErr w:type="spellStart"/>
      <w:r w:rsidRPr="001D7220">
        <w:rPr>
          <w:color w:val="2E74B5" w:themeColor="accent1" w:themeShade="BF"/>
        </w:rPr>
        <w:t>coumarin</w:t>
      </w:r>
      <w:proofErr w:type="spellEnd"/>
      <w:r w:rsidRPr="001D7220">
        <w:rPr>
          <w:color w:val="2E74B5" w:themeColor="accent1" w:themeShade="BF"/>
        </w:rPr>
        <w:t xml:space="preserve"> based compounds</w:t>
      </w:r>
    </w:p>
    <w:p w:rsidR="004D7D14" w:rsidRDefault="004D7D14" w:rsidP="004D7D14">
      <w:pPr>
        <w:spacing w:line="36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lastRenderedPageBreak/>
        <w:t xml:space="preserve">4.3. Metabolism of </w:t>
      </w:r>
      <w:proofErr w:type="spellStart"/>
      <w:r>
        <w:rPr>
          <w:rFonts w:asciiTheme="majorBidi" w:hAnsiTheme="majorBidi" w:cstheme="majorBidi"/>
          <w:b/>
          <w:bCs/>
          <w:color w:val="000000" w:themeColor="text1"/>
          <w:sz w:val="32"/>
          <w:szCs w:val="32"/>
        </w:rPr>
        <w:t>coumarin</w:t>
      </w:r>
      <w:proofErr w:type="spellEnd"/>
    </w:p>
    <w:p w:rsidR="004D7D14" w:rsidRDefault="004D7D14" w:rsidP="004D7D14">
      <w:pPr>
        <w:tabs>
          <w:tab w:val="left" w:pos="2954"/>
        </w:tabs>
        <w:spacing w:line="360" w:lineRule="auto"/>
        <w:jc w:val="both"/>
      </w:pPr>
      <w:proofErr w:type="spellStart"/>
      <w:r w:rsidRPr="00A66332">
        <w:rPr>
          <w:rFonts w:asciiTheme="majorBidi" w:hAnsiTheme="majorBidi" w:cstheme="majorBidi"/>
          <w:sz w:val="28"/>
          <w:szCs w:val="28"/>
        </w:rPr>
        <w:t>Coumarin</w:t>
      </w:r>
      <w:proofErr w:type="spellEnd"/>
      <w:r w:rsidRPr="00A66332">
        <w:rPr>
          <w:rFonts w:asciiTheme="majorBidi" w:hAnsiTheme="majorBidi" w:cstheme="majorBidi"/>
          <w:sz w:val="28"/>
          <w:szCs w:val="28"/>
        </w:rPr>
        <w:t xml:space="preserve"> is metabolized by cytochrome P450-Jinked mono-oxygenase enzyme (CYP2A6) system in liver </w:t>
      </w:r>
      <w:proofErr w:type="spellStart"/>
      <w:r w:rsidRPr="00A66332">
        <w:rPr>
          <w:rFonts w:asciiTheme="majorBidi" w:hAnsiTheme="majorBidi" w:cstheme="majorBidi"/>
          <w:sz w:val="28"/>
          <w:szCs w:val="28"/>
        </w:rPr>
        <w:t>microsomes</w:t>
      </w:r>
      <w:proofErr w:type="spellEnd"/>
      <w:r w:rsidRPr="00A66332">
        <w:rPr>
          <w:rFonts w:asciiTheme="majorBidi" w:hAnsiTheme="majorBidi" w:cstheme="majorBidi"/>
          <w:sz w:val="28"/>
          <w:szCs w:val="28"/>
        </w:rPr>
        <w:t xml:space="preserve">, which leads to hydroxylation; subsequently, the </w:t>
      </w:r>
      <w:proofErr w:type="spellStart"/>
      <w:r w:rsidRPr="00A66332">
        <w:rPr>
          <w:rFonts w:asciiTheme="majorBidi" w:hAnsiTheme="majorBidi" w:cstheme="majorBidi"/>
          <w:sz w:val="28"/>
          <w:szCs w:val="28"/>
        </w:rPr>
        <w:t>hydroxylated</w:t>
      </w:r>
      <w:proofErr w:type="spellEnd"/>
      <w:r w:rsidRPr="00A66332">
        <w:rPr>
          <w:rFonts w:asciiTheme="majorBidi" w:hAnsiTheme="majorBidi" w:cstheme="majorBidi"/>
          <w:sz w:val="28"/>
          <w:szCs w:val="28"/>
        </w:rPr>
        <w:t xml:space="preserve"> metabolite follows phase II conjugation reactions.7-hydroxycoumarin and 3-hydroxycoumarin are the main metabolites. The former one faces phase Il conjugation reaction resulting in the glucuronide derivative, whereas 3-hydroxycoumarin can be further metabolized by ring splitting to form two products, o-</w:t>
      </w:r>
      <w:proofErr w:type="spellStart"/>
      <w:r w:rsidRPr="00A66332">
        <w:rPr>
          <w:rFonts w:asciiTheme="majorBidi" w:hAnsiTheme="majorBidi" w:cstheme="majorBidi"/>
          <w:sz w:val="28"/>
          <w:szCs w:val="28"/>
        </w:rPr>
        <w:t>hydroxyphenyllactic</w:t>
      </w:r>
      <w:proofErr w:type="spellEnd"/>
      <w:r w:rsidRPr="00A66332">
        <w:rPr>
          <w:rFonts w:asciiTheme="majorBidi" w:hAnsiTheme="majorBidi" w:cstheme="majorBidi"/>
          <w:sz w:val="28"/>
          <w:szCs w:val="28"/>
        </w:rPr>
        <w:t xml:space="preserve"> acid and o-</w:t>
      </w:r>
      <w:proofErr w:type="spellStart"/>
      <w:r w:rsidRPr="00A66332">
        <w:rPr>
          <w:rFonts w:asciiTheme="majorBidi" w:hAnsiTheme="majorBidi" w:cstheme="majorBidi"/>
          <w:sz w:val="28"/>
          <w:szCs w:val="28"/>
        </w:rPr>
        <w:t>hydroxyphen</w:t>
      </w:r>
      <w:r>
        <w:rPr>
          <w:rFonts w:asciiTheme="majorBidi" w:hAnsiTheme="majorBidi" w:cstheme="majorBidi"/>
          <w:sz w:val="28"/>
          <w:szCs w:val="28"/>
        </w:rPr>
        <w:t>ylacetic</w:t>
      </w:r>
      <w:proofErr w:type="spellEnd"/>
      <w:r>
        <w:rPr>
          <w:rFonts w:asciiTheme="majorBidi" w:hAnsiTheme="majorBidi" w:cstheme="majorBidi"/>
          <w:sz w:val="28"/>
          <w:szCs w:val="28"/>
        </w:rPr>
        <w:t xml:space="preserve"> acid (Figure 2) [4,211</w:t>
      </w:r>
      <w:r w:rsidRPr="00A66332">
        <w:rPr>
          <w:rFonts w:asciiTheme="majorBidi" w:hAnsiTheme="majorBidi" w:cstheme="majorBidi"/>
          <w:sz w:val="28"/>
          <w:szCs w:val="28"/>
        </w:rPr>
        <w:t xml:space="preserve">Since the expression of CYP2A6 varies between individuals, due to genetic and environmental factors, an inter-individual variation in the metabolism of </w:t>
      </w:r>
      <w:proofErr w:type="spellStart"/>
      <w:r w:rsidRPr="00A66332">
        <w:rPr>
          <w:rFonts w:asciiTheme="majorBidi" w:hAnsiTheme="majorBidi" w:cstheme="majorBidi"/>
          <w:sz w:val="28"/>
          <w:szCs w:val="28"/>
        </w:rPr>
        <w:t>coumarin</w:t>
      </w:r>
      <w:proofErr w:type="spellEnd"/>
      <w:r w:rsidRPr="00A66332">
        <w:rPr>
          <w:rFonts w:asciiTheme="majorBidi" w:hAnsiTheme="majorBidi" w:cstheme="majorBidi"/>
          <w:sz w:val="28"/>
          <w:szCs w:val="28"/>
        </w:rPr>
        <w:t xml:space="preserve"> drugs is possible (4).</w:t>
      </w:r>
    </w:p>
    <w:p w:rsidR="004D7D14" w:rsidRDefault="004D7D14" w:rsidP="00202A68">
      <w:pPr>
        <w:tabs>
          <w:tab w:val="left" w:pos="2954"/>
        </w:tabs>
        <w:spacing w:line="360" w:lineRule="auto"/>
      </w:pPr>
    </w:p>
    <w:p w:rsidR="004D7D14" w:rsidRDefault="004D7D14" w:rsidP="00202A68">
      <w:pPr>
        <w:tabs>
          <w:tab w:val="left" w:pos="2954"/>
        </w:tabs>
        <w:spacing w:line="360" w:lineRule="auto"/>
      </w:pPr>
      <w:r>
        <w:rPr>
          <w:noProof/>
        </w:rPr>
        <w:drawing>
          <wp:inline distT="0" distB="0" distL="0" distR="0" wp14:anchorId="28404388" wp14:editId="446B7FBD">
            <wp:extent cx="6526727" cy="3499378"/>
            <wp:effectExtent l="0" t="0" r="7620" b="635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567234" cy="3521096"/>
                    </a:xfrm>
                    <a:prstGeom prst="rect">
                      <a:avLst/>
                    </a:prstGeom>
                  </pic:spPr>
                </pic:pic>
              </a:graphicData>
            </a:graphic>
          </wp:inline>
        </w:drawing>
      </w:r>
    </w:p>
    <w:p w:rsidR="004D7D14" w:rsidRDefault="004D7D14" w:rsidP="00202A68">
      <w:pPr>
        <w:tabs>
          <w:tab w:val="left" w:pos="2954"/>
        </w:tabs>
        <w:spacing w:line="360" w:lineRule="auto"/>
      </w:pPr>
    </w:p>
    <w:p w:rsidR="004D7D14" w:rsidRDefault="004D7D14" w:rsidP="004D7D14">
      <w:pPr>
        <w:spacing w:line="360" w:lineRule="auto"/>
        <w:rPr>
          <w:rFonts w:asciiTheme="majorBidi" w:hAnsiTheme="majorBidi" w:cstheme="majorBidi"/>
          <w:b/>
          <w:bCs/>
          <w:sz w:val="56"/>
          <w:szCs w:val="56"/>
        </w:rPr>
      </w:pPr>
      <w:r w:rsidRPr="00335EFD">
        <w:rPr>
          <w:rFonts w:asciiTheme="majorBidi" w:hAnsiTheme="majorBidi" w:cstheme="majorBidi"/>
          <w:b/>
          <w:bCs/>
          <w:sz w:val="56"/>
          <w:szCs w:val="56"/>
        </w:rPr>
        <w:lastRenderedPageBreak/>
        <w:t xml:space="preserve">5. </w:t>
      </w:r>
      <w:r>
        <w:rPr>
          <w:rFonts w:asciiTheme="majorBidi" w:hAnsiTheme="majorBidi" w:cstheme="majorBidi"/>
          <w:b/>
          <w:bCs/>
          <w:sz w:val="56"/>
          <w:szCs w:val="56"/>
        </w:rPr>
        <w:t>Application</w:t>
      </w:r>
    </w:p>
    <w:p w:rsidR="004D7D14" w:rsidRDefault="004D7D14" w:rsidP="004D7D14">
      <w:pPr>
        <w:rPr>
          <w:rFonts w:asciiTheme="majorBidi" w:hAnsiTheme="majorBidi" w:cstheme="majorBidi"/>
          <w:b/>
          <w:bCs/>
          <w:sz w:val="28"/>
          <w:szCs w:val="28"/>
        </w:rPr>
      </w:pPr>
      <w:r w:rsidRPr="00474840">
        <w:rPr>
          <w:rFonts w:asciiTheme="majorBidi" w:hAnsiTheme="majorBidi" w:cstheme="majorBidi"/>
          <w:b/>
          <w:bCs/>
          <w:sz w:val="32"/>
          <w:szCs w:val="32"/>
        </w:rPr>
        <w:t>5</w:t>
      </w:r>
      <w:r w:rsidRPr="00436E70">
        <w:rPr>
          <w:rFonts w:asciiTheme="majorBidi" w:hAnsiTheme="majorBidi" w:cstheme="majorBidi"/>
          <w:b/>
          <w:bCs/>
          <w:sz w:val="28"/>
          <w:szCs w:val="28"/>
        </w:rPr>
        <w:t xml:space="preserve">.1. Pharmacological Profile </w:t>
      </w:r>
      <w:r>
        <w:rPr>
          <w:rFonts w:asciiTheme="majorBidi" w:hAnsiTheme="majorBidi" w:cstheme="majorBidi"/>
          <w:b/>
          <w:bCs/>
          <w:sz w:val="28"/>
          <w:szCs w:val="28"/>
        </w:rPr>
        <w:t xml:space="preserve"> </w:t>
      </w:r>
    </w:p>
    <w:p w:rsidR="004D7D14" w:rsidRPr="00730476" w:rsidRDefault="004D7D14" w:rsidP="004D7D14">
      <w:pPr>
        <w:rPr>
          <w:rFonts w:asciiTheme="majorBidi" w:hAnsiTheme="majorBidi" w:cstheme="majorBidi"/>
          <w:b/>
          <w:bCs/>
          <w:color w:val="5B9BD5" w:themeColor="accent1"/>
          <w:sz w:val="28"/>
          <w:szCs w:val="28"/>
        </w:rPr>
      </w:pPr>
      <w:r w:rsidRPr="00730476">
        <w:rPr>
          <w:color w:val="5B9BD5" w:themeColor="accent1"/>
        </w:rPr>
        <w:t xml:space="preserve">Simple </w:t>
      </w:r>
      <w:proofErr w:type="spellStart"/>
      <w:r w:rsidRPr="00730476">
        <w:rPr>
          <w:color w:val="5B9BD5" w:themeColor="accent1"/>
        </w:rPr>
        <w:t>Coumarins</w:t>
      </w:r>
      <w:proofErr w:type="spellEnd"/>
      <w:r w:rsidRPr="00730476">
        <w:rPr>
          <w:color w:val="5B9BD5" w:themeColor="accent1"/>
        </w:rPr>
        <w:t xml:space="preserve"> and Analogues in Medicinal Chemistry: Occurrence, Synthesis and Biological Activity</w:t>
      </w:r>
    </w:p>
    <w:p w:rsidR="004D7D14" w:rsidRDefault="004D7D14" w:rsidP="004D7D14">
      <w:pPr>
        <w:spacing w:line="360" w:lineRule="auto"/>
        <w:jc w:val="both"/>
        <w:rPr>
          <w:rFonts w:asciiTheme="majorBidi" w:hAnsiTheme="majorBidi" w:cstheme="majorBidi"/>
          <w:sz w:val="28"/>
          <w:szCs w:val="28"/>
        </w:rPr>
      </w:pPr>
      <w:r w:rsidRPr="00C571F1">
        <w:rPr>
          <w:rFonts w:asciiTheme="majorBidi" w:hAnsiTheme="majorBidi" w:cstheme="majorBidi"/>
          <w:sz w:val="28"/>
          <w:szCs w:val="28"/>
        </w:rPr>
        <w:t xml:space="preserve">Numerous biological activities have been attributed to simple </w:t>
      </w:r>
      <w:proofErr w:type="spellStart"/>
      <w:r w:rsidRPr="00C571F1">
        <w:rPr>
          <w:rFonts w:asciiTheme="majorBidi" w:hAnsiTheme="majorBidi" w:cstheme="majorBidi"/>
          <w:sz w:val="28"/>
          <w:szCs w:val="28"/>
        </w:rPr>
        <w:t>coumarins</w:t>
      </w:r>
      <w:proofErr w:type="spellEnd"/>
      <w:r w:rsidRPr="00C571F1">
        <w:rPr>
          <w:rFonts w:asciiTheme="majorBidi" w:hAnsiTheme="majorBidi" w:cstheme="majorBidi"/>
          <w:sz w:val="28"/>
          <w:szCs w:val="28"/>
        </w:rPr>
        <w:t xml:space="preserve"> and analogues. Among them, antimicrobial, antiviral, anticancer, enzyme inhibition, anti-inflammatory, antioxidant, anticoagulant, </w:t>
      </w:r>
      <w:proofErr w:type="spellStart"/>
      <w:r w:rsidRPr="00C571F1">
        <w:rPr>
          <w:rFonts w:asciiTheme="majorBidi" w:hAnsiTheme="majorBidi" w:cstheme="majorBidi"/>
          <w:sz w:val="28"/>
          <w:szCs w:val="28"/>
        </w:rPr>
        <w:t>antidiabetes</w:t>
      </w:r>
      <w:proofErr w:type="spellEnd"/>
      <w:r>
        <w:rPr>
          <w:rFonts w:asciiTheme="majorBidi" w:hAnsiTheme="majorBidi" w:cstheme="majorBidi"/>
          <w:sz w:val="28"/>
          <w:szCs w:val="28"/>
        </w:rPr>
        <w:t xml:space="preserve">, </w:t>
      </w:r>
      <w:r w:rsidRPr="00B508EC">
        <w:rPr>
          <w:rFonts w:asciiTheme="majorBidi" w:hAnsiTheme="majorBidi" w:cstheme="majorBidi"/>
          <w:sz w:val="28"/>
          <w:szCs w:val="28"/>
        </w:rPr>
        <w:t>photo-sensitizing agents</w:t>
      </w:r>
      <w:r>
        <w:rPr>
          <w:rFonts w:asciiTheme="majorBidi" w:hAnsiTheme="majorBidi" w:cstheme="majorBidi"/>
          <w:sz w:val="28"/>
          <w:szCs w:val="28"/>
        </w:rPr>
        <w:t xml:space="preserve"> and </w:t>
      </w:r>
      <w:r w:rsidRPr="00C571F1">
        <w:rPr>
          <w:rFonts w:asciiTheme="majorBidi" w:hAnsiTheme="majorBidi" w:cstheme="majorBidi"/>
          <w:sz w:val="28"/>
          <w:szCs w:val="28"/>
        </w:rPr>
        <w:t>central nervous system activities</w:t>
      </w:r>
      <w:r w:rsidRPr="00C571F1">
        <w:rPr>
          <w:rFonts w:asciiTheme="majorBidi" w:hAnsiTheme="majorBidi" w:cstheme="majorBidi"/>
          <w:b/>
          <w:bCs/>
          <w:sz w:val="28"/>
          <w:szCs w:val="28"/>
        </w:rPr>
        <w:t>.</w:t>
      </w:r>
      <w:r w:rsidRPr="00C571F1">
        <w:rPr>
          <w:sz w:val="28"/>
          <w:szCs w:val="28"/>
        </w:rPr>
        <w:t xml:space="preserve"> </w:t>
      </w:r>
      <w:r w:rsidRPr="00C571F1">
        <w:rPr>
          <w:rFonts w:asciiTheme="majorBidi" w:hAnsiTheme="majorBidi" w:cstheme="majorBidi"/>
          <w:sz w:val="28"/>
          <w:szCs w:val="28"/>
        </w:rPr>
        <w:t xml:space="preserve">The pharmacological and biochemical properties and therapeutic applications of simple </w:t>
      </w:r>
      <w:proofErr w:type="spellStart"/>
      <w:r w:rsidRPr="00C571F1">
        <w:rPr>
          <w:rFonts w:asciiTheme="majorBidi" w:hAnsiTheme="majorBidi" w:cstheme="majorBidi"/>
          <w:sz w:val="28"/>
          <w:szCs w:val="28"/>
        </w:rPr>
        <w:t>coumarins</w:t>
      </w:r>
      <w:proofErr w:type="spellEnd"/>
      <w:r w:rsidRPr="00C571F1">
        <w:rPr>
          <w:rFonts w:asciiTheme="majorBidi" w:hAnsiTheme="majorBidi" w:cstheme="majorBidi"/>
          <w:sz w:val="28"/>
          <w:szCs w:val="28"/>
        </w:rPr>
        <w:t xml:space="preserve"> depend on the pattern of substitution in basic </w:t>
      </w:r>
      <w:proofErr w:type="spellStart"/>
      <w:r w:rsidRPr="00C571F1">
        <w:rPr>
          <w:rFonts w:asciiTheme="majorBidi" w:hAnsiTheme="majorBidi" w:cstheme="majorBidi"/>
          <w:sz w:val="28"/>
          <w:szCs w:val="28"/>
        </w:rPr>
        <w:t>coumarin</w:t>
      </w:r>
      <w:proofErr w:type="spellEnd"/>
      <w:r w:rsidRPr="00C571F1">
        <w:rPr>
          <w:rFonts w:asciiTheme="majorBidi" w:hAnsiTheme="majorBidi" w:cstheme="majorBidi"/>
          <w:sz w:val="28"/>
          <w:szCs w:val="28"/>
        </w:rPr>
        <w:t xml:space="preserve"> moiety</w:t>
      </w:r>
    </w:p>
    <w:p w:rsidR="00474840" w:rsidRPr="00C571F1" w:rsidRDefault="00474840" w:rsidP="004D7D14">
      <w:pPr>
        <w:spacing w:line="360" w:lineRule="auto"/>
        <w:jc w:val="both"/>
        <w:rPr>
          <w:rFonts w:asciiTheme="majorBidi" w:hAnsiTheme="majorBidi" w:cstheme="majorBidi"/>
          <w:b/>
          <w:bCs/>
          <w:sz w:val="28"/>
          <w:szCs w:val="28"/>
        </w:rPr>
      </w:pPr>
    </w:p>
    <w:p w:rsidR="00474840" w:rsidRPr="00730476" w:rsidRDefault="00474840" w:rsidP="00474840">
      <w:pPr>
        <w:spacing w:line="360" w:lineRule="auto"/>
        <w:rPr>
          <w:rFonts w:asciiTheme="majorBidi" w:hAnsiTheme="majorBidi" w:cstheme="majorBidi"/>
          <w:sz w:val="32"/>
          <w:szCs w:val="32"/>
        </w:rPr>
      </w:pPr>
      <w:r w:rsidRPr="00082E6A">
        <w:rPr>
          <w:b/>
          <w:bCs/>
          <w:sz w:val="32"/>
          <w:szCs w:val="32"/>
        </w:rPr>
        <w:t>5</w:t>
      </w:r>
      <w:r w:rsidRPr="00730476">
        <w:rPr>
          <w:b/>
          <w:bCs/>
          <w:sz w:val="32"/>
          <w:szCs w:val="32"/>
        </w:rPr>
        <w:t>.1.</w:t>
      </w:r>
      <w:r>
        <w:rPr>
          <w:b/>
          <w:bCs/>
          <w:sz w:val="32"/>
          <w:szCs w:val="32"/>
        </w:rPr>
        <w:t>1</w:t>
      </w:r>
      <w:r w:rsidRPr="00730476">
        <w:rPr>
          <w:b/>
          <w:bCs/>
          <w:sz w:val="32"/>
          <w:szCs w:val="32"/>
        </w:rPr>
        <w:t xml:space="preserve">. </w:t>
      </w:r>
      <w:r w:rsidRPr="00730476">
        <w:rPr>
          <w:rFonts w:asciiTheme="majorBidi" w:hAnsiTheme="majorBidi" w:cstheme="majorBidi"/>
          <w:b/>
          <w:bCs/>
          <w:sz w:val="32"/>
          <w:szCs w:val="32"/>
        </w:rPr>
        <w:t xml:space="preserve">Antimicrobial and </w:t>
      </w:r>
      <w:proofErr w:type="spellStart"/>
      <w:r w:rsidRPr="00730476">
        <w:rPr>
          <w:rFonts w:asciiTheme="majorBidi" w:hAnsiTheme="majorBidi" w:cstheme="majorBidi"/>
          <w:b/>
          <w:bCs/>
          <w:sz w:val="32"/>
          <w:szCs w:val="32"/>
        </w:rPr>
        <w:t>Molluscicidal</w:t>
      </w:r>
      <w:proofErr w:type="spellEnd"/>
      <w:r w:rsidRPr="00730476">
        <w:rPr>
          <w:rFonts w:asciiTheme="majorBidi" w:hAnsiTheme="majorBidi" w:cstheme="majorBidi"/>
          <w:sz w:val="32"/>
          <w:szCs w:val="32"/>
        </w:rPr>
        <w:t xml:space="preserve"> </w:t>
      </w:r>
    </w:p>
    <w:p w:rsidR="00474840" w:rsidRDefault="00474840" w:rsidP="00474840">
      <w:pPr>
        <w:spacing w:line="360" w:lineRule="auto"/>
        <w:jc w:val="both"/>
        <w:rPr>
          <w:rFonts w:asciiTheme="majorBidi" w:hAnsiTheme="majorBidi" w:cstheme="majorBidi"/>
          <w:sz w:val="28"/>
          <w:szCs w:val="28"/>
        </w:rPr>
      </w:pPr>
      <w:proofErr w:type="spellStart"/>
      <w:r w:rsidRPr="00730476">
        <w:rPr>
          <w:rFonts w:asciiTheme="majorBidi" w:hAnsiTheme="majorBidi" w:cstheme="majorBidi"/>
          <w:sz w:val="28"/>
          <w:szCs w:val="28"/>
        </w:rPr>
        <w:t>Novobiocin</w:t>
      </w:r>
      <w:proofErr w:type="spellEnd"/>
      <w:r w:rsidRPr="00730476">
        <w:rPr>
          <w:rFonts w:asciiTheme="majorBidi" w:hAnsiTheme="majorBidi" w:cstheme="majorBidi"/>
          <w:sz w:val="28"/>
          <w:szCs w:val="28"/>
        </w:rPr>
        <w:t xml:space="preserve"> and clorobiocin (Fig. 3) are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antibiotics of natural origin, which are inhibitors of DNA </w:t>
      </w:r>
      <w:proofErr w:type="spellStart"/>
      <w:r w:rsidRPr="00730476">
        <w:rPr>
          <w:rFonts w:asciiTheme="majorBidi" w:hAnsiTheme="majorBidi" w:cstheme="majorBidi"/>
          <w:sz w:val="28"/>
          <w:szCs w:val="28"/>
        </w:rPr>
        <w:t>girase</w:t>
      </w:r>
      <w:proofErr w:type="spellEnd"/>
      <w:r w:rsidRPr="00730476">
        <w:rPr>
          <w:rFonts w:asciiTheme="majorBidi" w:hAnsiTheme="majorBidi" w:cstheme="majorBidi"/>
          <w:sz w:val="28"/>
          <w:szCs w:val="28"/>
        </w:rPr>
        <w:t xml:space="preserve">, and have a broad spectrum towards Gram-positive bacteria, including </w:t>
      </w:r>
      <w:proofErr w:type="spellStart"/>
      <w:r w:rsidRPr="00730476">
        <w:rPr>
          <w:rFonts w:asciiTheme="majorBidi" w:hAnsiTheme="majorBidi" w:cstheme="majorBidi"/>
          <w:sz w:val="28"/>
          <w:szCs w:val="28"/>
        </w:rPr>
        <w:t>methicilin</w:t>
      </w:r>
      <w:proofErr w:type="spellEnd"/>
      <w:r w:rsidRPr="00730476">
        <w:rPr>
          <w:rFonts w:asciiTheme="majorBidi" w:hAnsiTheme="majorBidi" w:cstheme="majorBidi"/>
          <w:sz w:val="28"/>
          <w:szCs w:val="28"/>
        </w:rPr>
        <w:t xml:space="preserve"> resistant strains of staphylococci species [228, 255]</w:t>
      </w:r>
    </w:p>
    <w:p w:rsidR="004D7D14" w:rsidRDefault="004D7D14" w:rsidP="00202A68">
      <w:pPr>
        <w:tabs>
          <w:tab w:val="left" w:pos="2954"/>
        </w:tabs>
        <w:spacing w:line="360" w:lineRule="auto"/>
      </w:pPr>
    </w:p>
    <w:p w:rsidR="00474840" w:rsidRDefault="00474840" w:rsidP="00474840">
      <w:pPr>
        <w:tabs>
          <w:tab w:val="left" w:pos="2954"/>
        </w:tabs>
        <w:spacing w:line="360" w:lineRule="auto"/>
      </w:pPr>
      <w:r>
        <w:t xml:space="preserve">                       </w:t>
      </w:r>
      <w:r>
        <w:rPr>
          <w:noProof/>
        </w:rPr>
        <w:drawing>
          <wp:inline distT="0" distB="0" distL="0" distR="0" wp14:anchorId="03AF019C" wp14:editId="6BDD78DD">
            <wp:extent cx="4038600" cy="2453640"/>
            <wp:effectExtent l="0" t="0" r="0" b="381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038600" cy="2453640"/>
                    </a:xfrm>
                    <a:prstGeom prst="rect">
                      <a:avLst/>
                    </a:prstGeom>
                  </pic:spPr>
                </pic:pic>
              </a:graphicData>
            </a:graphic>
          </wp:inline>
        </w:drawing>
      </w:r>
    </w:p>
    <w:p w:rsidR="00474840" w:rsidRDefault="00474840" w:rsidP="00474840">
      <w:pPr>
        <w:spacing w:line="360" w:lineRule="auto"/>
        <w:jc w:val="both"/>
        <w:rPr>
          <w:rFonts w:asciiTheme="majorBidi" w:hAnsiTheme="majorBidi" w:cstheme="majorBidi"/>
          <w:sz w:val="28"/>
          <w:szCs w:val="28"/>
        </w:rPr>
      </w:pPr>
      <w:r w:rsidRPr="00730476">
        <w:rPr>
          <w:rFonts w:asciiTheme="majorBidi" w:hAnsiTheme="majorBidi" w:cstheme="majorBidi"/>
          <w:sz w:val="28"/>
          <w:szCs w:val="28"/>
        </w:rPr>
        <w:lastRenderedPageBreak/>
        <w:t xml:space="preserve">Due to some limitations of these compounds, particularly with regard to solubility, toxicity and development of resistance, a novel series of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analogues has been </w:t>
      </w:r>
      <w:proofErr w:type="spellStart"/>
      <w:r w:rsidRPr="00730476">
        <w:rPr>
          <w:rFonts w:asciiTheme="majorBidi" w:hAnsiTheme="majorBidi" w:cstheme="majorBidi"/>
          <w:sz w:val="28"/>
          <w:szCs w:val="28"/>
        </w:rPr>
        <w:t>synthesised</w:t>
      </w:r>
      <w:proofErr w:type="spellEnd"/>
      <w:r w:rsidRPr="00730476">
        <w:rPr>
          <w:rFonts w:asciiTheme="majorBidi" w:hAnsiTheme="majorBidi" w:cstheme="majorBidi"/>
          <w:sz w:val="28"/>
          <w:szCs w:val="28"/>
        </w:rPr>
        <w:t xml:space="preserve">. Over the past years, several efforts were directed towards the design of effective, orally bioavailable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antibiotic inhibitors of bacterial DNA gyrase [256]. a series of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congeners has appeared that bear the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part of the molecule and </w:t>
      </w:r>
      <w:proofErr w:type="spellStart"/>
      <w:r w:rsidRPr="00730476">
        <w:rPr>
          <w:rFonts w:asciiTheme="majorBidi" w:hAnsiTheme="majorBidi" w:cstheme="majorBidi"/>
          <w:sz w:val="28"/>
          <w:szCs w:val="28"/>
        </w:rPr>
        <w:t>isosteres</w:t>
      </w:r>
      <w:proofErr w:type="spellEnd"/>
      <w:r w:rsidRPr="00730476">
        <w:rPr>
          <w:rFonts w:asciiTheme="majorBidi" w:hAnsiTheme="majorBidi" w:cstheme="majorBidi"/>
          <w:sz w:val="28"/>
          <w:szCs w:val="28"/>
        </w:rPr>
        <w:t xml:space="preserve">, like carboxyl or basic amino groups, in order to improve the antibacterial activity [93, 108, 217, 256]. Some </w:t>
      </w:r>
      <w:proofErr w:type="spellStart"/>
      <w:r w:rsidRPr="00730476">
        <w:rPr>
          <w:rFonts w:asciiTheme="majorBidi" w:hAnsiTheme="majorBidi" w:cstheme="majorBidi"/>
          <w:sz w:val="28"/>
          <w:szCs w:val="28"/>
        </w:rPr>
        <w:t>coumarins</w:t>
      </w:r>
      <w:proofErr w:type="spellEnd"/>
      <w:r w:rsidRPr="00730476">
        <w:rPr>
          <w:rFonts w:asciiTheme="majorBidi" w:hAnsiTheme="majorBidi" w:cstheme="majorBidi"/>
          <w:sz w:val="28"/>
          <w:szCs w:val="28"/>
        </w:rPr>
        <w:t xml:space="preserve"> of natural and synthetic origin were screened for their antimicrobial activity Several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derivatives were also tested for their antifungal activity. A free 6-OH on the </w:t>
      </w:r>
      <w:proofErr w:type="spellStart"/>
      <w:r w:rsidRPr="00730476">
        <w:rPr>
          <w:rFonts w:asciiTheme="majorBidi" w:hAnsiTheme="majorBidi" w:cstheme="majorBidi"/>
          <w:sz w:val="28"/>
          <w:szCs w:val="28"/>
        </w:rPr>
        <w:t>coumarin</w:t>
      </w:r>
      <w:proofErr w:type="spellEnd"/>
      <w:r w:rsidRPr="00730476">
        <w:rPr>
          <w:rFonts w:asciiTheme="majorBidi" w:hAnsiTheme="majorBidi" w:cstheme="majorBidi"/>
          <w:sz w:val="28"/>
          <w:szCs w:val="28"/>
        </w:rPr>
        <w:t xml:space="preserve"> nucleus was found to be</w:t>
      </w:r>
      <w:r>
        <w:rPr>
          <w:rFonts w:asciiTheme="majorBidi" w:hAnsiTheme="majorBidi" w:cstheme="majorBidi"/>
          <w:sz w:val="28"/>
          <w:szCs w:val="28"/>
        </w:rPr>
        <w:t xml:space="preserve"> </w:t>
      </w:r>
      <w:r w:rsidRPr="00730476">
        <w:rPr>
          <w:rFonts w:asciiTheme="majorBidi" w:hAnsiTheme="majorBidi" w:cstheme="majorBidi"/>
          <w:sz w:val="28"/>
          <w:szCs w:val="28"/>
        </w:rPr>
        <w:t>important for its antifungal activity and, curiously, a free 7-OH on the same nucleus, was important for antibacterial activity [195].</w:t>
      </w:r>
      <w:r>
        <w:rPr>
          <w:rFonts w:asciiTheme="majorBidi" w:hAnsiTheme="majorBidi" w:cstheme="majorBidi"/>
          <w:sz w:val="28"/>
          <w:szCs w:val="28"/>
        </w:rPr>
        <w:t xml:space="preserve"> </w:t>
      </w:r>
      <w:r w:rsidRPr="007D75A0">
        <w:rPr>
          <w:rFonts w:asciiTheme="majorBidi" w:hAnsiTheme="majorBidi" w:cstheme="majorBidi"/>
          <w:sz w:val="28"/>
          <w:szCs w:val="28"/>
        </w:rPr>
        <w:t xml:space="preserve">novel antimicrobial agents, was carried out in order to determine the basic features of the structure, which are responsible for the biological activity. The </w:t>
      </w:r>
      <w:proofErr w:type="spellStart"/>
      <w:r w:rsidRPr="007D75A0">
        <w:rPr>
          <w:rFonts w:asciiTheme="majorBidi" w:hAnsiTheme="majorBidi" w:cstheme="majorBidi"/>
          <w:sz w:val="28"/>
          <w:szCs w:val="28"/>
        </w:rPr>
        <w:t>substitutent</w:t>
      </w:r>
      <w:proofErr w:type="spellEnd"/>
      <w:r w:rsidRPr="007D75A0">
        <w:rPr>
          <w:rFonts w:asciiTheme="majorBidi" w:hAnsiTheme="majorBidi" w:cstheme="majorBidi"/>
          <w:sz w:val="28"/>
          <w:szCs w:val="28"/>
        </w:rPr>
        <w:t xml:space="preserve"> ester or carboxylic acid on the </w:t>
      </w:r>
      <w:proofErr w:type="spellStart"/>
      <w:r w:rsidRPr="007D75A0">
        <w:rPr>
          <w:rFonts w:asciiTheme="majorBidi" w:hAnsiTheme="majorBidi" w:cstheme="majorBidi"/>
          <w:sz w:val="28"/>
          <w:szCs w:val="28"/>
        </w:rPr>
        <w:t>coumarin</w:t>
      </w:r>
      <w:proofErr w:type="spellEnd"/>
      <w:r w:rsidRPr="007D75A0">
        <w:rPr>
          <w:rFonts w:asciiTheme="majorBidi" w:hAnsiTheme="majorBidi" w:cstheme="majorBidi"/>
          <w:sz w:val="28"/>
          <w:szCs w:val="28"/>
        </w:rPr>
        <w:t xml:space="preserve"> ring was found to be important for inhibitory activity against Gram-positive and Gram-negative bacteria. The presence of phenolic hydroxyl groups and/or carboxylic acid was found necessary for enhanced activity against Helicobacter pylori [267].</w:t>
      </w:r>
    </w:p>
    <w:p w:rsidR="00474840" w:rsidRDefault="00474840" w:rsidP="00474840">
      <w:pPr>
        <w:spacing w:line="360" w:lineRule="auto"/>
        <w:rPr>
          <w:rFonts w:asciiTheme="majorBidi" w:hAnsiTheme="majorBidi" w:cstheme="majorBidi"/>
          <w:b/>
          <w:bCs/>
          <w:sz w:val="32"/>
          <w:szCs w:val="32"/>
        </w:rPr>
      </w:pPr>
      <w:r w:rsidRPr="007D75A0">
        <w:rPr>
          <w:rFonts w:asciiTheme="majorBidi" w:hAnsiTheme="majorBidi" w:cstheme="majorBidi"/>
          <w:b/>
          <w:bCs/>
          <w:sz w:val="32"/>
          <w:szCs w:val="32"/>
        </w:rPr>
        <w:t>5.1.2. Antiviral</w:t>
      </w:r>
    </w:p>
    <w:p w:rsidR="00474840" w:rsidRPr="008C41B0" w:rsidRDefault="00474840" w:rsidP="00474840">
      <w:pPr>
        <w:spacing w:line="360" w:lineRule="auto"/>
        <w:jc w:val="both"/>
        <w:rPr>
          <w:rFonts w:asciiTheme="majorBidi" w:hAnsiTheme="majorBidi" w:cstheme="majorBidi"/>
          <w:sz w:val="28"/>
          <w:szCs w:val="28"/>
        </w:rPr>
      </w:pPr>
      <w:r w:rsidRPr="008C41B0">
        <w:rPr>
          <w:rFonts w:asciiTheme="majorBidi" w:hAnsiTheme="majorBidi" w:cstheme="majorBidi"/>
          <w:sz w:val="28"/>
          <w:szCs w:val="28"/>
        </w:rPr>
        <w:t xml:space="preserve">The antiviral activity of simple </w:t>
      </w:r>
      <w:proofErr w:type="spellStart"/>
      <w:r w:rsidRPr="008C41B0">
        <w:rPr>
          <w:rFonts w:asciiTheme="majorBidi" w:hAnsiTheme="majorBidi" w:cstheme="majorBidi"/>
          <w:sz w:val="28"/>
          <w:szCs w:val="28"/>
        </w:rPr>
        <w:t>coumarins</w:t>
      </w:r>
      <w:proofErr w:type="spellEnd"/>
      <w:r w:rsidRPr="008C41B0">
        <w:rPr>
          <w:rFonts w:asciiTheme="majorBidi" w:hAnsiTheme="majorBidi" w:cstheme="majorBidi"/>
          <w:sz w:val="28"/>
          <w:szCs w:val="28"/>
        </w:rPr>
        <w:t xml:space="preserve"> focuses essentially on the inhibition of HIV-1 protease (HIV-PR) and HIV-1 integrase. inhibitory activity of various </w:t>
      </w:r>
      <w:proofErr w:type="spellStart"/>
      <w:r w:rsidRPr="008C41B0">
        <w:rPr>
          <w:rFonts w:asciiTheme="majorBidi" w:hAnsiTheme="majorBidi" w:cstheme="majorBidi"/>
          <w:sz w:val="28"/>
          <w:szCs w:val="28"/>
        </w:rPr>
        <w:t>coumarins</w:t>
      </w:r>
      <w:proofErr w:type="spellEnd"/>
      <w:r w:rsidRPr="008C41B0">
        <w:rPr>
          <w:rFonts w:asciiTheme="majorBidi" w:hAnsiTheme="majorBidi" w:cstheme="majorBidi"/>
          <w:sz w:val="28"/>
          <w:szCs w:val="28"/>
        </w:rPr>
        <w:t xml:space="preserve"> towards HIV-1 protease has been investigated, and classified as a class of drugs of interest as antiviral agents [173, 174, 279]. From this, </w:t>
      </w:r>
      <w:proofErr w:type="spellStart"/>
      <w:r w:rsidRPr="008C41B0">
        <w:rPr>
          <w:rFonts w:asciiTheme="majorBidi" w:hAnsiTheme="majorBidi" w:cstheme="majorBidi"/>
          <w:sz w:val="28"/>
          <w:szCs w:val="28"/>
        </w:rPr>
        <w:t>phenprocoumon</w:t>
      </w:r>
      <w:proofErr w:type="spellEnd"/>
      <w:r w:rsidRPr="008C41B0">
        <w:rPr>
          <w:rFonts w:asciiTheme="majorBidi" w:hAnsiTheme="majorBidi" w:cstheme="majorBidi"/>
          <w:sz w:val="28"/>
          <w:szCs w:val="28"/>
        </w:rPr>
        <w:t xml:space="preserve">, warfarin and substituted 4-hydroxy-2-pyrone derivatives are, actually, referred to as first generation of HIV-PR inhibitors [280]. It was also found that certain </w:t>
      </w:r>
      <w:proofErr w:type="spellStart"/>
      <w:r w:rsidRPr="008C41B0">
        <w:rPr>
          <w:rFonts w:asciiTheme="majorBidi" w:hAnsiTheme="majorBidi" w:cstheme="majorBidi"/>
          <w:sz w:val="28"/>
          <w:szCs w:val="28"/>
        </w:rPr>
        <w:t>coumarin</w:t>
      </w:r>
      <w:proofErr w:type="spellEnd"/>
      <w:r w:rsidRPr="008C41B0">
        <w:rPr>
          <w:rFonts w:asciiTheme="majorBidi" w:hAnsiTheme="majorBidi" w:cstheme="majorBidi"/>
          <w:sz w:val="28"/>
          <w:szCs w:val="28"/>
        </w:rPr>
        <w:t xml:space="preserve"> dimers, particularly those containing hydrophobic moieties on the linker, display potent inhibitory activity against HIV-1 integrase [222, 224, 281]. In addition, some </w:t>
      </w:r>
      <w:proofErr w:type="spellStart"/>
      <w:r w:rsidRPr="008C41B0">
        <w:rPr>
          <w:rFonts w:asciiTheme="majorBidi" w:hAnsiTheme="majorBidi" w:cstheme="majorBidi"/>
          <w:sz w:val="28"/>
          <w:szCs w:val="28"/>
        </w:rPr>
        <w:lastRenderedPageBreak/>
        <w:t>coumarin</w:t>
      </w:r>
      <w:proofErr w:type="spellEnd"/>
      <w:r w:rsidRPr="008C41B0">
        <w:rPr>
          <w:rFonts w:asciiTheme="majorBidi" w:hAnsiTheme="majorBidi" w:cstheme="majorBidi"/>
          <w:sz w:val="28"/>
          <w:szCs w:val="28"/>
        </w:rPr>
        <w:t xml:space="preserve"> derivatives were tested for their activity against Herpes simplex virus (HSV). From these studies, 5,7,4´-trihydroxy-4-styrylcoumarin was found to exhibit a significant antiviral activity [67, 283]. It is worthwhile to note that the natural </w:t>
      </w:r>
      <w:proofErr w:type="spellStart"/>
      <w:r w:rsidRPr="008C41B0">
        <w:rPr>
          <w:rFonts w:asciiTheme="majorBidi" w:hAnsiTheme="majorBidi" w:cstheme="majorBidi"/>
          <w:sz w:val="28"/>
          <w:szCs w:val="28"/>
        </w:rPr>
        <w:t>collinin</w:t>
      </w:r>
      <w:proofErr w:type="spellEnd"/>
      <w:r w:rsidRPr="008C41B0">
        <w:rPr>
          <w:rFonts w:asciiTheme="majorBidi" w:hAnsiTheme="majorBidi" w:cstheme="majorBidi"/>
          <w:sz w:val="28"/>
          <w:szCs w:val="28"/>
        </w:rPr>
        <w:t xml:space="preserve">, </w:t>
      </w:r>
      <w:proofErr w:type="spellStart"/>
      <w:r w:rsidRPr="008C41B0">
        <w:rPr>
          <w:rFonts w:asciiTheme="majorBidi" w:hAnsiTheme="majorBidi" w:cstheme="majorBidi"/>
          <w:sz w:val="28"/>
          <w:szCs w:val="28"/>
        </w:rPr>
        <w:t>greveal</w:t>
      </w:r>
      <w:proofErr w:type="spellEnd"/>
      <w:r w:rsidRPr="008C41B0">
        <w:rPr>
          <w:rFonts w:asciiTheme="majorBidi" w:hAnsiTheme="majorBidi" w:cstheme="majorBidi"/>
          <w:sz w:val="28"/>
          <w:szCs w:val="28"/>
        </w:rPr>
        <w:t>, has significant anti-HBV DNA replication activity [32].</w:t>
      </w:r>
    </w:p>
    <w:p w:rsidR="00474840" w:rsidRDefault="00474840" w:rsidP="00474840">
      <w:pPr>
        <w:spacing w:line="360" w:lineRule="auto"/>
        <w:rPr>
          <w:rFonts w:asciiTheme="majorBidi" w:hAnsiTheme="majorBidi" w:cstheme="majorBidi"/>
          <w:b/>
          <w:bCs/>
          <w:sz w:val="32"/>
          <w:szCs w:val="32"/>
        </w:rPr>
      </w:pPr>
      <w:r w:rsidRPr="008C41B0">
        <w:rPr>
          <w:rFonts w:asciiTheme="majorBidi" w:hAnsiTheme="majorBidi" w:cstheme="majorBidi"/>
          <w:b/>
          <w:bCs/>
          <w:sz w:val="32"/>
          <w:szCs w:val="32"/>
        </w:rPr>
        <w:t xml:space="preserve">5.1.3. Anticancer </w:t>
      </w:r>
    </w:p>
    <w:p w:rsidR="00474840" w:rsidRPr="008C41B0" w:rsidRDefault="00474840" w:rsidP="00474840">
      <w:pPr>
        <w:spacing w:line="360" w:lineRule="auto"/>
        <w:jc w:val="both"/>
        <w:rPr>
          <w:rFonts w:asciiTheme="majorBidi" w:hAnsiTheme="majorBidi" w:cstheme="majorBidi"/>
          <w:sz w:val="28"/>
          <w:szCs w:val="28"/>
        </w:rPr>
      </w:pPr>
      <w:r w:rsidRPr="008C41B0">
        <w:rPr>
          <w:rFonts w:asciiTheme="majorBidi" w:hAnsiTheme="majorBidi" w:cstheme="majorBidi"/>
          <w:sz w:val="28"/>
          <w:szCs w:val="28"/>
        </w:rPr>
        <w:t xml:space="preserve">Among the </w:t>
      </w:r>
      <w:proofErr w:type="spellStart"/>
      <w:r w:rsidRPr="008C41B0">
        <w:rPr>
          <w:rFonts w:asciiTheme="majorBidi" w:hAnsiTheme="majorBidi" w:cstheme="majorBidi"/>
          <w:sz w:val="28"/>
          <w:szCs w:val="28"/>
        </w:rPr>
        <w:t>coumarins</w:t>
      </w:r>
      <w:proofErr w:type="spellEnd"/>
      <w:r w:rsidRPr="008C41B0">
        <w:rPr>
          <w:rFonts w:asciiTheme="majorBidi" w:hAnsiTheme="majorBidi" w:cstheme="majorBidi"/>
          <w:sz w:val="28"/>
          <w:szCs w:val="28"/>
        </w:rPr>
        <w:t xml:space="preserve"> screened for anticancer activity, </w:t>
      </w:r>
      <w:proofErr w:type="spellStart"/>
      <w:r w:rsidRPr="008C41B0">
        <w:rPr>
          <w:rFonts w:asciiTheme="majorBidi" w:hAnsiTheme="majorBidi" w:cstheme="majorBidi"/>
          <w:sz w:val="28"/>
          <w:szCs w:val="28"/>
        </w:rPr>
        <w:t>geiparvarin</w:t>
      </w:r>
      <w:proofErr w:type="spellEnd"/>
      <w:r w:rsidRPr="008C41B0">
        <w:rPr>
          <w:rFonts w:asciiTheme="majorBidi" w:hAnsiTheme="majorBidi" w:cstheme="majorBidi"/>
          <w:sz w:val="28"/>
          <w:szCs w:val="28"/>
        </w:rPr>
        <w:t xml:space="preserve"> (Fig. 4) was found to be the most representative. </w:t>
      </w:r>
      <w:proofErr w:type="spellStart"/>
      <w:r w:rsidRPr="008C41B0">
        <w:rPr>
          <w:rFonts w:asciiTheme="majorBidi" w:hAnsiTheme="majorBidi" w:cstheme="majorBidi"/>
          <w:sz w:val="28"/>
          <w:szCs w:val="28"/>
        </w:rPr>
        <w:t>Geiparvarin</w:t>
      </w:r>
      <w:proofErr w:type="spellEnd"/>
      <w:r w:rsidRPr="008C41B0">
        <w:rPr>
          <w:rFonts w:asciiTheme="majorBidi" w:hAnsiTheme="majorBidi" w:cstheme="majorBidi"/>
          <w:sz w:val="28"/>
          <w:szCs w:val="28"/>
        </w:rPr>
        <w:t xml:space="preserve"> is a natural </w:t>
      </w:r>
      <w:proofErr w:type="spellStart"/>
      <w:r w:rsidRPr="008C41B0">
        <w:rPr>
          <w:rFonts w:asciiTheme="majorBidi" w:hAnsiTheme="majorBidi" w:cstheme="majorBidi"/>
          <w:sz w:val="28"/>
          <w:szCs w:val="28"/>
        </w:rPr>
        <w:t>coumarin</w:t>
      </w:r>
      <w:proofErr w:type="spellEnd"/>
      <w:r w:rsidRPr="008C41B0">
        <w:rPr>
          <w:rFonts w:asciiTheme="majorBidi" w:hAnsiTheme="majorBidi" w:cstheme="majorBidi"/>
          <w:sz w:val="28"/>
          <w:szCs w:val="28"/>
        </w:rPr>
        <w:t xml:space="preserve"> based structure, isolated from the leaves of </w:t>
      </w:r>
      <w:proofErr w:type="spellStart"/>
      <w:r w:rsidRPr="008C41B0">
        <w:rPr>
          <w:rFonts w:asciiTheme="majorBidi" w:hAnsiTheme="majorBidi" w:cstheme="majorBidi"/>
          <w:sz w:val="28"/>
          <w:szCs w:val="28"/>
        </w:rPr>
        <w:t>Geijera</w:t>
      </w:r>
      <w:proofErr w:type="spellEnd"/>
      <w:r w:rsidRPr="008C41B0">
        <w:rPr>
          <w:rFonts w:asciiTheme="majorBidi" w:hAnsiTheme="majorBidi" w:cstheme="majorBidi"/>
          <w:sz w:val="28"/>
          <w:szCs w:val="28"/>
        </w:rPr>
        <w:t xml:space="preserve"> </w:t>
      </w:r>
      <w:proofErr w:type="spellStart"/>
      <w:r w:rsidRPr="008C41B0">
        <w:rPr>
          <w:rFonts w:asciiTheme="majorBidi" w:hAnsiTheme="majorBidi" w:cstheme="majorBidi"/>
          <w:sz w:val="28"/>
          <w:szCs w:val="28"/>
        </w:rPr>
        <w:t>parviflora</w:t>
      </w:r>
      <w:proofErr w:type="spellEnd"/>
      <w:r w:rsidRPr="008C41B0">
        <w:rPr>
          <w:rFonts w:asciiTheme="majorBidi" w:hAnsiTheme="majorBidi" w:cstheme="majorBidi"/>
          <w:sz w:val="28"/>
          <w:szCs w:val="28"/>
        </w:rPr>
        <w:t xml:space="preserve"> </w:t>
      </w:r>
      <w:proofErr w:type="spellStart"/>
      <w:r w:rsidRPr="008C41B0">
        <w:rPr>
          <w:rFonts w:asciiTheme="majorBidi" w:hAnsiTheme="majorBidi" w:cstheme="majorBidi"/>
          <w:sz w:val="28"/>
          <w:szCs w:val="28"/>
        </w:rPr>
        <w:t>Lindl</w:t>
      </w:r>
      <w:proofErr w:type="spellEnd"/>
      <w:r w:rsidRPr="008C41B0">
        <w:rPr>
          <w:rFonts w:asciiTheme="majorBidi" w:hAnsiTheme="majorBidi" w:cstheme="majorBidi"/>
          <w:sz w:val="28"/>
          <w:szCs w:val="28"/>
        </w:rPr>
        <w:t>, which is known for its significant in vitro cytostatic activity [284]</w:t>
      </w:r>
    </w:p>
    <w:p w:rsidR="00474840" w:rsidRDefault="00474840" w:rsidP="00474840">
      <w:pPr>
        <w:spacing w:line="360" w:lineRule="auto"/>
        <w:jc w:val="both"/>
        <w:rPr>
          <w:rFonts w:asciiTheme="majorBidi" w:hAnsiTheme="majorBidi" w:cstheme="majorBidi"/>
          <w:b/>
          <w:bCs/>
          <w:sz w:val="56"/>
          <w:szCs w:val="56"/>
        </w:rPr>
      </w:pPr>
      <w:r>
        <w:rPr>
          <w:rFonts w:asciiTheme="majorBidi" w:hAnsiTheme="majorBidi" w:cstheme="majorBidi"/>
          <w:b/>
          <w:bCs/>
          <w:sz w:val="56"/>
          <w:szCs w:val="56"/>
        </w:rPr>
        <w:t xml:space="preserve">        </w:t>
      </w:r>
      <w:r>
        <w:rPr>
          <w:noProof/>
        </w:rPr>
        <w:drawing>
          <wp:inline distT="0" distB="0" distL="0" distR="0" wp14:anchorId="003CE400" wp14:editId="3B038F92">
            <wp:extent cx="3855720" cy="156972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56874" cy="1570190"/>
                    </a:xfrm>
                    <a:prstGeom prst="rect">
                      <a:avLst/>
                    </a:prstGeom>
                  </pic:spPr>
                </pic:pic>
              </a:graphicData>
            </a:graphic>
          </wp:inline>
        </w:drawing>
      </w:r>
    </w:p>
    <w:p w:rsidR="00474840" w:rsidRDefault="00474840" w:rsidP="00474840">
      <w:pPr>
        <w:spacing w:line="360" w:lineRule="auto"/>
      </w:pPr>
      <w:r>
        <w:rPr>
          <w:rFonts w:asciiTheme="majorBidi" w:hAnsiTheme="majorBidi" w:cstheme="majorBidi"/>
          <w:sz w:val="28"/>
          <w:szCs w:val="28"/>
        </w:rPr>
        <w:t>t</w:t>
      </w:r>
      <w:r w:rsidRPr="008C41B0">
        <w:rPr>
          <w:rFonts w:asciiTheme="majorBidi" w:hAnsiTheme="majorBidi" w:cstheme="majorBidi"/>
          <w:sz w:val="28"/>
          <w:szCs w:val="28"/>
        </w:rPr>
        <w:t>he compound is constituted of three units: a furan</w:t>
      </w:r>
      <w:r w:rsidRPr="008C41B0">
        <w:rPr>
          <w:rFonts w:asciiTheme="majorBidi" w:hAnsiTheme="majorBidi" w:cstheme="majorBidi"/>
          <w:sz w:val="28"/>
          <w:szCs w:val="28"/>
        </w:rPr>
        <w:t xml:space="preserve">3(2H), an unsaturated </w:t>
      </w:r>
      <w:proofErr w:type="spellStart"/>
      <w:r w:rsidRPr="008C41B0">
        <w:rPr>
          <w:rFonts w:asciiTheme="majorBidi" w:hAnsiTheme="majorBidi" w:cstheme="majorBidi"/>
          <w:sz w:val="28"/>
          <w:szCs w:val="28"/>
        </w:rPr>
        <w:t>alkenyloxysu</w:t>
      </w:r>
      <w:r>
        <w:rPr>
          <w:rFonts w:asciiTheme="majorBidi" w:hAnsiTheme="majorBidi" w:cstheme="majorBidi"/>
          <w:sz w:val="28"/>
          <w:szCs w:val="28"/>
        </w:rPr>
        <w:t>bstituent</w:t>
      </w:r>
      <w:proofErr w:type="spellEnd"/>
      <w:r>
        <w:rPr>
          <w:rFonts w:asciiTheme="majorBidi" w:hAnsiTheme="majorBidi" w:cstheme="majorBidi"/>
          <w:sz w:val="28"/>
          <w:szCs w:val="28"/>
        </w:rPr>
        <w:t xml:space="preserve"> and a </w:t>
      </w:r>
      <w:proofErr w:type="spellStart"/>
      <w:r>
        <w:rPr>
          <w:rFonts w:asciiTheme="majorBidi" w:hAnsiTheme="majorBidi" w:cstheme="majorBidi"/>
          <w:sz w:val="28"/>
          <w:szCs w:val="28"/>
        </w:rPr>
        <w:t>coumarin</w:t>
      </w:r>
      <w:proofErr w:type="spellEnd"/>
      <w:r>
        <w:rPr>
          <w:rFonts w:asciiTheme="majorBidi" w:hAnsiTheme="majorBidi" w:cstheme="majorBidi"/>
          <w:sz w:val="28"/>
          <w:szCs w:val="28"/>
        </w:rPr>
        <w:t xml:space="preserve"> moiety.</w:t>
      </w:r>
      <w:r>
        <w:t xml:space="preserve"> </w:t>
      </w:r>
    </w:p>
    <w:p w:rsidR="00474840" w:rsidRPr="00474840" w:rsidRDefault="00474840" w:rsidP="00474840">
      <w:pPr>
        <w:spacing w:line="360" w:lineRule="auto"/>
        <w:jc w:val="both"/>
        <w:rPr>
          <w:color w:val="5B9BD5" w:themeColor="accent1"/>
        </w:rPr>
      </w:pPr>
      <w:r w:rsidRPr="001F497F">
        <w:rPr>
          <w:color w:val="5B9BD5" w:themeColor="accent1"/>
        </w:rPr>
        <w:t xml:space="preserve">Medicinal Research Progress of Natural </w:t>
      </w:r>
      <w:proofErr w:type="spellStart"/>
      <w:r w:rsidRPr="001F497F">
        <w:rPr>
          <w:color w:val="5B9BD5" w:themeColor="accent1"/>
        </w:rPr>
        <w:t>Coumarin</w:t>
      </w:r>
      <w:proofErr w:type="spellEnd"/>
      <w:r w:rsidRPr="001F497F">
        <w:rPr>
          <w:color w:val="5B9BD5" w:themeColor="accent1"/>
        </w:rPr>
        <w:t xml:space="preserve"> and its Derivatives</w:t>
      </w:r>
    </w:p>
    <w:p w:rsidR="00474840" w:rsidRDefault="00474840" w:rsidP="00474840">
      <w:pPr>
        <w:spacing w:line="360" w:lineRule="auto"/>
        <w:jc w:val="both"/>
        <w:rPr>
          <w:rFonts w:asciiTheme="majorBidi" w:hAnsiTheme="majorBidi" w:cstheme="majorBidi"/>
          <w:sz w:val="28"/>
          <w:szCs w:val="28"/>
        </w:rPr>
      </w:pPr>
      <w:r w:rsidRPr="001F497F">
        <w:rPr>
          <w:rFonts w:asciiTheme="majorBidi" w:hAnsiTheme="majorBidi" w:cstheme="majorBidi"/>
          <w:sz w:val="28"/>
          <w:szCs w:val="28"/>
        </w:rPr>
        <w:t xml:space="preserve">SAR studies of </w:t>
      </w:r>
      <w:proofErr w:type="spellStart"/>
      <w:r w:rsidRPr="001F497F">
        <w:rPr>
          <w:rFonts w:asciiTheme="majorBidi" w:hAnsiTheme="majorBidi" w:cstheme="majorBidi"/>
          <w:sz w:val="28"/>
          <w:szCs w:val="28"/>
        </w:rPr>
        <w:t>coumari</w:t>
      </w:r>
      <w:r>
        <w:rPr>
          <w:rFonts w:asciiTheme="majorBidi" w:hAnsiTheme="majorBidi" w:cstheme="majorBidi"/>
          <w:sz w:val="28"/>
          <w:szCs w:val="28"/>
        </w:rPr>
        <w:t>n</w:t>
      </w:r>
      <w:proofErr w:type="spellEnd"/>
      <w:r>
        <w:rPr>
          <w:rFonts w:asciiTheme="majorBidi" w:hAnsiTheme="majorBidi" w:cstheme="majorBidi"/>
          <w:sz w:val="28"/>
          <w:szCs w:val="28"/>
        </w:rPr>
        <w:t xml:space="preserve"> derivatives reveal their anti-</w:t>
      </w:r>
      <w:r w:rsidRPr="001F497F">
        <w:rPr>
          <w:rFonts w:asciiTheme="majorBidi" w:hAnsiTheme="majorBidi" w:cstheme="majorBidi"/>
          <w:sz w:val="28"/>
          <w:szCs w:val="28"/>
        </w:rPr>
        <w:t xml:space="preserve">cancer potency depending upon substituents on the </w:t>
      </w:r>
      <w:proofErr w:type="spellStart"/>
      <w:r w:rsidRPr="001F497F">
        <w:rPr>
          <w:rFonts w:asciiTheme="majorBidi" w:hAnsiTheme="majorBidi" w:cstheme="majorBidi"/>
          <w:sz w:val="28"/>
          <w:szCs w:val="28"/>
        </w:rPr>
        <w:t>cou</w:t>
      </w:r>
      <w:proofErr w:type="spellEnd"/>
      <w:r w:rsidRPr="001F497F">
        <w:rPr>
          <w:rFonts w:asciiTheme="majorBidi" w:hAnsiTheme="majorBidi" w:cstheme="majorBidi"/>
          <w:sz w:val="28"/>
          <w:szCs w:val="28"/>
        </w:rPr>
        <w:t/>
      </w:r>
      <w:proofErr w:type="spellStart"/>
      <w:r w:rsidRPr="001F497F">
        <w:rPr>
          <w:rFonts w:asciiTheme="majorBidi" w:hAnsiTheme="majorBidi" w:cstheme="majorBidi"/>
          <w:sz w:val="28"/>
          <w:szCs w:val="28"/>
        </w:rPr>
        <w:t>marin</w:t>
      </w:r>
      <w:proofErr w:type="spellEnd"/>
      <w:r w:rsidRPr="001F497F">
        <w:rPr>
          <w:rFonts w:asciiTheme="majorBidi" w:hAnsiTheme="majorBidi" w:cstheme="majorBidi"/>
          <w:sz w:val="28"/>
          <w:szCs w:val="28"/>
        </w:rPr>
        <w:t xml:space="preserve"> nucleus. The </w:t>
      </w:r>
      <w:proofErr w:type="spellStart"/>
      <w:r w:rsidRPr="001F497F">
        <w:rPr>
          <w:rFonts w:asciiTheme="majorBidi" w:hAnsiTheme="majorBidi" w:cstheme="majorBidi"/>
          <w:sz w:val="28"/>
          <w:szCs w:val="28"/>
        </w:rPr>
        <w:t>coumarin</w:t>
      </w:r>
      <w:proofErr w:type="spellEnd"/>
      <w:r w:rsidRPr="001F497F">
        <w:rPr>
          <w:rFonts w:asciiTheme="majorBidi" w:hAnsiTheme="majorBidi" w:cstheme="majorBidi"/>
          <w:sz w:val="28"/>
          <w:szCs w:val="28"/>
        </w:rPr>
        <w:t xml:space="preserve"> derivatives bearing </w:t>
      </w:r>
      <w:proofErr w:type="spellStart"/>
      <w:r w:rsidRPr="001F497F">
        <w:rPr>
          <w:rFonts w:asciiTheme="majorBidi" w:hAnsiTheme="majorBidi" w:cstheme="majorBidi"/>
          <w:sz w:val="28"/>
          <w:szCs w:val="28"/>
        </w:rPr>
        <w:t>alkoxy</w:t>
      </w:r>
      <w:proofErr w:type="spellEnd"/>
      <w:r w:rsidRPr="001F497F">
        <w:rPr>
          <w:rFonts w:asciiTheme="majorBidi" w:hAnsiTheme="majorBidi" w:cstheme="majorBidi"/>
          <w:sz w:val="28"/>
          <w:szCs w:val="28"/>
        </w:rPr>
        <w:t>, cy</w:t>
      </w:r>
      <w:r w:rsidRPr="001F497F">
        <w:rPr>
          <w:rFonts w:asciiTheme="majorBidi" w:hAnsiTheme="majorBidi" w:cstheme="majorBidi"/>
          <w:sz w:val="28"/>
          <w:szCs w:val="28"/>
        </w:rPr>
        <w:t/>
      </w:r>
      <w:proofErr w:type="spellStart"/>
      <w:r w:rsidRPr="001F497F">
        <w:rPr>
          <w:rFonts w:asciiTheme="majorBidi" w:hAnsiTheme="majorBidi" w:cstheme="majorBidi"/>
          <w:sz w:val="28"/>
          <w:szCs w:val="28"/>
        </w:rPr>
        <w:t>clopentene</w:t>
      </w:r>
      <w:proofErr w:type="spellEnd"/>
      <w:r w:rsidRPr="001F497F">
        <w:rPr>
          <w:rFonts w:asciiTheme="majorBidi" w:hAnsiTheme="majorBidi" w:cstheme="majorBidi"/>
          <w:sz w:val="28"/>
          <w:szCs w:val="28"/>
        </w:rPr>
        <w:t xml:space="preserve"> and hydroxyl groups are more likely to be potent anticancer agents. The substituents at the C3 position, </w:t>
      </w:r>
      <w:proofErr w:type="spellStart"/>
      <w:r w:rsidRPr="001F497F">
        <w:rPr>
          <w:rFonts w:asciiTheme="majorBidi" w:hAnsiTheme="majorBidi" w:cstheme="majorBidi"/>
          <w:sz w:val="28"/>
          <w:szCs w:val="28"/>
        </w:rPr>
        <w:t>includ</w:t>
      </w:r>
      <w:proofErr w:type="spellEnd"/>
      <w:r w:rsidRPr="001F497F">
        <w:rPr>
          <w:rFonts w:asciiTheme="majorBidi" w:hAnsiTheme="majorBidi" w:cstheme="majorBidi"/>
          <w:sz w:val="28"/>
          <w:szCs w:val="28"/>
        </w:rPr>
        <w:t/>
      </w:r>
      <w:proofErr w:type="spellStart"/>
      <w:r w:rsidRPr="001F497F">
        <w:rPr>
          <w:rFonts w:asciiTheme="majorBidi" w:hAnsiTheme="majorBidi" w:cstheme="majorBidi"/>
          <w:sz w:val="28"/>
          <w:szCs w:val="28"/>
        </w:rPr>
        <w:t>ing</w:t>
      </w:r>
      <w:proofErr w:type="spellEnd"/>
      <w:r w:rsidRPr="001F497F">
        <w:rPr>
          <w:rFonts w:asciiTheme="majorBidi" w:hAnsiTheme="majorBidi" w:cstheme="majorBidi"/>
          <w:sz w:val="28"/>
          <w:szCs w:val="28"/>
        </w:rPr>
        <w:t xml:space="preserve"> </w:t>
      </w:r>
      <w:proofErr w:type="spellStart"/>
      <w:r w:rsidRPr="001F497F">
        <w:rPr>
          <w:rFonts w:asciiTheme="majorBidi" w:hAnsiTheme="majorBidi" w:cstheme="majorBidi"/>
          <w:sz w:val="28"/>
          <w:szCs w:val="28"/>
        </w:rPr>
        <w:t>sulphonamide</w:t>
      </w:r>
      <w:proofErr w:type="spellEnd"/>
      <w:r w:rsidRPr="001F497F">
        <w:rPr>
          <w:rFonts w:asciiTheme="majorBidi" w:hAnsiTheme="majorBidi" w:cstheme="majorBidi"/>
          <w:sz w:val="28"/>
          <w:szCs w:val="28"/>
        </w:rPr>
        <w:t xml:space="preserve"> derivatives, hydrazide-</w:t>
      </w:r>
      <w:proofErr w:type="spellStart"/>
      <w:r w:rsidRPr="001F497F">
        <w:rPr>
          <w:rFonts w:asciiTheme="majorBidi" w:hAnsiTheme="majorBidi" w:cstheme="majorBidi"/>
          <w:sz w:val="28"/>
          <w:szCs w:val="28"/>
        </w:rPr>
        <w:t>hydrazone</w:t>
      </w:r>
      <w:proofErr w:type="spellEnd"/>
      <w:r w:rsidRPr="001F497F">
        <w:rPr>
          <w:rFonts w:asciiTheme="majorBidi" w:hAnsiTheme="majorBidi" w:cstheme="majorBidi"/>
          <w:sz w:val="28"/>
          <w:szCs w:val="28"/>
        </w:rPr>
        <w:t xml:space="preserve"> moiety, amine group and hydroxyl gro</w:t>
      </w:r>
      <w:r>
        <w:rPr>
          <w:rFonts w:asciiTheme="majorBidi" w:hAnsiTheme="majorBidi" w:cstheme="majorBidi"/>
          <w:sz w:val="28"/>
          <w:szCs w:val="28"/>
        </w:rPr>
        <w:t>up, are more likely to be effec</w:t>
      </w:r>
      <w:r w:rsidRPr="001F497F">
        <w:rPr>
          <w:rFonts w:asciiTheme="majorBidi" w:hAnsiTheme="majorBidi" w:cstheme="majorBidi"/>
          <w:sz w:val="28"/>
          <w:szCs w:val="28"/>
        </w:rPr>
        <w:t xml:space="preserve">tive anticancer agents  In the same manner, the presence of </w:t>
      </w:r>
      <w:proofErr w:type="spellStart"/>
      <w:r w:rsidRPr="001F497F">
        <w:rPr>
          <w:rFonts w:asciiTheme="majorBidi" w:hAnsiTheme="majorBidi" w:cstheme="majorBidi"/>
          <w:sz w:val="28"/>
          <w:szCs w:val="28"/>
        </w:rPr>
        <w:t>idophenol</w:t>
      </w:r>
      <w:proofErr w:type="spellEnd"/>
      <w:r w:rsidRPr="001F497F">
        <w:rPr>
          <w:rFonts w:asciiTheme="majorBidi" w:hAnsiTheme="majorBidi" w:cstheme="majorBidi"/>
          <w:sz w:val="28"/>
          <w:szCs w:val="28"/>
        </w:rPr>
        <w:t xml:space="preserve"> derivatives, hydrogen bond acceptor groups, </w:t>
      </w:r>
      <w:proofErr w:type="spellStart"/>
      <w:r w:rsidRPr="001F497F">
        <w:rPr>
          <w:rFonts w:asciiTheme="majorBidi" w:hAnsiTheme="majorBidi" w:cstheme="majorBidi"/>
          <w:sz w:val="28"/>
          <w:szCs w:val="28"/>
        </w:rPr>
        <w:t>alkoxy</w:t>
      </w:r>
      <w:proofErr w:type="spellEnd"/>
      <w:r w:rsidRPr="001F497F">
        <w:rPr>
          <w:rFonts w:asciiTheme="majorBidi" w:hAnsiTheme="majorBidi" w:cstheme="majorBidi"/>
          <w:sz w:val="28"/>
          <w:szCs w:val="28"/>
        </w:rPr>
        <w:t xml:space="preserve"> aromatic rings connected to </w:t>
      </w:r>
      <w:proofErr w:type="spellStart"/>
      <w:r w:rsidRPr="001F497F">
        <w:rPr>
          <w:rFonts w:asciiTheme="majorBidi" w:hAnsiTheme="majorBidi" w:cstheme="majorBidi"/>
          <w:sz w:val="28"/>
          <w:szCs w:val="28"/>
        </w:rPr>
        <w:lastRenderedPageBreak/>
        <w:t>triazole</w:t>
      </w:r>
      <w:proofErr w:type="spellEnd"/>
      <w:r w:rsidRPr="001F497F">
        <w:rPr>
          <w:rFonts w:asciiTheme="majorBidi" w:hAnsiTheme="majorBidi" w:cstheme="majorBidi"/>
          <w:sz w:val="28"/>
          <w:szCs w:val="28"/>
        </w:rPr>
        <w:t xml:space="preserve">, </w:t>
      </w:r>
      <w:proofErr w:type="spellStart"/>
      <w:r w:rsidRPr="001F497F">
        <w:rPr>
          <w:rFonts w:asciiTheme="majorBidi" w:hAnsiTheme="majorBidi" w:cstheme="majorBidi"/>
          <w:sz w:val="28"/>
          <w:szCs w:val="28"/>
        </w:rPr>
        <w:t>tosyl</w:t>
      </w:r>
      <w:proofErr w:type="spellEnd"/>
      <w:r w:rsidRPr="001F497F">
        <w:rPr>
          <w:rFonts w:asciiTheme="majorBidi" w:hAnsiTheme="majorBidi" w:cstheme="majorBidi"/>
          <w:sz w:val="28"/>
          <w:szCs w:val="28"/>
        </w:rPr>
        <w:t xml:space="preserve"> groups and hydroxyl groups at position C4 enhances the anticancer potential of </w:t>
      </w:r>
      <w:proofErr w:type="spellStart"/>
      <w:r w:rsidRPr="001F497F">
        <w:rPr>
          <w:rFonts w:asciiTheme="majorBidi" w:hAnsiTheme="majorBidi" w:cstheme="majorBidi"/>
          <w:sz w:val="28"/>
          <w:szCs w:val="28"/>
        </w:rPr>
        <w:t>coumarin</w:t>
      </w:r>
      <w:proofErr w:type="spellEnd"/>
      <w:r w:rsidRPr="001F497F">
        <w:rPr>
          <w:rFonts w:asciiTheme="majorBidi" w:hAnsiTheme="majorBidi" w:cstheme="majorBidi"/>
          <w:sz w:val="28"/>
          <w:szCs w:val="28"/>
        </w:rPr>
        <w:t xml:space="preserve"> derivatives. </w:t>
      </w:r>
      <w:proofErr w:type="spellStart"/>
      <w:r w:rsidRPr="001F497F">
        <w:rPr>
          <w:rFonts w:asciiTheme="majorBidi" w:hAnsiTheme="majorBidi" w:cstheme="majorBidi"/>
          <w:sz w:val="28"/>
          <w:szCs w:val="28"/>
        </w:rPr>
        <w:t>Alkoxyl</w:t>
      </w:r>
      <w:proofErr w:type="spellEnd"/>
      <w:r w:rsidRPr="001F497F">
        <w:rPr>
          <w:rFonts w:asciiTheme="majorBidi" w:hAnsiTheme="majorBidi" w:cstheme="majorBidi"/>
          <w:sz w:val="28"/>
          <w:szCs w:val="28"/>
        </w:rPr>
        <w:t xml:space="preserve"> or hydroxyl</w:t>
      </w:r>
      <w:r>
        <w:rPr>
          <w:rFonts w:asciiTheme="majorBidi" w:hAnsiTheme="majorBidi" w:cstheme="majorBidi"/>
          <w:sz w:val="28"/>
          <w:szCs w:val="28"/>
        </w:rPr>
        <w:t xml:space="preserve"> </w:t>
      </w:r>
      <w:r w:rsidRPr="001F497F">
        <w:rPr>
          <w:rFonts w:asciiTheme="majorBidi" w:hAnsiTheme="majorBidi" w:cstheme="majorBidi"/>
          <w:sz w:val="28"/>
          <w:szCs w:val="28"/>
        </w:rPr>
        <w:t xml:space="preserve">groups at C5 also enhance their anticancer potency. The </w:t>
      </w:r>
      <w:proofErr w:type="spellStart"/>
      <w:r w:rsidRPr="001F497F">
        <w:rPr>
          <w:rFonts w:asciiTheme="majorBidi" w:hAnsiTheme="majorBidi" w:cstheme="majorBidi"/>
          <w:sz w:val="28"/>
          <w:szCs w:val="28"/>
        </w:rPr>
        <w:t>pres</w:t>
      </w:r>
      <w:proofErr w:type="spellEnd"/>
      <w:r w:rsidRPr="001F497F">
        <w:rPr>
          <w:rFonts w:asciiTheme="majorBidi" w:hAnsiTheme="majorBidi" w:cstheme="majorBidi"/>
          <w:sz w:val="28"/>
          <w:szCs w:val="28"/>
        </w:rPr>
        <w:t/>
      </w:r>
      <w:proofErr w:type="spellStart"/>
      <w:r w:rsidRPr="001F497F">
        <w:rPr>
          <w:rFonts w:asciiTheme="majorBidi" w:hAnsiTheme="majorBidi" w:cstheme="majorBidi"/>
          <w:sz w:val="28"/>
          <w:szCs w:val="28"/>
        </w:rPr>
        <w:t>ence</w:t>
      </w:r>
      <w:proofErr w:type="spellEnd"/>
      <w:r w:rsidRPr="001F497F">
        <w:rPr>
          <w:rFonts w:asciiTheme="majorBidi" w:hAnsiTheme="majorBidi" w:cstheme="majorBidi"/>
          <w:sz w:val="28"/>
          <w:szCs w:val="28"/>
        </w:rPr>
        <w:t xml:space="preserve"> of chlorine atoms, </w:t>
      </w:r>
      <w:proofErr w:type="spellStart"/>
      <w:r w:rsidRPr="001F497F">
        <w:rPr>
          <w:rFonts w:asciiTheme="majorBidi" w:hAnsiTheme="majorBidi" w:cstheme="majorBidi"/>
          <w:sz w:val="28"/>
          <w:szCs w:val="28"/>
        </w:rPr>
        <w:t>methylenedioxy</w:t>
      </w:r>
      <w:proofErr w:type="spellEnd"/>
      <w:r w:rsidRPr="001F497F">
        <w:rPr>
          <w:rFonts w:asciiTheme="majorBidi" w:hAnsiTheme="majorBidi" w:cstheme="majorBidi"/>
          <w:sz w:val="28"/>
          <w:szCs w:val="28"/>
        </w:rPr>
        <w:t xml:space="preserve"> groups and </w:t>
      </w:r>
      <w:proofErr w:type="spellStart"/>
      <w:r w:rsidRPr="001F497F">
        <w:rPr>
          <w:rFonts w:asciiTheme="majorBidi" w:hAnsiTheme="majorBidi" w:cstheme="majorBidi"/>
          <w:sz w:val="28"/>
          <w:szCs w:val="28"/>
        </w:rPr>
        <w:t>hydrox</w:t>
      </w:r>
      <w:proofErr w:type="spellEnd"/>
      <w:r w:rsidRPr="001F497F">
        <w:rPr>
          <w:rFonts w:asciiTheme="majorBidi" w:hAnsiTheme="majorBidi" w:cstheme="majorBidi"/>
          <w:sz w:val="28"/>
          <w:szCs w:val="28"/>
        </w:rPr>
        <w:t/>
      </w:r>
      <w:proofErr w:type="spellStart"/>
      <w:r w:rsidRPr="001F497F">
        <w:rPr>
          <w:rFonts w:asciiTheme="majorBidi" w:hAnsiTheme="majorBidi" w:cstheme="majorBidi"/>
          <w:sz w:val="28"/>
          <w:szCs w:val="28"/>
        </w:rPr>
        <w:t>yl</w:t>
      </w:r>
      <w:proofErr w:type="spellEnd"/>
      <w:r w:rsidRPr="001F497F">
        <w:rPr>
          <w:rFonts w:asciiTheme="majorBidi" w:hAnsiTheme="majorBidi" w:cstheme="majorBidi"/>
          <w:sz w:val="28"/>
          <w:szCs w:val="28"/>
        </w:rPr>
        <w:t xml:space="preserve"> groups at C6 also play a key role in anticancer efficacy of </w:t>
      </w:r>
      <w:proofErr w:type="spellStart"/>
      <w:r w:rsidRPr="001F497F">
        <w:rPr>
          <w:rFonts w:asciiTheme="majorBidi" w:hAnsiTheme="majorBidi" w:cstheme="majorBidi"/>
          <w:sz w:val="28"/>
          <w:szCs w:val="28"/>
        </w:rPr>
        <w:t>coumarin</w:t>
      </w:r>
      <w:proofErr w:type="spellEnd"/>
      <w:r w:rsidRPr="001F497F">
        <w:rPr>
          <w:rFonts w:asciiTheme="majorBidi" w:hAnsiTheme="majorBidi" w:cstheme="majorBidi"/>
          <w:sz w:val="28"/>
          <w:szCs w:val="28"/>
        </w:rPr>
        <w:t xml:space="preserve"> derivatives. Additionally, the presence of aromatic </w:t>
      </w:r>
      <w:proofErr w:type="spellStart"/>
      <w:r w:rsidRPr="001F497F">
        <w:rPr>
          <w:rFonts w:asciiTheme="majorBidi" w:hAnsiTheme="majorBidi" w:cstheme="majorBidi"/>
          <w:sz w:val="28"/>
          <w:szCs w:val="28"/>
        </w:rPr>
        <w:t>sulphonate</w:t>
      </w:r>
      <w:proofErr w:type="spellEnd"/>
      <w:r w:rsidRPr="001F497F">
        <w:rPr>
          <w:rFonts w:asciiTheme="majorBidi" w:hAnsiTheme="majorBidi" w:cstheme="majorBidi"/>
          <w:sz w:val="28"/>
          <w:szCs w:val="28"/>
        </w:rPr>
        <w:t xml:space="preserve"> derivatives, </w:t>
      </w:r>
      <w:proofErr w:type="spellStart"/>
      <w:r w:rsidRPr="001F497F">
        <w:rPr>
          <w:rFonts w:asciiTheme="majorBidi" w:hAnsiTheme="majorBidi" w:cstheme="majorBidi"/>
          <w:sz w:val="28"/>
          <w:szCs w:val="28"/>
        </w:rPr>
        <w:t>methoxy</w:t>
      </w:r>
      <w:proofErr w:type="spellEnd"/>
      <w:r w:rsidRPr="001F497F">
        <w:rPr>
          <w:rFonts w:asciiTheme="majorBidi" w:hAnsiTheme="majorBidi" w:cstheme="majorBidi"/>
          <w:sz w:val="28"/>
          <w:szCs w:val="28"/>
        </w:rPr>
        <w:t xml:space="preserve"> groups, amide derivatives, chlorine atoms and hydroxyl groups at the C7 position of </w:t>
      </w:r>
      <w:proofErr w:type="spellStart"/>
      <w:r w:rsidRPr="001F497F">
        <w:rPr>
          <w:rFonts w:asciiTheme="majorBidi" w:hAnsiTheme="majorBidi" w:cstheme="majorBidi"/>
          <w:sz w:val="28"/>
          <w:szCs w:val="28"/>
        </w:rPr>
        <w:t>coumarin</w:t>
      </w:r>
      <w:proofErr w:type="spellEnd"/>
      <w:r w:rsidRPr="001F497F">
        <w:rPr>
          <w:rFonts w:asciiTheme="majorBidi" w:hAnsiTheme="majorBidi" w:cstheme="majorBidi"/>
          <w:sz w:val="28"/>
          <w:szCs w:val="28"/>
        </w:rPr>
        <w:t xml:space="preserve"> derivatives showed the effective anticancer proper</w:t>
      </w:r>
      <w:r w:rsidRPr="001F497F">
        <w:rPr>
          <w:rFonts w:asciiTheme="majorBidi" w:hAnsiTheme="majorBidi" w:cstheme="majorBidi"/>
          <w:sz w:val="28"/>
          <w:szCs w:val="28"/>
        </w:rPr>
        <w:t xml:space="preserve">ty. Finally, the presence of fused furan rings and </w:t>
      </w:r>
      <w:proofErr w:type="spellStart"/>
      <w:r w:rsidRPr="001F497F">
        <w:rPr>
          <w:rFonts w:asciiTheme="majorBidi" w:hAnsiTheme="majorBidi" w:cstheme="majorBidi"/>
          <w:sz w:val="28"/>
          <w:szCs w:val="28"/>
        </w:rPr>
        <w:t>benzosuber</w:t>
      </w:r>
      <w:proofErr w:type="spellEnd"/>
      <w:r w:rsidRPr="001F497F">
        <w:rPr>
          <w:rFonts w:asciiTheme="majorBidi" w:hAnsiTheme="majorBidi" w:cstheme="majorBidi"/>
          <w:sz w:val="28"/>
          <w:szCs w:val="28"/>
        </w:rPr>
        <w:t xml:space="preserve">none rings at C3-C4 positions also contributes to anticancer activities of </w:t>
      </w:r>
      <w:proofErr w:type="spellStart"/>
      <w:r w:rsidRPr="001F497F">
        <w:rPr>
          <w:rFonts w:asciiTheme="majorBidi" w:hAnsiTheme="majorBidi" w:cstheme="majorBidi"/>
          <w:sz w:val="28"/>
          <w:szCs w:val="28"/>
        </w:rPr>
        <w:t>coumarins</w:t>
      </w:r>
      <w:proofErr w:type="spellEnd"/>
      <w:r>
        <w:rPr>
          <w:rFonts w:asciiTheme="majorBidi" w:hAnsiTheme="majorBidi" w:cstheme="majorBidi"/>
          <w:sz w:val="28"/>
          <w:szCs w:val="28"/>
        </w:rPr>
        <w:t>.</w:t>
      </w:r>
    </w:p>
    <w:p w:rsidR="00474840" w:rsidRDefault="00474840" w:rsidP="00474840">
      <w:pPr>
        <w:spacing w:line="360" w:lineRule="auto"/>
        <w:rPr>
          <w:rFonts w:asciiTheme="majorBidi" w:hAnsiTheme="majorBidi" w:cstheme="majorBidi"/>
          <w:b/>
          <w:bCs/>
          <w:sz w:val="40"/>
          <w:szCs w:val="40"/>
        </w:rPr>
      </w:pPr>
    </w:p>
    <w:p w:rsidR="00474840" w:rsidRDefault="00474840" w:rsidP="00474840">
      <w:pPr>
        <w:spacing w:line="360" w:lineRule="auto"/>
        <w:jc w:val="both"/>
        <w:rPr>
          <w:rFonts w:asciiTheme="majorBidi" w:hAnsiTheme="majorBidi" w:cstheme="majorBidi"/>
          <w:b/>
          <w:bCs/>
          <w:sz w:val="32"/>
          <w:szCs w:val="32"/>
        </w:rPr>
      </w:pPr>
      <w:r w:rsidRPr="001F497F">
        <w:rPr>
          <w:rFonts w:asciiTheme="majorBidi" w:hAnsiTheme="majorBidi" w:cstheme="majorBidi"/>
          <w:b/>
          <w:bCs/>
          <w:sz w:val="32"/>
          <w:szCs w:val="32"/>
        </w:rPr>
        <w:t>5.1.4. Anti-inflammation</w:t>
      </w:r>
    </w:p>
    <w:p w:rsidR="00474840" w:rsidRDefault="00474840" w:rsidP="00474840">
      <w:pPr>
        <w:spacing w:line="360" w:lineRule="auto"/>
        <w:jc w:val="both"/>
        <w:rPr>
          <w:color w:val="5B9BD5" w:themeColor="accent1"/>
        </w:rPr>
      </w:pPr>
      <w:r>
        <w:rPr>
          <w:color w:val="5B9BD5" w:themeColor="accent1"/>
        </w:rPr>
        <w:t>a</w:t>
      </w:r>
      <w:r w:rsidRPr="00B508EC">
        <w:rPr>
          <w:color w:val="5B9BD5" w:themeColor="accent1"/>
        </w:rPr>
        <w:t xml:space="preserve">n insight into the therapeutic applications of </w:t>
      </w:r>
      <w:proofErr w:type="spellStart"/>
      <w:r w:rsidRPr="00B508EC">
        <w:rPr>
          <w:color w:val="5B9BD5" w:themeColor="accent1"/>
        </w:rPr>
        <w:t>coumarin</w:t>
      </w:r>
      <w:proofErr w:type="spellEnd"/>
      <w:r w:rsidRPr="00B508EC">
        <w:rPr>
          <w:color w:val="5B9BD5" w:themeColor="accent1"/>
        </w:rPr>
        <w:t xml:space="preserve"> compounds and their mechanisms of action</w:t>
      </w:r>
    </w:p>
    <w:p w:rsidR="00474840" w:rsidRPr="00B508EC" w:rsidRDefault="00474840" w:rsidP="00474840">
      <w:pPr>
        <w:spacing w:line="360" w:lineRule="auto"/>
        <w:jc w:val="both"/>
        <w:rPr>
          <w:rFonts w:asciiTheme="majorBidi" w:hAnsiTheme="majorBidi" w:cstheme="majorBidi"/>
          <w:b/>
          <w:bCs/>
          <w:sz w:val="32"/>
          <w:szCs w:val="32"/>
        </w:rPr>
      </w:pPr>
      <w:r w:rsidRPr="00B508EC">
        <w:rPr>
          <w:rFonts w:asciiTheme="majorBidi" w:hAnsiTheme="majorBidi" w:cstheme="majorBidi"/>
          <w:sz w:val="28"/>
          <w:szCs w:val="28"/>
        </w:rPr>
        <w:t xml:space="preserve">Inflammation is caused by the release of chemicals from damaged tissues and migrating cells like prostaglandins, histamine, leukotrienes (Vane et al., 1987 and </w:t>
      </w:r>
      <w:proofErr w:type="spellStart"/>
      <w:r w:rsidRPr="00B508EC">
        <w:rPr>
          <w:rFonts w:asciiTheme="majorBidi" w:hAnsiTheme="majorBidi" w:cstheme="majorBidi"/>
          <w:sz w:val="28"/>
          <w:szCs w:val="28"/>
        </w:rPr>
        <w:t>Morteau</w:t>
      </w:r>
      <w:proofErr w:type="spellEnd"/>
      <w:r>
        <w:rPr>
          <w:rFonts w:asciiTheme="majorBidi" w:hAnsiTheme="majorBidi" w:cstheme="majorBidi"/>
          <w:sz w:val="28"/>
          <w:szCs w:val="28"/>
        </w:rPr>
        <w:t xml:space="preserve">, 2000). </w:t>
      </w:r>
      <w:proofErr w:type="spellStart"/>
      <w:r>
        <w:rPr>
          <w:rFonts w:asciiTheme="majorBidi" w:hAnsiTheme="majorBidi" w:cstheme="majorBidi"/>
          <w:sz w:val="28"/>
          <w:szCs w:val="28"/>
        </w:rPr>
        <w:t>Coumarins</w:t>
      </w:r>
      <w:proofErr w:type="spellEnd"/>
      <w:r>
        <w:rPr>
          <w:rFonts w:asciiTheme="majorBidi" w:hAnsiTheme="majorBidi" w:cstheme="majorBidi"/>
          <w:sz w:val="28"/>
          <w:szCs w:val="28"/>
        </w:rPr>
        <w:t xml:space="preserve"> exhibit anti-</w:t>
      </w:r>
      <w:r w:rsidRPr="00B508EC">
        <w:rPr>
          <w:rFonts w:asciiTheme="majorBidi" w:hAnsiTheme="majorBidi" w:cstheme="majorBidi"/>
          <w:sz w:val="28"/>
          <w:szCs w:val="28"/>
        </w:rPr>
        <w:t>inflammatory activity and have the potential to treat edema. They stimulate phagocytosis by stopping the release of edema fluid from the cell (</w:t>
      </w:r>
      <w:proofErr w:type="spellStart"/>
      <w:r w:rsidRPr="00B508EC">
        <w:rPr>
          <w:rFonts w:asciiTheme="majorBidi" w:hAnsiTheme="majorBidi" w:cstheme="majorBidi"/>
          <w:sz w:val="28"/>
          <w:szCs w:val="28"/>
        </w:rPr>
        <w:t>Venugopala</w:t>
      </w:r>
      <w:proofErr w:type="spellEnd"/>
      <w:r w:rsidRPr="00B508EC">
        <w:rPr>
          <w:rFonts w:asciiTheme="majorBidi" w:hAnsiTheme="majorBidi" w:cstheme="majorBidi"/>
          <w:sz w:val="28"/>
          <w:szCs w:val="28"/>
        </w:rPr>
        <w:t xml:space="preserve"> et al., 2013). In tissue space, the </w:t>
      </w:r>
      <w:proofErr w:type="spellStart"/>
      <w:r w:rsidRPr="00B508EC">
        <w:rPr>
          <w:rFonts w:asciiTheme="majorBidi" w:hAnsiTheme="majorBidi" w:cstheme="majorBidi"/>
          <w:sz w:val="28"/>
          <w:szCs w:val="28"/>
        </w:rPr>
        <w:t>coumarins</w:t>
      </w:r>
      <w:proofErr w:type="spellEnd"/>
      <w:r w:rsidRPr="00B508EC">
        <w:rPr>
          <w:rFonts w:asciiTheme="majorBidi" w:hAnsiTheme="majorBidi" w:cstheme="majorBidi"/>
          <w:sz w:val="28"/>
          <w:szCs w:val="28"/>
        </w:rPr>
        <w:t xml:space="preserve"> are transported by leaky micro-vessels, but if the permeability of capillary is less, </w:t>
      </w:r>
      <w:proofErr w:type="spellStart"/>
      <w:r w:rsidRPr="00B508EC">
        <w:rPr>
          <w:rFonts w:asciiTheme="majorBidi" w:hAnsiTheme="majorBidi" w:cstheme="majorBidi"/>
          <w:sz w:val="28"/>
          <w:szCs w:val="28"/>
        </w:rPr>
        <w:t>coumarins</w:t>
      </w:r>
      <w:proofErr w:type="spellEnd"/>
      <w:r w:rsidRPr="00B508EC">
        <w:rPr>
          <w:rFonts w:asciiTheme="majorBidi" w:hAnsiTheme="majorBidi" w:cstheme="majorBidi"/>
          <w:sz w:val="28"/>
          <w:szCs w:val="28"/>
        </w:rPr>
        <w:t xml:space="preserve"> are unable to act (Raymond et al., 1980). So, they can decrease the level of tissue swelling (</w:t>
      </w:r>
      <w:proofErr w:type="spellStart"/>
      <w:r w:rsidRPr="00B508EC">
        <w:rPr>
          <w:rFonts w:asciiTheme="majorBidi" w:hAnsiTheme="majorBidi" w:cstheme="majorBidi"/>
          <w:sz w:val="28"/>
          <w:szCs w:val="28"/>
        </w:rPr>
        <w:t>Casley</w:t>
      </w:r>
      <w:proofErr w:type="spellEnd"/>
      <w:r w:rsidRPr="00B508EC">
        <w:rPr>
          <w:rFonts w:asciiTheme="majorBidi" w:hAnsiTheme="majorBidi" w:cstheme="majorBidi"/>
          <w:sz w:val="28"/>
          <w:szCs w:val="28"/>
        </w:rPr>
        <w:t xml:space="preserve"> et al., 1983) and help in relaxing the smooth muscles, so are used in edema therapy (</w:t>
      </w:r>
      <w:proofErr w:type="spellStart"/>
      <w:r w:rsidRPr="00B508EC">
        <w:rPr>
          <w:rFonts w:asciiTheme="majorBidi" w:hAnsiTheme="majorBidi" w:cstheme="majorBidi"/>
          <w:sz w:val="28"/>
          <w:szCs w:val="28"/>
        </w:rPr>
        <w:t>Fylaktakidou</w:t>
      </w:r>
      <w:proofErr w:type="spellEnd"/>
      <w:r w:rsidRPr="00B508EC">
        <w:rPr>
          <w:rFonts w:asciiTheme="majorBidi" w:hAnsiTheme="majorBidi" w:cstheme="majorBidi"/>
          <w:sz w:val="28"/>
          <w:szCs w:val="28"/>
        </w:rPr>
        <w:t xml:space="preserve"> et al., 2004). The foundation of </w:t>
      </w:r>
      <w:proofErr w:type="spellStart"/>
      <w:r w:rsidRPr="00B508EC">
        <w:rPr>
          <w:rFonts w:asciiTheme="majorBidi" w:hAnsiTheme="majorBidi" w:cstheme="majorBidi"/>
          <w:sz w:val="28"/>
          <w:szCs w:val="28"/>
        </w:rPr>
        <w:t>coumarins</w:t>
      </w:r>
      <w:proofErr w:type="spellEnd"/>
      <w:r w:rsidRPr="00B508EC">
        <w:rPr>
          <w:rFonts w:asciiTheme="majorBidi" w:hAnsiTheme="majorBidi" w:cstheme="majorBidi"/>
          <w:sz w:val="28"/>
          <w:szCs w:val="28"/>
        </w:rPr>
        <w:t xml:space="preserve"> along with vasoactive drugs shows an immeasurable result towards this therapy. </w:t>
      </w:r>
      <w:proofErr w:type="spellStart"/>
      <w:r w:rsidRPr="00B508EC">
        <w:rPr>
          <w:rFonts w:asciiTheme="majorBidi" w:hAnsiTheme="majorBidi" w:cstheme="majorBidi"/>
          <w:sz w:val="28"/>
          <w:szCs w:val="28"/>
        </w:rPr>
        <w:t>Esculetin</w:t>
      </w:r>
      <w:proofErr w:type="spellEnd"/>
      <w:r w:rsidRPr="00B508EC">
        <w:rPr>
          <w:rFonts w:asciiTheme="majorBidi" w:hAnsiTheme="majorBidi" w:cstheme="majorBidi"/>
          <w:sz w:val="28"/>
          <w:szCs w:val="28"/>
        </w:rPr>
        <w:t xml:space="preserve">, </w:t>
      </w:r>
      <w:proofErr w:type="spellStart"/>
      <w:r w:rsidRPr="00B508EC">
        <w:rPr>
          <w:rFonts w:asciiTheme="majorBidi" w:hAnsiTheme="majorBidi" w:cstheme="majorBidi"/>
          <w:sz w:val="28"/>
          <w:szCs w:val="28"/>
        </w:rPr>
        <w:t>umbelliferone</w:t>
      </w:r>
      <w:proofErr w:type="spellEnd"/>
      <w:r w:rsidRPr="00B508EC">
        <w:rPr>
          <w:rFonts w:asciiTheme="majorBidi" w:hAnsiTheme="majorBidi" w:cstheme="majorBidi"/>
          <w:sz w:val="28"/>
          <w:szCs w:val="28"/>
        </w:rPr>
        <w:t xml:space="preserve"> and umbelliferone-6-carboxylic acid (UMC) show antioxidant and anti-inflammatory activity (</w:t>
      </w:r>
      <w:proofErr w:type="spellStart"/>
      <w:r w:rsidRPr="00B508EC">
        <w:rPr>
          <w:rFonts w:asciiTheme="majorBidi" w:hAnsiTheme="majorBidi" w:cstheme="majorBidi"/>
          <w:sz w:val="28"/>
          <w:szCs w:val="28"/>
        </w:rPr>
        <w:t>Sahu</w:t>
      </w:r>
      <w:proofErr w:type="spellEnd"/>
      <w:r w:rsidRPr="00B508EC">
        <w:rPr>
          <w:rFonts w:asciiTheme="majorBidi" w:hAnsiTheme="majorBidi" w:cstheme="majorBidi"/>
          <w:sz w:val="28"/>
          <w:szCs w:val="28"/>
        </w:rPr>
        <w:t xml:space="preserve"> et al., 2017).</w:t>
      </w:r>
      <w:r>
        <w:rPr>
          <w:rFonts w:asciiTheme="majorBidi" w:hAnsiTheme="majorBidi" w:cstheme="majorBidi"/>
          <w:sz w:val="28"/>
          <w:szCs w:val="28"/>
        </w:rPr>
        <w:t xml:space="preserve"> </w:t>
      </w:r>
      <w:proofErr w:type="spellStart"/>
      <w:r w:rsidRPr="00B508EC">
        <w:rPr>
          <w:rFonts w:asciiTheme="majorBidi" w:hAnsiTheme="majorBidi" w:cstheme="majorBidi"/>
          <w:sz w:val="28"/>
          <w:szCs w:val="28"/>
        </w:rPr>
        <w:t>Coumarins</w:t>
      </w:r>
      <w:proofErr w:type="spellEnd"/>
      <w:r w:rsidRPr="00B508EC">
        <w:rPr>
          <w:rFonts w:asciiTheme="majorBidi" w:hAnsiTheme="majorBidi" w:cstheme="majorBidi"/>
          <w:sz w:val="28"/>
          <w:szCs w:val="28"/>
        </w:rPr>
        <w:t xml:space="preserve"> are also known to increase the phagocytic activity of murine peritoneal macrophages (</w:t>
      </w:r>
      <w:proofErr w:type="spellStart"/>
      <w:r w:rsidRPr="00B508EC">
        <w:rPr>
          <w:rFonts w:asciiTheme="majorBidi" w:hAnsiTheme="majorBidi" w:cstheme="majorBidi"/>
          <w:sz w:val="28"/>
          <w:szCs w:val="28"/>
        </w:rPr>
        <w:t>Kostova</w:t>
      </w:r>
      <w:proofErr w:type="spellEnd"/>
      <w:r w:rsidRPr="00B508EC">
        <w:rPr>
          <w:rFonts w:asciiTheme="majorBidi" w:hAnsiTheme="majorBidi" w:cstheme="majorBidi"/>
          <w:sz w:val="28"/>
          <w:szCs w:val="28"/>
        </w:rPr>
        <w:t xml:space="preserve">, 2014). </w:t>
      </w:r>
      <w:proofErr w:type="spellStart"/>
      <w:r w:rsidRPr="00B508EC">
        <w:rPr>
          <w:rFonts w:asciiTheme="majorBidi" w:hAnsiTheme="majorBidi" w:cstheme="majorBidi"/>
          <w:sz w:val="28"/>
          <w:szCs w:val="28"/>
        </w:rPr>
        <w:lastRenderedPageBreak/>
        <w:t>Coumarins</w:t>
      </w:r>
      <w:proofErr w:type="spellEnd"/>
      <w:r w:rsidRPr="00B508EC">
        <w:rPr>
          <w:rFonts w:asciiTheme="majorBidi" w:hAnsiTheme="majorBidi" w:cstheme="majorBidi"/>
          <w:sz w:val="28"/>
          <w:szCs w:val="28"/>
        </w:rPr>
        <w:t xml:space="preserve"> bind with plasma proteins that result in the activation of macrophage and proteolysis (</w:t>
      </w:r>
      <w:proofErr w:type="spellStart"/>
      <w:r w:rsidRPr="00B508EC">
        <w:rPr>
          <w:rFonts w:asciiTheme="majorBidi" w:hAnsiTheme="majorBidi" w:cstheme="majorBidi"/>
          <w:sz w:val="28"/>
          <w:szCs w:val="28"/>
        </w:rPr>
        <w:t>Rohini</w:t>
      </w:r>
      <w:proofErr w:type="spellEnd"/>
      <w:r w:rsidRPr="00B508EC">
        <w:rPr>
          <w:rFonts w:asciiTheme="majorBidi" w:hAnsiTheme="majorBidi" w:cstheme="majorBidi"/>
          <w:sz w:val="28"/>
          <w:szCs w:val="28"/>
        </w:rPr>
        <w:t xml:space="preserve"> &amp; </w:t>
      </w:r>
      <w:proofErr w:type="spellStart"/>
      <w:r w:rsidRPr="00B508EC">
        <w:rPr>
          <w:rFonts w:asciiTheme="majorBidi" w:hAnsiTheme="majorBidi" w:cstheme="majorBidi"/>
          <w:sz w:val="28"/>
          <w:szCs w:val="28"/>
        </w:rPr>
        <w:t>Srikumar</w:t>
      </w:r>
      <w:proofErr w:type="spellEnd"/>
      <w:r w:rsidRPr="00B508EC">
        <w:rPr>
          <w:rFonts w:asciiTheme="majorBidi" w:hAnsiTheme="majorBidi" w:cstheme="majorBidi"/>
          <w:sz w:val="28"/>
          <w:szCs w:val="28"/>
        </w:rPr>
        <w:t xml:space="preserve">, 2014). </w:t>
      </w:r>
    </w:p>
    <w:p w:rsidR="00474840" w:rsidRDefault="00474840" w:rsidP="00474840">
      <w:pPr>
        <w:rPr>
          <w:rFonts w:asciiTheme="majorBidi" w:hAnsiTheme="majorBidi" w:cstheme="majorBidi"/>
          <w:b/>
          <w:bCs/>
          <w:sz w:val="32"/>
          <w:szCs w:val="32"/>
        </w:rPr>
      </w:pPr>
      <w:r w:rsidRPr="00B508EC">
        <w:rPr>
          <w:rFonts w:asciiTheme="majorBidi" w:hAnsiTheme="majorBidi" w:cstheme="majorBidi"/>
          <w:b/>
          <w:bCs/>
          <w:sz w:val="32"/>
          <w:szCs w:val="32"/>
        </w:rPr>
        <w:t xml:space="preserve">5.2. </w:t>
      </w:r>
      <w:proofErr w:type="spellStart"/>
      <w:r w:rsidRPr="00F72C93">
        <w:rPr>
          <w:rFonts w:asciiTheme="majorBidi" w:hAnsiTheme="majorBidi" w:cstheme="majorBidi"/>
          <w:b/>
          <w:bCs/>
          <w:sz w:val="32"/>
          <w:szCs w:val="32"/>
        </w:rPr>
        <w:t>Coumarins</w:t>
      </w:r>
      <w:proofErr w:type="spellEnd"/>
      <w:r w:rsidRPr="00F72C93">
        <w:rPr>
          <w:rFonts w:asciiTheme="majorBidi" w:hAnsiTheme="majorBidi" w:cstheme="majorBidi"/>
          <w:b/>
          <w:bCs/>
          <w:sz w:val="32"/>
          <w:szCs w:val="32"/>
        </w:rPr>
        <w:t xml:space="preserve"> </w:t>
      </w:r>
      <w:proofErr w:type="spellStart"/>
      <w:r w:rsidRPr="00F72C93">
        <w:rPr>
          <w:rFonts w:asciiTheme="majorBidi" w:hAnsiTheme="majorBidi" w:cstheme="majorBidi"/>
          <w:b/>
          <w:bCs/>
          <w:sz w:val="32"/>
          <w:szCs w:val="32"/>
        </w:rPr>
        <w:t>Photoproperties</w:t>
      </w:r>
      <w:proofErr w:type="spellEnd"/>
    </w:p>
    <w:p w:rsidR="00474840" w:rsidRPr="00F72C93" w:rsidRDefault="00474840" w:rsidP="00474840">
      <w:pPr>
        <w:rPr>
          <w:rFonts w:asciiTheme="majorBidi" w:hAnsiTheme="majorBidi" w:cstheme="majorBidi"/>
          <w:b/>
          <w:bCs/>
          <w:color w:val="5B9BD5" w:themeColor="accent1"/>
          <w:sz w:val="32"/>
          <w:szCs w:val="32"/>
        </w:rPr>
      </w:pPr>
      <w:r w:rsidRPr="00F72C93">
        <w:rPr>
          <w:color w:val="5B9BD5" w:themeColor="accent1"/>
        </w:rPr>
        <w:t xml:space="preserve">An Overview of </w:t>
      </w:r>
      <w:proofErr w:type="spellStart"/>
      <w:r w:rsidRPr="00F72C93">
        <w:rPr>
          <w:color w:val="5B9BD5" w:themeColor="accent1"/>
        </w:rPr>
        <w:t>Coumarin</w:t>
      </w:r>
      <w:proofErr w:type="spellEnd"/>
      <w:r w:rsidRPr="00F72C93">
        <w:rPr>
          <w:color w:val="5B9BD5" w:themeColor="accent1"/>
        </w:rPr>
        <w:t xml:space="preserve"> as a Versatile and Readily Accessible Scaffold with Broad-Ranging Biological Activities</w:t>
      </w:r>
    </w:p>
    <w:p w:rsidR="00474840" w:rsidRPr="00B508EC" w:rsidRDefault="00474840" w:rsidP="00474840">
      <w:pPr>
        <w:spacing w:line="360" w:lineRule="auto"/>
        <w:jc w:val="both"/>
        <w:rPr>
          <w:rFonts w:asciiTheme="majorBidi" w:hAnsiTheme="majorBidi" w:cstheme="majorBidi"/>
          <w:b/>
          <w:bCs/>
          <w:sz w:val="40"/>
          <w:szCs w:val="40"/>
        </w:rPr>
      </w:pPr>
      <w:r w:rsidRPr="00B508EC">
        <w:rPr>
          <w:rFonts w:asciiTheme="majorBidi" w:hAnsiTheme="majorBidi" w:cstheme="majorBidi"/>
          <w:sz w:val="28"/>
          <w:szCs w:val="28"/>
        </w:rPr>
        <w:t xml:space="preserve">The applications and properties of </w:t>
      </w:r>
      <w:proofErr w:type="spellStart"/>
      <w:r w:rsidRPr="00B508EC">
        <w:rPr>
          <w:rFonts w:asciiTheme="majorBidi" w:hAnsiTheme="majorBidi" w:cstheme="majorBidi"/>
          <w:sz w:val="28"/>
          <w:szCs w:val="28"/>
        </w:rPr>
        <w:t>coumarin</w:t>
      </w:r>
      <w:proofErr w:type="spellEnd"/>
      <w:r w:rsidRPr="00B508EC">
        <w:rPr>
          <w:rFonts w:asciiTheme="majorBidi" w:hAnsiTheme="majorBidi" w:cstheme="majorBidi"/>
          <w:sz w:val="28"/>
          <w:szCs w:val="28"/>
        </w:rPr>
        <w:t xml:space="preserve"> scaffold have remarkably wide boundaries. </w:t>
      </w:r>
      <w:proofErr w:type="spellStart"/>
      <w:r w:rsidRPr="00B508EC">
        <w:rPr>
          <w:rFonts w:asciiTheme="majorBidi" w:hAnsiTheme="majorBidi" w:cstheme="majorBidi"/>
          <w:sz w:val="28"/>
          <w:szCs w:val="28"/>
        </w:rPr>
        <w:t>Coumarin</w:t>
      </w:r>
      <w:proofErr w:type="spellEnd"/>
      <w:r w:rsidRPr="00B508EC">
        <w:rPr>
          <w:rFonts w:asciiTheme="majorBidi" w:hAnsiTheme="majorBidi" w:cstheme="majorBidi"/>
          <w:sz w:val="28"/>
          <w:szCs w:val="28"/>
        </w:rPr>
        <w:t xml:space="preserve">-based compounds have been exploited in numerous research and industrial sectors, as active pharmaceutical ingredients, pesticides, fragrances, dyes for several purposes from laser technology to organic </w:t>
      </w:r>
      <w:proofErr w:type="spellStart"/>
      <w:r w:rsidRPr="00B508EC">
        <w:rPr>
          <w:rFonts w:asciiTheme="majorBidi" w:hAnsiTheme="majorBidi" w:cstheme="majorBidi"/>
          <w:sz w:val="28"/>
          <w:szCs w:val="28"/>
        </w:rPr>
        <w:t>photoredox</w:t>
      </w:r>
      <w:proofErr w:type="spellEnd"/>
      <w:r w:rsidRPr="00B508EC">
        <w:rPr>
          <w:rFonts w:asciiTheme="majorBidi" w:hAnsiTheme="majorBidi" w:cstheme="majorBidi"/>
          <w:sz w:val="28"/>
          <w:szCs w:val="28"/>
        </w:rPr>
        <w:t xml:space="preserve"> catalysis, cell imaging, </w:t>
      </w:r>
      <w:proofErr w:type="spellStart"/>
      <w:r w:rsidRPr="00B508EC">
        <w:rPr>
          <w:rFonts w:asciiTheme="majorBidi" w:hAnsiTheme="majorBidi" w:cstheme="majorBidi"/>
          <w:sz w:val="28"/>
          <w:szCs w:val="28"/>
        </w:rPr>
        <w:t>photocleavable</w:t>
      </w:r>
      <w:proofErr w:type="spellEnd"/>
      <w:r w:rsidRPr="00B508EC">
        <w:rPr>
          <w:rFonts w:asciiTheme="majorBidi" w:hAnsiTheme="majorBidi" w:cstheme="majorBidi"/>
          <w:sz w:val="28"/>
          <w:szCs w:val="28"/>
        </w:rPr>
        <w:t xml:space="preserve"> protecting groups and fluorescent biological probes [6,218–225]. In the following paragraphs, the most recent applications associated with the </w:t>
      </w:r>
      <w:proofErr w:type="spellStart"/>
      <w:r w:rsidRPr="00B508EC">
        <w:rPr>
          <w:rFonts w:asciiTheme="majorBidi" w:hAnsiTheme="majorBidi" w:cstheme="majorBidi"/>
          <w:sz w:val="28"/>
          <w:szCs w:val="28"/>
        </w:rPr>
        <w:t>photophysical</w:t>
      </w:r>
      <w:proofErr w:type="spellEnd"/>
      <w:r w:rsidRPr="00B508EC">
        <w:rPr>
          <w:rFonts w:asciiTheme="majorBidi" w:hAnsiTheme="majorBidi" w:cstheme="majorBidi"/>
          <w:sz w:val="28"/>
          <w:szCs w:val="28"/>
        </w:rPr>
        <w:t xml:space="preserve"> properties of </w:t>
      </w:r>
      <w:proofErr w:type="spellStart"/>
      <w:r w:rsidRPr="00B508EC">
        <w:rPr>
          <w:rFonts w:asciiTheme="majorBidi" w:hAnsiTheme="majorBidi" w:cstheme="majorBidi"/>
          <w:sz w:val="28"/>
          <w:szCs w:val="28"/>
        </w:rPr>
        <w:t>coumarins</w:t>
      </w:r>
      <w:proofErr w:type="spellEnd"/>
      <w:r>
        <w:rPr>
          <w:rFonts w:asciiTheme="majorBidi" w:hAnsiTheme="majorBidi" w:cstheme="majorBidi"/>
          <w:sz w:val="28"/>
          <w:szCs w:val="28"/>
        </w:rPr>
        <w:t xml:space="preserve"> is </w:t>
      </w:r>
      <w:proofErr w:type="spellStart"/>
      <w:r>
        <w:rPr>
          <w:rFonts w:asciiTheme="majorBidi" w:hAnsiTheme="majorBidi" w:cstheme="majorBidi"/>
          <w:sz w:val="28"/>
          <w:szCs w:val="28"/>
        </w:rPr>
        <w:t>showen</w:t>
      </w:r>
      <w:proofErr w:type="spellEnd"/>
    </w:p>
    <w:p w:rsidR="00474840" w:rsidRDefault="00474840" w:rsidP="00474840">
      <w:pPr>
        <w:rPr>
          <w:rFonts w:asciiTheme="majorBidi" w:hAnsiTheme="majorBidi" w:cstheme="majorBidi"/>
          <w:b/>
          <w:bCs/>
          <w:sz w:val="32"/>
          <w:szCs w:val="32"/>
        </w:rPr>
      </w:pPr>
      <w:r>
        <w:rPr>
          <w:rFonts w:asciiTheme="majorBidi" w:hAnsiTheme="majorBidi" w:cstheme="majorBidi"/>
          <w:b/>
          <w:bCs/>
          <w:sz w:val="32"/>
          <w:szCs w:val="32"/>
        </w:rPr>
        <w:t>5.2.1. F</w:t>
      </w:r>
      <w:r w:rsidRPr="000849A0">
        <w:rPr>
          <w:rFonts w:asciiTheme="majorBidi" w:hAnsiTheme="majorBidi" w:cstheme="majorBidi"/>
          <w:b/>
          <w:bCs/>
          <w:sz w:val="32"/>
          <w:szCs w:val="32"/>
        </w:rPr>
        <w:t xml:space="preserve">luorescent </w:t>
      </w:r>
      <w:proofErr w:type="spellStart"/>
      <w:r w:rsidRPr="000849A0">
        <w:rPr>
          <w:rFonts w:asciiTheme="majorBidi" w:hAnsiTheme="majorBidi" w:cstheme="majorBidi"/>
          <w:b/>
          <w:bCs/>
          <w:sz w:val="32"/>
          <w:szCs w:val="32"/>
        </w:rPr>
        <w:t>derivati</w:t>
      </w:r>
      <w:r>
        <w:rPr>
          <w:rFonts w:asciiTheme="majorBidi" w:hAnsiTheme="majorBidi" w:cstheme="majorBidi"/>
          <w:b/>
          <w:bCs/>
          <w:sz w:val="32"/>
          <w:szCs w:val="32"/>
        </w:rPr>
        <w:t>zation</w:t>
      </w:r>
      <w:proofErr w:type="spellEnd"/>
      <w:r>
        <w:rPr>
          <w:rFonts w:asciiTheme="majorBidi" w:hAnsiTheme="majorBidi" w:cstheme="majorBidi"/>
          <w:b/>
          <w:bCs/>
          <w:sz w:val="32"/>
          <w:szCs w:val="32"/>
        </w:rPr>
        <w:t xml:space="preserve"> </w:t>
      </w:r>
    </w:p>
    <w:p w:rsidR="00474840" w:rsidRPr="000849A0" w:rsidRDefault="00474840" w:rsidP="00474840">
      <w:pPr>
        <w:rPr>
          <w:rFonts w:asciiTheme="majorBidi" w:hAnsiTheme="majorBidi" w:cstheme="majorBidi"/>
          <w:b/>
          <w:bCs/>
          <w:color w:val="5B9BD5" w:themeColor="accent1"/>
          <w:sz w:val="32"/>
          <w:szCs w:val="32"/>
        </w:rPr>
      </w:pPr>
      <w:r w:rsidRPr="000849A0">
        <w:rPr>
          <w:color w:val="5B9BD5" w:themeColor="accent1"/>
        </w:rPr>
        <w:t xml:space="preserve">Simple </w:t>
      </w:r>
      <w:proofErr w:type="spellStart"/>
      <w:r w:rsidRPr="000849A0">
        <w:rPr>
          <w:color w:val="5B9BD5" w:themeColor="accent1"/>
        </w:rPr>
        <w:t>Coumarins</w:t>
      </w:r>
      <w:proofErr w:type="spellEnd"/>
      <w:r w:rsidRPr="000849A0">
        <w:rPr>
          <w:color w:val="5B9BD5" w:themeColor="accent1"/>
        </w:rPr>
        <w:t xml:space="preserve"> and Analogues in Medicinal Chemistry: Occurrence, Synthesis and Biological Activity</w:t>
      </w:r>
    </w:p>
    <w:p w:rsidR="00474840" w:rsidRDefault="00474840" w:rsidP="00474840">
      <w:pPr>
        <w:spacing w:line="360" w:lineRule="auto"/>
        <w:jc w:val="both"/>
        <w:rPr>
          <w:rFonts w:asciiTheme="majorBidi" w:hAnsiTheme="majorBidi" w:cstheme="majorBidi"/>
          <w:sz w:val="28"/>
          <w:szCs w:val="28"/>
        </w:rPr>
      </w:pPr>
      <w:r w:rsidRPr="000849A0">
        <w:rPr>
          <w:rFonts w:asciiTheme="majorBidi" w:hAnsiTheme="majorBidi" w:cstheme="majorBidi"/>
          <w:sz w:val="28"/>
          <w:szCs w:val="28"/>
        </w:rPr>
        <w:t xml:space="preserve">The fluorescence </w:t>
      </w:r>
      <w:proofErr w:type="spellStart"/>
      <w:r w:rsidRPr="000849A0">
        <w:rPr>
          <w:rFonts w:asciiTheme="majorBidi" w:hAnsiTheme="majorBidi" w:cstheme="majorBidi"/>
          <w:sz w:val="28"/>
          <w:szCs w:val="28"/>
        </w:rPr>
        <w:t>derivatisation</w:t>
      </w:r>
      <w:proofErr w:type="spellEnd"/>
      <w:r w:rsidRPr="000849A0">
        <w:rPr>
          <w:rFonts w:asciiTheme="majorBidi" w:hAnsiTheme="majorBidi" w:cstheme="majorBidi"/>
          <w:sz w:val="28"/>
          <w:szCs w:val="28"/>
        </w:rPr>
        <w:t xml:space="preserve"> is one of the most sensitive detection techniques for the trace analysis of environmental and biologically relevant molecules. The fluorescent properties, which are intrinsic to some </w:t>
      </w:r>
      <w:proofErr w:type="spellStart"/>
      <w:r w:rsidRPr="000849A0">
        <w:rPr>
          <w:rFonts w:asciiTheme="majorBidi" w:hAnsiTheme="majorBidi" w:cstheme="majorBidi"/>
          <w:sz w:val="28"/>
          <w:szCs w:val="28"/>
        </w:rPr>
        <w:t>coumarins</w:t>
      </w:r>
      <w:proofErr w:type="spellEnd"/>
      <w:r w:rsidRPr="000849A0">
        <w:rPr>
          <w:rFonts w:asciiTheme="majorBidi" w:hAnsiTheme="majorBidi" w:cstheme="majorBidi"/>
          <w:sz w:val="28"/>
          <w:szCs w:val="28"/>
        </w:rPr>
        <w:t xml:space="preserve">, make them useful compounds for this type of application. different </w:t>
      </w:r>
      <w:proofErr w:type="spellStart"/>
      <w:r w:rsidRPr="000849A0">
        <w:rPr>
          <w:rFonts w:asciiTheme="majorBidi" w:hAnsiTheme="majorBidi" w:cstheme="majorBidi"/>
          <w:sz w:val="28"/>
          <w:szCs w:val="28"/>
        </w:rPr>
        <w:t>coumarins</w:t>
      </w:r>
      <w:proofErr w:type="spellEnd"/>
      <w:r w:rsidRPr="000849A0">
        <w:rPr>
          <w:rFonts w:asciiTheme="majorBidi" w:hAnsiTheme="majorBidi" w:cstheme="majorBidi"/>
          <w:sz w:val="28"/>
          <w:szCs w:val="28"/>
        </w:rPr>
        <w:t xml:space="preserve">, such as amino or </w:t>
      </w:r>
      <w:proofErr w:type="spellStart"/>
      <w:r w:rsidRPr="000849A0">
        <w:rPr>
          <w:rFonts w:asciiTheme="majorBidi" w:hAnsiTheme="majorBidi" w:cstheme="majorBidi"/>
          <w:sz w:val="28"/>
          <w:szCs w:val="28"/>
        </w:rPr>
        <w:t>hydroxycoumarins</w:t>
      </w:r>
      <w:proofErr w:type="spellEnd"/>
      <w:r w:rsidRPr="000849A0">
        <w:rPr>
          <w:rFonts w:asciiTheme="majorBidi" w:hAnsiTheme="majorBidi" w:cstheme="majorBidi"/>
          <w:sz w:val="28"/>
          <w:szCs w:val="28"/>
        </w:rPr>
        <w:t xml:space="preserve"> have been used as fluorescent </w:t>
      </w:r>
      <w:proofErr w:type="spellStart"/>
      <w:r w:rsidRPr="000849A0">
        <w:rPr>
          <w:rFonts w:asciiTheme="majorBidi" w:hAnsiTheme="majorBidi" w:cstheme="majorBidi"/>
          <w:sz w:val="28"/>
          <w:szCs w:val="28"/>
        </w:rPr>
        <w:t>derivatising</w:t>
      </w:r>
      <w:proofErr w:type="spellEnd"/>
      <w:r w:rsidRPr="000849A0">
        <w:rPr>
          <w:rFonts w:asciiTheme="majorBidi" w:hAnsiTheme="majorBidi" w:cstheme="majorBidi"/>
          <w:sz w:val="28"/>
          <w:szCs w:val="28"/>
        </w:rPr>
        <w:t xml:space="preserve"> reagents [120, 122, 359-364]. The synthesis of </w:t>
      </w:r>
      <w:proofErr w:type="spellStart"/>
      <w:r w:rsidRPr="000849A0">
        <w:rPr>
          <w:rFonts w:asciiTheme="majorBidi" w:hAnsiTheme="majorBidi" w:cstheme="majorBidi"/>
          <w:sz w:val="28"/>
          <w:szCs w:val="28"/>
        </w:rPr>
        <w:t>fluoroionophores</w:t>
      </w:r>
      <w:proofErr w:type="spellEnd"/>
      <w:r w:rsidRPr="000849A0">
        <w:rPr>
          <w:rFonts w:asciiTheme="majorBidi" w:hAnsiTheme="majorBidi" w:cstheme="majorBidi"/>
          <w:sz w:val="28"/>
          <w:szCs w:val="28"/>
        </w:rPr>
        <w:t xml:space="preserve">, consisting of </w:t>
      </w:r>
      <w:proofErr w:type="spellStart"/>
      <w:r w:rsidRPr="000849A0">
        <w:rPr>
          <w:rFonts w:asciiTheme="majorBidi" w:hAnsiTheme="majorBidi" w:cstheme="majorBidi"/>
          <w:sz w:val="28"/>
          <w:szCs w:val="28"/>
        </w:rPr>
        <w:t>coumarins</w:t>
      </w:r>
      <w:proofErr w:type="spellEnd"/>
      <w:r w:rsidRPr="000849A0">
        <w:rPr>
          <w:rFonts w:asciiTheme="majorBidi" w:hAnsiTheme="majorBidi" w:cstheme="majorBidi"/>
          <w:sz w:val="28"/>
          <w:szCs w:val="28"/>
        </w:rPr>
        <w:t xml:space="preserve"> fused to crown ethers was performed, allowing for the development of a new class of photoactive macrocycles. This type of compounds could be used as cation dependent fluorescent </w:t>
      </w:r>
      <w:proofErr w:type="spellStart"/>
      <w:r w:rsidRPr="000849A0">
        <w:rPr>
          <w:rFonts w:asciiTheme="majorBidi" w:hAnsiTheme="majorBidi" w:cstheme="majorBidi"/>
          <w:sz w:val="28"/>
          <w:szCs w:val="28"/>
        </w:rPr>
        <w:t>signalling</w:t>
      </w:r>
      <w:proofErr w:type="spellEnd"/>
      <w:r w:rsidRPr="000849A0">
        <w:rPr>
          <w:rFonts w:asciiTheme="majorBidi" w:hAnsiTheme="majorBidi" w:cstheme="majorBidi"/>
          <w:sz w:val="28"/>
          <w:szCs w:val="28"/>
        </w:rPr>
        <w:t xml:space="preserve"> systems or triplet </w:t>
      </w:r>
      <w:proofErr w:type="spellStart"/>
      <w:r w:rsidRPr="000849A0">
        <w:rPr>
          <w:rFonts w:asciiTheme="majorBidi" w:hAnsiTheme="majorBidi" w:cstheme="majorBidi"/>
          <w:sz w:val="28"/>
          <w:szCs w:val="28"/>
        </w:rPr>
        <w:t>sensitisers</w:t>
      </w:r>
      <w:proofErr w:type="spellEnd"/>
      <w:r w:rsidRPr="000849A0">
        <w:rPr>
          <w:rFonts w:asciiTheme="majorBidi" w:hAnsiTheme="majorBidi" w:cstheme="majorBidi"/>
          <w:sz w:val="28"/>
          <w:szCs w:val="28"/>
        </w:rPr>
        <w:t xml:space="preserve"> [119].</w:t>
      </w:r>
    </w:p>
    <w:p w:rsidR="00474840" w:rsidRDefault="00474840" w:rsidP="00474840">
      <w:pPr>
        <w:spacing w:line="360" w:lineRule="auto"/>
        <w:rPr>
          <w:rFonts w:asciiTheme="majorBidi" w:hAnsiTheme="majorBidi" w:cstheme="majorBidi"/>
          <w:sz w:val="28"/>
          <w:szCs w:val="28"/>
        </w:rPr>
      </w:pPr>
    </w:p>
    <w:p w:rsidR="00474840" w:rsidRDefault="00474840" w:rsidP="00474840">
      <w:pPr>
        <w:spacing w:line="360" w:lineRule="auto"/>
        <w:rPr>
          <w:rFonts w:asciiTheme="majorBidi" w:hAnsiTheme="majorBidi" w:cstheme="majorBidi"/>
          <w:sz w:val="28"/>
          <w:szCs w:val="28"/>
        </w:rPr>
      </w:pPr>
    </w:p>
    <w:p w:rsidR="00474840" w:rsidRDefault="00474840" w:rsidP="00474840">
      <w:pPr>
        <w:spacing w:line="360" w:lineRule="auto"/>
        <w:rPr>
          <w:rFonts w:asciiTheme="majorBidi" w:hAnsiTheme="majorBidi" w:cstheme="majorBidi"/>
          <w:b/>
          <w:bCs/>
          <w:sz w:val="32"/>
          <w:szCs w:val="32"/>
        </w:rPr>
      </w:pPr>
      <w:r w:rsidRPr="00654A84">
        <w:rPr>
          <w:rFonts w:asciiTheme="majorBidi" w:hAnsiTheme="majorBidi" w:cstheme="majorBidi"/>
          <w:b/>
          <w:bCs/>
          <w:sz w:val="32"/>
          <w:szCs w:val="32"/>
        </w:rPr>
        <w:lastRenderedPageBreak/>
        <w:t xml:space="preserve">5.2.2. </w:t>
      </w:r>
      <w:proofErr w:type="spellStart"/>
      <w:r w:rsidRPr="00654A84">
        <w:rPr>
          <w:rFonts w:asciiTheme="majorBidi" w:hAnsiTheme="majorBidi" w:cstheme="majorBidi"/>
          <w:b/>
          <w:bCs/>
          <w:sz w:val="32"/>
          <w:szCs w:val="32"/>
        </w:rPr>
        <w:t>Coumarins</w:t>
      </w:r>
      <w:proofErr w:type="spellEnd"/>
      <w:r w:rsidRPr="00654A84">
        <w:rPr>
          <w:rFonts w:asciiTheme="majorBidi" w:hAnsiTheme="majorBidi" w:cstheme="majorBidi"/>
          <w:b/>
          <w:bCs/>
          <w:sz w:val="32"/>
          <w:szCs w:val="32"/>
        </w:rPr>
        <w:t xml:space="preserve"> as Fluorescent Probes</w:t>
      </w:r>
    </w:p>
    <w:p w:rsidR="00474840" w:rsidRPr="00680241" w:rsidRDefault="00474840" w:rsidP="00474840">
      <w:pPr>
        <w:spacing w:line="360" w:lineRule="auto"/>
        <w:jc w:val="both"/>
        <w:rPr>
          <w:rFonts w:asciiTheme="majorBidi" w:hAnsiTheme="majorBidi" w:cstheme="majorBidi"/>
          <w:sz w:val="28"/>
          <w:szCs w:val="28"/>
        </w:rPr>
      </w:pPr>
      <w:proofErr w:type="spellStart"/>
      <w:r w:rsidRPr="00474840">
        <w:rPr>
          <w:rFonts w:asciiTheme="majorBidi" w:hAnsiTheme="majorBidi" w:cstheme="majorBidi"/>
          <w:sz w:val="28"/>
          <w:szCs w:val="28"/>
        </w:rPr>
        <w:t>Coumarins</w:t>
      </w:r>
      <w:proofErr w:type="spellEnd"/>
      <w:r w:rsidRPr="00474840">
        <w:rPr>
          <w:rFonts w:asciiTheme="majorBidi" w:hAnsiTheme="majorBidi" w:cstheme="majorBidi"/>
          <w:sz w:val="28"/>
          <w:szCs w:val="28"/>
        </w:rPr>
        <w:t xml:space="preserve"> possess a large electron-rich - conjugated system with charge transfer properties, reason why </w:t>
      </w:r>
      <w:proofErr w:type="spellStart"/>
      <w:r w:rsidRPr="00474840">
        <w:rPr>
          <w:rFonts w:asciiTheme="majorBidi" w:hAnsiTheme="majorBidi" w:cstheme="majorBidi"/>
          <w:sz w:val="28"/>
          <w:szCs w:val="28"/>
        </w:rPr>
        <w:t>coumarin</w:t>
      </w:r>
      <w:proofErr w:type="spellEnd"/>
      <w:r w:rsidRPr="00474840">
        <w:rPr>
          <w:rFonts w:asciiTheme="majorBidi" w:hAnsiTheme="majorBidi" w:cstheme="majorBidi"/>
          <w:sz w:val="28"/>
          <w:szCs w:val="28"/>
        </w:rPr>
        <w:t xml:space="preserve">-based fluorophores are widely used for monitoring a variety of biologically important species and biochemical process in living cells, for example as diagnostic agent for detection of </w:t>
      </w:r>
      <w:proofErr w:type="spellStart"/>
      <w:r w:rsidRPr="00474840">
        <w:rPr>
          <w:rFonts w:asciiTheme="majorBidi" w:hAnsiTheme="majorBidi" w:cstheme="majorBidi"/>
          <w:sz w:val="28"/>
          <w:szCs w:val="28"/>
        </w:rPr>
        <w:t>biothiols</w:t>
      </w:r>
      <w:proofErr w:type="spellEnd"/>
      <w:r w:rsidRPr="00474840">
        <w:rPr>
          <w:rFonts w:asciiTheme="majorBidi" w:hAnsiTheme="majorBidi" w:cstheme="majorBidi"/>
          <w:sz w:val="28"/>
          <w:szCs w:val="28"/>
        </w:rPr>
        <w:t xml:space="preserve">, enzymes, mitochondrial pH values, glucose </w:t>
      </w:r>
      <w:r w:rsidRPr="00680241">
        <w:rPr>
          <w:rFonts w:asciiTheme="majorBidi" w:hAnsiTheme="majorBidi" w:cstheme="majorBidi"/>
          <w:sz w:val="28"/>
          <w:szCs w:val="28"/>
        </w:rPr>
        <w:t xml:space="preserve">and ions (3,222,235). In particular, several </w:t>
      </w:r>
      <w:proofErr w:type="spellStart"/>
      <w:r w:rsidRPr="00680241">
        <w:rPr>
          <w:rFonts w:asciiTheme="majorBidi" w:hAnsiTheme="majorBidi" w:cstheme="majorBidi"/>
          <w:sz w:val="28"/>
          <w:szCs w:val="28"/>
        </w:rPr>
        <w:t>coumarin</w:t>
      </w:r>
      <w:proofErr w:type="spellEnd"/>
      <w:r w:rsidRPr="00680241">
        <w:rPr>
          <w:rFonts w:asciiTheme="majorBidi" w:hAnsiTheme="majorBidi" w:cstheme="majorBidi"/>
          <w:sz w:val="28"/>
          <w:szCs w:val="28"/>
        </w:rPr>
        <w:t xml:space="preserve"> scaffolds have been proposed and evaluated for the detection of ions in different fields, from cellular imaging to environmental waters. Gong and co-workers based their work on an easily. synthesized </w:t>
      </w:r>
      <w:proofErr w:type="spellStart"/>
      <w:r w:rsidRPr="00680241">
        <w:rPr>
          <w:rFonts w:asciiTheme="majorBidi" w:hAnsiTheme="majorBidi" w:cstheme="majorBidi"/>
          <w:sz w:val="28"/>
          <w:szCs w:val="28"/>
        </w:rPr>
        <w:t>coumarin</w:t>
      </w:r>
      <w:proofErr w:type="spellEnd"/>
      <w:r w:rsidRPr="00680241">
        <w:rPr>
          <w:rFonts w:asciiTheme="majorBidi" w:hAnsiTheme="majorBidi" w:cstheme="majorBidi"/>
          <w:sz w:val="28"/>
          <w:szCs w:val="28"/>
        </w:rPr>
        <w:t>-based fluorescent probe (179, Figure 59) that</w:t>
      </w:r>
      <w:r>
        <w:rPr>
          <w:rFonts w:asciiTheme="majorBidi" w:hAnsiTheme="majorBidi" w:cstheme="majorBidi"/>
          <w:sz w:val="28"/>
          <w:szCs w:val="28"/>
        </w:rPr>
        <w:t xml:space="preserve"> </w:t>
      </w:r>
      <w:r w:rsidRPr="00680241">
        <w:rPr>
          <w:rFonts w:asciiTheme="majorBidi" w:hAnsiTheme="majorBidi" w:cstheme="majorBidi"/>
          <w:sz w:val="28"/>
          <w:szCs w:val="28"/>
        </w:rPr>
        <w:t>enzymes, mitochondrial pH values,</w:t>
      </w:r>
      <w:r w:rsidRPr="00680241">
        <w:rPr>
          <w:rFonts w:asciiTheme="majorBidi" w:hAnsiTheme="majorBidi" w:cstheme="majorBidi"/>
          <w:sz w:val="40"/>
          <w:szCs w:val="40"/>
        </w:rPr>
        <w:t xml:space="preserve"> </w:t>
      </w:r>
      <w:r w:rsidRPr="00680241">
        <w:rPr>
          <w:rFonts w:asciiTheme="majorBidi" w:hAnsiTheme="majorBidi" w:cstheme="majorBidi"/>
          <w:sz w:val="28"/>
          <w:szCs w:val="28"/>
        </w:rPr>
        <w:t xml:space="preserve">glucose and ions (3,222,235). In particular, several </w:t>
      </w:r>
      <w:proofErr w:type="spellStart"/>
      <w:r w:rsidRPr="00680241">
        <w:rPr>
          <w:rFonts w:asciiTheme="majorBidi" w:hAnsiTheme="majorBidi" w:cstheme="majorBidi"/>
          <w:sz w:val="28"/>
          <w:szCs w:val="28"/>
        </w:rPr>
        <w:t>coumarin</w:t>
      </w:r>
      <w:proofErr w:type="spellEnd"/>
      <w:r w:rsidRPr="00680241">
        <w:rPr>
          <w:rFonts w:asciiTheme="majorBidi" w:hAnsiTheme="majorBidi" w:cstheme="majorBidi"/>
          <w:sz w:val="28"/>
          <w:szCs w:val="28"/>
        </w:rPr>
        <w:t xml:space="preserve"> scaffolds have been proposed and evaluated for the detection of ions in different fields, from cellular imaging to environmental waters. Gong and co-workers based their work on an easily. synthesized </w:t>
      </w:r>
      <w:proofErr w:type="spellStart"/>
      <w:r w:rsidRPr="00680241">
        <w:rPr>
          <w:rFonts w:asciiTheme="majorBidi" w:hAnsiTheme="majorBidi" w:cstheme="majorBidi"/>
          <w:sz w:val="28"/>
          <w:szCs w:val="28"/>
        </w:rPr>
        <w:t>coumarin</w:t>
      </w:r>
      <w:proofErr w:type="spellEnd"/>
      <w:r w:rsidRPr="00680241">
        <w:rPr>
          <w:rFonts w:asciiTheme="majorBidi" w:hAnsiTheme="majorBidi" w:cstheme="majorBidi"/>
          <w:sz w:val="28"/>
          <w:szCs w:val="28"/>
        </w:rPr>
        <w:t xml:space="preserve">-based fluorescent probe (179, Figure 59) </w:t>
      </w:r>
      <w:proofErr w:type="spellStart"/>
      <w:r w:rsidRPr="00680241">
        <w:rPr>
          <w:rFonts w:asciiTheme="majorBidi" w:hAnsiTheme="majorBidi" w:cstheme="majorBidi"/>
          <w:sz w:val="28"/>
          <w:szCs w:val="28"/>
        </w:rPr>
        <w:t>thatalready</w:t>
      </w:r>
      <w:proofErr w:type="spellEnd"/>
      <w:r w:rsidRPr="00680241">
        <w:rPr>
          <w:rFonts w:asciiTheme="majorBidi" w:hAnsiTheme="majorBidi" w:cstheme="majorBidi"/>
          <w:sz w:val="28"/>
          <w:szCs w:val="28"/>
        </w:rPr>
        <w:t xml:space="preserve"> was effective in the detection of glutathione (GHS) in the presence of Cu* ions, expanding its potentiality to the detection of hypochlorite ions with high selectivity and sensitivity. The probe showed a remarkable fluorescent intensity change in response to hypochlorite ions; moreover, this probe could be applied to detect </w:t>
      </w:r>
      <w:proofErr w:type="spellStart"/>
      <w:r w:rsidRPr="00680241">
        <w:rPr>
          <w:rFonts w:asciiTheme="majorBidi" w:hAnsiTheme="majorBidi" w:cstheme="majorBidi"/>
          <w:sz w:val="28"/>
          <w:szCs w:val="28"/>
        </w:rPr>
        <w:t>ClO</w:t>
      </w:r>
      <w:proofErr w:type="spellEnd"/>
      <w:r w:rsidRPr="00680241">
        <w:rPr>
          <w:rFonts w:asciiTheme="majorBidi" w:hAnsiTheme="majorBidi" w:cstheme="majorBidi"/>
          <w:sz w:val="28"/>
          <w:szCs w:val="28"/>
        </w:rPr>
        <w:t xml:space="preserve"> in cells via intracellular fluorescent imaging (236,237).</w:t>
      </w:r>
    </w:p>
    <w:p w:rsidR="00474840" w:rsidRPr="008C41B0" w:rsidRDefault="00474840" w:rsidP="00474840">
      <w:pPr>
        <w:spacing w:line="360" w:lineRule="auto"/>
        <w:rPr>
          <w:rFonts w:asciiTheme="majorBidi" w:hAnsiTheme="majorBidi" w:cstheme="majorBidi"/>
          <w:b/>
          <w:bCs/>
          <w:sz w:val="40"/>
          <w:szCs w:val="40"/>
        </w:rPr>
      </w:pPr>
    </w:p>
    <w:p w:rsidR="00766992" w:rsidRDefault="00766992" w:rsidP="00474840">
      <w:pPr>
        <w:spacing w:line="360" w:lineRule="auto"/>
        <w:jc w:val="both"/>
        <w:rPr>
          <w:rFonts w:asciiTheme="majorBidi" w:hAnsiTheme="majorBidi" w:cstheme="majorBidi"/>
          <w:b/>
          <w:bCs/>
          <w:sz w:val="56"/>
          <w:szCs w:val="56"/>
        </w:rPr>
      </w:pPr>
    </w:p>
    <w:p w:rsidR="00766992" w:rsidRDefault="00766992" w:rsidP="00474840">
      <w:pPr>
        <w:spacing w:line="360" w:lineRule="auto"/>
        <w:jc w:val="both"/>
        <w:rPr>
          <w:rFonts w:asciiTheme="majorBidi" w:hAnsiTheme="majorBidi" w:cstheme="majorBidi"/>
          <w:b/>
          <w:bCs/>
          <w:sz w:val="56"/>
          <w:szCs w:val="56"/>
        </w:rPr>
      </w:pPr>
    </w:p>
    <w:p w:rsidR="00474840" w:rsidRDefault="00474840" w:rsidP="00474840">
      <w:pPr>
        <w:spacing w:line="360" w:lineRule="auto"/>
        <w:jc w:val="both"/>
        <w:rPr>
          <w:rFonts w:asciiTheme="majorBidi" w:hAnsiTheme="majorBidi" w:cstheme="majorBidi"/>
          <w:b/>
          <w:bCs/>
          <w:sz w:val="56"/>
          <w:szCs w:val="56"/>
        </w:rPr>
      </w:pPr>
      <w:r>
        <w:rPr>
          <w:rFonts w:asciiTheme="majorBidi" w:hAnsiTheme="majorBidi" w:cstheme="majorBidi"/>
          <w:b/>
          <w:bCs/>
          <w:sz w:val="56"/>
          <w:szCs w:val="56"/>
        </w:rPr>
        <w:lastRenderedPageBreak/>
        <w:t xml:space="preserve">Conclusion </w:t>
      </w:r>
    </w:p>
    <w:p w:rsidR="00474840" w:rsidRPr="00293366" w:rsidRDefault="00474840" w:rsidP="00766992">
      <w:pPr>
        <w:spacing w:line="360" w:lineRule="auto"/>
        <w:jc w:val="both"/>
        <w:rPr>
          <w:rFonts w:asciiTheme="majorBidi" w:hAnsiTheme="majorBidi" w:cstheme="majorBidi"/>
          <w:b/>
          <w:bCs/>
          <w:sz w:val="28"/>
          <w:szCs w:val="28"/>
        </w:rPr>
      </w:pPr>
      <w:r w:rsidRPr="00474840">
        <w:rPr>
          <w:rFonts w:asciiTheme="majorBidi" w:hAnsiTheme="majorBidi" w:cstheme="majorBidi"/>
          <w:sz w:val="28"/>
          <w:szCs w:val="28"/>
        </w:rPr>
        <w:t>T</w:t>
      </w:r>
      <w:r w:rsidRPr="00474840">
        <w:rPr>
          <w:rFonts w:asciiTheme="majorBidi" w:hAnsiTheme="majorBidi" w:cstheme="majorBidi"/>
          <w:sz w:val="28"/>
          <w:szCs w:val="28"/>
        </w:rPr>
        <w:t xml:space="preserve">he </w:t>
      </w:r>
      <w:proofErr w:type="spellStart"/>
      <w:r w:rsidRPr="00474840">
        <w:rPr>
          <w:rFonts w:asciiTheme="majorBidi" w:hAnsiTheme="majorBidi" w:cstheme="majorBidi"/>
          <w:sz w:val="28"/>
          <w:szCs w:val="28"/>
        </w:rPr>
        <w:t>coumarin</w:t>
      </w:r>
      <w:proofErr w:type="spellEnd"/>
      <w:r w:rsidRPr="00474840">
        <w:rPr>
          <w:rFonts w:asciiTheme="majorBidi" w:hAnsiTheme="majorBidi" w:cstheme="majorBidi"/>
          <w:sz w:val="28"/>
          <w:szCs w:val="28"/>
        </w:rPr>
        <w:t xml:space="preserve"> nucleus has been gaining increasing attention in the last years because of the variety of its applications both in medicinal chemistry and in </w:t>
      </w:r>
      <w:proofErr w:type="spellStart"/>
      <w:r w:rsidRPr="00474840">
        <w:rPr>
          <w:rFonts w:asciiTheme="majorBidi" w:hAnsiTheme="majorBidi" w:cstheme="majorBidi"/>
          <w:sz w:val="28"/>
          <w:szCs w:val="28"/>
        </w:rPr>
        <w:t>agri</w:t>
      </w:r>
      <w:proofErr w:type="spellEnd"/>
      <w:r w:rsidRPr="00474840">
        <w:rPr>
          <w:rFonts w:asciiTheme="majorBidi" w:hAnsiTheme="majorBidi" w:cstheme="majorBidi"/>
          <w:sz w:val="28"/>
          <w:szCs w:val="28"/>
        </w:rPr>
        <w:t xml:space="preserve">-food sectors. In this </w:t>
      </w:r>
      <w:r>
        <w:rPr>
          <w:rFonts w:asciiTheme="majorBidi" w:hAnsiTheme="majorBidi" w:cstheme="majorBidi"/>
          <w:sz w:val="28"/>
          <w:szCs w:val="28"/>
        </w:rPr>
        <w:t>research project we</w:t>
      </w:r>
      <w:r w:rsidRPr="00474840">
        <w:rPr>
          <w:rFonts w:asciiTheme="majorBidi" w:hAnsiTheme="majorBidi" w:cstheme="majorBidi"/>
          <w:sz w:val="28"/>
          <w:szCs w:val="28"/>
        </w:rPr>
        <w:t xml:space="preserve"> highlight</w:t>
      </w:r>
      <w:r>
        <w:rPr>
          <w:rFonts w:asciiTheme="majorBidi" w:hAnsiTheme="majorBidi" w:cstheme="majorBidi"/>
          <w:sz w:val="28"/>
          <w:szCs w:val="28"/>
        </w:rPr>
        <w:t>ed</w:t>
      </w:r>
      <w:r w:rsidRPr="00474840">
        <w:rPr>
          <w:rFonts w:asciiTheme="majorBidi" w:hAnsiTheme="majorBidi" w:cstheme="majorBidi"/>
          <w:sz w:val="28"/>
          <w:szCs w:val="28"/>
        </w:rPr>
        <w:t xml:space="preserve"> the wide range of pharmacological activities ascribable to </w:t>
      </w:r>
      <w:proofErr w:type="spellStart"/>
      <w:r w:rsidRPr="00474840">
        <w:rPr>
          <w:rFonts w:asciiTheme="majorBidi" w:hAnsiTheme="majorBidi" w:cstheme="majorBidi"/>
          <w:sz w:val="28"/>
          <w:szCs w:val="28"/>
        </w:rPr>
        <w:t>coumarins</w:t>
      </w:r>
      <w:proofErr w:type="spellEnd"/>
      <w:r w:rsidRPr="00474840">
        <w:rPr>
          <w:rFonts w:asciiTheme="majorBidi" w:hAnsiTheme="majorBidi" w:cstheme="majorBidi"/>
          <w:sz w:val="28"/>
          <w:szCs w:val="28"/>
        </w:rPr>
        <w:t xml:space="preserve"> (antioxidant, antibacterial, antifungal, antiviral, anti-proliferative, anti-inflammatory, antidiabetics, anticoagulant and anti-neurodegenerative) </w:t>
      </w:r>
      <w:r w:rsidR="00766992">
        <w:rPr>
          <w:rFonts w:asciiTheme="majorBidi" w:hAnsiTheme="majorBidi" w:cstheme="majorBidi"/>
          <w:sz w:val="28"/>
          <w:szCs w:val="28"/>
        </w:rPr>
        <w:t>and</w:t>
      </w:r>
      <w:r w:rsidR="00766992" w:rsidRPr="00766992">
        <w:t xml:space="preserve"> </w:t>
      </w:r>
      <w:proofErr w:type="spellStart"/>
      <w:r w:rsidR="00766992">
        <w:rPr>
          <w:rFonts w:asciiTheme="majorBidi" w:hAnsiTheme="majorBidi" w:cstheme="majorBidi"/>
          <w:sz w:val="28"/>
          <w:szCs w:val="28"/>
        </w:rPr>
        <w:t>coumarin</w:t>
      </w:r>
      <w:proofErr w:type="spellEnd"/>
      <w:r w:rsidR="00766992">
        <w:rPr>
          <w:rFonts w:asciiTheme="majorBidi" w:hAnsiTheme="majorBidi" w:cstheme="majorBidi"/>
          <w:sz w:val="28"/>
          <w:szCs w:val="28"/>
        </w:rPr>
        <w:t xml:space="preserve"> </w:t>
      </w:r>
      <w:proofErr w:type="spellStart"/>
      <w:r w:rsidR="00766992">
        <w:rPr>
          <w:rFonts w:asciiTheme="majorBidi" w:hAnsiTheme="majorBidi" w:cstheme="majorBidi"/>
          <w:sz w:val="28"/>
          <w:szCs w:val="28"/>
        </w:rPr>
        <w:t>photopropertie</w:t>
      </w:r>
      <w:proofErr w:type="spellEnd"/>
      <w:r w:rsidR="00766992">
        <w:rPr>
          <w:rFonts w:asciiTheme="majorBidi" w:hAnsiTheme="majorBidi" w:cstheme="majorBidi"/>
          <w:sz w:val="28"/>
          <w:szCs w:val="28"/>
        </w:rPr>
        <w:t xml:space="preserve"> </w:t>
      </w:r>
      <w:r w:rsidRPr="00474840">
        <w:rPr>
          <w:rFonts w:asciiTheme="majorBidi" w:hAnsiTheme="majorBidi" w:cstheme="majorBidi"/>
          <w:sz w:val="28"/>
          <w:szCs w:val="28"/>
        </w:rPr>
        <w:t>and the possibility to easily modify and decorate this natural scaffold to perform structure</w:t>
      </w:r>
      <w:r w:rsidR="00293366">
        <w:rPr>
          <w:rFonts w:asciiTheme="majorBidi" w:hAnsiTheme="majorBidi" w:cstheme="majorBidi"/>
          <w:sz w:val="28"/>
          <w:szCs w:val="28"/>
        </w:rPr>
        <w:t xml:space="preserve"> activity relationships studies, reactions of </w:t>
      </w:r>
      <w:proofErr w:type="spellStart"/>
      <w:r w:rsidR="00293366">
        <w:rPr>
          <w:rFonts w:asciiTheme="majorBidi" w:hAnsiTheme="majorBidi" w:cstheme="majorBidi"/>
          <w:sz w:val="28"/>
          <w:szCs w:val="28"/>
        </w:rPr>
        <w:t>coumarins</w:t>
      </w:r>
      <w:proofErr w:type="spellEnd"/>
      <w:r w:rsidR="00293366">
        <w:rPr>
          <w:rFonts w:asciiTheme="majorBidi" w:hAnsiTheme="majorBidi" w:cstheme="majorBidi"/>
          <w:sz w:val="28"/>
          <w:szCs w:val="28"/>
        </w:rPr>
        <w:t xml:space="preserve"> and metabolism. </w:t>
      </w:r>
      <w:r w:rsidR="00293366" w:rsidRPr="00293366">
        <w:rPr>
          <w:rFonts w:asciiTheme="majorBidi" w:hAnsiTheme="majorBidi" w:cstheme="majorBidi"/>
          <w:sz w:val="28"/>
          <w:szCs w:val="28"/>
        </w:rPr>
        <w:t xml:space="preserve">The </w:t>
      </w:r>
      <w:proofErr w:type="spellStart"/>
      <w:r w:rsidR="00293366" w:rsidRPr="00293366">
        <w:rPr>
          <w:rFonts w:asciiTheme="majorBidi" w:hAnsiTheme="majorBidi" w:cstheme="majorBidi"/>
          <w:sz w:val="28"/>
          <w:szCs w:val="28"/>
        </w:rPr>
        <w:t>coumarin</w:t>
      </w:r>
      <w:proofErr w:type="spellEnd"/>
      <w:r w:rsidR="00293366" w:rsidRPr="00293366">
        <w:rPr>
          <w:rFonts w:asciiTheme="majorBidi" w:hAnsiTheme="majorBidi" w:cstheme="majorBidi"/>
          <w:sz w:val="28"/>
          <w:szCs w:val="28"/>
        </w:rPr>
        <w:t xml:space="preserve"> nucleus possesses some fundamental properties that ensure it an advisable role in the design of new biologically active derivatives, mainly due to its stability, low molecular weight and to the easiness to decorate it for increasing </w:t>
      </w:r>
      <w:proofErr w:type="spellStart"/>
      <w:r w:rsidR="00293366" w:rsidRPr="00293366">
        <w:rPr>
          <w:rFonts w:asciiTheme="majorBidi" w:hAnsiTheme="majorBidi" w:cstheme="majorBidi"/>
          <w:sz w:val="28"/>
          <w:szCs w:val="28"/>
        </w:rPr>
        <w:t>pharmacodynamic</w:t>
      </w:r>
      <w:proofErr w:type="spellEnd"/>
      <w:r w:rsidR="00293366" w:rsidRPr="00293366">
        <w:rPr>
          <w:rFonts w:asciiTheme="majorBidi" w:hAnsiTheme="majorBidi" w:cstheme="majorBidi"/>
          <w:sz w:val="28"/>
          <w:szCs w:val="28"/>
        </w:rPr>
        <w:t xml:space="preserve"> and pharmacokinetic properties.</w:t>
      </w:r>
      <w:r w:rsidR="00293366">
        <w:rPr>
          <w:rFonts w:asciiTheme="majorBidi" w:hAnsiTheme="majorBidi" w:cstheme="majorBidi"/>
          <w:sz w:val="28"/>
          <w:szCs w:val="28"/>
        </w:rPr>
        <w:t xml:space="preserve"> </w:t>
      </w:r>
      <w:r w:rsidR="00293366" w:rsidRPr="00293366">
        <w:rPr>
          <w:rFonts w:asciiTheme="majorBidi" w:hAnsiTheme="majorBidi" w:cstheme="majorBidi"/>
          <w:sz w:val="28"/>
          <w:szCs w:val="28"/>
        </w:rPr>
        <w:t xml:space="preserve">This natural core is present in a number of currently available drugs used in the treatment of various diseases. For instance, the use of warfarin, </w:t>
      </w:r>
      <w:proofErr w:type="spellStart"/>
      <w:r w:rsidR="00293366" w:rsidRPr="00293366">
        <w:rPr>
          <w:rFonts w:asciiTheme="majorBidi" w:hAnsiTheme="majorBidi" w:cstheme="majorBidi"/>
          <w:sz w:val="28"/>
          <w:szCs w:val="28"/>
        </w:rPr>
        <w:t>acenocumarol</w:t>
      </w:r>
      <w:proofErr w:type="spellEnd"/>
      <w:r w:rsidR="00293366" w:rsidRPr="00293366">
        <w:rPr>
          <w:rFonts w:asciiTheme="majorBidi" w:hAnsiTheme="majorBidi" w:cstheme="majorBidi"/>
          <w:sz w:val="28"/>
          <w:szCs w:val="28"/>
        </w:rPr>
        <w:t xml:space="preserve"> and </w:t>
      </w:r>
      <w:proofErr w:type="spellStart"/>
      <w:r w:rsidR="00293366" w:rsidRPr="00293366">
        <w:rPr>
          <w:rFonts w:asciiTheme="majorBidi" w:hAnsiTheme="majorBidi" w:cstheme="majorBidi"/>
          <w:sz w:val="28"/>
          <w:szCs w:val="28"/>
        </w:rPr>
        <w:t>phenprocoumon</w:t>
      </w:r>
      <w:proofErr w:type="spellEnd"/>
      <w:r w:rsidR="00293366" w:rsidRPr="00293366">
        <w:rPr>
          <w:rFonts w:asciiTheme="majorBidi" w:hAnsiTheme="majorBidi" w:cstheme="majorBidi"/>
          <w:sz w:val="28"/>
          <w:szCs w:val="28"/>
        </w:rPr>
        <w:t xml:space="preserve"> in the treatment and prevention of thromboembolic diseases is now well established.</w:t>
      </w:r>
      <w:r w:rsidR="00293366">
        <w:rPr>
          <w:rFonts w:asciiTheme="majorBidi" w:hAnsiTheme="majorBidi" w:cstheme="majorBidi"/>
          <w:sz w:val="28"/>
          <w:szCs w:val="28"/>
        </w:rPr>
        <w:t xml:space="preserve"> </w:t>
      </w:r>
      <w:r w:rsidR="00293366" w:rsidRPr="00293366">
        <w:rPr>
          <w:rFonts w:asciiTheme="majorBidi" w:hAnsiTheme="majorBidi" w:cstheme="majorBidi"/>
          <w:sz w:val="28"/>
          <w:szCs w:val="28"/>
        </w:rPr>
        <w:t xml:space="preserve">Even though the </w:t>
      </w:r>
      <w:proofErr w:type="spellStart"/>
      <w:r w:rsidR="00293366" w:rsidRPr="00293366">
        <w:rPr>
          <w:rFonts w:asciiTheme="majorBidi" w:hAnsiTheme="majorBidi" w:cstheme="majorBidi"/>
          <w:sz w:val="28"/>
          <w:szCs w:val="28"/>
        </w:rPr>
        <w:t>coumarin</w:t>
      </w:r>
      <w:proofErr w:type="spellEnd"/>
      <w:r w:rsidR="00293366" w:rsidRPr="00293366">
        <w:rPr>
          <w:rFonts w:asciiTheme="majorBidi" w:hAnsiTheme="majorBidi" w:cstheme="majorBidi"/>
          <w:sz w:val="28"/>
          <w:szCs w:val="28"/>
        </w:rPr>
        <w:t xml:space="preserve"> nucleus presents an impressive number of biological activities, its presence among marketed drugs is not widespread yet. Further efforts are needed in order to achieve </w:t>
      </w:r>
      <w:proofErr w:type="spellStart"/>
      <w:r w:rsidR="00293366" w:rsidRPr="00293366">
        <w:rPr>
          <w:rFonts w:asciiTheme="majorBidi" w:hAnsiTheme="majorBidi" w:cstheme="majorBidi"/>
          <w:sz w:val="28"/>
          <w:szCs w:val="28"/>
        </w:rPr>
        <w:t>coumarin</w:t>
      </w:r>
      <w:proofErr w:type="spellEnd"/>
      <w:r w:rsidR="00293366" w:rsidRPr="00293366">
        <w:rPr>
          <w:rFonts w:asciiTheme="majorBidi" w:hAnsiTheme="majorBidi" w:cstheme="majorBidi"/>
          <w:sz w:val="28"/>
          <w:szCs w:val="28"/>
        </w:rPr>
        <w:t>-based compounds with appreciable pharmacokinetic properties, along with high efficacy and a low toxicity profile</w:t>
      </w:r>
      <w:r w:rsidR="00766992">
        <w:rPr>
          <w:rFonts w:asciiTheme="majorBidi" w:hAnsiTheme="majorBidi" w:cstheme="majorBidi"/>
          <w:sz w:val="28"/>
          <w:szCs w:val="28"/>
        </w:rPr>
        <w:t>.</w:t>
      </w:r>
    </w:p>
    <w:p w:rsidR="00474840" w:rsidRPr="00730476" w:rsidRDefault="00474840" w:rsidP="00474840">
      <w:pPr>
        <w:spacing w:line="360" w:lineRule="auto"/>
        <w:jc w:val="both"/>
        <w:rPr>
          <w:rFonts w:asciiTheme="majorBidi" w:hAnsiTheme="majorBidi" w:cstheme="majorBidi"/>
          <w:b/>
          <w:bCs/>
          <w:sz w:val="56"/>
          <w:szCs w:val="56"/>
        </w:rPr>
      </w:pPr>
    </w:p>
    <w:p w:rsidR="00474840" w:rsidRDefault="00474840" w:rsidP="00474840">
      <w:pPr>
        <w:tabs>
          <w:tab w:val="left" w:pos="2954"/>
        </w:tabs>
        <w:spacing w:line="360" w:lineRule="auto"/>
      </w:pPr>
    </w:p>
    <w:p w:rsidR="00766992" w:rsidRDefault="00766992" w:rsidP="00474840">
      <w:pPr>
        <w:tabs>
          <w:tab w:val="left" w:pos="2954"/>
        </w:tabs>
        <w:spacing w:line="360" w:lineRule="auto"/>
      </w:pPr>
    </w:p>
    <w:p w:rsidR="00766992" w:rsidRDefault="00766992" w:rsidP="00474840">
      <w:pPr>
        <w:tabs>
          <w:tab w:val="left" w:pos="2954"/>
        </w:tabs>
        <w:spacing w:line="360" w:lineRule="auto"/>
        <w:rPr>
          <w:rFonts w:asciiTheme="majorBidi" w:hAnsiTheme="majorBidi" w:cstheme="majorBidi"/>
          <w:b/>
          <w:bCs/>
          <w:sz w:val="56"/>
          <w:szCs w:val="56"/>
        </w:rPr>
      </w:pPr>
      <w:r w:rsidRPr="00766992">
        <w:rPr>
          <w:rFonts w:asciiTheme="majorBidi" w:hAnsiTheme="majorBidi" w:cstheme="majorBidi"/>
          <w:b/>
          <w:bCs/>
          <w:sz w:val="56"/>
          <w:szCs w:val="56"/>
        </w:rPr>
        <w:lastRenderedPageBreak/>
        <w:t>Reference</w:t>
      </w:r>
    </w:p>
    <w:p w:rsidR="00766992" w:rsidRPr="00766992" w:rsidRDefault="00766992" w:rsidP="00474840">
      <w:pPr>
        <w:tabs>
          <w:tab w:val="left" w:pos="2954"/>
        </w:tabs>
        <w:spacing w:line="360" w:lineRule="auto"/>
        <w:rPr>
          <w:rFonts w:asciiTheme="majorBidi" w:hAnsiTheme="majorBidi" w:cstheme="majorBidi"/>
          <w:b/>
          <w:bCs/>
          <w:sz w:val="56"/>
          <w:szCs w:val="56"/>
        </w:rPr>
      </w:pPr>
      <w:bookmarkStart w:id="0" w:name="_GoBack"/>
      <w:bookmarkEnd w:id="0"/>
    </w:p>
    <w:sectPr w:rsidR="00766992" w:rsidRPr="0076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E"/>
    <w:rsid w:val="00202A68"/>
    <w:rsid w:val="00293366"/>
    <w:rsid w:val="00474840"/>
    <w:rsid w:val="004D7D14"/>
    <w:rsid w:val="005104E4"/>
    <w:rsid w:val="00642C6E"/>
    <w:rsid w:val="007210DE"/>
    <w:rsid w:val="00766992"/>
    <w:rsid w:val="007E7281"/>
    <w:rsid w:val="008126DD"/>
    <w:rsid w:val="00843D76"/>
    <w:rsid w:val="00A46F68"/>
    <w:rsid w:val="00C86200"/>
    <w:rsid w:val="00D22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8245"/>
  <w15:chartTrackingRefBased/>
  <w15:docId w15:val="{6E33D7B0-2132-4346-8C3F-79B46EF1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4528" TargetMode="External"/><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40</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2024-04-13T03:03:00Z</dcterms:created>
  <dcterms:modified xsi:type="dcterms:W3CDTF">2024-04-13T05:50:00Z</dcterms:modified>
</cp:coreProperties>
</file>