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4" w:rsidRPr="009C6708" w:rsidRDefault="00930005" w:rsidP="009C6708">
      <w:pPr>
        <w:rPr>
          <w:sz w:val="28"/>
          <w:szCs w:val="28"/>
        </w:rPr>
      </w:pPr>
      <w:r w:rsidRPr="009C670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933450</wp:posOffset>
            </wp:positionV>
            <wp:extent cx="5943600" cy="10134600"/>
            <wp:effectExtent l="0" t="0" r="0" b="0"/>
            <wp:wrapNone/>
            <wp:docPr id="1" name="Picture 1" descr="The Blue Economy Imperative: Creating a Sustainable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lue Economy Imperative: Creating a Sustainable Fu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6708" w:rsidRPr="009C6708">
        <w:rPr>
          <w:sz w:val="28"/>
          <w:szCs w:val="28"/>
        </w:rPr>
        <w:t xml:space="preserve">Presentation presented by Dr. Kawa Wali   and Lecturer Banr Karim Darwish  </w:t>
      </w:r>
    </w:p>
    <w:p w:rsidR="009C6708" w:rsidRPr="009C6708" w:rsidRDefault="009C6708" w:rsidP="009C6708">
      <w:pPr>
        <w:rPr>
          <w:sz w:val="28"/>
          <w:szCs w:val="28"/>
        </w:rPr>
      </w:pPr>
      <w:r w:rsidRPr="009C6708">
        <w:rPr>
          <w:sz w:val="28"/>
          <w:szCs w:val="28"/>
        </w:rPr>
        <w:t>23-01-2024</w:t>
      </w:r>
      <w:bookmarkStart w:id="0" w:name="_GoBack"/>
      <w:bookmarkEnd w:id="0"/>
    </w:p>
    <w:sectPr w:rsidR="009C6708" w:rsidRPr="009C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1"/>
    <w:rsid w:val="00635B44"/>
    <w:rsid w:val="00930005"/>
    <w:rsid w:val="009C6708"/>
    <w:rsid w:val="00E7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0978"/>
  <w15:chartTrackingRefBased/>
  <w15:docId w15:val="{00FE258A-13E5-41F0-9853-F7BEAF4C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</dc:creator>
  <cp:keywords/>
  <dc:description/>
  <cp:lastModifiedBy>Kawa Wali</cp:lastModifiedBy>
  <cp:revision>3</cp:revision>
  <dcterms:created xsi:type="dcterms:W3CDTF">2024-01-22T21:40:00Z</dcterms:created>
  <dcterms:modified xsi:type="dcterms:W3CDTF">2024-02-11T15:11:00Z</dcterms:modified>
</cp:coreProperties>
</file>