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F78" w:rsidRDefault="00220783">
      <w:pPr>
        <w:tabs>
          <w:tab w:val="left" w:pos="1200"/>
        </w:tabs>
        <w:ind w:left="0" w:hanging="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en-US"/>
        </w:rPr>
        <w:drawing>
          <wp:inline distT="0" distB="0" distL="114300" distR="114300">
            <wp:extent cx="3001010" cy="2200275"/>
            <wp:effectExtent l="0" t="0" r="0" b="0"/>
            <wp:docPr id="10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F78" w:rsidRDefault="00211F78">
      <w:pPr>
        <w:tabs>
          <w:tab w:val="left" w:pos="1200"/>
        </w:tabs>
        <w:ind w:left="2" w:hanging="4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211F78" w:rsidRPr="00407D7D" w:rsidRDefault="00407D7D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Times New Roman"/>
          <w:sz w:val="44"/>
          <w:szCs w:val="44"/>
          <w:rtl/>
          <w:lang w:val="en-US" w:bidi="ku-Arab-IQ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rtl/>
        </w:rPr>
        <w:t>بەش :</w:t>
      </w:r>
      <w:r>
        <w:rPr>
          <w:rFonts w:ascii="Times New Roman" w:eastAsia="Times New Roman" w:hAnsi="Times New Roman" w:cs="Times New Roman" w:hint="cs"/>
          <w:b/>
          <w:sz w:val="44"/>
          <w:szCs w:val="44"/>
          <w:rtl/>
          <w:lang w:val="en-US" w:bidi="ku-Arab-IQ"/>
        </w:rPr>
        <w:t>زمانی کوردی</w:t>
      </w:r>
    </w:p>
    <w:p w:rsidR="00211F78" w:rsidRDefault="00407D7D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Times New Roman"/>
          <w:sz w:val="44"/>
          <w:szCs w:val="44"/>
          <w:lang w:bidi="ku-Arab-IQ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rtl/>
        </w:rPr>
        <w:t xml:space="preserve">كۆلێژ : </w:t>
      </w:r>
      <w:r w:rsidR="005B573F">
        <w:rPr>
          <w:rFonts w:ascii="Times New Roman" w:eastAsia="Times New Roman" w:hAnsi="Times New Roman" w:cs="Times New Roman" w:hint="cs"/>
          <w:b/>
          <w:sz w:val="44"/>
          <w:szCs w:val="44"/>
          <w:rtl/>
        </w:rPr>
        <w:t>پەروەردەی بنەڕەتی</w:t>
      </w:r>
    </w:p>
    <w:p w:rsidR="00211F78" w:rsidRDefault="00407D7D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rtl/>
        </w:rPr>
        <w:t>زانكۆ:  س</w:t>
      </w:r>
      <w:r w:rsidR="005B573F">
        <w:rPr>
          <w:rFonts w:ascii="Times New Roman" w:eastAsia="Times New Roman" w:hAnsi="Times New Roman" w:cs="Times New Roman" w:hint="cs"/>
          <w:b/>
          <w:sz w:val="44"/>
          <w:szCs w:val="44"/>
          <w:rtl/>
        </w:rPr>
        <w:t>ەلاحەددی</w:t>
      </w:r>
      <w:r>
        <w:rPr>
          <w:rFonts w:ascii="Times New Roman" w:eastAsia="Times New Roman" w:hAnsi="Times New Roman" w:cs="Times New Roman" w:hint="cs"/>
          <w:b/>
          <w:sz w:val="44"/>
          <w:szCs w:val="44"/>
          <w:rtl/>
        </w:rPr>
        <w:t>ن</w:t>
      </w:r>
    </w:p>
    <w:p w:rsidR="00211F78" w:rsidRPr="00407D7D" w:rsidRDefault="00220783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Ali_K_Alwand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rtl/>
        </w:rPr>
        <w:t xml:space="preserve">بابەت : </w:t>
      </w:r>
      <w:r w:rsidRPr="00D340B4">
        <w:rPr>
          <w:rFonts w:ascii="Times New Roman" w:eastAsia="Times New Roman" w:hAnsi="Times New Roman" w:cs="Ali_K_Alwand"/>
          <w:b/>
          <w:sz w:val="44"/>
          <w:szCs w:val="44"/>
          <w:rtl/>
        </w:rPr>
        <w:t>بةرِيَوةبردن و سةرثةرشتيارى ثةروةردةيى</w:t>
      </w:r>
    </w:p>
    <w:p w:rsidR="00211F78" w:rsidRPr="00D340B4" w:rsidRDefault="00220783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340B4">
        <w:rPr>
          <w:rFonts w:ascii="Times New Roman" w:eastAsia="Times New Roman" w:hAnsi="Times New Roman" w:cs="Times New Roman"/>
          <w:b/>
          <w:sz w:val="44"/>
          <w:szCs w:val="44"/>
          <w:rtl/>
        </w:rPr>
        <w:t xml:space="preserve">پەرتووکی کۆرس: </w:t>
      </w:r>
      <w:r w:rsidRPr="00D340B4">
        <w:rPr>
          <w:rFonts w:ascii="Times New Roman" w:eastAsia="Times New Roman" w:hAnsi="Times New Roman" w:cs="Ali_K_Alwand"/>
          <w:b/>
          <w:sz w:val="44"/>
          <w:szCs w:val="44"/>
          <w:rtl/>
        </w:rPr>
        <w:t>قؤناغى ضوارةم</w:t>
      </w:r>
      <w:r w:rsidRPr="00D340B4">
        <w:rPr>
          <w:rFonts w:ascii="Times New Roman" w:eastAsia="Times New Roman" w:hAnsi="Times New Roman" w:cs="Times New Roman"/>
          <w:b/>
          <w:sz w:val="44"/>
          <w:szCs w:val="44"/>
          <w:rtl/>
        </w:rPr>
        <w:t xml:space="preserve"> </w:t>
      </w:r>
    </w:p>
    <w:p w:rsidR="00211F78" w:rsidRPr="00407D7D" w:rsidRDefault="00220783" w:rsidP="00407D7D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rtl/>
        </w:rPr>
        <w:t xml:space="preserve">ناوى مامۆستا : </w:t>
      </w:r>
      <w:r w:rsidRPr="00407D7D">
        <w:rPr>
          <w:rFonts w:ascii="Times New Roman" w:eastAsia="Times New Roman" w:hAnsi="Times New Roman" w:cs="Ali_K_Alwand"/>
          <w:b/>
          <w:sz w:val="44"/>
          <w:szCs w:val="44"/>
          <w:rtl/>
        </w:rPr>
        <w:t xml:space="preserve"> </w:t>
      </w:r>
      <w:r w:rsidR="00407D7D" w:rsidRPr="00407D7D">
        <w:rPr>
          <w:rFonts w:ascii="Times New Roman" w:eastAsia="Times New Roman" w:hAnsi="Times New Roman" w:cs="Times New Roman" w:hint="cs"/>
          <w:b/>
          <w:sz w:val="44"/>
          <w:szCs w:val="44"/>
          <w:rtl/>
        </w:rPr>
        <w:t>خەلات عبدالقهار محمد/مامۆستایی یاریدەدەر</w:t>
      </w:r>
    </w:p>
    <w:p w:rsidR="00211F78" w:rsidRPr="00233C8A" w:rsidRDefault="00211F78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Times New Roman"/>
          <w:sz w:val="44"/>
          <w:szCs w:val="44"/>
        </w:rPr>
      </w:pPr>
    </w:p>
    <w:p w:rsidR="00211F78" w:rsidRDefault="00211F78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Times New Roman"/>
          <w:sz w:val="44"/>
          <w:szCs w:val="44"/>
        </w:rPr>
      </w:pPr>
    </w:p>
    <w:p w:rsidR="00211F78" w:rsidRDefault="00211F78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Times New Roman"/>
          <w:sz w:val="44"/>
          <w:szCs w:val="44"/>
        </w:rPr>
      </w:pPr>
    </w:p>
    <w:p w:rsidR="00211F78" w:rsidRDefault="00211F78">
      <w:pPr>
        <w:tabs>
          <w:tab w:val="left" w:pos="1200"/>
        </w:tabs>
        <w:bidi/>
        <w:ind w:left="2" w:hanging="4"/>
        <w:rPr>
          <w:rFonts w:ascii="Times New Roman" w:eastAsia="Times New Roman" w:hAnsi="Times New Roman" w:cs="Times New Roman"/>
          <w:sz w:val="44"/>
          <w:szCs w:val="44"/>
        </w:rPr>
      </w:pPr>
    </w:p>
    <w:p w:rsidR="00211F78" w:rsidRDefault="00220783">
      <w:pPr>
        <w:tabs>
          <w:tab w:val="left" w:pos="1200"/>
        </w:tabs>
        <w:bidi/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rtl/>
        </w:rPr>
        <w:lastRenderedPageBreak/>
        <w:t>پەرتووکی کۆرس</w:t>
      </w:r>
    </w:p>
    <w:p w:rsidR="00211F78" w:rsidRDefault="00220783">
      <w:pPr>
        <w:tabs>
          <w:tab w:val="left" w:pos="1200"/>
        </w:tabs>
        <w:bidi/>
        <w:spacing w:after="120" w:line="240" w:lineRule="auto"/>
        <w:ind w:left="2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Course Book</w:t>
      </w:r>
    </w:p>
    <w:tbl>
      <w:tblPr>
        <w:tblStyle w:val="a"/>
        <w:tblW w:w="90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3680"/>
        <w:gridCol w:w="2885"/>
      </w:tblGrid>
      <w:tr w:rsidR="00211F78">
        <w:trPr>
          <w:trHeight w:val="140"/>
        </w:trPr>
        <w:tc>
          <w:tcPr>
            <w:tcW w:w="6194" w:type="dxa"/>
            <w:gridSpan w:val="2"/>
          </w:tcPr>
          <w:p w:rsidR="00211F78" w:rsidRPr="00407D7D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Ali_K_Samik"/>
                <w:sz w:val="24"/>
                <w:szCs w:val="24"/>
              </w:rPr>
            </w:pPr>
            <w:r w:rsidRPr="00407D7D">
              <w:rPr>
                <w:rFonts w:ascii="Times New Roman" w:eastAsia="Times New Roman" w:hAnsi="Times New Roman" w:cs="Ali_K_Samik"/>
                <w:sz w:val="24"/>
                <w:szCs w:val="24"/>
                <w:rtl/>
              </w:rPr>
              <w:t>بةرِيَوةبردن و سةرثةرشتيارى</w:t>
            </w:r>
            <w:r w:rsidR="00407D7D">
              <w:rPr>
                <w:rFonts w:ascii="Times New Roman" w:eastAsia="Times New Roman" w:hAnsi="Times New Roman" w:cs="Ali_K_Samik" w:hint="cs"/>
                <w:sz w:val="24"/>
                <w:szCs w:val="24"/>
                <w:rtl/>
              </w:rPr>
              <w:t xml:space="preserve"> ثةروةردةيى</w:t>
            </w:r>
          </w:p>
        </w:tc>
        <w:tc>
          <w:tcPr>
            <w:tcW w:w="2885" w:type="dxa"/>
          </w:tcPr>
          <w:p w:rsidR="00211F78" w:rsidRDefault="00220783">
            <w:pPr>
              <w:bidi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1. ناوى كۆرس</w:t>
            </w:r>
          </w:p>
        </w:tc>
      </w:tr>
      <w:tr w:rsidR="00211F78">
        <w:trPr>
          <w:trHeight w:val="140"/>
        </w:trPr>
        <w:tc>
          <w:tcPr>
            <w:tcW w:w="6194" w:type="dxa"/>
            <w:gridSpan w:val="2"/>
          </w:tcPr>
          <w:p w:rsidR="00211F78" w:rsidRPr="00407D7D" w:rsidRDefault="00407D7D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Ali_K_Samik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</w:rPr>
              <w:t>خةلآت عدالقهار محمد</w:t>
            </w:r>
            <w:r w:rsidR="00220783" w:rsidRPr="00407D7D">
              <w:rPr>
                <w:rFonts w:ascii="Times New Roman" w:eastAsia="Times New Roman" w:hAnsi="Times New Roman" w:cs="Ali_K_Samik"/>
                <w:sz w:val="24"/>
                <w:szCs w:val="24"/>
                <w:rtl/>
              </w:rPr>
              <w:t xml:space="preserve"> / مامؤستاى ياريدةدةر</w:t>
            </w:r>
          </w:p>
        </w:tc>
        <w:tc>
          <w:tcPr>
            <w:tcW w:w="2885" w:type="dxa"/>
          </w:tcPr>
          <w:p w:rsidR="00211F78" w:rsidRDefault="00220783">
            <w:pPr>
              <w:bidi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 xml:space="preserve">2. ناوى مامۆستاى بەر پرس </w:t>
            </w:r>
          </w:p>
        </w:tc>
      </w:tr>
      <w:tr w:rsidR="00211F78">
        <w:trPr>
          <w:trHeight w:val="140"/>
        </w:trPr>
        <w:tc>
          <w:tcPr>
            <w:tcW w:w="6194" w:type="dxa"/>
            <w:gridSpan w:val="2"/>
          </w:tcPr>
          <w:p w:rsidR="00211F78" w:rsidRPr="00407D7D" w:rsidRDefault="00407D7D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Ali_K_Samik"/>
                <w:sz w:val="24"/>
                <w:szCs w:val="24"/>
              </w:rPr>
            </w:pPr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bidi="ar-IQ"/>
              </w:rPr>
              <w:t>زمانى كوردى</w:t>
            </w:r>
            <w:r w:rsidR="00220783" w:rsidRPr="00407D7D">
              <w:rPr>
                <w:rFonts w:ascii="Times New Roman" w:eastAsia="Times New Roman" w:hAnsi="Times New Roman" w:cs="Ali_K_Samik"/>
                <w:sz w:val="24"/>
                <w:szCs w:val="24"/>
                <w:rtl/>
              </w:rPr>
              <w:t>/ ثةروةردةى بنةرِةتى</w:t>
            </w:r>
          </w:p>
        </w:tc>
        <w:tc>
          <w:tcPr>
            <w:tcW w:w="2885" w:type="dxa"/>
          </w:tcPr>
          <w:p w:rsidR="00211F78" w:rsidRDefault="00220783">
            <w:pPr>
              <w:bidi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3. بەش/ کۆلێژ</w:t>
            </w:r>
          </w:p>
        </w:tc>
      </w:tr>
      <w:tr w:rsidR="00211F78">
        <w:trPr>
          <w:trHeight w:val="340"/>
        </w:trPr>
        <w:tc>
          <w:tcPr>
            <w:tcW w:w="6194" w:type="dxa"/>
            <w:gridSpan w:val="2"/>
          </w:tcPr>
          <w:p w:rsidR="00DF6DC3" w:rsidRDefault="00DF6DC3" w:rsidP="00407D7D">
            <w:pPr>
              <w:bidi/>
              <w:spacing w:after="0" w:line="240" w:lineRule="auto"/>
              <w:ind w:left="0" w:hanging="2"/>
              <w:rPr>
                <w:rtl/>
              </w:rPr>
            </w:pPr>
            <w:r>
              <w:rPr>
                <w:rFonts w:hint="cs"/>
                <w:rtl/>
              </w:rPr>
              <w:t>07508546757</w:t>
            </w:r>
          </w:p>
          <w:p w:rsidR="00211F78" w:rsidRPr="00DF6DC3" w:rsidRDefault="00DF6DC3" w:rsidP="00DF6DC3">
            <w:pPr>
              <w:shd w:val="clear" w:color="auto" w:fill="FFFFFF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</w:pPr>
            <w:r w:rsidRPr="009C06E3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  <w:t>khalat.mohammed@su.edu.krd</w:t>
            </w:r>
            <w:hyperlink r:id="rId8"/>
          </w:p>
        </w:tc>
        <w:tc>
          <w:tcPr>
            <w:tcW w:w="2885" w:type="dxa"/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4. پەیوەندی</w:t>
            </w:r>
          </w:p>
          <w:p w:rsidR="00211F78" w:rsidRDefault="00DF6DC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ئیمێل:</w:t>
            </w:r>
          </w:p>
        </w:tc>
      </w:tr>
      <w:tr w:rsidR="00211F78">
        <w:trPr>
          <w:trHeight w:val="140"/>
        </w:trPr>
        <w:tc>
          <w:tcPr>
            <w:tcW w:w="6194" w:type="dxa"/>
            <w:gridSpan w:val="2"/>
          </w:tcPr>
          <w:p w:rsidR="00211F78" w:rsidRDefault="009C06E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2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7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كاتذميَر</w:t>
            </w:r>
            <w:r w:rsidR="0022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7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تيؤرى</w:t>
            </w:r>
          </w:p>
        </w:tc>
        <w:tc>
          <w:tcPr>
            <w:tcW w:w="2885" w:type="dxa"/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5. یەکەى خوێندن (بە سەعات) لە هەفتەیەک</w:t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F78">
        <w:trPr>
          <w:trHeight w:val="140"/>
        </w:trPr>
        <w:tc>
          <w:tcPr>
            <w:tcW w:w="6194" w:type="dxa"/>
            <w:gridSpan w:val="2"/>
          </w:tcPr>
          <w:p w:rsidR="00211F78" w:rsidRDefault="009C06E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207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كاتذميَر</w:t>
            </w:r>
          </w:p>
        </w:tc>
        <w:tc>
          <w:tcPr>
            <w:tcW w:w="2885" w:type="dxa"/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6. ژمارەی کارکردن</w:t>
            </w:r>
          </w:p>
          <w:p w:rsidR="00211F78" w:rsidRDefault="00211F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F78">
        <w:trPr>
          <w:trHeight w:val="140"/>
        </w:trPr>
        <w:tc>
          <w:tcPr>
            <w:tcW w:w="6194" w:type="dxa"/>
            <w:gridSpan w:val="2"/>
          </w:tcPr>
          <w:p w:rsidR="00211F78" w:rsidRDefault="00211F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7. کۆدی کۆرس</w:t>
            </w:r>
          </w:p>
        </w:tc>
      </w:tr>
      <w:tr w:rsidR="00211F78">
        <w:trPr>
          <w:trHeight w:val="140"/>
        </w:trPr>
        <w:tc>
          <w:tcPr>
            <w:tcW w:w="6194" w:type="dxa"/>
            <w:gridSpan w:val="2"/>
          </w:tcPr>
          <w:p w:rsidR="00633E15" w:rsidRPr="00633E15" w:rsidRDefault="00220783" w:rsidP="00633E15">
            <w:pPr>
              <w:pStyle w:val="NormalWeb"/>
              <w:shd w:val="clear" w:color="auto" w:fill="FFFFFF"/>
              <w:spacing w:before="0" w:beforeAutospacing="0"/>
              <w:ind w:left="0" w:hanging="2"/>
              <w:rPr>
                <w:rFonts w:ascii="Segoe UI" w:hAnsi="Segoe UI" w:cs="Segoe UI"/>
                <w:color w:val="212529"/>
                <w:position w:val="0"/>
              </w:rPr>
            </w:pPr>
            <w:r>
              <w:rPr>
                <w:rtl/>
              </w:rPr>
              <w:t>دةر</w:t>
            </w:r>
            <w:r w:rsidR="009C06E3">
              <w:rPr>
                <w:rtl/>
              </w:rPr>
              <w:t>ضووى بةشى ز</w:t>
            </w:r>
            <w:r w:rsidR="009C06E3">
              <w:rPr>
                <w:rFonts w:hint="cs"/>
                <w:rtl/>
              </w:rPr>
              <w:t>مانى كورديم</w:t>
            </w:r>
            <w:r>
              <w:rPr>
                <w:rtl/>
              </w:rPr>
              <w:t xml:space="preserve"> بؤ سالَى خويَندنى 200</w:t>
            </w:r>
            <w:r w:rsidR="009C06E3">
              <w:rPr>
                <w:rFonts w:hint="cs"/>
                <w:rtl/>
              </w:rPr>
              <w:t>8</w:t>
            </w:r>
            <w:r>
              <w:rPr>
                <w:rtl/>
              </w:rPr>
              <w:t>-200</w:t>
            </w:r>
            <w:r w:rsidR="009C06E3">
              <w:rPr>
                <w:rFonts w:hint="cs"/>
                <w:rtl/>
              </w:rPr>
              <w:t>9</w:t>
            </w:r>
            <w:r>
              <w:rPr>
                <w:rtl/>
              </w:rPr>
              <w:t xml:space="preserve"> لة زانكؤى سةلاحةددين ، كؤليَذى ثةروةردةى بنةرِةتى ، ماستةر لة رِيَطاكانى وانة وتنةوة بؤ سالَى خويَندنى </w:t>
            </w:r>
            <w:r w:rsidR="00633E15">
              <w:rPr>
                <w:rFonts w:hint="cs"/>
                <w:rtl/>
              </w:rPr>
              <w:t>2014</w:t>
            </w:r>
            <w:r>
              <w:rPr>
                <w:rtl/>
              </w:rPr>
              <w:t>-</w:t>
            </w:r>
            <w:r w:rsidR="00633E15">
              <w:rPr>
                <w:rFonts w:hint="cs"/>
                <w:rtl/>
              </w:rPr>
              <w:t>2015</w:t>
            </w:r>
            <w:r>
              <w:rPr>
                <w:rtl/>
              </w:rPr>
              <w:t xml:space="preserve"> لة </w:t>
            </w:r>
            <w:r w:rsidR="00633E15">
              <w:rPr>
                <w:rFonts w:hint="cs"/>
                <w:rtl/>
              </w:rPr>
              <w:t>هةمان زانكؤ و بةش</w:t>
            </w:r>
            <w:r>
              <w:rPr>
                <w:rtl/>
              </w:rPr>
              <w:t xml:space="preserve"> ، ئيَستاش </w:t>
            </w:r>
            <w:r w:rsidR="00633E15">
              <w:rPr>
                <w:rFonts w:hint="cs"/>
                <w:rtl/>
              </w:rPr>
              <w:t>مامؤستام</w:t>
            </w:r>
            <w:r>
              <w:rPr>
                <w:rtl/>
              </w:rPr>
              <w:t xml:space="preserve"> .</w:t>
            </w:r>
            <w:r w:rsidR="00633E15" w:rsidRPr="00633E15">
              <w:rPr>
                <w:rFonts w:ascii="Segoe UI" w:hAnsi="Segoe UI" w:cs="Segoe UI"/>
                <w:b/>
                <w:color w:val="212529"/>
                <w:position w:val="0"/>
                <w:rtl/>
              </w:rPr>
              <w:t xml:space="preserve"> </w:t>
            </w:r>
            <w:r w:rsidR="00633E15" w:rsidRPr="00633E15">
              <w:rPr>
                <w:rFonts w:ascii="Segoe UI" w:hAnsi="Segoe UI" w:cs="Segoe UI"/>
                <w:color w:val="212529"/>
                <w:position w:val="0"/>
                <w:rtl/>
              </w:rPr>
              <w:t>خەڵات عبدالقهار محمد له‌ 1/1/1988 له‌ هه‌ولێر له‌دایكبووم</w:t>
            </w:r>
            <w:r w:rsidR="00633E15" w:rsidRPr="00633E15">
              <w:rPr>
                <w:rFonts w:ascii="Segoe UI" w:hAnsi="Segoe UI" w:cs="Segoe UI"/>
                <w:color w:val="212529"/>
                <w:position w:val="0"/>
              </w:rPr>
              <w:t>.</w:t>
            </w:r>
          </w:p>
          <w:p w:rsidR="00633E15" w:rsidRPr="00633E15" w:rsidRDefault="00633E15" w:rsidP="00633E15">
            <w:pPr>
              <w:widowControl/>
              <w:shd w:val="clear" w:color="auto" w:fill="FFFFFF"/>
              <w:suppressAutoHyphens w:val="0"/>
              <w:spacing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</w:pP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rtl/>
                <w:lang w:val="en-US"/>
              </w:rPr>
              <w:t>ـ 2008 - 2009 به‌ پله‌ی زۆرباشه‌ به‌كالۆریۆسم له‌ به‌شی كوردی كۆلێژی په‌روه‌رده‌ی بنيات زانكۆی سه‌لاحه‌ددین - هەولێر ته‌واوكردووه‌</w:t>
            </w: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  <w:t>.</w:t>
            </w:r>
          </w:p>
          <w:p w:rsidR="00633E15" w:rsidRPr="00633E15" w:rsidRDefault="00633E15" w:rsidP="00633E15">
            <w:pPr>
              <w:widowControl/>
              <w:shd w:val="clear" w:color="auto" w:fill="FFFFFF"/>
              <w:suppressAutoHyphens w:val="0"/>
              <w:spacing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</w:pP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rtl/>
                <w:lang w:val="en-US"/>
              </w:rPr>
              <w:t>ـ 2014 به‌ پله‌ی ناياب ماسته‌رم له‌ به‌شی كوردی كۆلێژی په‌روه‌رده‌ی بنەڕەتی زانكۆی سه‌لاحه‌ددین ته‌واوكردووه‌ و نامه‌كه‌شم له‌ژێر ناونیشانی (كاريگەرى ستراتيجييەتى هەژاندنى ميشك لەسەر دەستكەوتى قوتابييانى پۆلى حەوتەمى بنەرەتى و گەشەپێدانى باوەڕبەخۆبوون و ئارەزوويان بۆ خوێندن و فێربوونى ئەدەبى كوردى)</w:t>
            </w:r>
          </w:p>
          <w:p w:rsidR="00633E15" w:rsidRPr="00633E15" w:rsidRDefault="00633E15" w:rsidP="00633E15">
            <w:pPr>
              <w:widowControl/>
              <w:shd w:val="clear" w:color="auto" w:fill="FFFFFF"/>
              <w:suppressAutoHyphens w:val="0"/>
              <w:spacing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</w:pP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rtl/>
                <w:lang w:val="en-US"/>
              </w:rPr>
              <w:t xml:space="preserve">ـ نازناوی زانستیم (مامۆستای یاریده‌ده‌ر)ە له‌ 31/ 3/ 2015 </w:t>
            </w: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rtl/>
                <w:lang w:val="en-US"/>
              </w:rPr>
              <w:lastRenderedPageBreak/>
              <w:t>وه‌رگرتووه‌</w:t>
            </w: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  <w:t>.</w:t>
            </w:r>
          </w:p>
          <w:p w:rsidR="00633E15" w:rsidRPr="00633E15" w:rsidRDefault="00633E15" w:rsidP="00633E15">
            <w:pPr>
              <w:widowControl/>
              <w:shd w:val="clear" w:color="auto" w:fill="FFFFFF"/>
              <w:suppressAutoHyphens w:val="0"/>
              <w:spacing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</w:pP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  <w:t xml:space="preserve">- </w:t>
            </w: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rtl/>
                <w:lang w:val="en-US"/>
              </w:rPr>
              <w:t>ئێستا مامۆستام لە زانکۆی سەلاحەدین کۆلیژی پەروەردەی بنەڕەتی بەشی زمانی کوردی</w:t>
            </w: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  <w:t>.</w:t>
            </w:r>
          </w:p>
          <w:p w:rsidR="00633E15" w:rsidRPr="00633E15" w:rsidRDefault="00633E15" w:rsidP="00633E15">
            <w:pPr>
              <w:widowControl/>
              <w:shd w:val="clear" w:color="auto" w:fill="FFFFFF"/>
              <w:suppressAutoHyphens w:val="0"/>
              <w:spacing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</w:pPr>
            <w:r w:rsidRPr="00633E15">
              <w:rPr>
                <w:rFonts w:ascii="Segoe UI" w:eastAsia="Times New Roman" w:hAnsi="Segoe UI" w:cs="Segoe UI"/>
                <w:color w:val="212529"/>
                <w:position w:val="0"/>
                <w:sz w:val="24"/>
                <w:szCs w:val="24"/>
                <w:lang w:val="en-US"/>
              </w:rPr>
              <w:t> </w:t>
            </w:r>
          </w:p>
          <w:p w:rsidR="00211F78" w:rsidRPr="00633E15" w:rsidRDefault="00211F78" w:rsidP="00633E15">
            <w:pPr>
              <w:bidi/>
              <w:spacing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lastRenderedPageBreak/>
              <w:t>8. پرۆفایەلی مامۆستا</w:t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F78">
        <w:trPr>
          <w:trHeight w:val="1120"/>
        </w:trPr>
        <w:tc>
          <w:tcPr>
            <w:tcW w:w="9079" w:type="dxa"/>
            <w:gridSpan w:val="3"/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9. ناوەرۆکی گشتی کۆرس:</w:t>
            </w:r>
          </w:p>
          <w:p w:rsidR="00211F78" w:rsidRDefault="00220783">
            <w:pPr>
              <w:ind w:left="1" w:hanging="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ئةو كؤرس بووكة بة برِياردانيَكى طرنط دادةنريَت لة ئامادةكردنى مامؤستا كة تيايدا مامؤستا زؤر كارامةيى و زانيارى بنةرِةتى لةبوارى بةرِيَوةبردن و سةرثةشتيارى هاوضةرخ بةدةست دةهيَنيَت كة دةبيَتة هؤى ئةوةى كة دةرضووانى كؤليَذ و بةشةكة بةوثةرِى هةست كردن بة بةرثرسيارييةتى بتوانن لة ثيشةى مامؤستايةتى دوارِؤذيان ض وةكو مامؤستا و بةرِيَوةبةر و ض وةكو سةرثةرشتيار ئةرك و مافةكانى خؤيان و كةسانى دةوروبةرييان بةجيَ بطةيةنن</w:t>
            </w:r>
            <w:r>
              <w:rPr>
                <w:sz w:val="32"/>
                <w:szCs w:val="32"/>
              </w:rPr>
              <w:t xml:space="preserve"> . </w:t>
            </w:r>
          </w:p>
        </w:tc>
      </w:tr>
      <w:tr w:rsidR="00211F78">
        <w:trPr>
          <w:trHeight w:val="840"/>
        </w:trPr>
        <w:tc>
          <w:tcPr>
            <w:tcW w:w="9079" w:type="dxa"/>
            <w:gridSpan w:val="3"/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10. ئامانجی کۆرس</w:t>
            </w:r>
          </w:p>
          <w:p w:rsidR="00211F78" w:rsidRDefault="00220783">
            <w:pPr>
              <w:ind w:left="1" w:hanging="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ئةم قؤناغة بة قؤناغيَكى طرنط دادةنريَت ضونكة ئامانجى هةر بابةتيَك بةشيَكى طرنطى بةرِيَوةضوون و سةرثةرشتى كردنى هةر كار و ثيشةيةكة ، هةروةكو (ئوديورن) دةلَيَت : هةنطاوى يةكةمى هةر بةرِيَوةبردنيَك ئةوا ديارى كردنى ئامانج و بةدواداضوونى هةريةكة لةو ئامانجانةية ، ثاشان ثيَشنيار كردنى ضالاى ثيَويست بؤ جيَ بةجيَ كردنى ئةو ئامانجانة ، بيَطومان ئةطةر هاتوو دارِشتنى ئامانج طونجاو بيَت ئةوا ضالاكى و هةولَدانةكانيش بةرةو باشى و ئةنجامى زؤر باش ئارِاستة وةردةطريَت</w:t>
            </w:r>
            <w:r>
              <w:rPr>
                <w:sz w:val="32"/>
                <w:szCs w:val="32"/>
              </w:rPr>
              <w:t xml:space="preserve"> .</w:t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F78">
        <w:trPr>
          <w:trHeight w:val="700"/>
        </w:trPr>
        <w:tc>
          <w:tcPr>
            <w:tcW w:w="9079" w:type="dxa"/>
            <w:gridSpan w:val="3"/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11. ئەرکەکانی قوتابی</w:t>
            </w:r>
          </w:p>
          <w:p w:rsidR="00211F78" w:rsidRDefault="00220783">
            <w:pPr>
              <w:bidi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داوايان ليَدةكةم سيمينارى ماوة كورت ئامادةبكةن و ثيَشكةشى بكةن, هةروةها ئامادةبوونى فيَرخوازان لة وانةكاندا زؤر طرنطةو داوايان ليَدةكةم هةردةم لة كاتى خؤيدا ئامادةبن و تيانووسى تايبةت بة بابةتةكة ئامادة بكةن بؤ تؤماركردنى شتة طرنطةكان كة لةكاتى وانةكةدا دةخريَتة رِوو , لةطةلَ بوونى تاقيكردنةوةى  (كيوز)ى لةناكاو . </w:t>
            </w:r>
          </w:p>
        </w:tc>
      </w:tr>
      <w:tr w:rsidR="00211F78">
        <w:trPr>
          <w:trHeight w:val="700"/>
        </w:trPr>
        <w:tc>
          <w:tcPr>
            <w:tcW w:w="9079" w:type="dxa"/>
            <w:gridSpan w:val="3"/>
          </w:tcPr>
          <w:p w:rsidR="00211F78" w:rsidRDefault="00220783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ڕێگه‌ی وانه‌‌ ووتنه‌وه‌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1F78" w:rsidRDefault="00220783">
            <w:pPr>
              <w:numPr>
                <w:ilvl w:val="0"/>
                <w:numId w:val="1"/>
              </w:numPr>
              <w:bidi/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سةبورة (</w:t>
            </w:r>
            <w:r>
              <w:rPr>
                <w:sz w:val="28"/>
                <w:szCs w:val="28"/>
              </w:rPr>
              <w:t>White Board</w:t>
            </w:r>
            <w:r>
              <w:rPr>
                <w:sz w:val="28"/>
                <w:szCs w:val="28"/>
                <w:rtl/>
              </w:rPr>
              <w:t>)  بؤ تؤماركردنى خالَة طرنطةكان و رِوونكردنةوةيان .</w:t>
            </w:r>
          </w:p>
          <w:p w:rsidR="00211F78" w:rsidRDefault="00220783">
            <w:pPr>
              <w:numPr>
                <w:ilvl w:val="0"/>
                <w:numId w:val="1"/>
              </w:numPr>
              <w:bidi/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بةكارهيَنانى (</w:t>
            </w:r>
            <w:r>
              <w:rPr>
                <w:sz w:val="28"/>
                <w:szCs w:val="28"/>
              </w:rPr>
              <w:t>Power Point Presentations</w:t>
            </w:r>
            <w:r>
              <w:rPr>
                <w:sz w:val="28"/>
                <w:szCs w:val="28"/>
                <w:rtl/>
              </w:rPr>
              <w:t>) بؤ خستنة رِووى ناونيشانى وانة, ثيَناسة, ثؤليَنكردن, ثوختة, دةرئةنجام, هيَلكارى, شيَوةكان و ويَنة بؤ روونكردنةوة .</w:t>
            </w:r>
          </w:p>
          <w:p w:rsidR="00211F78" w:rsidRDefault="00220783">
            <w:pPr>
              <w:numPr>
                <w:ilvl w:val="0"/>
                <w:numId w:val="1"/>
              </w:numPr>
              <w:bidi/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داوا لة فيَرخوازان دةكةم تيَبينية طرنطةكان تؤمار بكةن تا بيَتة ثالَثشتيَك بؤيان لةطةلَ </w:t>
            </w:r>
            <w:r>
              <w:rPr>
                <w:sz w:val="28"/>
                <w:szCs w:val="28"/>
                <w:rtl/>
              </w:rPr>
              <w:lastRenderedPageBreak/>
              <w:t>وانةكانى بؤ زياتر سوود وةرطرتن ليَى و تيَطةيشتنى زياتر لة بابةتةكة .</w:t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F78">
        <w:trPr>
          <w:trHeight w:val="700"/>
        </w:trPr>
        <w:tc>
          <w:tcPr>
            <w:tcW w:w="9079" w:type="dxa"/>
            <w:gridSpan w:val="3"/>
          </w:tcPr>
          <w:p w:rsidR="00211F78" w:rsidRDefault="00220783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سیستەمی هه‌ڵسه‌نگاندن</w:t>
            </w:r>
          </w:p>
          <w:p w:rsidR="00211F78" w:rsidRDefault="00220783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فيَرخوازان تاقيكردنةوةيةكى كتيَبى داخراو, لة ناوةندي دوومانكةكةدا ئة-نجام بدةن كة (20) نمرةى لةسةرة وهةروةها تاقيكردنةوةيةكى تر ئةنجام دةدريَت بةر لة تاقيكردنةوةى كؤتايى ئةويش كة (20) نمرةى لةسةرة,  تاقيكردنةوةى كؤتايش لةسةر (60) نمرة ئةنجام دةدريَت .</w:t>
            </w:r>
          </w:p>
        </w:tc>
      </w:tr>
      <w:tr w:rsidR="00211F78">
        <w:trPr>
          <w:trHeight w:val="140"/>
        </w:trPr>
        <w:tc>
          <w:tcPr>
            <w:tcW w:w="9079" w:type="dxa"/>
            <w:gridSpan w:val="3"/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14. لیستی سەرچاوە</w:t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20783">
            <w:pPr>
              <w:ind w:left="1" w:hanging="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/ </w:t>
            </w:r>
            <w:r>
              <w:rPr>
                <w:sz w:val="32"/>
                <w:szCs w:val="32"/>
                <w:rtl/>
              </w:rPr>
              <w:t xml:space="preserve">العمايرة ، محمد حسن ، مباديء الإدارة </w:t>
            </w:r>
            <w:proofErr w:type="gramStart"/>
            <w:r>
              <w:rPr>
                <w:sz w:val="32"/>
                <w:szCs w:val="32"/>
                <w:rtl/>
              </w:rPr>
              <w:t>المدرسية</w:t>
            </w:r>
            <w:r>
              <w:rPr>
                <w:sz w:val="32"/>
                <w:szCs w:val="32"/>
              </w:rPr>
              <w:t xml:space="preserve">  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211F78" w:rsidRDefault="00220783">
            <w:pPr>
              <w:ind w:left="1" w:hanging="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/ </w:t>
            </w:r>
            <w:r>
              <w:rPr>
                <w:sz w:val="32"/>
                <w:szCs w:val="32"/>
                <w:rtl/>
              </w:rPr>
              <w:t xml:space="preserve">مساد ، عمر </w:t>
            </w:r>
            <w:proofErr w:type="gramStart"/>
            <w:r>
              <w:rPr>
                <w:sz w:val="32"/>
                <w:szCs w:val="32"/>
                <w:rtl/>
              </w:rPr>
              <w:t>حسن  ،</w:t>
            </w:r>
            <w:proofErr w:type="gramEnd"/>
            <w:r>
              <w:rPr>
                <w:sz w:val="32"/>
                <w:szCs w:val="32"/>
                <w:rtl/>
              </w:rPr>
              <w:t xml:space="preserve"> الإدارة المدرسية و دورها في الإشراف التربوي</w:t>
            </w:r>
            <w:r>
              <w:rPr>
                <w:sz w:val="32"/>
                <w:szCs w:val="32"/>
              </w:rPr>
              <w:t xml:space="preserve"> .</w:t>
            </w:r>
          </w:p>
          <w:p w:rsidR="00211F78" w:rsidRDefault="00220783">
            <w:pPr>
              <w:ind w:left="1" w:hanging="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/   </w:t>
            </w:r>
            <w:r>
              <w:rPr>
                <w:sz w:val="32"/>
                <w:szCs w:val="32"/>
                <w:rtl/>
              </w:rPr>
              <w:t xml:space="preserve">عزت عطوي ، جودت ، الإدارة المدرسية الحديثة مفاهيمها النظرية وتطبيقاتها العملية ، الطبعة الأولى /الإصدار الثاني ، </w:t>
            </w:r>
            <w:proofErr w:type="gramStart"/>
            <w:r>
              <w:rPr>
                <w:sz w:val="32"/>
                <w:szCs w:val="32"/>
                <w:rtl/>
              </w:rPr>
              <w:t>عمان :</w:t>
            </w:r>
            <w:proofErr w:type="gramEnd"/>
            <w:r>
              <w:rPr>
                <w:sz w:val="32"/>
                <w:szCs w:val="32"/>
                <w:rtl/>
              </w:rPr>
              <w:t xml:space="preserve"> 2004 ، دار الثقافة للنشر والتوزيع</w:t>
            </w:r>
            <w:r>
              <w:rPr>
                <w:sz w:val="32"/>
                <w:szCs w:val="32"/>
              </w:rPr>
              <w:t xml:space="preserve"> . </w:t>
            </w:r>
          </w:p>
          <w:p w:rsidR="00211F78" w:rsidRDefault="00220783">
            <w:pPr>
              <w:ind w:left="1" w:hanging="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gramStart"/>
            <w:r>
              <w:rPr>
                <w:sz w:val="32"/>
                <w:szCs w:val="32"/>
              </w:rPr>
              <w:t xml:space="preserve">/  </w:t>
            </w:r>
            <w:r>
              <w:rPr>
                <w:sz w:val="32"/>
                <w:szCs w:val="32"/>
                <w:rtl/>
              </w:rPr>
              <w:t>عايش</w:t>
            </w:r>
            <w:proofErr w:type="gramEnd"/>
            <w:r>
              <w:rPr>
                <w:sz w:val="32"/>
                <w:szCs w:val="32"/>
                <w:rtl/>
              </w:rPr>
              <w:t xml:space="preserve"> ،  أحمد جميل، إدارة المدرسية نظرياتها و تطبيقاتها التربوية</w:t>
            </w:r>
            <w:r>
              <w:rPr>
                <w:sz w:val="32"/>
                <w:szCs w:val="32"/>
              </w:rPr>
              <w:t xml:space="preserve"> . </w:t>
            </w:r>
          </w:p>
        </w:tc>
      </w:tr>
      <w:tr w:rsidR="00211F78">
        <w:trPr>
          <w:trHeight w:val="140"/>
        </w:trPr>
        <w:tc>
          <w:tcPr>
            <w:tcW w:w="2514" w:type="dxa"/>
            <w:tcBorders>
              <w:bottom w:val="single" w:sz="8" w:space="0" w:color="000000"/>
            </w:tcBorders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ناوى مامؤستاى وانةبيَذ</w:t>
            </w:r>
          </w:p>
        </w:tc>
        <w:tc>
          <w:tcPr>
            <w:tcW w:w="6565" w:type="dxa"/>
            <w:gridSpan w:val="2"/>
            <w:tcBorders>
              <w:bottom w:val="single" w:sz="8" w:space="0" w:color="000000"/>
            </w:tcBorders>
          </w:tcPr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15. بابەتەکان</w:t>
            </w:r>
          </w:p>
        </w:tc>
      </w:tr>
      <w:tr w:rsidR="00211F78">
        <w:trPr>
          <w:trHeight w:val="1400"/>
        </w:trPr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</w:tcPr>
          <w:p w:rsidR="00D340B4" w:rsidRDefault="00D340B4">
            <w:pPr>
              <w:tabs>
                <w:tab w:val="left" w:pos="-193"/>
              </w:tabs>
              <w:bidi/>
              <w:spacing w:after="0" w:line="360" w:lineRule="auto"/>
              <w:ind w:left="1" w:hanging="3"/>
              <w:rPr>
                <w:sz w:val="28"/>
                <w:szCs w:val="28"/>
              </w:rPr>
            </w:pPr>
            <w:r w:rsidRPr="00D340B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</w:rPr>
              <w:t>خەلات عبدالقهار محمد</w:t>
            </w:r>
            <w:r w:rsidRPr="00D340B4">
              <w:rPr>
                <w:sz w:val="18"/>
                <w:szCs w:val="18"/>
                <w:rtl/>
              </w:rPr>
              <w:t xml:space="preserve"> </w:t>
            </w:r>
          </w:p>
          <w:p w:rsidR="00211F78" w:rsidRDefault="00220783" w:rsidP="00D340B4">
            <w:pPr>
              <w:tabs>
                <w:tab w:val="left" w:pos="-193"/>
              </w:tabs>
              <w:bidi/>
              <w:spacing w:after="0" w:line="36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2 كاتذميَر لة هةفتةيةكدا </w:t>
            </w:r>
          </w:p>
          <w:p w:rsidR="00211F78" w:rsidRDefault="00211F78">
            <w:pPr>
              <w:tabs>
                <w:tab w:val="left" w:pos="1260"/>
              </w:tabs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tabs>
                <w:tab w:val="left" w:pos="1260"/>
              </w:tabs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tabs>
                <w:tab w:val="left" w:pos="1260"/>
              </w:tabs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tabs>
                <w:tab w:val="left" w:pos="1260"/>
              </w:tabs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tabs>
                <w:tab w:val="left" w:pos="1260"/>
              </w:tabs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tabs>
                <w:tab w:val="left" w:pos="-193"/>
              </w:tabs>
              <w:bidi/>
              <w:spacing w:after="0" w:line="360" w:lineRule="auto"/>
              <w:ind w:left="1" w:hanging="3"/>
              <w:rPr>
                <w:sz w:val="28"/>
                <w:szCs w:val="28"/>
              </w:rPr>
            </w:pPr>
          </w:p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-55879</wp:posOffset>
                      </wp:positionH>
                      <wp:positionV relativeFrom="paragraph">
                        <wp:posOffset>111760</wp:posOffset>
                      </wp:positionV>
                      <wp:extent cx="12700" cy="12700"/>
                      <wp:effectExtent l="0" t="0" r="0" b="0"/>
                      <wp:wrapNone/>
                      <wp:docPr id="1030" name="Straight Arrow Connector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16C2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30" o:spid="_x0000_s1026" type="#_x0000_t32" style="position:absolute;margin-left:-4.4pt;margin-top:8.8pt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" filled="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tabs>
                <w:tab w:val="left" w:pos="1260"/>
              </w:tabs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1513840</wp:posOffset>
                      </wp:positionH>
                      <wp:positionV relativeFrom="paragraph">
                        <wp:posOffset>118110</wp:posOffset>
                      </wp:positionV>
                      <wp:extent cx="8890" cy="17145"/>
                      <wp:effectExtent l="0" t="0" r="0" b="0"/>
                      <wp:wrapNone/>
                      <wp:docPr id="1031" name="Straight Arrow Connector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8890" cy="1714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EF6AB" id="Straight Arrow Connector 1031" o:spid="_x0000_s1026" type="#_x0000_t32" style="position:absolute;margin-left:119.2pt;margin-top:9.3pt;width:.7pt;height:1.3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" filled="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20783">
            <w:pPr>
              <w:bidi/>
              <w:spacing w:after="0" w:line="240" w:lineRule="auto"/>
              <w:ind w:left="0" w:hanging="2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-81914</wp:posOffset>
                      </wp:positionH>
                      <wp:positionV relativeFrom="paragraph">
                        <wp:posOffset>175260</wp:posOffset>
                      </wp:positionV>
                      <wp:extent cx="1595755" cy="17145"/>
                      <wp:effectExtent l="0" t="0" r="0" b="0"/>
                      <wp:wrapNone/>
                      <wp:docPr id="1026" name="Straight Arrow Connector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H="1">
                                <a:off x="0" y="0"/>
                                <a:ext cx="1595755" cy="1714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EE035" id="Straight Arrow Connector 1026" o:spid="_x0000_s1026" type="#_x0000_t32" style="position:absolute;margin-left:-6.45pt;margin-top:13.8pt;width:125.65pt;height:1.35p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" filled="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20783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20783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20783">
            <w:pPr>
              <w:bidi/>
              <w:spacing w:after="0" w:line="240" w:lineRule="auto"/>
              <w:ind w:left="0" w:hanging="2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-64134</wp:posOffset>
                      </wp:positionH>
                      <wp:positionV relativeFrom="paragraph">
                        <wp:posOffset>113665</wp:posOffset>
                      </wp:positionV>
                      <wp:extent cx="1586865" cy="25400"/>
                      <wp:effectExtent l="0" t="0" r="0" b="0"/>
                      <wp:wrapNone/>
                      <wp:docPr id="1027" name="Straight Arrow Connector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6865" cy="254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13DF4" id="Straight Arrow Connector 1027" o:spid="_x0000_s1026" type="#_x0000_t32" style="position:absolute;margin-left:-5.05pt;margin-top:8.95pt;width:124.95pt;height:2pt;flip:x 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" filled="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-73024</wp:posOffset>
                      </wp:positionH>
                      <wp:positionV relativeFrom="paragraph">
                        <wp:posOffset>146050</wp:posOffset>
                      </wp:positionV>
                      <wp:extent cx="1586865" cy="12700"/>
                      <wp:effectExtent l="0" t="0" r="0" b="0"/>
                      <wp:wrapNone/>
                      <wp:docPr id="1028" name="Straight Arrow Connector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H="1">
                                <a:off x="0" y="0"/>
                                <a:ext cx="158686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1712D" id="Straight Arrow Connector 1028" o:spid="_x0000_s1026" type="#_x0000_t32" style="position:absolute;margin-left:-5.75pt;margin-top:11.5pt;width:124.95pt;height:1pt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" filled="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20783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margin">
                        <wp:posOffset>-73024</wp:posOffset>
                      </wp:positionH>
                      <wp:positionV relativeFrom="paragraph">
                        <wp:posOffset>1270</wp:posOffset>
                      </wp:positionV>
                      <wp:extent cx="1586865" cy="17145"/>
                      <wp:effectExtent l="0" t="0" r="0" b="0"/>
                      <wp:wrapNone/>
                      <wp:docPr id="1029" name="Straight Arrow Connector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H="1">
                                <a:off x="0" y="0"/>
                                <a:ext cx="1586865" cy="1714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11726" id="Straight Arrow Connector 1029" o:spid="_x0000_s1026" type="#_x0000_t32" style="position:absolute;margin-left:-5.75pt;margin-top:.1pt;width:124.95pt;height:1.35pt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" filled="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F78" w:rsidRDefault="00211F78">
            <w:pPr>
              <w:bidi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11F78" w:rsidRDefault="00220783">
            <w:pPr>
              <w:tabs>
                <w:tab w:val="left" w:pos="-193"/>
              </w:tabs>
              <w:bidi/>
              <w:spacing w:after="0" w:line="36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32"/>
                <w:szCs w:val="32"/>
                <w:rtl/>
              </w:rPr>
              <w:t xml:space="preserve">مقدمة عن </w:t>
            </w:r>
            <w:proofErr w:type="gramStart"/>
            <w:r>
              <w:rPr>
                <w:sz w:val="32"/>
                <w:szCs w:val="32"/>
                <w:rtl/>
              </w:rPr>
              <w:t>الادارة</w:t>
            </w:r>
            <w:r>
              <w:rPr>
                <w:sz w:val="28"/>
                <w:szCs w:val="28"/>
              </w:rPr>
              <w:t xml:space="preserve">  ...........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>
              <w:rPr>
                <w:sz w:val="32"/>
                <w:szCs w:val="32"/>
                <w:rtl/>
              </w:rPr>
              <w:t>ثيَشةكييةك لةسةر بةرِيَوةبردن</w:t>
            </w:r>
            <w:proofErr w:type="gramStart"/>
            <w:r>
              <w:rPr>
                <w:sz w:val="32"/>
                <w:szCs w:val="32"/>
                <w:rtl/>
              </w:rPr>
              <w:t>) .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211F78" w:rsidRDefault="00220783">
            <w:pPr>
              <w:tabs>
                <w:tab w:val="left" w:pos="-193"/>
              </w:tabs>
              <w:bidi/>
              <w:spacing w:after="0" w:line="360" w:lineRule="auto"/>
              <w:ind w:left="1" w:hanging="3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32"/>
                <w:szCs w:val="32"/>
                <w:rtl/>
              </w:rPr>
              <w:t xml:space="preserve">مجالات </w:t>
            </w:r>
            <w:proofErr w:type="gramStart"/>
            <w:r>
              <w:rPr>
                <w:sz w:val="32"/>
                <w:szCs w:val="32"/>
                <w:rtl/>
              </w:rPr>
              <w:t>الادارة</w:t>
            </w:r>
            <w:r>
              <w:rPr>
                <w:sz w:val="28"/>
                <w:szCs w:val="28"/>
              </w:rPr>
              <w:t xml:space="preserve"> ..........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r>
              <w:rPr>
                <w:sz w:val="32"/>
                <w:szCs w:val="32"/>
                <w:rtl/>
              </w:rPr>
              <w:t>بوارةكانى</w:t>
            </w:r>
            <w:proofErr w:type="gramEnd"/>
            <w:r>
              <w:rPr>
                <w:sz w:val="32"/>
                <w:szCs w:val="32"/>
                <w:rtl/>
              </w:rPr>
              <w:t xml:space="preserve"> بةرِيَوةبردن ). </w:t>
            </w:r>
          </w:p>
          <w:p w:rsidR="00211F78" w:rsidRDefault="00220783">
            <w:pPr>
              <w:tabs>
                <w:tab w:val="left" w:pos="-193"/>
              </w:tabs>
              <w:bidi/>
              <w:spacing w:after="0" w:line="36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32"/>
                <w:szCs w:val="32"/>
                <w:rtl/>
              </w:rPr>
              <w:t>الادارة بين العلم والفن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>
              <w:rPr>
                <w:sz w:val="32"/>
                <w:szCs w:val="32"/>
                <w:rtl/>
              </w:rPr>
              <w:t>بةرِيَوةبردن لة نيَوان زانست و هونةردا</w:t>
            </w:r>
            <w:proofErr w:type="gramStart"/>
            <w:r>
              <w:rPr>
                <w:sz w:val="32"/>
                <w:szCs w:val="32"/>
                <w:rtl/>
              </w:rPr>
              <w:t>) .</w:t>
            </w:r>
            <w:proofErr w:type="gramEnd"/>
          </w:p>
          <w:p w:rsidR="00211F78" w:rsidRDefault="00220783">
            <w:pPr>
              <w:tabs>
                <w:tab w:val="left" w:pos="-193"/>
              </w:tabs>
              <w:bidi/>
              <w:spacing w:after="0" w:line="360" w:lineRule="auto"/>
              <w:ind w:left="1" w:hanging="3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  <w:rtl/>
              </w:rPr>
              <w:t>- تعريف الإدارة ................. ( ثيَناسةى بةرِيَوةبردن ) .</w:t>
            </w:r>
          </w:p>
          <w:p w:rsidR="00211F78" w:rsidRDefault="00220783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مفهوم الإدارة التربوية................ ( ضةمكى بةرِيَوةبردنى ثةروةردةيى ) .</w:t>
            </w:r>
          </w:p>
          <w:p w:rsidR="00211F78" w:rsidRDefault="00220783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مفهوم الإدارة التعليمية ............... ( ضةمكى بةرِيَوةبردنى فيَركردن ) .</w:t>
            </w:r>
          </w:p>
          <w:p w:rsidR="00211F78" w:rsidRDefault="00220783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مفهوم الإدارة الروضة ............. ( ضةمكى بةرِيَوةبردنى باخضة ) .</w:t>
            </w:r>
          </w:p>
          <w:p w:rsidR="00211F78" w:rsidRDefault="00220783" w:rsidP="00233C8A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أهمية الإدارة الروضة ............. ( طرنطى بةرِيَوةبردنى </w:t>
            </w:r>
            <w:r w:rsidR="00233C8A">
              <w:rPr>
                <w:rFonts w:hint="cs"/>
                <w:sz w:val="32"/>
                <w:szCs w:val="32"/>
                <w:rtl/>
              </w:rPr>
              <w:t>قوتابخانة</w:t>
            </w:r>
            <w:bookmarkStart w:id="0" w:name="_GoBack"/>
            <w:bookmarkEnd w:id="0"/>
            <w:r>
              <w:rPr>
                <w:sz w:val="32"/>
                <w:szCs w:val="32"/>
                <w:rtl/>
              </w:rPr>
              <w:t>) .</w:t>
            </w:r>
          </w:p>
          <w:p w:rsidR="00211F78" w:rsidRDefault="00220783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>واجبات المدرس ....................... ( ئةركةكانى مامؤستا ) .</w:t>
            </w:r>
          </w:p>
          <w:p w:rsidR="00211F78" w:rsidRDefault="00220783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واجبات الإدارية للمدرس ............. ( ئةركة كارطيَرِييةكانى مامؤستا ) .</w:t>
            </w:r>
          </w:p>
          <w:p w:rsidR="00211F78" w:rsidRDefault="00220783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أهمية القيادة ...................... ( طرنطى سةركردايةتى ) .</w:t>
            </w:r>
          </w:p>
          <w:p w:rsidR="00211F78" w:rsidRDefault="00220783" w:rsidP="00233C8A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خصائص مديرة الروضة كقائد ..... (</w:t>
            </w:r>
            <w:r w:rsidR="00233C8A">
              <w:rPr>
                <w:sz w:val="32"/>
                <w:szCs w:val="32"/>
                <w:rtl/>
              </w:rPr>
              <w:t xml:space="preserve"> تايبةتمةندييةكانى بةرِيَوةبةر</w:t>
            </w:r>
            <w:r w:rsidR="00233C8A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وةك سةركردةيةك ) .</w:t>
            </w:r>
          </w:p>
          <w:p w:rsidR="00211F78" w:rsidRDefault="00220783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الفرق بين القيادة و الإدارة ......... ( جياوازى نيَوان سةركردايةتى و بةرِيَوةبردن ) . </w:t>
            </w:r>
          </w:p>
          <w:p w:rsidR="00211F78" w:rsidRDefault="00220783">
            <w:pPr>
              <w:numPr>
                <w:ilvl w:val="0"/>
                <w:numId w:val="2"/>
              </w:numPr>
              <w:tabs>
                <w:tab w:val="left" w:pos="1097"/>
              </w:tabs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الفرق بين المدير والقائد .......... ( جياوازى نيَوان بةرِوةبةر و سةركردة ) .</w:t>
            </w:r>
          </w:p>
          <w:p w:rsidR="00211F78" w:rsidRDefault="00220783">
            <w:pPr>
              <w:numPr>
                <w:ilvl w:val="0"/>
                <w:numId w:val="2"/>
              </w:numPr>
              <w:bidi/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الاشراف التربوي .......... سةرثةرشتيارى ثةروةردةيى .</w:t>
            </w:r>
          </w:p>
          <w:p w:rsidR="00211F78" w:rsidRDefault="00220783">
            <w:pPr>
              <w:numPr>
                <w:ilvl w:val="0"/>
                <w:numId w:val="2"/>
              </w:numPr>
              <w:bidi/>
              <w:spacing w:after="0" w:line="240" w:lineRule="auto"/>
              <w:ind w:left="1" w:hanging="3"/>
              <w:rPr>
                <w:sz w:val="24"/>
                <w:szCs w:val="24"/>
              </w:rPr>
            </w:pPr>
            <w:r>
              <w:rPr>
                <w:sz w:val="32"/>
                <w:szCs w:val="32"/>
                <w:rtl/>
              </w:rPr>
              <w:t>الادارة الصفية ............ بةرِيَوةبردنى ثؤلى .</w:t>
            </w:r>
          </w:p>
        </w:tc>
      </w:tr>
      <w:tr w:rsidR="00211F78">
        <w:trPr>
          <w:trHeight w:val="720"/>
        </w:trPr>
        <w:tc>
          <w:tcPr>
            <w:tcW w:w="9079" w:type="dxa"/>
            <w:gridSpan w:val="3"/>
          </w:tcPr>
          <w:p w:rsidR="00211F78" w:rsidRDefault="00220783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lastRenderedPageBreak/>
              <w:t xml:space="preserve">16. پێداچوونه‌وه‌ی هاوه‌ڵ </w:t>
            </w:r>
          </w:p>
          <w:p w:rsidR="00211F78" w:rsidRDefault="00211F78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F78" w:rsidRDefault="005B573F">
            <w:pPr>
              <w:bidi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</w:rPr>
              <w:t xml:space="preserve">                </w:t>
            </w:r>
            <w:r w:rsidR="00220783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          ئيمزا....................................</w:t>
            </w:r>
          </w:p>
        </w:tc>
      </w:tr>
    </w:tbl>
    <w:p w:rsidR="00211F78" w:rsidRDefault="00211F78">
      <w:pPr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sectPr w:rsidR="00211F78">
      <w:headerReference w:type="default" r:id="rId9"/>
      <w:footerReference w:type="default" r:id="rId10"/>
      <w:pgSz w:w="12240" w:h="15840"/>
      <w:pgMar w:top="709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F9" w:rsidRDefault="00935AF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35AF9" w:rsidRDefault="00935AF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78" w:rsidRDefault="00220783">
    <w:pPr>
      <w:pBdr>
        <w:top w:val="single" w:sz="24" w:space="1" w:color="622423"/>
      </w:pBdr>
      <w:tabs>
        <w:tab w:val="right" w:pos="8640"/>
      </w:tabs>
      <w:spacing w:after="0" w:line="240" w:lineRule="auto"/>
      <w:ind w:left="0" w:hanging="2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Directorate of Quality Assurance and Accreditation            </w:t>
    </w:r>
    <w:r>
      <w:rPr>
        <w:rFonts w:ascii="Cambria" w:eastAsia="Cambria" w:hAnsi="Cambria" w:cs="Times New Roman"/>
        <w:rtl/>
      </w:rPr>
      <w:t>به‌ڕێوه‌به‌رایه‌تی دڵنیایی جۆری و متمانه‌به‌خشین</w:t>
    </w:r>
    <w:r>
      <w:rPr>
        <w:rFonts w:ascii="Cambria" w:eastAsia="Cambria" w:hAnsi="Cambria" w:cs="Cambria"/>
      </w:rPr>
      <w:tab/>
    </w:r>
  </w:p>
  <w:p w:rsidR="00211F78" w:rsidRDefault="00211F78">
    <w:pPr>
      <w:spacing w:after="720"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F9" w:rsidRDefault="00935AF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35AF9" w:rsidRDefault="00935AF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78" w:rsidRDefault="00220783">
    <w:pPr>
      <w:spacing w:before="720" w:after="0" w:line="240" w:lineRule="auto"/>
      <w:ind w:left="0" w:hanging="2"/>
    </w:pPr>
    <w: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2EA"/>
    <w:multiLevelType w:val="multilevel"/>
    <w:tmpl w:val="B494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FD655A3"/>
    <w:multiLevelType w:val="multilevel"/>
    <w:tmpl w:val="1FF2FEA4"/>
    <w:lvl w:ilvl="0">
      <w:start w:val="1"/>
      <w:numFmt w:val="bullet"/>
      <w:lvlText w:val="-"/>
      <w:lvlJc w:val="left"/>
      <w:pPr>
        <w:ind w:left="435" w:firstLine="7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55" w:firstLine="79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75" w:firstLine="151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95" w:firstLine="223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15" w:firstLine="295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35" w:firstLine="367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55" w:firstLine="439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75" w:firstLine="511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95" w:firstLine="5835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1F78"/>
    <w:rsid w:val="001061C9"/>
    <w:rsid w:val="00211F78"/>
    <w:rsid w:val="00220783"/>
    <w:rsid w:val="00233C8A"/>
    <w:rsid w:val="00407D7D"/>
    <w:rsid w:val="005B573F"/>
    <w:rsid w:val="00633E15"/>
    <w:rsid w:val="00935AF9"/>
    <w:rsid w:val="009C06E3"/>
    <w:rsid w:val="00AD1D4D"/>
    <w:rsid w:val="00C00FB1"/>
    <w:rsid w:val="00D340B4"/>
    <w:rsid w:val="00D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8D9BB-A6DF-4F1D-8D33-D625914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data1">
    <w:name w:val="data1"/>
    <w:rPr>
      <w:rFonts w:ascii="Arial" w:hAnsi="Arial" w:cs="Arial" w:hint="default"/>
      <w:w w:val="100"/>
      <w:position w:val="-1"/>
      <w:sz w:val="18"/>
      <w:szCs w:val="18"/>
      <w:highlight w:val="none"/>
      <w:effect w:val="none"/>
      <w:bdr w:val="none" w:sz="0" w:space="0" w:color="auto" w:frame="1"/>
      <w:shd w:val="clear" w:color="auto" w:fill="FFFFFF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GB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rFonts w:ascii="Calibri" w:hAnsi="Calibri" w:cs="Arial"/>
      <w:w w:val="100"/>
      <w:position w:val="-1"/>
      <w:highlight w:val="none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hAnsi="Calibri" w:cs="Arial"/>
      <w:w w:val="100"/>
      <w:position w:val="-1"/>
      <w:highlight w:val="none"/>
      <w:effect w:val="none"/>
      <w:vertAlign w:val="baseline"/>
      <w:cs w:val="0"/>
      <w:em w:val="none"/>
      <w:lang w:val="en-GB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sabir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ZHIND</cp:lastModifiedBy>
  <cp:revision>7</cp:revision>
  <dcterms:created xsi:type="dcterms:W3CDTF">2020-07-02T08:40:00Z</dcterms:created>
  <dcterms:modified xsi:type="dcterms:W3CDTF">2023-05-10T19:44:00Z</dcterms:modified>
</cp:coreProperties>
</file>