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A63B" w14:textId="77777777" w:rsidR="00587F81" w:rsidRDefault="00587F81" w:rsidP="00587F81">
      <w:pPr>
        <w:jc w:val="both"/>
        <w:rPr>
          <w:rFonts w:asciiTheme="majorBidi" w:hAnsiTheme="majorBidi" w:cstheme="majorBidi"/>
          <w:b/>
          <w:bCs/>
          <w:sz w:val="28"/>
          <w:szCs w:val="28"/>
          <w:lang w:val="en-US" w:bidi="ar-KW"/>
        </w:rPr>
      </w:pPr>
      <w:r>
        <w:rPr>
          <w:rFonts w:asciiTheme="majorBidi" w:hAnsiTheme="majorBidi" w:cstheme="majorBidi"/>
          <w:b/>
          <w:bCs/>
          <w:noProof/>
          <w:sz w:val="28"/>
          <w:szCs w:val="28"/>
          <w:rtl/>
          <w:lang w:val="en-US"/>
        </w:rPr>
        <w:drawing>
          <wp:anchor distT="0" distB="0" distL="114300" distR="114300" simplePos="0" relativeHeight="251659264" behindDoc="0" locked="0" layoutInCell="1" allowOverlap="1" wp14:anchorId="6D7EBEAB" wp14:editId="4DCD0722">
            <wp:simplePos x="0" y="0"/>
            <wp:positionH relativeFrom="column">
              <wp:posOffset>-116083</wp:posOffset>
            </wp:positionH>
            <wp:positionV relativeFrom="paragraph">
              <wp:posOffset>-102059</wp:posOffset>
            </wp:positionV>
            <wp:extent cx="1584251" cy="1265274"/>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srcRect/>
                    <a:stretch>
                      <a:fillRect/>
                    </a:stretch>
                  </pic:blipFill>
                  <pic:spPr bwMode="auto">
                    <a:xfrm>
                      <a:off x="0" y="0"/>
                      <a:ext cx="1584251" cy="1265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7618">
        <w:rPr>
          <w:rFonts w:asciiTheme="majorBidi" w:hAnsiTheme="majorBidi" w:cstheme="majorBidi"/>
          <w:b/>
          <w:bCs/>
          <w:sz w:val="28"/>
          <w:szCs w:val="28"/>
          <w:rtl/>
          <w:lang w:val="en-US" w:bidi="ar-KW"/>
        </w:rPr>
        <w:t>وه‌زاره‌تی خوێندنی باڵا و تۆێژینه‌وه‌ی زانستی</w:t>
      </w:r>
    </w:p>
    <w:p w14:paraId="7A31D66F" w14:textId="2AD151F6" w:rsidR="00587F81" w:rsidRDefault="00587F81" w:rsidP="004B4560">
      <w:pPr>
        <w:bidi w:val="0"/>
        <w:jc w:val="right"/>
        <w:rPr>
          <w:rFonts w:asciiTheme="majorBidi" w:hAnsiTheme="majorBidi" w:cstheme="majorBidi"/>
          <w:b/>
          <w:bCs/>
          <w:sz w:val="28"/>
          <w:szCs w:val="28"/>
          <w:lang w:val="en-US" w:bidi="ar-JO"/>
        </w:rPr>
      </w:pPr>
      <w:r>
        <w:rPr>
          <w:rFonts w:asciiTheme="majorBidi" w:hAnsiTheme="majorBidi" w:cstheme="majorBidi"/>
          <w:b/>
          <w:bCs/>
          <w:sz w:val="28"/>
          <w:szCs w:val="28"/>
          <w:lang w:val="en-US" w:bidi="ar-JO"/>
        </w:rPr>
        <w:t xml:space="preserve">                                                                         Ministry of Higher Education</w:t>
      </w:r>
      <w:r w:rsidR="004B4560">
        <w:rPr>
          <w:rFonts w:asciiTheme="majorBidi" w:hAnsiTheme="majorBidi" w:cstheme="majorBidi"/>
          <w:b/>
          <w:bCs/>
          <w:sz w:val="28"/>
          <w:szCs w:val="28"/>
          <w:lang w:val="en-US" w:bidi="ar-JO"/>
        </w:rPr>
        <w:t xml:space="preserve"> &amp;</w:t>
      </w:r>
      <w:r>
        <w:rPr>
          <w:rFonts w:asciiTheme="majorBidi" w:hAnsiTheme="majorBidi" w:cstheme="majorBidi"/>
          <w:b/>
          <w:bCs/>
          <w:sz w:val="28"/>
          <w:szCs w:val="28"/>
          <w:lang w:val="en-US" w:bidi="ar-JO"/>
        </w:rPr>
        <w:t xml:space="preserve"> </w:t>
      </w:r>
    </w:p>
    <w:p w14:paraId="64FC5895" w14:textId="77777777" w:rsidR="00587F81" w:rsidRDefault="00587F81" w:rsidP="00587F81">
      <w:pPr>
        <w:bidi w:val="0"/>
        <w:rPr>
          <w:rFonts w:asciiTheme="majorBidi" w:hAnsiTheme="majorBidi" w:cstheme="majorBidi"/>
          <w:b/>
          <w:bCs/>
          <w:sz w:val="28"/>
          <w:szCs w:val="28"/>
          <w:rtl/>
          <w:lang w:val="en-US" w:bidi="ar-JO"/>
        </w:rPr>
      </w:pPr>
      <w:r>
        <w:rPr>
          <w:rFonts w:asciiTheme="majorBidi" w:hAnsiTheme="majorBidi" w:cstheme="majorBidi"/>
          <w:b/>
          <w:bCs/>
          <w:sz w:val="28"/>
          <w:szCs w:val="28"/>
          <w:lang w:val="en-US" w:bidi="ar-JO"/>
        </w:rPr>
        <w:t xml:space="preserve">                                                                                       Scientific Research</w:t>
      </w:r>
    </w:p>
    <w:p w14:paraId="3FDF3A80" w14:textId="77777777" w:rsidR="00587F81" w:rsidRPr="00C212A0" w:rsidRDefault="00587F81" w:rsidP="00587F81">
      <w:pPr>
        <w:bidi w:val="0"/>
        <w:rPr>
          <w:rFonts w:asciiTheme="majorBidi" w:hAnsiTheme="majorBidi" w:cstheme="majorBidi"/>
          <w:b/>
          <w:bCs/>
          <w:sz w:val="8"/>
          <w:szCs w:val="8"/>
          <w:lang w:val="en-US" w:bidi="ar-JO"/>
        </w:rPr>
      </w:pPr>
    </w:p>
    <w:p w14:paraId="71D40954" w14:textId="77777777" w:rsidR="00587F81" w:rsidRDefault="00587F81" w:rsidP="00587F81">
      <w:pPr>
        <w:pStyle w:val="Caption"/>
        <w:keepNext/>
        <w:bidi w:val="0"/>
      </w:pPr>
    </w:p>
    <w:tbl>
      <w:tblPr>
        <w:tblStyle w:val="TableGrid"/>
        <w:tblW w:w="10627" w:type="dxa"/>
        <w:jc w:val="center"/>
        <w:tblLook w:val="04A0" w:firstRow="1" w:lastRow="0" w:firstColumn="1" w:lastColumn="0" w:noHBand="0" w:noVBand="1"/>
      </w:tblPr>
      <w:tblGrid>
        <w:gridCol w:w="2515"/>
        <w:gridCol w:w="3716"/>
        <w:gridCol w:w="4396"/>
      </w:tblGrid>
      <w:tr w:rsidR="00587F81" w:rsidRPr="00DE559F" w14:paraId="5E489113" w14:textId="77777777" w:rsidTr="00587F81">
        <w:trPr>
          <w:jc w:val="center"/>
        </w:trPr>
        <w:tc>
          <w:tcPr>
            <w:tcW w:w="10627" w:type="dxa"/>
            <w:gridSpan w:val="3"/>
            <w:shd w:val="clear" w:color="auto" w:fill="D9E2F3" w:themeFill="accent1" w:themeFillTint="33"/>
          </w:tcPr>
          <w:p w14:paraId="6E76CAA2" w14:textId="116EA415" w:rsidR="00587F81" w:rsidRPr="007C7618" w:rsidRDefault="00587F81" w:rsidP="00E2267A">
            <w:pPr>
              <w:jc w:val="right"/>
              <w:rPr>
                <w:rFonts w:asciiTheme="majorBidi" w:hAnsiTheme="majorBidi" w:cstheme="majorBidi"/>
                <w:b/>
                <w:bCs/>
                <w:color w:val="D9D9D9" w:themeColor="background1" w:themeShade="D9"/>
                <w:sz w:val="28"/>
                <w:szCs w:val="28"/>
                <w:lang w:val="en-US" w:bidi="ar-KW"/>
              </w:rPr>
            </w:pPr>
            <w:r>
              <w:rPr>
                <w:rFonts w:asciiTheme="majorBidi" w:hAnsiTheme="majorBidi" w:cstheme="majorBidi" w:hint="cs"/>
                <w:b/>
                <w:bCs/>
                <w:sz w:val="28"/>
                <w:szCs w:val="28"/>
                <w:rtl/>
                <w:lang w:val="en-US" w:bidi="ar-KW"/>
              </w:rPr>
              <w:t>پرۆ</w:t>
            </w:r>
            <w:r>
              <w:rPr>
                <w:rFonts w:asciiTheme="majorBidi" w:hAnsiTheme="majorBidi" w:cstheme="majorBidi" w:hint="cs"/>
                <w:b/>
                <w:bCs/>
                <w:sz w:val="28"/>
                <w:szCs w:val="28"/>
                <w:rtl/>
                <w:lang w:val="en-US" w:bidi="ar-IQ"/>
              </w:rPr>
              <w:t>پۆ</w:t>
            </w:r>
            <w:r>
              <w:rPr>
                <w:rFonts w:asciiTheme="majorBidi" w:hAnsiTheme="majorBidi" w:cstheme="majorBidi" w:hint="cs"/>
                <w:b/>
                <w:bCs/>
                <w:sz w:val="28"/>
                <w:szCs w:val="28"/>
                <w:rtl/>
                <w:lang w:val="en-US" w:bidi="ar-KW"/>
              </w:rPr>
              <w:t>زەلى</w:t>
            </w:r>
            <w:r w:rsidRPr="007C7618">
              <w:rPr>
                <w:rFonts w:asciiTheme="majorBidi" w:hAnsiTheme="majorBidi" w:cstheme="majorBidi"/>
                <w:b/>
                <w:bCs/>
                <w:sz w:val="28"/>
                <w:szCs w:val="28"/>
                <w:rtl/>
                <w:lang w:val="en-US" w:bidi="ar-KW"/>
              </w:rPr>
              <w:t xml:space="preserve"> توێژینه‌وه‌ بۆ به‌ده‌ستهێنانی بروانامه‌ی</w:t>
            </w:r>
            <w:r>
              <w:rPr>
                <w:rFonts w:asciiTheme="majorBidi" w:hAnsiTheme="majorBidi" w:cstheme="majorBidi"/>
                <w:b/>
                <w:bCs/>
                <w:sz w:val="28"/>
                <w:szCs w:val="28"/>
                <w:lang w:val="en-US" w:bidi="ar-KW"/>
              </w:rPr>
              <w:t xml:space="preserve"> </w:t>
            </w:r>
            <w:r w:rsidRPr="007C7618">
              <w:rPr>
                <w:rFonts w:asciiTheme="majorBidi" w:hAnsiTheme="majorBidi" w:cstheme="majorBidi"/>
                <w:b/>
                <w:bCs/>
                <w:sz w:val="28"/>
                <w:szCs w:val="28"/>
                <w:rtl/>
                <w:lang w:val="en-US" w:bidi="ar-KW"/>
              </w:rPr>
              <w:t xml:space="preserve"> ‌</w:t>
            </w:r>
            <w:r>
              <w:rPr>
                <w:rFonts w:asciiTheme="majorBidi" w:hAnsiTheme="majorBidi" w:cstheme="majorBidi" w:hint="cs"/>
                <w:b/>
                <w:bCs/>
                <w:sz w:val="28"/>
                <w:szCs w:val="28"/>
                <w:rtl/>
                <w:lang w:val="en-US" w:bidi="ar-KW"/>
              </w:rPr>
              <w:t>ماسته ر</w:t>
            </w:r>
            <w:r w:rsidRPr="007C7618">
              <w:rPr>
                <w:rFonts w:asciiTheme="majorBidi" w:hAnsiTheme="majorBidi" w:cstheme="majorBidi"/>
                <w:b/>
                <w:bCs/>
                <w:sz w:val="28"/>
                <w:szCs w:val="28"/>
                <w:rtl/>
                <w:lang w:val="en-US" w:bidi="ar-KW"/>
              </w:rPr>
              <w:t xml:space="preserve"> </w:t>
            </w:r>
            <w:r w:rsidR="004A29B7">
              <w:rPr>
                <w:rFonts w:asciiTheme="majorBidi" w:hAnsiTheme="majorBidi" w:cstheme="majorBidi"/>
                <w:b/>
                <w:bCs/>
                <w:sz w:val="28"/>
                <w:szCs w:val="28"/>
                <w:lang w:val="en-US" w:bidi="ar-KW"/>
              </w:rPr>
              <w:t xml:space="preserve">          </w:t>
            </w:r>
            <w:r w:rsidRPr="007C7618">
              <w:rPr>
                <w:rFonts w:asciiTheme="majorBidi" w:hAnsiTheme="majorBidi" w:cstheme="majorBidi"/>
                <w:b/>
                <w:bCs/>
                <w:sz w:val="28"/>
                <w:szCs w:val="28"/>
                <w:rtl/>
                <w:lang w:val="en-US" w:bidi="ar-KW"/>
              </w:rPr>
              <w:t xml:space="preserve">      </w:t>
            </w:r>
            <w:r w:rsidR="004A29B7">
              <w:rPr>
                <w:rFonts w:asciiTheme="majorBidi" w:hAnsiTheme="majorBidi" w:cstheme="majorBidi"/>
                <w:b/>
                <w:bCs/>
                <w:sz w:val="28"/>
                <w:szCs w:val="28"/>
                <w:lang w:val="en-US" w:bidi="ar-KW"/>
              </w:rPr>
              <w:t>MSc</w:t>
            </w:r>
            <w:r w:rsidRPr="007C7618">
              <w:rPr>
                <w:rFonts w:asciiTheme="majorBidi" w:hAnsiTheme="majorBidi" w:cstheme="majorBidi"/>
                <w:b/>
                <w:bCs/>
                <w:sz w:val="28"/>
                <w:szCs w:val="28"/>
                <w:lang w:val="en-US" w:bidi="ar-KW"/>
              </w:rPr>
              <w:t xml:space="preserve"> Research </w:t>
            </w:r>
            <w:r>
              <w:rPr>
                <w:rFonts w:asciiTheme="majorBidi" w:hAnsiTheme="majorBidi" w:cstheme="majorBidi"/>
                <w:b/>
                <w:bCs/>
                <w:sz w:val="28"/>
                <w:szCs w:val="28"/>
                <w:lang w:val="en-US" w:bidi="ar-KW"/>
              </w:rPr>
              <w:t xml:space="preserve">Proposal         </w:t>
            </w:r>
            <w:r w:rsidRPr="00EF3C8D">
              <w:rPr>
                <w:rFonts w:asciiTheme="majorBidi" w:hAnsiTheme="majorBidi" w:cstheme="majorBidi"/>
                <w:b/>
                <w:bCs/>
                <w:sz w:val="16"/>
                <w:szCs w:val="16"/>
                <w:lang w:val="en-US" w:bidi="ar-KW"/>
              </w:rPr>
              <w:t xml:space="preserve"> </w:t>
            </w:r>
          </w:p>
        </w:tc>
      </w:tr>
      <w:tr w:rsidR="00587F81" w:rsidRPr="007C7618" w14:paraId="3F17A1E1" w14:textId="77777777" w:rsidTr="00587F81">
        <w:trPr>
          <w:jc w:val="center"/>
        </w:trPr>
        <w:tc>
          <w:tcPr>
            <w:tcW w:w="10627" w:type="dxa"/>
            <w:gridSpan w:val="3"/>
          </w:tcPr>
          <w:p w14:paraId="20F27938" w14:textId="06FB1F77" w:rsidR="00587F81" w:rsidRPr="00FF6CB4" w:rsidRDefault="00587F81" w:rsidP="00E2267A">
            <w:pPr>
              <w:jc w:val="right"/>
              <w:rPr>
                <w:rFonts w:asciiTheme="majorBidi" w:hAnsiTheme="majorBidi" w:cstheme="majorBidi"/>
                <w:b/>
                <w:bCs/>
                <w:sz w:val="28"/>
                <w:szCs w:val="28"/>
                <w:lang w:val="en-US" w:bidi="ar-KW"/>
              </w:rPr>
            </w:pPr>
            <w:r w:rsidRPr="007C7618">
              <w:rPr>
                <w:rFonts w:asciiTheme="majorBidi" w:hAnsiTheme="majorBidi" w:cstheme="majorBidi"/>
                <w:b/>
                <w:bCs/>
                <w:sz w:val="28"/>
                <w:szCs w:val="28"/>
                <w:rtl/>
                <w:lang w:val="en-US" w:bidi="ar-KW"/>
              </w:rPr>
              <w:t>ناو</w:t>
            </w:r>
            <w:r>
              <w:rPr>
                <w:rFonts w:asciiTheme="majorBidi" w:hAnsiTheme="majorBidi" w:cstheme="majorBidi" w:hint="cs"/>
                <w:b/>
                <w:bCs/>
                <w:sz w:val="28"/>
                <w:szCs w:val="28"/>
                <w:rtl/>
                <w:lang w:val="en-US" w:bidi="ar-IQ"/>
              </w:rPr>
              <w:t>نيشان</w:t>
            </w:r>
            <w:r w:rsidRPr="007C7618">
              <w:rPr>
                <w:rFonts w:asciiTheme="majorBidi" w:hAnsiTheme="majorBidi" w:cstheme="majorBidi"/>
                <w:b/>
                <w:bCs/>
                <w:sz w:val="28"/>
                <w:szCs w:val="28"/>
                <w:rtl/>
                <w:lang w:val="en-US" w:bidi="ar-KW"/>
              </w:rPr>
              <w:t>ی</w:t>
            </w:r>
            <w:r>
              <w:rPr>
                <w:rFonts w:asciiTheme="majorBidi" w:hAnsiTheme="majorBidi" w:cstheme="majorBidi" w:hint="cs"/>
                <w:b/>
                <w:bCs/>
                <w:sz w:val="28"/>
                <w:szCs w:val="28"/>
                <w:rtl/>
                <w:lang w:val="en-US" w:bidi="ar-KW"/>
              </w:rPr>
              <w:t xml:space="preserve"> پرۆپۆزه‌لی </w:t>
            </w:r>
            <w:r w:rsidRPr="007C7618">
              <w:rPr>
                <w:rFonts w:asciiTheme="majorBidi" w:hAnsiTheme="majorBidi" w:cstheme="majorBidi"/>
                <w:b/>
                <w:bCs/>
                <w:sz w:val="28"/>
                <w:szCs w:val="28"/>
                <w:rtl/>
                <w:lang w:val="en-US" w:bidi="ar-KW"/>
              </w:rPr>
              <w:t xml:space="preserve">تۆێژینه‌وه‌ی پێشنیازکراو                                      </w:t>
            </w:r>
            <w:r w:rsidRPr="007C7618">
              <w:rPr>
                <w:rFonts w:asciiTheme="majorBidi" w:hAnsiTheme="majorBidi" w:cstheme="majorBidi"/>
                <w:b/>
                <w:bCs/>
                <w:sz w:val="28"/>
                <w:szCs w:val="28"/>
                <w:lang w:val="en-US" w:bidi="ar-KW"/>
              </w:rPr>
              <w:t xml:space="preserve">1.  Title of </w:t>
            </w:r>
            <w:r w:rsidR="004A29B7">
              <w:rPr>
                <w:rFonts w:asciiTheme="majorBidi" w:hAnsiTheme="majorBidi" w:cstheme="majorBidi"/>
                <w:b/>
                <w:bCs/>
                <w:sz w:val="28"/>
                <w:szCs w:val="28"/>
                <w:lang w:val="en-US" w:bidi="ar-KW"/>
              </w:rPr>
              <w:t>MSc</w:t>
            </w:r>
            <w:r w:rsidRPr="007C7618">
              <w:rPr>
                <w:rFonts w:asciiTheme="majorBidi" w:hAnsiTheme="majorBidi" w:cstheme="majorBidi"/>
                <w:b/>
                <w:bCs/>
                <w:sz w:val="28"/>
                <w:szCs w:val="28"/>
                <w:lang w:val="en-US" w:bidi="ar-KW"/>
              </w:rPr>
              <w:t xml:space="preserve"> research proposal</w:t>
            </w:r>
          </w:p>
          <w:p w14:paraId="280B54B6" w14:textId="54C59572" w:rsidR="00587F81" w:rsidRDefault="001A7D82" w:rsidP="00E2267A">
            <w:pPr>
              <w:jc w:val="center"/>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 </w:t>
            </w:r>
            <w:r w:rsidRPr="001A7D82">
              <w:rPr>
                <w:rFonts w:asciiTheme="majorBidi" w:hAnsiTheme="majorBidi" w:cstheme="majorBidi"/>
                <w:sz w:val="28"/>
                <w:szCs w:val="28"/>
                <w:lang w:val="en-US" w:bidi="ar-KW"/>
              </w:rPr>
              <w:t>Identification</w:t>
            </w:r>
            <w:r w:rsidR="004214B4">
              <w:rPr>
                <w:rFonts w:asciiTheme="majorBidi" w:hAnsiTheme="majorBidi" w:cstheme="majorBidi"/>
                <w:sz w:val="28"/>
                <w:szCs w:val="28"/>
                <w:lang w:val="en-US" w:bidi="ar-KW"/>
              </w:rPr>
              <w:t xml:space="preserve"> and Evaluation</w:t>
            </w:r>
            <w:r>
              <w:rPr>
                <w:rFonts w:asciiTheme="majorBidi" w:hAnsiTheme="majorBidi" w:cstheme="majorBidi"/>
                <w:sz w:val="28"/>
                <w:szCs w:val="28"/>
                <w:lang w:val="en-US" w:bidi="ar-KW"/>
              </w:rPr>
              <w:t xml:space="preserve"> </w:t>
            </w:r>
            <w:r w:rsidR="00BE0A9F" w:rsidRPr="00BE0A9F">
              <w:rPr>
                <w:rFonts w:asciiTheme="majorBidi" w:hAnsiTheme="majorBidi" w:cstheme="majorBidi"/>
                <w:sz w:val="28"/>
                <w:szCs w:val="28"/>
                <w:lang w:val="en-US" w:bidi="ar-KW"/>
              </w:rPr>
              <w:t xml:space="preserve">of the </w:t>
            </w:r>
            <w:r w:rsidR="008A4600">
              <w:rPr>
                <w:rFonts w:asciiTheme="majorBidi" w:hAnsiTheme="majorBidi" w:cstheme="majorBidi"/>
                <w:sz w:val="28"/>
                <w:szCs w:val="28"/>
                <w:lang w:val="en-US" w:bidi="ar-KW"/>
              </w:rPr>
              <w:t>D</w:t>
            </w:r>
            <w:r w:rsidR="00BE0A9F" w:rsidRPr="00BE0A9F">
              <w:rPr>
                <w:rFonts w:asciiTheme="majorBidi" w:hAnsiTheme="majorBidi" w:cstheme="majorBidi"/>
                <w:sz w:val="28"/>
                <w:szCs w:val="28"/>
                <w:lang w:val="en-US" w:bidi="ar-KW"/>
              </w:rPr>
              <w:t xml:space="preserve">efects Facing the </w:t>
            </w:r>
            <w:r w:rsidR="008A4600">
              <w:rPr>
                <w:rFonts w:asciiTheme="majorBidi" w:hAnsiTheme="majorBidi" w:cstheme="majorBidi"/>
                <w:sz w:val="28"/>
                <w:szCs w:val="28"/>
                <w:lang w:val="en-US" w:bidi="ar-KW"/>
              </w:rPr>
              <w:t>Current</w:t>
            </w:r>
            <w:r w:rsidR="00BE0A9F" w:rsidRPr="00BE0A9F">
              <w:rPr>
                <w:rFonts w:asciiTheme="majorBidi" w:hAnsiTheme="majorBidi" w:cstheme="majorBidi"/>
                <w:sz w:val="28"/>
                <w:szCs w:val="28"/>
                <w:lang w:val="en-US" w:bidi="ar-KW"/>
              </w:rPr>
              <w:t xml:space="preserve"> </w:t>
            </w:r>
            <w:r w:rsidR="008A4600">
              <w:rPr>
                <w:rFonts w:asciiTheme="majorBidi" w:hAnsiTheme="majorBidi" w:cstheme="majorBidi"/>
                <w:sz w:val="28"/>
                <w:szCs w:val="28"/>
                <w:lang w:val="en-US" w:bidi="ar-KW"/>
              </w:rPr>
              <w:t>R</w:t>
            </w:r>
            <w:r w:rsidR="00BE0A9F" w:rsidRPr="00BE0A9F">
              <w:rPr>
                <w:rFonts w:asciiTheme="majorBidi" w:hAnsiTheme="majorBidi" w:cstheme="majorBidi"/>
                <w:sz w:val="28"/>
                <w:szCs w:val="28"/>
                <w:lang w:val="en-US" w:bidi="ar-KW"/>
              </w:rPr>
              <w:t>esidential</w:t>
            </w:r>
            <w:r w:rsidR="00D428B4">
              <w:rPr>
                <w:rFonts w:asciiTheme="majorBidi" w:hAnsiTheme="majorBidi" w:cstheme="majorBidi"/>
                <w:sz w:val="28"/>
                <w:szCs w:val="28"/>
                <w:lang w:val="en-US" w:bidi="ar-KW"/>
              </w:rPr>
              <w:t xml:space="preserve"> buildings</w:t>
            </w:r>
            <w:bookmarkStart w:id="0" w:name="_GoBack"/>
            <w:bookmarkEnd w:id="0"/>
            <w:r w:rsidR="00BE0A9F" w:rsidRPr="00BE0A9F">
              <w:rPr>
                <w:rFonts w:asciiTheme="majorBidi" w:hAnsiTheme="majorBidi" w:cstheme="majorBidi"/>
                <w:sz w:val="28"/>
                <w:szCs w:val="28"/>
                <w:lang w:val="en-US" w:bidi="ar-KW"/>
              </w:rPr>
              <w:t xml:space="preserve"> Project</w:t>
            </w:r>
            <w:r w:rsidR="00BE0A9F">
              <w:rPr>
                <w:rFonts w:asciiTheme="majorBidi" w:hAnsiTheme="majorBidi" w:cstheme="majorBidi"/>
                <w:sz w:val="28"/>
                <w:szCs w:val="28"/>
                <w:lang w:val="en-US" w:bidi="ar-KW"/>
              </w:rPr>
              <w:t>s</w:t>
            </w:r>
            <w:r w:rsidR="00BE0A9F" w:rsidRPr="00BE0A9F">
              <w:rPr>
                <w:rFonts w:asciiTheme="majorBidi" w:hAnsiTheme="majorBidi" w:cstheme="majorBidi"/>
                <w:sz w:val="28"/>
                <w:szCs w:val="28"/>
                <w:lang w:val="en-US" w:bidi="ar-KW"/>
              </w:rPr>
              <w:t xml:space="preserve"> in Erbil City</w:t>
            </w:r>
            <w:r w:rsidR="004214B4">
              <w:rPr>
                <w:rFonts w:asciiTheme="majorBidi" w:hAnsiTheme="majorBidi" w:cstheme="majorBidi"/>
                <w:sz w:val="28"/>
                <w:szCs w:val="28"/>
                <w:lang w:val="en-US" w:bidi="ar-KW"/>
              </w:rPr>
              <w:t>, KRG-Iraq</w:t>
            </w:r>
          </w:p>
          <w:p w14:paraId="112121BA" w14:textId="0238742C" w:rsidR="00872D3C" w:rsidRPr="007C7618" w:rsidRDefault="00872D3C" w:rsidP="00E2267A">
            <w:pPr>
              <w:jc w:val="center"/>
              <w:rPr>
                <w:rFonts w:asciiTheme="majorBidi" w:hAnsiTheme="majorBidi" w:cstheme="majorBidi"/>
                <w:sz w:val="28"/>
                <w:szCs w:val="28"/>
                <w:rtl/>
                <w:lang w:val="en-US" w:bidi="ar-IQ"/>
              </w:rPr>
            </w:pPr>
            <w:r>
              <w:rPr>
                <w:rFonts w:asciiTheme="majorBidi" w:hAnsiTheme="majorBidi" w:cstheme="majorBidi"/>
                <w:sz w:val="28"/>
                <w:szCs w:val="28"/>
                <w:lang w:val="en-US" w:bidi="ar-KW"/>
              </w:rPr>
              <w:t xml:space="preserve">Student </w:t>
            </w:r>
            <w:r w:rsidR="00D428B4">
              <w:rPr>
                <w:rFonts w:asciiTheme="majorBidi" w:hAnsiTheme="majorBidi" w:cstheme="majorBidi"/>
                <w:sz w:val="28"/>
                <w:szCs w:val="28"/>
                <w:lang w:val="en-US" w:bidi="ar-KW"/>
              </w:rPr>
              <w:t>n</w:t>
            </w:r>
            <w:r>
              <w:rPr>
                <w:rFonts w:asciiTheme="majorBidi" w:hAnsiTheme="majorBidi" w:cstheme="majorBidi"/>
                <w:sz w:val="28"/>
                <w:szCs w:val="28"/>
                <w:lang w:val="en-US" w:bidi="ar-KW"/>
              </w:rPr>
              <w:t xml:space="preserve">ame: </w:t>
            </w:r>
            <w:r w:rsidR="00D428B4">
              <w:rPr>
                <w:rFonts w:asciiTheme="majorBidi" w:hAnsiTheme="majorBidi" w:cstheme="majorBidi"/>
                <w:sz w:val="28"/>
                <w:szCs w:val="28"/>
                <w:lang w:val="en-US" w:bidi="ar-KW"/>
              </w:rPr>
              <w:t xml:space="preserve">Ibrahim </w:t>
            </w:r>
            <w:proofErr w:type="spellStart"/>
            <w:r w:rsidR="00D428B4">
              <w:rPr>
                <w:rFonts w:asciiTheme="majorBidi" w:hAnsiTheme="majorBidi" w:cstheme="majorBidi"/>
                <w:sz w:val="28"/>
                <w:szCs w:val="28"/>
                <w:lang w:val="en-US" w:bidi="ar-KW"/>
              </w:rPr>
              <w:t>Cyamind</w:t>
            </w:r>
            <w:proofErr w:type="spellEnd"/>
          </w:p>
        </w:tc>
      </w:tr>
      <w:tr w:rsidR="00587F81" w:rsidRPr="007C7618" w14:paraId="7F17F445" w14:textId="77777777" w:rsidTr="00587F81">
        <w:trPr>
          <w:jc w:val="center"/>
        </w:trPr>
        <w:tc>
          <w:tcPr>
            <w:tcW w:w="10627" w:type="dxa"/>
            <w:gridSpan w:val="3"/>
          </w:tcPr>
          <w:p w14:paraId="08AA0F41" w14:textId="0378EF08" w:rsidR="00587F81" w:rsidRPr="007C7618" w:rsidRDefault="00587F81" w:rsidP="004A29B7">
            <w:pPr>
              <w:tabs>
                <w:tab w:val="right" w:pos="9114"/>
              </w:tabs>
              <w:jc w:val="right"/>
              <w:rPr>
                <w:rFonts w:asciiTheme="majorBidi" w:hAnsiTheme="majorBidi" w:cstheme="majorBidi"/>
                <w:b/>
                <w:bCs/>
                <w:sz w:val="28"/>
                <w:szCs w:val="28"/>
                <w:rtl/>
                <w:lang w:val="en-US" w:bidi="ar-KW"/>
              </w:rPr>
            </w:pPr>
            <w:r>
              <w:rPr>
                <w:rFonts w:asciiTheme="majorBidi" w:hAnsiTheme="majorBidi" w:cstheme="majorBidi"/>
                <w:b/>
                <w:bCs/>
                <w:sz w:val="28"/>
                <w:szCs w:val="28"/>
                <w:rtl/>
                <w:lang w:val="en-US" w:bidi="ar-KW"/>
              </w:rPr>
              <w:t>زانیاری گشت</w:t>
            </w:r>
            <w:r w:rsidRPr="007C7618">
              <w:rPr>
                <w:rFonts w:asciiTheme="majorBidi" w:hAnsiTheme="majorBidi" w:cstheme="majorBidi"/>
                <w:b/>
                <w:bCs/>
                <w:sz w:val="28"/>
                <w:szCs w:val="28"/>
                <w:rtl/>
                <w:lang w:val="en-US" w:bidi="ar-KW"/>
              </w:rPr>
              <w:t>ی</w:t>
            </w:r>
            <w:r w:rsidR="004A29B7">
              <w:rPr>
                <w:rFonts w:asciiTheme="majorBidi" w:hAnsiTheme="majorBidi" w:cstheme="majorBidi"/>
                <w:b/>
                <w:bCs/>
                <w:sz w:val="28"/>
                <w:szCs w:val="28"/>
                <w:lang w:val="en-US" w:bidi="ar-KW"/>
              </w:rPr>
              <w:t xml:space="preserve"> </w:t>
            </w:r>
            <w:r>
              <w:rPr>
                <w:rFonts w:asciiTheme="majorBidi" w:hAnsiTheme="majorBidi" w:cstheme="majorBidi"/>
                <w:b/>
                <w:bCs/>
                <w:sz w:val="28"/>
                <w:szCs w:val="28"/>
                <w:lang w:val="en-US" w:bidi="ar-KW"/>
              </w:rPr>
              <w:tab/>
            </w:r>
            <w:r w:rsidRPr="007C7618">
              <w:rPr>
                <w:rFonts w:asciiTheme="majorBidi" w:hAnsiTheme="majorBidi" w:cstheme="majorBidi"/>
                <w:b/>
                <w:bCs/>
                <w:sz w:val="28"/>
                <w:szCs w:val="28"/>
                <w:lang w:val="en-US" w:bidi="ar-KW"/>
              </w:rPr>
              <w:t>2. General information</w:t>
            </w:r>
            <w:r w:rsidRPr="007C7618">
              <w:rPr>
                <w:rFonts w:asciiTheme="majorBidi" w:hAnsiTheme="majorBidi" w:cstheme="majorBidi"/>
                <w:b/>
                <w:bCs/>
                <w:sz w:val="28"/>
                <w:szCs w:val="28"/>
                <w:rtl/>
                <w:lang w:val="en-US" w:bidi="ar-KW"/>
              </w:rPr>
              <w:t xml:space="preserve"> </w:t>
            </w:r>
          </w:p>
        </w:tc>
      </w:tr>
      <w:tr w:rsidR="00587F81" w:rsidRPr="007C7618" w14:paraId="0D83D63D" w14:textId="77777777" w:rsidTr="0080103A">
        <w:trPr>
          <w:trHeight w:val="436"/>
          <w:jc w:val="center"/>
        </w:trPr>
        <w:tc>
          <w:tcPr>
            <w:tcW w:w="2515" w:type="dxa"/>
            <w:tcBorders>
              <w:bottom w:val="single" w:sz="6" w:space="0" w:color="auto"/>
            </w:tcBorders>
            <w:vAlign w:val="center"/>
          </w:tcPr>
          <w:p w14:paraId="5502FC18" w14:textId="77777777" w:rsidR="00587F81" w:rsidRPr="007C7618" w:rsidRDefault="00587F81" w:rsidP="0080103A">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Name and surname</w:t>
            </w:r>
          </w:p>
          <w:p w14:paraId="6E8DF677" w14:textId="77777777" w:rsidR="00587F81" w:rsidRPr="007C7618" w:rsidRDefault="00587F81" w:rsidP="0080103A">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 xml:space="preserve">of the supervisor </w:t>
            </w:r>
          </w:p>
        </w:tc>
        <w:tc>
          <w:tcPr>
            <w:tcW w:w="3716" w:type="dxa"/>
            <w:tcBorders>
              <w:bottom w:val="single" w:sz="6" w:space="0" w:color="auto"/>
            </w:tcBorders>
            <w:vAlign w:val="center"/>
          </w:tcPr>
          <w:p w14:paraId="57351396" w14:textId="0008F264" w:rsidR="00587F81" w:rsidRPr="0080103A" w:rsidRDefault="00587F81" w:rsidP="0080103A">
            <w:pPr>
              <w:pStyle w:val="Default"/>
              <w:rPr>
                <w:rFonts w:ascii="Times New Roman" w:eastAsiaTheme="minorHAnsi" w:hAnsi="Times New Roman" w:cs="Times New Roman"/>
                <w:lang w:val="en-GB"/>
              </w:rPr>
            </w:pPr>
            <w:r w:rsidRPr="00CC1358">
              <w:rPr>
                <w:rFonts w:asciiTheme="majorBidi" w:hAnsiTheme="majorBidi" w:cstheme="majorBidi"/>
                <w:sz w:val="28"/>
                <w:szCs w:val="28"/>
                <w:lang w:bidi="ar-KW"/>
              </w:rPr>
              <w:t xml:space="preserve">Dr. </w:t>
            </w:r>
            <w:r w:rsidR="0080103A" w:rsidRPr="0080103A">
              <w:rPr>
                <w:rFonts w:asciiTheme="majorBidi" w:hAnsiTheme="majorBidi" w:cstheme="majorBidi"/>
                <w:sz w:val="28"/>
                <w:szCs w:val="28"/>
                <w:lang w:bidi="ar-KW"/>
              </w:rPr>
              <w:t>Khalil I</w:t>
            </w:r>
            <w:r w:rsidR="00140E9C">
              <w:rPr>
                <w:rFonts w:asciiTheme="majorBidi" w:hAnsiTheme="majorBidi" w:cstheme="majorBidi"/>
                <w:sz w:val="28"/>
                <w:szCs w:val="28"/>
                <w:lang w:bidi="ar-KW"/>
              </w:rPr>
              <w:t>smail</w:t>
            </w:r>
            <w:r w:rsidR="0080103A" w:rsidRPr="0080103A">
              <w:rPr>
                <w:rFonts w:asciiTheme="majorBidi" w:hAnsiTheme="majorBidi" w:cstheme="majorBidi"/>
                <w:sz w:val="28"/>
                <w:szCs w:val="28"/>
                <w:lang w:bidi="ar-KW"/>
              </w:rPr>
              <w:t xml:space="preserve"> Wali</w:t>
            </w:r>
          </w:p>
        </w:tc>
        <w:tc>
          <w:tcPr>
            <w:tcW w:w="4396" w:type="dxa"/>
            <w:tcBorders>
              <w:bottom w:val="single" w:sz="6" w:space="0" w:color="auto"/>
            </w:tcBorders>
          </w:tcPr>
          <w:p w14:paraId="2A3D521C" w14:textId="77777777" w:rsidR="00587F81" w:rsidRPr="007C7618" w:rsidRDefault="00587F81" w:rsidP="00E2267A">
            <w:pPr>
              <w:bidi w:val="0"/>
              <w:jc w:val="right"/>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 xml:space="preserve">ناوی سیانی سه‌رپه‌رشتیار  </w:t>
            </w:r>
          </w:p>
        </w:tc>
      </w:tr>
      <w:tr w:rsidR="00587F81" w:rsidRPr="007C7618" w14:paraId="51D3C241" w14:textId="77777777" w:rsidTr="0080103A">
        <w:trPr>
          <w:trHeight w:val="196"/>
          <w:jc w:val="center"/>
        </w:trPr>
        <w:tc>
          <w:tcPr>
            <w:tcW w:w="2515" w:type="dxa"/>
            <w:tcBorders>
              <w:top w:val="single" w:sz="6" w:space="0" w:color="auto"/>
            </w:tcBorders>
            <w:vAlign w:val="center"/>
          </w:tcPr>
          <w:p w14:paraId="15BEA260" w14:textId="77777777" w:rsidR="00587F81" w:rsidRPr="007C7618" w:rsidRDefault="00587F81" w:rsidP="0080103A">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w:t>
            </w:r>
            <w:r w:rsidRPr="00A115FC">
              <w:rPr>
                <w:rFonts w:asciiTheme="majorBidi" w:hAnsiTheme="majorBidi" w:cstheme="majorBidi"/>
                <w:sz w:val="28"/>
                <w:szCs w:val="28"/>
                <w:lang w:val="en-US" w:bidi="ar-KW"/>
              </w:rPr>
              <w:t>cientific title</w:t>
            </w:r>
          </w:p>
        </w:tc>
        <w:tc>
          <w:tcPr>
            <w:tcW w:w="3716" w:type="dxa"/>
            <w:tcBorders>
              <w:top w:val="single" w:sz="6" w:space="0" w:color="auto"/>
            </w:tcBorders>
            <w:vAlign w:val="center"/>
          </w:tcPr>
          <w:p w14:paraId="4D6809E7" w14:textId="06CC8E02" w:rsidR="00587F81" w:rsidRPr="007C7618" w:rsidRDefault="00587F81" w:rsidP="0080103A">
            <w:pPr>
              <w:bidi w:val="0"/>
              <w:rPr>
                <w:rFonts w:asciiTheme="majorBidi" w:hAnsiTheme="majorBidi" w:cstheme="majorBidi"/>
                <w:sz w:val="28"/>
                <w:szCs w:val="28"/>
                <w:lang w:val="en-US" w:bidi="ar-KW"/>
              </w:rPr>
            </w:pPr>
            <w:r w:rsidRPr="00CC1358">
              <w:rPr>
                <w:rFonts w:asciiTheme="majorBidi" w:hAnsiTheme="majorBidi" w:cstheme="majorBidi"/>
                <w:sz w:val="28"/>
                <w:szCs w:val="28"/>
                <w:lang w:val="en-US" w:bidi="ar-KW"/>
              </w:rPr>
              <w:t>Prof</w:t>
            </w:r>
            <w:r>
              <w:rPr>
                <w:rFonts w:asciiTheme="majorBidi" w:hAnsiTheme="majorBidi" w:cstheme="majorBidi"/>
                <w:sz w:val="28"/>
                <w:szCs w:val="28"/>
                <w:lang w:val="en-US" w:bidi="ar-KW"/>
              </w:rPr>
              <w:t>essor</w:t>
            </w:r>
          </w:p>
        </w:tc>
        <w:tc>
          <w:tcPr>
            <w:tcW w:w="4396" w:type="dxa"/>
            <w:tcBorders>
              <w:top w:val="single" w:sz="6" w:space="0" w:color="auto"/>
              <w:bottom w:val="single" w:sz="6" w:space="0" w:color="auto"/>
            </w:tcBorders>
          </w:tcPr>
          <w:p w14:paraId="2B50B245" w14:textId="77777777" w:rsidR="00587F81" w:rsidRPr="007C7618" w:rsidRDefault="00587F81" w:rsidP="00E2267A">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پله‌ی زانستی سه‌رپه‌رشتیار </w:t>
            </w:r>
          </w:p>
        </w:tc>
      </w:tr>
      <w:tr w:rsidR="00587F81" w:rsidRPr="007C7618" w14:paraId="37A895B5" w14:textId="77777777" w:rsidTr="0080103A">
        <w:trPr>
          <w:trHeight w:val="184"/>
          <w:jc w:val="center"/>
        </w:trPr>
        <w:tc>
          <w:tcPr>
            <w:tcW w:w="2515" w:type="dxa"/>
            <w:vAlign w:val="center"/>
          </w:tcPr>
          <w:p w14:paraId="43D01280" w14:textId="77777777" w:rsidR="00587F81" w:rsidRPr="007C7618" w:rsidRDefault="00587F81" w:rsidP="0080103A">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E-mail </w:t>
            </w:r>
          </w:p>
        </w:tc>
        <w:tc>
          <w:tcPr>
            <w:tcW w:w="3716" w:type="dxa"/>
            <w:vAlign w:val="center"/>
          </w:tcPr>
          <w:p w14:paraId="20629F01" w14:textId="41977D93" w:rsidR="00587F81" w:rsidRPr="007C7618" w:rsidRDefault="00F27B56" w:rsidP="0080103A">
            <w:pPr>
              <w:bidi w:val="0"/>
              <w:rPr>
                <w:rFonts w:asciiTheme="majorBidi" w:hAnsiTheme="majorBidi" w:cstheme="majorBidi"/>
                <w:sz w:val="28"/>
                <w:szCs w:val="28"/>
                <w:lang w:val="en-US" w:bidi="ar-KW"/>
              </w:rPr>
            </w:pPr>
            <w:r w:rsidRPr="00F27B56">
              <w:rPr>
                <w:rFonts w:asciiTheme="majorBidi" w:hAnsiTheme="majorBidi" w:cstheme="majorBidi"/>
                <w:sz w:val="28"/>
                <w:szCs w:val="28"/>
                <w:lang w:val="en-US" w:bidi="ar-KW"/>
              </w:rPr>
              <w:t>khalil.wali@su.edu.krd</w:t>
            </w:r>
          </w:p>
        </w:tc>
        <w:tc>
          <w:tcPr>
            <w:tcW w:w="4396" w:type="dxa"/>
            <w:tcBorders>
              <w:top w:val="single" w:sz="6" w:space="0" w:color="auto"/>
            </w:tcBorders>
          </w:tcPr>
          <w:p w14:paraId="027AAF6D" w14:textId="77777777" w:rsidR="00587F81" w:rsidRPr="007C7618" w:rsidRDefault="00587F81" w:rsidP="00E2267A">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ئیمێلی </w:t>
            </w:r>
            <w:r w:rsidRPr="007C7618">
              <w:rPr>
                <w:rFonts w:asciiTheme="majorBidi" w:hAnsiTheme="majorBidi" w:cstheme="majorBidi"/>
                <w:sz w:val="28"/>
                <w:szCs w:val="28"/>
                <w:rtl/>
                <w:lang w:val="en-US" w:bidi="ar-KW"/>
              </w:rPr>
              <w:t xml:space="preserve">سه‌رپه‌رشتیار  </w:t>
            </w:r>
          </w:p>
        </w:tc>
      </w:tr>
      <w:tr w:rsidR="00587F81" w:rsidRPr="007C7618" w14:paraId="46B0D947" w14:textId="77777777" w:rsidTr="0080103A">
        <w:trPr>
          <w:trHeight w:val="121"/>
          <w:jc w:val="center"/>
        </w:trPr>
        <w:tc>
          <w:tcPr>
            <w:tcW w:w="2515" w:type="dxa"/>
            <w:vAlign w:val="center"/>
          </w:tcPr>
          <w:p w14:paraId="59840191" w14:textId="77777777" w:rsidR="00587F81" w:rsidRPr="007C7618" w:rsidRDefault="00587F81" w:rsidP="0080103A">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Mobile</w:t>
            </w:r>
          </w:p>
        </w:tc>
        <w:tc>
          <w:tcPr>
            <w:tcW w:w="3716" w:type="dxa"/>
            <w:vAlign w:val="center"/>
          </w:tcPr>
          <w:p w14:paraId="383D0D17" w14:textId="232C0C62" w:rsidR="00587F81" w:rsidRPr="007C7618" w:rsidRDefault="0080103A" w:rsidP="0080103A">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w:t>
            </w:r>
            <w:r w:rsidR="00587F81" w:rsidRPr="00CC1358">
              <w:rPr>
                <w:rFonts w:asciiTheme="majorBidi" w:hAnsiTheme="majorBidi" w:cstheme="majorBidi"/>
                <w:sz w:val="28"/>
                <w:szCs w:val="28"/>
                <w:lang w:val="en-US" w:bidi="ar-KW"/>
              </w:rPr>
              <w:t>964750</w:t>
            </w:r>
            <w:r>
              <w:rPr>
                <w:rFonts w:asciiTheme="majorBidi" w:hAnsiTheme="majorBidi" w:cstheme="majorBidi"/>
                <w:sz w:val="28"/>
                <w:szCs w:val="28"/>
                <w:lang w:val="en-US" w:bidi="ar-KW"/>
              </w:rPr>
              <w:t>4134386</w:t>
            </w:r>
          </w:p>
        </w:tc>
        <w:tc>
          <w:tcPr>
            <w:tcW w:w="4396" w:type="dxa"/>
          </w:tcPr>
          <w:p w14:paraId="192BF709" w14:textId="77777777" w:rsidR="00587F81" w:rsidRPr="007C7618" w:rsidRDefault="00587F81" w:rsidP="00E2267A">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ژماره‌ی مۆبایل</w:t>
            </w:r>
            <w:r w:rsidRPr="007C7618">
              <w:rPr>
                <w:rFonts w:asciiTheme="majorBidi" w:hAnsiTheme="majorBidi" w:cstheme="majorBidi"/>
                <w:sz w:val="28"/>
                <w:szCs w:val="28"/>
                <w:rtl/>
                <w:lang w:val="en-US" w:bidi="ar-KW"/>
              </w:rPr>
              <w:t xml:space="preserve"> </w:t>
            </w:r>
          </w:p>
        </w:tc>
      </w:tr>
      <w:tr w:rsidR="00587F81" w:rsidRPr="007C7618" w14:paraId="456A16FA" w14:textId="77777777" w:rsidTr="0080103A">
        <w:trPr>
          <w:jc w:val="center"/>
        </w:trPr>
        <w:tc>
          <w:tcPr>
            <w:tcW w:w="2515" w:type="dxa"/>
            <w:vAlign w:val="center"/>
          </w:tcPr>
          <w:p w14:paraId="098C5DCD" w14:textId="77777777" w:rsidR="00587F81" w:rsidRPr="007C7618" w:rsidRDefault="00587F81" w:rsidP="0080103A">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Department</w:t>
            </w:r>
          </w:p>
        </w:tc>
        <w:tc>
          <w:tcPr>
            <w:tcW w:w="3716" w:type="dxa"/>
            <w:vAlign w:val="center"/>
          </w:tcPr>
          <w:p w14:paraId="68F72F40" w14:textId="77777777" w:rsidR="00587F81" w:rsidRPr="007C7618" w:rsidRDefault="00587F81" w:rsidP="0080103A">
            <w:pPr>
              <w:bidi w:val="0"/>
              <w:rPr>
                <w:rFonts w:asciiTheme="majorBidi" w:hAnsiTheme="majorBidi" w:cstheme="majorBidi"/>
                <w:sz w:val="28"/>
                <w:szCs w:val="28"/>
                <w:lang w:val="en-US" w:bidi="ar-KW"/>
              </w:rPr>
            </w:pPr>
            <w:r w:rsidRPr="00CC1358">
              <w:rPr>
                <w:rFonts w:asciiTheme="majorBidi" w:hAnsiTheme="majorBidi" w:cstheme="majorBidi"/>
                <w:sz w:val="28"/>
                <w:szCs w:val="28"/>
                <w:lang w:val="en-US" w:bidi="ar-KW"/>
              </w:rPr>
              <w:t>Civil Engineering</w:t>
            </w:r>
          </w:p>
        </w:tc>
        <w:tc>
          <w:tcPr>
            <w:tcW w:w="4396" w:type="dxa"/>
          </w:tcPr>
          <w:p w14:paraId="6DDCA9C7" w14:textId="77777777" w:rsidR="00587F81" w:rsidRPr="007C7618" w:rsidRDefault="00587F81" w:rsidP="00E2267A">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ناوی به‌ش</w:t>
            </w:r>
            <w:r>
              <w:rPr>
                <w:rFonts w:asciiTheme="majorBidi" w:hAnsiTheme="majorBidi" w:cstheme="majorBidi" w:hint="cs"/>
                <w:sz w:val="28"/>
                <w:szCs w:val="28"/>
                <w:rtl/>
                <w:lang w:val="en-US" w:bidi="ar-KW"/>
              </w:rPr>
              <w:t>ی زانستی</w:t>
            </w:r>
          </w:p>
        </w:tc>
      </w:tr>
      <w:tr w:rsidR="00587F81" w:rsidRPr="007C7618" w14:paraId="665EE870" w14:textId="77777777" w:rsidTr="0080103A">
        <w:trPr>
          <w:jc w:val="center"/>
        </w:trPr>
        <w:tc>
          <w:tcPr>
            <w:tcW w:w="2515" w:type="dxa"/>
            <w:vAlign w:val="center"/>
          </w:tcPr>
          <w:p w14:paraId="12004D04" w14:textId="77777777" w:rsidR="00587F81" w:rsidRPr="007C7618" w:rsidRDefault="00587F81" w:rsidP="0080103A">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College / faculty</w:t>
            </w:r>
          </w:p>
        </w:tc>
        <w:tc>
          <w:tcPr>
            <w:tcW w:w="3716" w:type="dxa"/>
            <w:vAlign w:val="center"/>
          </w:tcPr>
          <w:p w14:paraId="30973DEA" w14:textId="77777777" w:rsidR="00587F81" w:rsidRPr="007C7618" w:rsidRDefault="00587F81" w:rsidP="0080103A">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College of Engineering</w:t>
            </w:r>
          </w:p>
        </w:tc>
        <w:tc>
          <w:tcPr>
            <w:tcW w:w="4396" w:type="dxa"/>
          </w:tcPr>
          <w:p w14:paraId="352EFAF9" w14:textId="77777777" w:rsidR="00587F81" w:rsidRPr="007C7618" w:rsidRDefault="00587F81" w:rsidP="00E2267A">
            <w:pPr>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کۆلیژ / فاکه‌ڵتی</w:t>
            </w:r>
            <w:r>
              <w:rPr>
                <w:rFonts w:asciiTheme="majorBidi" w:hAnsiTheme="majorBidi" w:cstheme="majorBidi" w:hint="cs"/>
                <w:sz w:val="28"/>
                <w:szCs w:val="28"/>
                <w:rtl/>
                <w:lang w:val="en-US" w:bidi="ar-KW"/>
              </w:rPr>
              <w:t>/سكول</w:t>
            </w:r>
          </w:p>
        </w:tc>
      </w:tr>
      <w:tr w:rsidR="00587F81" w:rsidRPr="007C7618" w14:paraId="5E63EBF6" w14:textId="77777777" w:rsidTr="0080103A">
        <w:trPr>
          <w:jc w:val="center"/>
        </w:trPr>
        <w:tc>
          <w:tcPr>
            <w:tcW w:w="2515" w:type="dxa"/>
            <w:tcBorders>
              <w:bottom w:val="single" w:sz="18" w:space="0" w:color="auto"/>
            </w:tcBorders>
            <w:vAlign w:val="center"/>
          </w:tcPr>
          <w:p w14:paraId="6208038D" w14:textId="77777777" w:rsidR="00587F81" w:rsidRPr="007C7618" w:rsidRDefault="00587F81" w:rsidP="0080103A">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U</w:t>
            </w:r>
            <w:r w:rsidRPr="00EF1CD5">
              <w:rPr>
                <w:rFonts w:asciiTheme="majorBidi" w:hAnsiTheme="majorBidi" w:cstheme="majorBidi"/>
                <w:sz w:val="28"/>
                <w:szCs w:val="28"/>
                <w:lang w:val="en-US" w:bidi="ar-KW"/>
              </w:rPr>
              <w:t>niversity's name</w:t>
            </w:r>
          </w:p>
        </w:tc>
        <w:tc>
          <w:tcPr>
            <w:tcW w:w="3716" w:type="dxa"/>
            <w:tcBorders>
              <w:bottom w:val="single" w:sz="18" w:space="0" w:color="auto"/>
            </w:tcBorders>
            <w:vAlign w:val="center"/>
          </w:tcPr>
          <w:p w14:paraId="687D2385" w14:textId="435142D1" w:rsidR="00587F81" w:rsidRPr="007C7618" w:rsidRDefault="00587F81" w:rsidP="0080103A">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Salahaddin University</w:t>
            </w:r>
            <w:r w:rsidR="00236738">
              <w:rPr>
                <w:rFonts w:asciiTheme="majorBidi" w:hAnsiTheme="majorBidi" w:cstheme="majorBidi"/>
                <w:sz w:val="28"/>
                <w:szCs w:val="28"/>
                <w:lang w:val="en-US" w:bidi="ar-KW"/>
              </w:rPr>
              <w:t>-Erbil</w:t>
            </w:r>
          </w:p>
        </w:tc>
        <w:tc>
          <w:tcPr>
            <w:tcW w:w="4396" w:type="dxa"/>
            <w:tcBorders>
              <w:bottom w:val="single" w:sz="18" w:space="0" w:color="auto"/>
            </w:tcBorders>
          </w:tcPr>
          <w:p w14:paraId="23C8835A" w14:textId="77777777" w:rsidR="00587F81" w:rsidRPr="00150F59" w:rsidRDefault="00587F81" w:rsidP="00E2267A">
            <w:pPr>
              <w:rPr>
                <w:rFonts w:asciiTheme="majorBidi" w:hAnsiTheme="majorBidi" w:cstheme="majorBidi"/>
                <w:sz w:val="28"/>
                <w:szCs w:val="28"/>
                <w:rtl/>
                <w:lang w:val="ru-RU" w:bidi="ar-JO"/>
              </w:rPr>
            </w:pPr>
            <w:r>
              <w:rPr>
                <w:rFonts w:asciiTheme="majorBidi" w:hAnsiTheme="majorBidi" w:cstheme="majorBidi" w:hint="cs"/>
                <w:sz w:val="28"/>
                <w:szCs w:val="28"/>
                <w:rtl/>
                <w:lang w:val="en-US" w:bidi="ar-IQ"/>
              </w:rPr>
              <w:t xml:space="preserve">ناوى </w:t>
            </w:r>
            <w:r w:rsidRPr="007C7618">
              <w:rPr>
                <w:rFonts w:asciiTheme="majorBidi" w:hAnsiTheme="majorBidi" w:cstheme="majorBidi"/>
                <w:sz w:val="28"/>
                <w:szCs w:val="28"/>
                <w:rtl/>
                <w:lang w:val="en-US" w:bidi="ar-KW"/>
              </w:rPr>
              <w:t>زانکۆ</w:t>
            </w:r>
            <w:r>
              <w:rPr>
                <w:rFonts w:asciiTheme="majorBidi" w:hAnsiTheme="majorBidi" w:cstheme="majorBidi" w:hint="cs"/>
                <w:sz w:val="28"/>
                <w:szCs w:val="28"/>
                <w:rtl/>
                <w:lang w:val="en-US" w:bidi="ar-KW"/>
              </w:rPr>
              <w:t>ى ميلاكى س</w:t>
            </w:r>
            <w:r>
              <w:rPr>
                <w:rFonts w:asciiTheme="majorBidi" w:hAnsiTheme="majorBidi" w:cstheme="majorBidi" w:hint="cs"/>
                <w:sz w:val="28"/>
                <w:szCs w:val="28"/>
                <w:rtl/>
                <w:lang w:val="ru-RU" w:bidi="ar-JO"/>
              </w:rPr>
              <w:t>ه‌رپه‌رشتیار</w:t>
            </w:r>
          </w:p>
        </w:tc>
      </w:tr>
      <w:tr w:rsidR="00587F81" w:rsidRPr="007C7618" w14:paraId="2E5C5305" w14:textId="77777777" w:rsidTr="00587F81">
        <w:trPr>
          <w:trHeight w:val="1231"/>
          <w:jc w:val="center"/>
        </w:trPr>
        <w:tc>
          <w:tcPr>
            <w:tcW w:w="10627" w:type="dxa"/>
            <w:gridSpan w:val="3"/>
          </w:tcPr>
          <w:p w14:paraId="3A601528" w14:textId="53B8FE13" w:rsidR="00587F81" w:rsidRDefault="00587F81" w:rsidP="004A29B7">
            <w:pPr>
              <w:bidi w:val="0"/>
              <w:spacing w:after="0"/>
              <w:rPr>
                <w:rFonts w:asciiTheme="majorBidi" w:hAnsiTheme="majorBidi" w:cstheme="majorBidi"/>
                <w:b/>
                <w:bCs/>
                <w:sz w:val="24"/>
                <w:szCs w:val="24"/>
                <w:lang w:val="en-US" w:bidi="ar-KW"/>
              </w:rPr>
            </w:pPr>
            <w:r w:rsidRPr="00312C4E">
              <w:rPr>
                <w:rFonts w:asciiTheme="majorBidi" w:hAnsiTheme="majorBidi" w:cstheme="majorBidi"/>
                <w:b/>
                <w:bCs/>
                <w:sz w:val="24"/>
                <w:szCs w:val="24"/>
                <w:lang w:val="en-US" w:bidi="ar-KW"/>
              </w:rPr>
              <w:t xml:space="preserve">3. Summary (Abstract) of </w:t>
            </w:r>
            <w:r>
              <w:rPr>
                <w:rFonts w:asciiTheme="majorBidi" w:hAnsiTheme="majorBidi" w:cstheme="majorBidi"/>
                <w:b/>
                <w:bCs/>
                <w:sz w:val="24"/>
                <w:szCs w:val="24"/>
                <w:lang w:val="en-US" w:bidi="ar-KW"/>
              </w:rPr>
              <w:t xml:space="preserve">MSc </w:t>
            </w:r>
            <w:r w:rsidRPr="00312C4E">
              <w:rPr>
                <w:rFonts w:asciiTheme="majorBidi" w:hAnsiTheme="majorBidi" w:cstheme="majorBidi"/>
                <w:b/>
                <w:bCs/>
                <w:sz w:val="24"/>
                <w:szCs w:val="24"/>
                <w:lang w:val="en-US" w:bidi="ar-KW"/>
              </w:rPr>
              <w:t>research proposal</w:t>
            </w:r>
          </w:p>
          <w:p w14:paraId="16BB4785" w14:textId="0B363415" w:rsidR="0010206B" w:rsidRDefault="0010206B" w:rsidP="004A29B7">
            <w:pPr>
              <w:autoSpaceDE w:val="0"/>
              <w:autoSpaceDN w:val="0"/>
              <w:bidi w:val="0"/>
              <w:adjustRightInd w:val="0"/>
              <w:spacing w:after="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Defects and Failures could be appear after </w:t>
            </w:r>
            <w:r w:rsidR="00EA5502">
              <w:rPr>
                <w:rFonts w:asciiTheme="majorBidi" w:hAnsiTheme="majorBidi" w:cstheme="majorBidi"/>
                <w:color w:val="000000"/>
                <w:sz w:val="24"/>
                <w:szCs w:val="24"/>
                <w:lang w:val="en-US"/>
              </w:rPr>
              <w:t xml:space="preserve">the building is constructed, some of them tend to be appear after living in </w:t>
            </w:r>
            <w:r w:rsidR="00A953A2">
              <w:rPr>
                <w:rFonts w:asciiTheme="majorBidi" w:hAnsiTheme="majorBidi" w:cstheme="majorBidi"/>
                <w:color w:val="000000"/>
                <w:sz w:val="24"/>
                <w:szCs w:val="24"/>
                <w:lang w:val="en-US"/>
              </w:rPr>
              <w:t>buildings</w:t>
            </w:r>
            <w:r w:rsidR="00EA5502">
              <w:rPr>
                <w:rFonts w:asciiTheme="majorBidi" w:hAnsiTheme="majorBidi" w:cstheme="majorBidi"/>
                <w:color w:val="000000"/>
                <w:sz w:val="24"/>
                <w:szCs w:val="24"/>
                <w:lang w:val="en-US"/>
              </w:rPr>
              <w:t xml:space="preserve">, </w:t>
            </w:r>
            <w:r w:rsidR="00A953A2">
              <w:rPr>
                <w:rFonts w:asciiTheme="majorBidi" w:hAnsiTheme="majorBidi" w:cstheme="majorBidi"/>
                <w:color w:val="000000"/>
                <w:sz w:val="24"/>
                <w:szCs w:val="24"/>
                <w:lang w:val="en-US"/>
              </w:rPr>
              <w:t>failure</w:t>
            </w:r>
            <w:r w:rsidR="00EA5502">
              <w:rPr>
                <w:rFonts w:asciiTheme="majorBidi" w:hAnsiTheme="majorBidi" w:cstheme="majorBidi"/>
                <w:color w:val="000000"/>
                <w:sz w:val="24"/>
                <w:szCs w:val="24"/>
                <w:lang w:val="en-US"/>
              </w:rPr>
              <w:t xml:space="preserve"> could happen from highly risk structural bad implementation to low risk </w:t>
            </w:r>
            <w:r w:rsidR="00A953A2">
              <w:rPr>
                <w:rFonts w:asciiTheme="majorBidi" w:hAnsiTheme="majorBidi" w:cstheme="majorBidi"/>
                <w:color w:val="000000"/>
                <w:sz w:val="24"/>
                <w:szCs w:val="24"/>
                <w:lang w:val="en-US"/>
              </w:rPr>
              <w:t>failure</w:t>
            </w:r>
            <w:r w:rsidR="00EA5502">
              <w:rPr>
                <w:rFonts w:asciiTheme="majorBidi" w:hAnsiTheme="majorBidi" w:cstheme="majorBidi"/>
                <w:color w:val="000000"/>
                <w:sz w:val="24"/>
                <w:szCs w:val="24"/>
                <w:lang w:val="en-US"/>
              </w:rPr>
              <w:t xml:space="preserve"> for example </w:t>
            </w:r>
            <w:r w:rsidR="0082617F">
              <w:rPr>
                <w:rFonts w:asciiTheme="majorBidi" w:hAnsiTheme="majorBidi" w:cstheme="majorBidi"/>
                <w:color w:val="000000"/>
                <w:sz w:val="24"/>
                <w:szCs w:val="24"/>
                <w:lang w:val="en-US"/>
              </w:rPr>
              <w:t xml:space="preserve">changing the color of doors and walls.., </w:t>
            </w:r>
            <w:r w:rsidR="00EA5502" w:rsidRPr="00EA5502">
              <w:rPr>
                <w:rFonts w:asciiTheme="majorBidi" w:hAnsiTheme="majorBidi" w:cstheme="majorBidi"/>
                <w:color w:val="000000"/>
                <w:sz w:val="24"/>
                <w:szCs w:val="24"/>
                <w:lang w:val="en-US"/>
              </w:rPr>
              <w:t xml:space="preserve">the types and characteristics of defects facing completed buildings via performing a </w:t>
            </w:r>
            <w:r w:rsidR="00EA5502">
              <w:rPr>
                <w:rFonts w:asciiTheme="majorBidi" w:hAnsiTheme="majorBidi" w:cstheme="majorBidi"/>
                <w:color w:val="000000"/>
                <w:sz w:val="24"/>
                <w:szCs w:val="24"/>
                <w:lang w:val="en-US"/>
              </w:rPr>
              <w:t>Questionnaire</w:t>
            </w:r>
            <w:r w:rsidR="00EA5502" w:rsidRPr="00EA5502">
              <w:rPr>
                <w:rFonts w:asciiTheme="majorBidi" w:hAnsiTheme="majorBidi" w:cstheme="majorBidi"/>
                <w:color w:val="000000"/>
                <w:sz w:val="24"/>
                <w:szCs w:val="24"/>
                <w:lang w:val="en-US"/>
              </w:rPr>
              <w:t xml:space="preserve"> and evaluating defect record</w:t>
            </w:r>
            <w:r w:rsidR="00EA5502">
              <w:rPr>
                <w:rFonts w:asciiTheme="majorBidi" w:hAnsiTheme="majorBidi" w:cstheme="majorBidi"/>
                <w:color w:val="000000"/>
                <w:sz w:val="24"/>
                <w:szCs w:val="24"/>
                <w:lang w:val="en-US"/>
              </w:rPr>
              <w:t>ing</w:t>
            </w:r>
            <w:r w:rsidR="00EA5502" w:rsidRPr="00EA5502">
              <w:rPr>
                <w:rFonts w:asciiTheme="majorBidi" w:hAnsiTheme="majorBidi" w:cstheme="majorBidi"/>
                <w:color w:val="000000"/>
                <w:sz w:val="24"/>
                <w:szCs w:val="24"/>
                <w:lang w:val="en-US"/>
              </w:rPr>
              <w:t xml:space="preserve"> of data</w:t>
            </w:r>
            <w:r w:rsidR="00EA5502">
              <w:rPr>
                <w:rFonts w:asciiTheme="majorBidi" w:hAnsiTheme="majorBidi" w:cstheme="majorBidi"/>
                <w:color w:val="000000"/>
                <w:sz w:val="24"/>
                <w:szCs w:val="24"/>
                <w:lang w:val="en-US"/>
              </w:rPr>
              <w:t xml:space="preserve">, the survey would be done in some of existing </w:t>
            </w:r>
            <w:r w:rsidR="00EA5502" w:rsidRPr="0082617F">
              <w:rPr>
                <w:rFonts w:asciiTheme="majorBidi" w:hAnsiTheme="majorBidi" w:cstheme="majorBidi"/>
                <w:color w:val="000000"/>
                <w:sz w:val="24"/>
                <w:szCs w:val="24"/>
                <w:lang w:val="en-US"/>
              </w:rPr>
              <w:t>residential</w:t>
            </w:r>
            <w:r w:rsidR="00EA5502">
              <w:rPr>
                <w:rFonts w:asciiTheme="majorBidi" w:hAnsiTheme="majorBidi" w:cstheme="majorBidi"/>
                <w:color w:val="000000"/>
                <w:sz w:val="24"/>
                <w:szCs w:val="24"/>
                <w:lang w:val="en-US"/>
              </w:rPr>
              <w:t xml:space="preserve">  </w:t>
            </w:r>
            <w:r w:rsidR="00A953A2">
              <w:rPr>
                <w:rFonts w:asciiTheme="majorBidi" w:hAnsiTheme="majorBidi" w:cstheme="majorBidi"/>
                <w:color w:val="000000"/>
                <w:sz w:val="24"/>
                <w:szCs w:val="24"/>
                <w:lang w:val="en-US"/>
              </w:rPr>
              <w:t>building</w:t>
            </w:r>
            <w:r w:rsidR="00EA5502">
              <w:rPr>
                <w:rFonts w:asciiTheme="majorBidi" w:hAnsiTheme="majorBidi" w:cstheme="majorBidi"/>
                <w:color w:val="000000"/>
                <w:sz w:val="24"/>
                <w:szCs w:val="24"/>
                <w:lang w:val="en-US"/>
              </w:rPr>
              <w:t xml:space="preserve"> and newly constructing building,</w:t>
            </w:r>
            <w:r w:rsidR="0082617F">
              <w:rPr>
                <w:rFonts w:asciiTheme="majorBidi" w:hAnsiTheme="majorBidi" w:cstheme="majorBidi"/>
                <w:color w:val="000000"/>
                <w:sz w:val="24"/>
                <w:szCs w:val="24"/>
                <w:lang w:val="en-US"/>
              </w:rPr>
              <w:t xml:space="preserve"> </w:t>
            </w:r>
          </w:p>
          <w:p w14:paraId="4FEF1CED" w14:textId="1657BDB2" w:rsidR="0082617F" w:rsidRDefault="0082617F" w:rsidP="0082617F">
            <w:pPr>
              <w:autoSpaceDE w:val="0"/>
              <w:autoSpaceDN w:val="0"/>
              <w:bidi w:val="0"/>
              <w:adjustRightInd w:val="0"/>
              <w:spacing w:after="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Investigating the types and characters of defects are making the future projects to be more safe and better place for living, and would be a good knowledge for the construction team and getting higher reputation, making less errors could be time saving, cost saving, and eco-friendly which is most important to environment and the Earth.</w:t>
            </w:r>
          </w:p>
          <w:p w14:paraId="131882BD" w14:textId="68D8DADB" w:rsidR="00A953A2" w:rsidRPr="005B10F3" w:rsidRDefault="0082617F" w:rsidP="00A953A2">
            <w:pPr>
              <w:autoSpaceDE w:val="0"/>
              <w:autoSpaceDN w:val="0"/>
              <w:bidi w:val="0"/>
              <w:adjustRightInd w:val="0"/>
              <w:spacing w:after="0"/>
              <w:jc w:val="both"/>
              <w:rPr>
                <w:rFonts w:asciiTheme="majorBidi" w:hAnsiTheme="majorBidi" w:cstheme="majorBidi"/>
                <w:color w:val="000000"/>
                <w:sz w:val="24"/>
                <w:szCs w:val="24"/>
                <w:rtl/>
                <w:lang w:val="en-US"/>
              </w:rPr>
            </w:pPr>
            <w:r>
              <w:rPr>
                <w:rFonts w:asciiTheme="majorBidi" w:hAnsiTheme="majorBidi" w:cstheme="majorBidi"/>
                <w:color w:val="000000"/>
                <w:sz w:val="24"/>
                <w:szCs w:val="24"/>
                <w:lang w:val="en-US"/>
              </w:rPr>
              <w:lastRenderedPageBreak/>
              <w:t>Defects can be limit</w:t>
            </w:r>
            <w:r w:rsidR="00A953A2">
              <w:rPr>
                <w:rFonts w:asciiTheme="majorBidi" w:hAnsiTheme="majorBidi" w:cstheme="majorBidi"/>
                <w:color w:val="000000"/>
                <w:sz w:val="24"/>
                <w:szCs w:val="24"/>
                <w:lang w:val="en-US"/>
              </w:rPr>
              <w:t>e</w:t>
            </w:r>
            <w:r>
              <w:rPr>
                <w:rFonts w:asciiTheme="majorBidi" w:hAnsiTheme="majorBidi" w:cstheme="majorBidi"/>
                <w:color w:val="000000"/>
                <w:sz w:val="24"/>
                <w:szCs w:val="24"/>
                <w:lang w:val="en-US"/>
              </w:rPr>
              <w:t xml:space="preserve">d, from first stage until </w:t>
            </w:r>
            <w:r w:rsidR="00A953A2">
              <w:rPr>
                <w:rFonts w:asciiTheme="majorBidi" w:hAnsiTheme="majorBidi" w:cstheme="majorBidi"/>
                <w:color w:val="000000"/>
                <w:sz w:val="24"/>
                <w:szCs w:val="24"/>
                <w:lang w:val="en-US"/>
              </w:rPr>
              <w:t xml:space="preserve">the building is constructed, this could be done if a good plan in prepared, all the risks are taking into account, optimizing quality with the cost withing limited time, so it is important to record previously failures from old projects and getting innovation ideas from developed countries. </w:t>
            </w:r>
          </w:p>
        </w:tc>
      </w:tr>
      <w:tr w:rsidR="00587F81" w:rsidRPr="007C7618" w14:paraId="10F555FA" w14:textId="77777777" w:rsidTr="00587F81">
        <w:trPr>
          <w:trHeight w:val="2438"/>
          <w:jc w:val="center"/>
        </w:trPr>
        <w:tc>
          <w:tcPr>
            <w:tcW w:w="10627" w:type="dxa"/>
            <w:gridSpan w:val="3"/>
          </w:tcPr>
          <w:p w14:paraId="26E9AFCC" w14:textId="77777777" w:rsidR="00587F81" w:rsidRPr="00312C4E" w:rsidRDefault="00587F81" w:rsidP="00CF1A7A">
            <w:pPr>
              <w:bidi w:val="0"/>
              <w:spacing w:after="0"/>
              <w:jc w:val="both"/>
              <w:rPr>
                <w:rFonts w:asciiTheme="majorBidi" w:hAnsiTheme="majorBidi" w:cstheme="majorBidi"/>
                <w:b/>
                <w:bCs/>
                <w:sz w:val="24"/>
                <w:szCs w:val="24"/>
                <w:lang w:val="en-US" w:bidi="ar-KW"/>
              </w:rPr>
            </w:pPr>
            <w:r w:rsidRPr="00312C4E">
              <w:rPr>
                <w:rFonts w:asciiTheme="majorBidi" w:hAnsiTheme="majorBidi" w:cstheme="majorBidi"/>
                <w:b/>
                <w:bCs/>
                <w:sz w:val="24"/>
                <w:szCs w:val="24"/>
                <w:lang w:val="en-US" w:bidi="ar-KW"/>
              </w:rPr>
              <w:lastRenderedPageBreak/>
              <w:t>5. Research objectives</w:t>
            </w:r>
          </w:p>
          <w:p w14:paraId="16F5F2C8" w14:textId="1F8F8CE7" w:rsidR="00F65D14" w:rsidRDefault="00F65D14" w:rsidP="00F65D14">
            <w:pPr>
              <w:jc w:val="right"/>
              <w:rPr>
                <w:lang w:val="en-US"/>
              </w:rPr>
            </w:pPr>
            <w:r>
              <w:rPr>
                <w:lang w:val="en-US"/>
              </w:rPr>
              <w:t xml:space="preserve">- </w:t>
            </w:r>
            <w:r w:rsidR="00A87C77">
              <w:rPr>
                <w:lang w:val="en-US"/>
              </w:rPr>
              <w:t>Identification</w:t>
            </w:r>
            <w:r>
              <w:rPr>
                <w:lang w:val="en-US"/>
              </w:rPr>
              <w:t xml:space="preserve"> the </w:t>
            </w:r>
            <w:r w:rsidR="00A953A2">
              <w:rPr>
                <w:lang w:val="en-US"/>
              </w:rPr>
              <w:t>source of the defects</w:t>
            </w:r>
            <w:r>
              <w:rPr>
                <w:lang w:val="en-US"/>
              </w:rPr>
              <w:t>.</w:t>
            </w:r>
          </w:p>
          <w:p w14:paraId="746F9169" w14:textId="35C96F8B" w:rsidR="00F65D14" w:rsidRDefault="00F65D14" w:rsidP="00F65D14">
            <w:pPr>
              <w:jc w:val="right"/>
              <w:rPr>
                <w:lang w:val="en-US"/>
              </w:rPr>
            </w:pPr>
            <w:r>
              <w:rPr>
                <w:lang w:val="en-US"/>
              </w:rPr>
              <w:t xml:space="preserve">- </w:t>
            </w:r>
            <w:r w:rsidR="00A87C77">
              <w:rPr>
                <w:lang w:val="en-US"/>
              </w:rPr>
              <w:t>I</w:t>
            </w:r>
            <w:r w:rsidR="00A953A2">
              <w:rPr>
                <w:lang w:val="en-US"/>
              </w:rPr>
              <w:t>nvestigation int</w:t>
            </w:r>
            <w:r>
              <w:rPr>
                <w:lang w:val="en-US"/>
              </w:rPr>
              <w:t xml:space="preserve">o </w:t>
            </w:r>
            <w:r w:rsidR="00A953A2">
              <w:rPr>
                <w:lang w:val="en-US"/>
              </w:rPr>
              <w:t xml:space="preserve">types and </w:t>
            </w:r>
            <w:r w:rsidR="006B485C" w:rsidRPr="006B485C">
              <w:rPr>
                <w:lang w:val="en-US"/>
              </w:rPr>
              <w:t>characteristics</w:t>
            </w:r>
            <w:r w:rsidR="00A953A2">
              <w:rPr>
                <w:lang w:val="en-US"/>
              </w:rPr>
              <w:t xml:space="preserve"> of defects</w:t>
            </w:r>
            <w:r>
              <w:rPr>
                <w:lang w:val="en-US"/>
              </w:rPr>
              <w:t>.</w:t>
            </w:r>
          </w:p>
          <w:p w14:paraId="772A502B" w14:textId="1A269C54" w:rsidR="00F65D14" w:rsidRDefault="00F65D14" w:rsidP="00F65D14">
            <w:pPr>
              <w:spacing w:after="240"/>
              <w:jc w:val="right"/>
              <w:rPr>
                <w:lang w:val="en-US"/>
              </w:rPr>
            </w:pPr>
            <w:r>
              <w:rPr>
                <w:lang w:val="en-US"/>
              </w:rPr>
              <w:t xml:space="preserve">- </w:t>
            </w:r>
            <w:r w:rsidR="006B485C">
              <w:rPr>
                <w:lang w:val="en-US"/>
              </w:rPr>
              <w:t>Recording these Failures for future Projects in purpose of not happening again</w:t>
            </w:r>
            <w:r>
              <w:rPr>
                <w:lang w:val="en-US"/>
              </w:rPr>
              <w:t>.</w:t>
            </w:r>
          </w:p>
          <w:p w14:paraId="09A5CADA" w14:textId="77777777" w:rsidR="006B485C" w:rsidRDefault="00F65D14" w:rsidP="00F65D14">
            <w:pPr>
              <w:jc w:val="right"/>
              <w:rPr>
                <w:lang w:val="en-US"/>
              </w:rPr>
            </w:pPr>
            <w:r>
              <w:rPr>
                <w:lang w:val="en-US"/>
              </w:rPr>
              <w:t xml:space="preserve">- To study effect </w:t>
            </w:r>
            <w:r w:rsidR="006B485C">
              <w:rPr>
                <w:lang w:val="en-US"/>
              </w:rPr>
              <w:t>of defects on the persons living in that building</w:t>
            </w:r>
            <w:r>
              <w:rPr>
                <w:lang w:val="en-US"/>
              </w:rPr>
              <w:t>.</w:t>
            </w:r>
          </w:p>
          <w:p w14:paraId="4D56AB45" w14:textId="32905ED7" w:rsidR="00587F81" w:rsidRPr="00C036C3" w:rsidRDefault="006B485C" w:rsidP="00C036C3">
            <w:pPr>
              <w:jc w:val="right"/>
              <w:rPr>
                <w:lang w:val="en-US"/>
              </w:rPr>
            </w:pPr>
            <w:r>
              <w:rPr>
                <w:lang w:val="en-US"/>
              </w:rPr>
              <w:t>- To study effects of defects on the construction team.</w:t>
            </w:r>
          </w:p>
        </w:tc>
      </w:tr>
      <w:tr w:rsidR="00587F81" w:rsidRPr="007C7618" w14:paraId="18C26B8F" w14:textId="77777777" w:rsidTr="00587F81">
        <w:trPr>
          <w:jc w:val="center"/>
        </w:trPr>
        <w:tc>
          <w:tcPr>
            <w:tcW w:w="10627" w:type="dxa"/>
            <w:gridSpan w:val="3"/>
          </w:tcPr>
          <w:p w14:paraId="2EF01E7B" w14:textId="77777777" w:rsidR="00587F81" w:rsidRDefault="00587F81" w:rsidP="00F65D14">
            <w:pPr>
              <w:bidi w:val="0"/>
              <w:spacing w:after="0"/>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6. </w:t>
            </w:r>
            <w:r w:rsidRPr="00656DFB">
              <w:rPr>
                <w:rFonts w:asciiTheme="majorBidi" w:hAnsiTheme="majorBidi" w:cstheme="majorBidi"/>
                <w:b/>
                <w:bCs/>
                <w:sz w:val="24"/>
                <w:szCs w:val="24"/>
                <w:lang w:val="en-US" w:bidi="ar-KW"/>
              </w:rPr>
              <w:t>Methodology and Data Collection</w:t>
            </w:r>
          </w:p>
          <w:p w14:paraId="4CCE132C" w14:textId="3EC00863" w:rsidR="00587F81" w:rsidRPr="00F65D14" w:rsidRDefault="00E951FE" w:rsidP="000071CF">
            <w:pPr>
              <w:bidi w:val="0"/>
              <w:rPr>
                <w:rFonts w:asciiTheme="majorBidi" w:hAnsiTheme="majorBidi" w:cstheme="majorBidi"/>
                <w:rtl/>
              </w:rPr>
            </w:pPr>
            <w:r w:rsidRPr="00E951FE">
              <w:rPr>
                <w:rFonts w:asciiTheme="majorBidi" w:hAnsiTheme="majorBidi" w:cstheme="majorBidi"/>
              </w:rPr>
              <w:t xml:space="preserve">The research starts by making a detailed literature review of the connected and relevant studies on the </w:t>
            </w:r>
            <w:r>
              <w:rPr>
                <w:rFonts w:asciiTheme="majorBidi" w:hAnsiTheme="majorBidi" w:cstheme="majorBidi"/>
              </w:rPr>
              <w:t xml:space="preserve">defects in </w:t>
            </w:r>
            <w:r w:rsidR="001A7D82">
              <w:rPr>
                <w:rFonts w:asciiTheme="majorBidi" w:hAnsiTheme="majorBidi" w:cstheme="majorBidi"/>
              </w:rPr>
              <w:t>construction</w:t>
            </w:r>
            <w:r>
              <w:rPr>
                <w:rFonts w:asciiTheme="majorBidi" w:hAnsiTheme="majorBidi" w:cstheme="majorBidi"/>
              </w:rPr>
              <w:t xml:space="preserve"> and how to avoid, then a detailed questionnaire is to be prepared, then giving a good reference and </w:t>
            </w:r>
            <w:r w:rsidR="000071CF" w:rsidRPr="000071CF">
              <w:rPr>
                <w:rFonts w:asciiTheme="majorBidi" w:hAnsiTheme="majorBidi" w:cstheme="majorBidi"/>
              </w:rPr>
              <w:t xml:space="preserve">recommendation </w:t>
            </w:r>
            <w:r>
              <w:rPr>
                <w:rFonts w:asciiTheme="majorBidi" w:hAnsiTheme="majorBidi" w:cstheme="majorBidi"/>
              </w:rPr>
              <w:t>for future projects</w:t>
            </w:r>
            <w:r w:rsidR="0060791C">
              <w:rPr>
                <w:lang w:val="en-US"/>
              </w:rPr>
              <w:t>.</w:t>
            </w:r>
            <w:r w:rsidR="00F65D14">
              <w:rPr>
                <w:lang w:val="en-US"/>
              </w:rPr>
              <w:t xml:space="preserve"> </w:t>
            </w:r>
          </w:p>
        </w:tc>
      </w:tr>
      <w:tr w:rsidR="00587F81" w:rsidRPr="007C7618" w14:paraId="79CD227C" w14:textId="77777777" w:rsidTr="00587F81">
        <w:trPr>
          <w:jc w:val="center"/>
        </w:trPr>
        <w:tc>
          <w:tcPr>
            <w:tcW w:w="10627" w:type="dxa"/>
            <w:gridSpan w:val="3"/>
          </w:tcPr>
          <w:p w14:paraId="75A507FD" w14:textId="77777777" w:rsidR="00587F81" w:rsidRPr="006F49E3" w:rsidRDefault="00587F81" w:rsidP="00D201E4">
            <w:pPr>
              <w:bidi w:val="0"/>
              <w:spacing w:after="0"/>
              <w:jc w:val="both"/>
              <w:rPr>
                <w:rFonts w:asciiTheme="majorBidi" w:hAnsiTheme="majorBidi" w:cstheme="majorBidi"/>
                <w:b/>
                <w:bCs/>
                <w:sz w:val="24"/>
                <w:szCs w:val="24"/>
                <w:lang w:val="en-US" w:bidi="ar-KW"/>
              </w:rPr>
            </w:pPr>
            <w:r w:rsidRPr="006F49E3">
              <w:rPr>
                <w:rFonts w:asciiTheme="majorBidi" w:hAnsiTheme="majorBidi" w:cstheme="majorBidi"/>
                <w:b/>
                <w:bCs/>
                <w:sz w:val="24"/>
                <w:szCs w:val="24"/>
                <w:lang w:val="en-US" w:bidi="ar-KW"/>
              </w:rPr>
              <w:t>7</w:t>
            </w:r>
            <w:r w:rsidRPr="00D201E4">
              <w:rPr>
                <w:rFonts w:asciiTheme="majorBidi" w:hAnsiTheme="majorBidi" w:cstheme="majorBidi"/>
                <w:b/>
                <w:bCs/>
                <w:sz w:val="28"/>
                <w:szCs w:val="28"/>
                <w:lang w:val="en-US" w:bidi="ar-KW"/>
              </w:rPr>
              <w:t>. Scope and limit to the research</w:t>
            </w:r>
            <w:r w:rsidRPr="006F49E3">
              <w:rPr>
                <w:rFonts w:asciiTheme="majorBidi" w:hAnsiTheme="majorBidi" w:cstheme="majorBidi"/>
                <w:b/>
                <w:bCs/>
                <w:sz w:val="24"/>
                <w:szCs w:val="24"/>
                <w:lang w:val="en-US" w:bidi="ar-KW"/>
              </w:rPr>
              <w:t xml:space="preserve"> </w:t>
            </w:r>
          </w:p>
          <w:p w14:paraId="57307A35" w14:textId="0F4CFD3C" w:rsidR="00587F81" w:rsidRPr="006F49E3" w:rsidRDefault="00587F81" w:rsidP="00E2267A">
            <w:pPr>
              <w:pStyle w:val="Default"/>
              <w:spacing w:after="39"/>
              <w:jc w:val="lowKashida"/>
            </w:pPr>
            <w:r w:rsidRPr="00B15C02">
              <w:rPr>
                <w:rFonts w:asciiTheme="majorBidi" w:hAnsiTheme="majorBidi" w:cstheme="majorBidi"/>
              </w:rPr>
              <w:t xml:space="preserve">The </w:t>
            </w:r>
            <w:r w:rsidR="000071CF">
              <w:rPr>
                <w:rFonts w:asciiTheme="majorBidi" w:hAnsiTheme="majorBidi" w:cstheme="majorBidi"/>
              </w:rPr>
              <w:t>aim of this research is to inquiry and investigate into defects on existing and now constructing buildings, then to find which defects are happening the most, to make good reference for those who seeks the better.</w:t>
            </w:r>
          </w:p>
        </w:tc>
      </w:tr>
      <w:tr w:rsidR="00587F81" w:rsidRPr="007C7618" w14:paraId="23398A8C" w14:textId="77777777" w:rsidTr="00587F81">
        <w:trPr>
          <w:trHeight w:val="1160"/>
          <w:jc w:val="center"/>
        </w:trPr>
        <w:tc>
          <w:tcPr>
            <w:tcW w:w="10627" w:type="dxa"/>
            <w:gridSpan w:val="3"/>
          </w:tcPr>
          <w:p w14:paraId="4DB0EA14" w14:textId="77777777" w:rsidR="00587F81" w:rsidRPr="009404BE" w:rsidRDefault="00587F81" w:rsidP="00D201E4">
            <w:pPr>
              <w:bidi w:val="0"/>
              <w:spacing w:after="0"/>
              <w:rPr>
                <w:rFonts w:asciiTheme="majorBidi" w:hAnsiTheme="majorBidi" w:cstheme="majorBidi"/>
                <w:b/>
                <w:bCs/>
                <w:color w:val="000000" w:themeColor="text1"/>
                <w:sz w:val="28"/>
                <w:szCs w:val="28"/>
                <w:lang w:val="en-US" w:bidi="ar-KW"/>
              </w:rPr>
            </w:pPr>
            <w:r w:rsidRPr="009404BE">
              <w:rPr>
                <w:rFonts w:asciiTheme="majorBidi" w:hAnsiTheme="majorBidi" w:cstheme="majorBidi"/>
                <w:b/>
                <w:bCs/>
                <w:color w:val="000000" w:themeColor="text1"/>
                <w:sz w:val="28"/>
                <w:szCs w:val="28"/>
                <w:lang w:val="en-US" w:bidi="ar-KW"/>
              </w:rPr>
              <w:t>8. Duration and timeline</w:t>
            </w:r>
          </w:p>
          <w:p w14:paraId="1710E4FF" w14:textId="21327610" w:rsidR="00587F81" w:rsidRPr="009404BE" w:rsidRDefault="00587F81" w:rsidP="00E2267A">
            <w:pPr>
              <w:pStyle w:val="Default"/>
              <w:spacing w:after="39"/>
              <w:jc w:val="lowKashida"/>
              <w:rPr>
                <w:rFonts w:asciiTheme="majorBidi" w:hAnsiTheme="majorBidi" w:cstheme="majorBidi"/>
                <w:color w:val="000000" w:themeColor="text1"/>
              </w:rPr>
            </w:pPr>
            <w:r w:rsidRPr="009404BE">
              <w:rPr>
                <w:rFonts w:asciiTheme="majorBidi" w:hAnsiTheme="majorBidi" w:cstheme="majorBidi"/>
                <w:color w:val="000000" w:themeColor="text1"/>
              </w:rPr>
              <w:t xml:space="preserve">suggested </w:t>
            </w:r>
            <w:r w:rsidR="000071CF">
              <w:rPr>
                <w:rFonts w:asciiTheme="majorBidi" w:hAnsiTheme="majorBidi" w:cstheme="majorBidi"/>
                <w:color w:val="000000" w:themeColor="text1"/>
              </w:rPr>
              <w:t>schedule</w:t>
            </w:r>
            <w:r w:rsidRPr="009404BE">
              <w:rPr>
                <w:rFonts w:asciiTheme="majorBidi" w:hAnsiTheme="majorBidi" w:cstheme="majorBidi"/>
                <w:color w:val="000000" w:themeColor="text1"/>
              </w:rPr>
              <w:t xml:space="preserve"> of this MSc project</w:t>
            </w:r>
            <w:r w:rsidR="000071CF">
              <w:rPr>
                <w:rFonts w:asciiTheme="majorBidi" w:hAnsiTheme="majorBidi" w:cstheme="majorBidi"/>
                <w:color w:val="000000" w:themeColor="text1"/>
              </w:rPr>
              <w:t xml:space="preserve"> to be ready to published</w:t>
            </w:r>
            <w:r w:rsidRPr="009404BE">
              <w:rPr>
                <w:rFonts w:asciiTheme="majorBidi" w:hAnsiTheme="majorBidi" w:cstheme="majorBidi"/>
                <w:color w:val="000000" w:themeColor="text1"/>
              </w:rPr>
              <w:t xml:space="preserve">. </w:t>
            </w:r>
          </w:p>
          <w:p w14:paraId="40471DA4" w14:textId="5E62280C" w:rsidR="00587F81" w:rsidRDefault="000071CF" w:rsidP="00C036C3">
            <w:pPr>
              <w:pStyle w:val="Default"/>
              <w:spacing w:after="39"/>
              <w:ind w:left="425" w:hanging="270"/>
              <w:jc w:val="lowKashida"/>
              <w:rPr>
                <w:rFonts w:asciiTheme="majorBidi" w:hAnsiTheme="majorBidi" w:cstheme="majorBidi"/>
                <w:color w:val="000000" w:themeColor="text1"/>
              </w:rPr>
            </w:pPr>
            <w:r>
              <w:rPr>
                <w:rFonts w:asciiTheme="majorBidi" w:hAnsiTheme="majorBidi" w:cstheme="majorBidi"/>
                <w:color w:val="000000" w:themeColor="text1"/>
              </w:rPr>
              <w:t>-</w:t>
            </w:r>
            <w:r w:rsidR="00C036C3">
              <w:rPr>
                <w:rFonts w:asciiTheme="majorBidi" w:hAnsiTheme="majorBidi" w:cstheme="majorBidi"/>
                <w:color w:val="000000" w:themeColor="text1"/>
              </w:rPr>
              <w:t xml:space="preserve"> D</w:t>
            </w:r>
            <w:r>
              <w:rPr>
                <w:rFonts w:asciiTheme="majorBidi" w:hAnsiTheme="majorBidi" w:cstheme="majorBidi"/>
                <w:color w:val="000000" w:themeColor="text1"/>
              </w:rPr>
              <w:t xml:space="preserve">uring the first 4 months, collecting data for the thesis and making a </w:t>
            </w:r>
            <w:r w:rsidR="00C036C3">
              <w:rPr>
                <w:rFonts w:asciiTheme="majorBidi" w:hAnsiTheme="majorBidi" w:cstheme="majorBidi"/>
                <w:color w:val="000000" w:themeColor="text1"/>
              </w:rPr>
              <w:t>desire questionnaire to find defects in the building.</w:t>
            </w:r>
          </w:p>
          <w:p w14:paraId="6F0D50E7" w14:textId="2FBD9A9C" w:rsidR="00C036C3" w:rsidRDefault="00C036C3" w:rsidP="00C036C3">
            <w:pPr>
              <w:pStyle w:val="Default"/>
              <w:spacing w:after="39"/>
              <w:ind w:left="425" w:hanging="270"/>
              <w:jc w:val="lowKashida"/>
              <w:rPr>
                <w:rFonts w:asciiTheme="majorBidi" w:hAnsiTheme="majorBidi" w:cstheme="majorBidi"/>
                <w:color w:val="000000" w:themeColor="text1"/>
              </w:rPr>
            </w:pPr>
            <w:r>
              <w:rPr>
                <w:rFonts w:asciiTheme="majorBidi" w:hAnsiTheme="majorBidi" w:cstheme="majorBidi"/>
                <w:color w:val="000000" w:themeColor="text1"/>
              </w:rPr>
              <w:t>- One to two Months for computerize and analyze for obtained data and records and getting the result.;</w:t>
            </w:r>
          </w:p>
          <w:p w14:paraId="2110F952" w14:textId="6B3C75AA" w:rsidR="00587F81" w:rsidRPr="00C036C3" w:rsidRDefault="00C036C3" w:rsidP="00C036C3">
            <w:pPr>
              <w:pStyle w:val="Default"/>
              <w:spacing w:after="39"/>
              <w:ind w:left="425" w:hanging="270"/>
              <w:jc w:val="lowKashida"/>
              <w:rPr>
                <w:rFonts w:asciiTheme="majorBidi" w:hAnsiTheme="majorBidi" w:cstheme="majorBidi"/>
                <w:color w:val="000000" w:themeColor="text1"/>
              </w:rPr>
            </w:pPr>
            <w:r>
              <w:rPr>
                <w:rFonts w:asciiTheme="majorBidi" w:hAnsiTheme="majorBidi" w:cstheme="majorBidi"/>
                <w:color w:val="000000" w:themeColor="text1"/>
              </w:rPr>
              <w:t>- Remaining time for W</w:t>
            </w:r>
            <w:r w:rsidR="00587F81" w:rsidRPr="009404BE">
              <w:rPr>
                <w:rFonts w:asciiTheme="majorBidi" w:hAnsiTheme="majorBidi" w:cstheme="majorBidi"/>
                <w:color w:val="000000" w:themeColor="text1"/>
              </w:rPr>
              <w:t>riting the M</w:t>
            </w:r>
            <w:r>
              <w:rPr>
                <w:rFonts w:asciiTheme="majorBidi" w:hAnsiTheme="majorBidi" w:cstheme="majorBidi"/>
                <w:color w:val="000000" w:themeColor="text1"/>
              </w:rPr>
              <w:t>.</w:t>
            </w:r>
            <w:r w:rsidR="00587F81" w:rsidRPr="009404BE">
              <w:rPr>
                <w:rFonts w:asciiTheme="majorBidi" w:hAnsiTheme="majorBidi" w:cstheme="majorBidi"/>
                <w:color w:val="000000" w:themeColor="text1"/>
              </w:rPr>
              <w:t>Sc</w:t>
            </w:r>
            <w:r>
              <w:rPr>
                <w:rFonts w:asciiTheme="majorBidi" w:hAnsiTheme="majorBidi" w:cstheme="majorBidi"/>
                <w:color w:val="000000" w:themeColor="text1"/>
              </w:rPr>
              <w:t>.</w:t>
            </w:r>
            <w:r w:rsidR="00587F81" w:rsidRPr="009404BE">
              <w:rPr>
                <w:rFonts w:asciiTheme="majorBidi" w:hAnsiTheme="majorBidi" w:cstheme="majorBidi"/>
                <w:color w:val="000000" w:themeColor="text1"/>
              </w:rPr>
              <w:t xml:space="preserve"> thesis.</w:t>
            </w:r>
            <w:r w:rsidR="00587F81" w:rsidRPr="009404BE">
              <w:rPr>
                <w:color w:val="000000" w:themeColor="text1"/>
              </w:rPr>
              <w:t xml:space="preserve">  </w:t>
            </w:r>
          </w:p>
        </w:tc>
      </w:tr>
      <w:tr w:rsidR="00587F81" w:rsidRPr="007C7618" w14:paraId="30A4150F" w14:textId="77777777" w:rsidTr="00587F81">
        <w:trPr>
          <w:jc w:val="center"/>
        </w:trPr>
        <w:tc>
          <w:tcPr>
            <w:tcW w:w="10627" w:type="dxa"/>
            <w:gridSpan w:val="3"/>
          </w:tcPr>
          <w:p w14:paraId="385C3D41" w14:textId="6CEDE517" w:rsidR="000D0AA6" w:rsidRDefault="00587F81" w:rsidP="000D0AA6">
            <w:pPr>
              <w:bidi w:val="0"/>
              <w:spacing w:after="0"/>
              <w:jc w:val="both"/>
              <w:rPr>
                <w:rFonts w:asciiTheme="majorBidi" w:hAnsiTheme="majorBidi" w:cstheme="majorBidi"/>
                <w:b/>
                <w:bCs/>
                <w:color w:val="000000" w:themeColor="text1"/>
                <w:sz w:val="28"/>
                <w:szCs w:val="28"/>
                <w:lang w:val="en-US" w:bidi="ar-KW"/>
              </w:rPr>
            </w:pPr>
            <w:r w:rsidRPr="009404BE">
              <w:rPr>
                <w:rFonts w:asciiTheme="majorBidi" w:hAnsiTheme="majorBidi" w:cstheme="majorBidi"/>
                <w:b/>
                <w:bCs/>
                <w:color w:val="000000" w:themeColor="text1"/>
                <w:sz w:val="28"/>
                <w:szCs w:val="28"/>
                <w:lang w:val="en-US" w:bidi="ar-KW"/>
              </w:rPr>
              <w:t>9. Conclusions</w:t>
            </w:r>
          </w:p>
          <w:p w14:paraId="426BE9E0" w14:textId="4DE73028" w:rsidR="000D0AA6" w:rsidRDefault="000D0AA6" w:rsidP="000D0AA6">
            <w:pPr>
              <w:pStyle w:val="Default"/>
              <w:spacing w:after="39"/>
              <w:jc w:val="lowKashida"/>
              <w:rPr>
                <w:rFonts w:asciiTheme="majorBidi" w:hAnsiTheme="majorBidi" w:cstheme="majorBidi"/>
                <w:color w:val="000000" w:themeColor="text1"/>
              </w:rPr>
            </w:pPr>
            <w:r>
              <w:rPr>
                <w:rFonts w:asciiTheme="majorBidi" w:hAnsiTheme="majorBidi" w:cstheme="majorBidi"/>
                <w:color w:val="000000" w:themeColor="text1"/>
              </w:rPr>
              <w:t xml:space="preserve">At the end of the study, number of defects would be appointed, these defects may be result in a bad structural design or during </w:t>
            </w:r>
            <w:r w:rsidR="001A7D82">
              <w:rPr>
                <w:rFonts w:asciiTheme="majorBidi" w:hAnsiTheme="majorBidi" w:cstheme="majorBidi"/>
                <w:color w:val="000000" w:themeColor="text1"/>
              </w:rPr>
              <w:t>construction</w:t>
            </w:r>
            <w:r>
              <w:rPr>
                <w:rFonts w:asciiTheme="majorBidi" w:hAnsiTheme="majorBidi" w:cstheme="majorBidi"/>
                <w:color w:val="000000" w:themeColor="text1"/>
              </w:rPr>
              <w:t xml:space="preserve"> or even in the beginning of the planning where the building is not </w:t>
            </w:r>
            <w:r w:rsidR="001A7D82">
              <w:rPr>
                <w:rFonts w:asciiTheme="majorBidi" w:hAnsiTheme="majorBidi" w:cstheme="majorBidi"/>
                <w:color w:val="000000" w:themeColor="text1"/>
              </w:rPr>
              <w:t>contracted</w:t>
            </w:r>
            <w:r>
              <w:rPr>
                <w:rFonts w:asciiTheme="majorBidi" w:hAnsiTheme="majorBidi" w:cstheme="majorBidi"/>
                <w:color w:val="000000" w:themeColor="text1"/>
              </w:rPr>
              <w:t xml:space="preserve"> yet, we will be to list the most populated defects to low frequent defects, this will be judge by result of a detailed questionnaire.</w:t>
            </w:r>
          </w:p>
          <w:p w14:paraId="1097F524" w14:textId="5BF7A510" w:rsidR="00587F81" w:rsidRPr="009404BE" w:rsidRDefault="000D0AA6" w:rsidP="000D0AA6">
            <w:pPr>
              <w:pStyle w:val="Default"/>
              <w:spacing w:after="39"/>
              <w:jc w:val="lowKashida"/>
              <w:rPr>
                <w:color w:val="000000" w:themeColor="text1"/>
              </w:rPr>
            </w:pPr>
            <w:r>
              <w:rPr>
                <w:rFonts w:asciiTheme="majorBidi" w:hAnsiTheme="majorBidi" w:cstheme="majorBidi"/>
                <w:color w:val="000000" w:themeColor="text1"/>
              </w:rPr>
              <w:t xml:space="preserve">The most important having a local reference for </w:t>
            </w:r>
            <w:r w:rsidR="001A7D82">
              <w:rPr>
                <w:rFonts w:asciiTheme="majorBidi" w:hAnsiTheme="majorBidi" w:cstheme="majorBidi"/>
                <w:color w:val="000000" w:themeColor="text1"/>
              </w:rPr>
              <w:t>previously</w:t>
            </w:r>
            <w:r>
              <w:rPr>
                <w:rFonts w:asciiTheme="majorBidi" w:hAnsiTheme="majorBidi" w:cstheme="majorBidi"/>
                <w:color w:val="000000" w:themeColor="text1"/>
              </w:rPr>
              <w:t xml:space="preserve"> defects, so that those defects to be limited for s future </w:t>
            </w:r>
            <w:r w:rsidR="001A7D82">
              <w:rPr>
                <w:rFonts w:asciiTheme="majorBidi" w:hAnsiTheme="majorBidi" w:cstheme="majorBidi"/>
                <w:color w:val="000000" w:themeColor="text1"/>
              </w:rPr>
              <w:t>projects</w:t>
            </w:r>
            <w:r>
              <w:rPr>
                <w:rFonts w:asciiTheme="majorBidi" w:hAnsiTheme="majorBidi" w:cstheme="majorBidi"/>
                <w:color w:val="000000" w:themeColor="text1"/>
              </w:rPr>
              <w:t>. So that the construction team could get people satisfaction and get the more project owners contracts.</w:t>
            </w:r>
          </w:p>
        </w:tc>
      </w:tr>
      <w:tr w:rsidR="00587F81" w:rsidRPr="007C7618" w14:paraId="56E2FA8F" w14:textId="77777777" w:rsidTr="00587F81">
        <w:trPr>
          <w:jc w:val="center"/>
        </w:trPr>
        <w:tc>
          <w:tcPr>
            <w:tcW w:w="10627" w:type="dxa"/>
            <w:gridSpan w:val="3"/>
          </w:tcPr>
          <w:p w14:paraId="21C8B605" w14:textId="77777777" w:rsidR="00587F81" w:rsidRPr="00CC1358" w:rsidRDefault="00587F81" w:rsidP="004F5DA9">
            <w:pPr>
              <w:bidi w:val="0"/>
              <w:spacing w:after="0"/>
              <w:rPr>
                <w:rFonts w:asciiTheme="majorBidi" w:hAnsiTheme="majorBidi" w:cstheme="majorBidi"/>
                <w:sz w:val="24"/>
                <w:szCs w:val="24"/>
                <w:lang w:val="en-US" w:bidi="ar-KW"/>
              </w:rPr>
            </w:pPr>
            <w:r w:rsidRPr="00CC1358">
              <w:rPr>
                <w:rFonts w:asciiTheme="majorBidi" w:hAnsiTheme="majorBidi" w:cstheme="majorBidi"/>
                <w:b/>
                <w:bCs/>
                <w:sz w:val="24"/>
                <w:szCs w:val="24"/>
                <w:lang w:val="en-US" w:bidi="ar-KW"/>
              </w:rPr>
              <w:t xml:space="preserve">10. References </w:t>
            </w:r>
          </w:p>
          <w:p w14:paraId="70ABF20D" w14:textId="77777777" w:rsidR="00A37720" w:rsidRDefault="00A37720" w:rsidP="00DD60A0">
            <w:pPr>
              <w:pStyle w:val="EndNoteBibliography"/>
              <w:spacing w:after="0"/>
              <w:ind w:left="720" w:hanging="720"/>
            </w:pPr>
            <w:r w:rsidRPr="00A37720">
              <w:t>K.I. Wali and N.S. Ali, “Diagnosis and Evaluation of Defects Encountered in Newly Constructed Houses in Erbil City, Kurdistan, Iraq,” Engineering and Technology Journal, Vol. 37, Part A, No. 02,pp. 70-77, 2019.</w:t>
            </w:r>
          </w:p>
          <w:p w14:paraId="54EAB159" w14:textId="77777777" w:rsidR="00244598" w:rsidRDefault="00A37720" w:rsidP="00A37720">
            <w:pPr>
              <w:pStyle w:val="EndNoteBibliography"/>
              <w:spacing w:after="0"/>
              <w:ind w:left="720" w:hanging="720"/>
            </w:pPr>
            <w:r w:rsidRPr="00A37720">
              <w:t>F.E. Rotimi, J. Tookey,and J.O. Romiti, “Evaluating Defect Reporting in Residential Buildings</w:t>
            </w:r>
            <w:r>
              <w:t xml:space="preserve"> </w:t>
            </w:r>
            <w:r w:rsidRPr="00A37720">
              <w:t>in New Zealand”, Buildings 2015, 5, ISSN 2075-5309 39-55, 2015.</w:t>
            </w:r>
          </w:p>
          <w:p w14:paraId="0EAE4FBB" w14:textId="77777777" w:rsidR="00244598" w:rsidRDefault="00244598" w:rsidP="00A37720">
            <w:pPr>
              <w:pStyle w:val="EndNoteBibliography"/>
              <w:spacing w:after="0"/>
              <w:ind w:left="720" w:hanging="720"/>
            </w:pPr>
            <w:r w:rsidRPr="00244598">
              <w:t>Sommerville, J.; McCosh, J. Defects in new homes: An analysis of data on 1696 new UK houses. Struct</w:t>
            </w:r>
            <w:r>
              <w:t>ral</w:t>
            </w:r>
            <w:r w:rsidRPr="00244598">
              <w:t xml:space="preserve"> Surv</w:t>
            </w:r>
            <w:r>
              <w:t>ey</w:t>
            </w:r>
            <w:r w:rsidRPr="00244598">
              <w:t>. 2006, 24, 6–21.</w:t>
            </w:r>
          </w:p>
          <w:p w14:paraId="124D0962" w14:textId="77777777" w:rsidR="00244598" w:rsidRDefault="00244598" w:rsidP="00A37720">
            <w:pPr>
              <w:pStyle w:val="EndNoteBibliography"/>
              <w:spacing w:after="0"/>
              <w:ind w:left="720" w:hanging="720"/>
            </w:pPr>
            <w:r w:rsidRPr="00244598">
              <w:lastRenderedPageBreak/>
              <w:t xml:space="preserve">B.D. Ilozor; M.I. Okoroh; C.E. Egbu; Archicentre (2004). Understanding residential house defects in Australia from the State of Victoria. , 39(3), 327–337.         doi:10.1016/j.buildenv.2003.07.002     </w:t>
            </w:r>
          </w:p>
          <w:p w14:paraId="10222471" w14:textId="77777777" w:rsidR="002007F4" w:rsidRDefault="002007F4" w:rsidP="00A37720">
            <w:pPr>
              <w:pStyle w:val="EndNoteBibliography"/>
              <w:spacing w:after="0"/>
              <w:ind w:left="720" w:hanging="720"/>
            </w:pPr>
            <w:r w:rsidRPr="002007F4">
              <w:t xml:space="preserve">Forcada, Nuria; Macarulla, Marcel; Love, Peter E. D.  (2013). Assessment of Residential Defects at Post-Handover. Journal of Construction Engineering and Management, 139(4), 372–378.         doi:10.1061/(asce)co.1943-7862.0000603  </w:t>
            </w:r>
          </w:p>
          <w:p w14:paraId="39849387" w14:textId="77777777" w:rsidR="0036246D" w:rsidRDefault="0036246D" w:rsidP="00A37720">
            <w:pPr>
              <w:pStyle w:val="EndNoteBibliography"/>
              <w:spacing w:after="0"/>
              <w:ind w:left="720" w:hanging="720"/>
            </w:pPr>
            <w:r w:rsidRPr="0036246D">
              <w:t>Fauzi, M.S.; Yusof, N.; Abidin, Z.N. Evaluation of housing defects in Build-Then-Sell houses: A study of six residential areas. World Acad. Sci. Eng. Technol. 2011, 58, 554–560.</w:t>
            </w:r>
          </w:p>
          <w:p w14:paraId="4A57B851" w14:textId="77777777" w:rsidR="0036246D" w:rsidRDefault="0036246D" w:rsidP="00A37720">
            <w:pPr>
              <w:pStyle w:val="EndNoteBibliography"/>
              <w:spacing w:after="0"/>
              <w:ind w:left="720" w:hanging="720"/>
            </w:pPr>
            <w:r w:rsidRPr="0036246D">
              <w:t>Mills, Anthony; Love, Peter E.; Williams, Peter  (2009). Defect Costs in Residential Construction. Journal of Construction Engineering and Management, 135(1), 12–16.         doi:10.1061/(asce)0733-9364(2009)135:1(12)</w:t>
            </w:r>
            <w:r>
              <w:t>.</w:t>
            </w:r>
            <w:r w:rsidR="002007F4" w:rsidRPr="002007F4">
              <w:t xml:space="preserve">   </w:t>
            </w:r>
          </w:p>
          <w:p w14:paraId="5508E785" w14:textId="77777777" w:rsidR="007F2B42" w:rsidRDefault="007F2B42" w:rsidP="00A37720">
            <w:pPr>
              <w:pStyle w:val="EndNoteBibliography"/>
              <w:spacing w:after="0"/>
              <w:ind w:left="720" w:hanging="720"/>
            </w:pPr>
            <w:r w:rsidRPr="007F2B42">
              <w:t>Melchers, R. E. (1989). Human Error in Structural Design Tasks. Journal of Structural Engineering, 115(7), 1795–1807.         doi:10.1061/(asce)0733-9445(1989)115:7(1795)</w:t>
            </w:r>
          </w:p>
          <w:p w14:paraId="2435E365" w14:textId="77777777" w:rsidR="00725377" w:rsidRDefault="00725377" w:rsidP="00A37720">
            <w:pPr>
              <w:pStyle w:val="EndNoteBibliography"/>
              <w:spacing w:after="0"/>
              <w:ind w:left="720" w:hanging="720"/>
            </w:pPr>
            <w:r>
              <w:t>Porteous WA. IdentiEcation, evaluation and classiEcation of building failures. Ph.D. thesis, Victoria University of Wellington, New Zealand, 1992.</w:t>
            </w:r>
          </w:p>
          <w:p w14:paraId="448A6D3F" w14:textId="588FEAF7" w:rsidR="00DD60A0" w:rsidRPr="005640F9" w:rsidRDefault="0060791C" w:rsidP="00A37720">
            <w:pPr>
              <w:pStyle w:val="EndNoteBibliography"/>
              <w:spacing w:after="0"/>
              <w:ind w:left="720" w:hanging="720"/>
            </w:pPr>
            <w:r>
              <w:fldChar w:fldCharType="begin"/>
            </w:r>
            <w:r>
              <w:instrText xml:space="preserve"> ADDIN EN.REFLIST </w:instrText>
            </w:r>
            <w:r>
              <w:fldChar w:fldCharType="separate"/>
            </w:r>
          </w:p>
          <w:p w14:paraId="5688BDB7" w14:textId="2437816B" w:rsidR="00587F81" w:rsidRPr="00CC1358" w:rsidRDefault="0060791C" w:rsidP="00DD60A0">
            <w:pPr>
              <w:pStyle w:val="EndNoteBibliography"/>
              <w:spacing w:after="0"/>
              <w:ind w:left="720" w:hanging="720"/>
              <w:rPr>
                <w:rFonts w:asciiTheme="majorBidi" w:hAnsiTheme="majorBidi" w:cstheme="majorBidi"/>
                <w:sz w:val="24"/>
                <w:szCs w:val="24"/>
                <w:lang w:bidi="ar-KW"/>
              </w:rPr>
            </w:pPr>
            <w:r>
              <w:fldChar w:fldCharType="end"/>
            </w:r>
            <w:r>
              <w:fldChar w:fldCharType="begin"/>
            </w:r>
            <w:r>
              <w:instrText xml:space="preserve"> ADDIN </w:instrText>
            </w:r>
            <w:r>
              <w:fldChar w:fldCharType="end"/>
            </w:r>
          </w:p>
        </w:tc>
      </w:tr>
      <w:tr w:rsidR="00587F81" w:rsidRPr="007C7618" w14:paraId="48976F99" w14:textId="77777777" w:rsidTr="00587F81">
        <w:trPr>
          <w:jc w:val="center"/>
        </w:trPr>
        <w:tc>
          <w:tcPr>
            <w:tcW w:w="10627" w:type="dxa"/>
            <w:gridSpan w:val="3"/>
          </w:tcPr>
          <w:p w14:paraId="7AEB6DDF" w14:textId="77777777" w:rsidR="00587F81" w:rsidRDefault="00587F81" w:rsidP="000D0AA6">
            <w:pPr>
              <w:bidi w:val="0"/>
              <w:rPr>
                <w:rFonts w:asciiTheme="majorBidi" w:hAnsiTheme="majorBidi" w:cstheme="majorBidi"/>
                <w:sz w:val="28"/>
                <w:szCs w:val="28"/>
                <w:lang w:bidi="ar-KW"/>
              </w:rPr>
            </w:pPr>
            <w:r w:rsidRPr="007C7618">
              <w:rPr>
                <w:rFonts w:asciiTheme="majorBidi" w:hAnsiTheme="majorBidi" w:cstheme="majorBidi"/>
                <w:b/>
                <w:bCs/>
                <w:sz w:val="28"/>
                <w:szCs w:val="28"/>
                <w:lang w:bidi="ar-KW"/>
              </w:rPr>
              <w:lastRenderedPageBreak/>
              <w:t>11. General notes</w:t>
            </w:r>
            <w:r>
              <w:rPr>
                <w:rFonts w:asciiTheme="majorBidi" w:hAnsiTheme="majorBidi" w:cstheme="majorBidi" w:hint="cs"/>
                <w:b/>
                <w:bCs/>
                <w:sz w:val="28"/>
                <w:szCs w:val="28"/>
                <w:rtl/>
                <w:lang w:bidi="ar-KW"/>
              </w:rPr>
              <w:t xml:space="preserve">: </w:t>
            </w:r>
            <w:r>
              <w:rPr>
                <w:rFonts w:asciiTheme="majorBidi" w:hAnsiTheme="majorBidi" w:cstheme="majorBidi"/>
                <w:b/>
                <w:bCs/>
                <w:sz w:val="28"/>
                <w:szCs w:val="28"/>
                <w:rtl/>
                <w:lang w:bidi="ar-KW"/>
              </w:rPr>
              <w:tab/>
            </w:r>
            <w:r>
              <w:rPr>
                <w:rFonts w:asciiTheme="majorBidi" w:hAnsiTheme="majorBidi" w:cstheme="majorBidi" w:hint="cs"/>
                <w:b/>
                <w:bCs/>
                <w:sz w:val="28"/>
                <w:szCs w:val="28"/>
                <w:rtl/>
                <w:lang w:bidi="ar-KW"/>
              </w:rPr>
              <w:t xml:space="preserve">   </w:t>
            </w:r>
            <w:r w:rsidRPr="007C7618">
              <w:rPr>
                <w:rFonts w:asciiTheme="majorBidi" w:hAnsiTheme="majorBidi" w:cstheme="majorBidi"/>
                <w:sz w:val="28"/>
                <w:szCs w:val="28"/>
                <w:rtl/>
                <w:lang w:bidi="ar-KW"/>
              </w:rPr>
              <w:t>هەر زانیارییەکی گشتی دیکە کە سەرپەرشتیار بە گرنگی بزانێت</w:t>
            </w:r>
          </w:p>
          <w:p w14:paraId="04AF7D86" w14:textId="77777777" w:rsidR="00ED502C" w:rsidRDefault="00ED502C" w:rsidP="00ED502C">
            <w:pPr>
              <w:bidi w:val="0"/>
              <w:rPr>
                <w:rFonts w:asciiTheme="majorBidi" w:hAnsiTheme="majorBidi" w:cstheme="majorBidi"/>
                <w:sz w:val="28"/>
                <w:szCs w:val="28"/>
                <w:lang w:bidi="ar-KW"/>
              </w:rPr>
            </w:pPr>
          </w:p>
          <w:p w14:paraId="53D1BC4C" w14:textId="77777777" w:rsidR="00ED502C" w:rsidRDefault="00ED502C" w:rsidP="00ED502C">
            <w:pPr>
              <w:bidi w:val="0"/>
              <w:rPr>
                <w:rFonts w:asciiTheme="majorBidi" w:hAnsiTheme="majorBidi" w:cstheme="majorBidi"/>
                <w:sz w:val="28"/>
                <w:szCs w:val="28"/>
                <w:lang w:bidi="ar-KW"/>
              </w:rPr>
            </w:pPr>
          </w:p>
          <w:p w14:paraId="56319E6C" w14:textId="5B6F31AE" w:rsidR="00ED502C" w:rsidRPr="000D0AA6" w:rsidRDefault="00ED502C" w:rsidP="00ED502C">
            <w:pPr>
              <w:bidi w:val="0"/>
              <w:rPr>
                <w:rFonts w:asciiTheme="majorBidi" w:hAnsiTheme="majorBidi" w:cstheme="majorBidi"/>
                <w:sz w:val="28"/>
                <w:szCs w:val="28"/>
                <w:lang w:bidi="ar-KW"/>
              </w:rPr>
            </w:pPr>
          </w:p>
        </w:tc>
      </w:tr>
    </w:tbl>
    <w:p w14:paraId="19D2584C" w14:textId="77777777" w:rsidR="00EC2FE6" w:rsidRDefault="00EC2FE6">
      <w:pPr>
        <w:bidi w:val="0"/>
      </w:pPr>
      <w:r>
        <w:br w:type="page"/>
      </w:r>
    </w:p>
    <w:tbl>
      <w:tblPr>
        <w:tblStyle w:val="TableGrid"/>
        <w:tblW w:w="10627" w:type="dxa"/>
        <w:jc w:val="center"/>
        <w:tblLook w:val="04A0" w:firstRow="1" w:lastRow="0" w:firstColumn="1" w:lastColumn="0" w:noHBand="0" w:noVBand="1"/>
      </w:tblPr>
      <w:tblGrid>
        <w:gridCol w:w="10627"/>
      </w:tblGrid>
      <w:tr w:rsidR="00587F81" w:rsidRPr="007C7618" w14:paraId="465B096C" w14:textId="77777777" w:rsidTr="00587F81">
        <w:trPr>
          <w:jc w:val="center"/>
        </w:trPr>
        <w:tc>
          <w:tcPr>
            <w:tcW w:w="10627" w:type="dxa"/>
          </w:tcPr>
          <w:p w14:paraId="63D5AF06" w14:textId="35921C0C" w:rsidR="00587F81" w:rsidRPr="00CB5FC0" w:rsidRDefault="00587F81" w:rsidP="00EC2FE6">
            <w:pPr>
              <w:bidi w:val="0"/>
              <w:rPr>
                <w:rFonts w:asciiTheme="majorBidi" w:hAnsiTheme="majorBidi" w:cstheme="majorBidi"/>
                <w:b/>
                <w:bCs/>
                <w:sz w:val="28"/>
                <w:szCs w:val="28"/>
                <w:rtl/>
                <w:lang w:val="ru-RU" w:bidi="ar-JO"/>
              </w:rPr>
            </w:pPr>
            <w:r>
              <w:rPr>
                <w:rFonts w:asciiTheme="majorBidi" w:hAnsiTheme="majorBidi" w:cstheme="majorBidi"/>
                <w:b/>
                <w:bCs/>
                <w:sz w:val="28"/>
                <w:szCs w:val="28"/>
                <w:lang w:bidi="ar-KW"/>
              </w:rPr>
              <w:lastRenderedPageBreak/>
              <w:t xml:space="preserve">12. </w:t>
            </w:r>
            <w:r>
              <w:rPr>
                <w:rFonts w:asciiTheme="majorBidi" w:hAnsiTheme="majorBidi" w:cstheme="majorBidi" w:hint="cs"/>
                <w:b/>
                <w:bCs/>
                <w:sz w:val="28"/>
                <w:szCs w:val="28"/>
                <w:rtl/>
                <w:lang w:bidi="ar-KW"/>
              </w:rPr>
              <w:t xml:space="preserve"> </w:t>
            </w:r>
            <w:r w:rsidRPr="00CB5FC0">
              <w:rPr>
                <w:rFonts w:asciiTheme="majorBidi" w:hAnsiTheme="majorBidi" w:cstheme="majorBidi" w:hint="cs"/>
                <w:b/>
                <w:bCs/>
                <w:sz w:val="28"/>
                <w:szCs w:val="28"/>
                <w:rtl/>
                <w:lang w:val="ru-RU" w:bidi="ar-JO"/>
              </w:rPr>
              <w:t>په‌سه‌ندكردنی</w:t>
            </w:r>
            <w:r>
              <w:rPr>
                <w:rFonts w:asciiTheme="majorBidi" w:hAnsiTheme="majorBidi" w:cstheme="majorBidi" w:hint="cs"/>
                <w:b/>
                <w:bCs/>
                <w:sz w:val="28"/>
                <w:szCs w:val="28"/>
                <w:rtl/>
                <w:lang w:val="ru-RU" w:bidi="ar-JO"/>
              </w:rPr>
              <w:t xml:space="preserve"> پرۆپۆزەل</w:t>
            </w:r>
            <w:r w:rsidRPr="00CB5FC0">
              <w:rPr>
                <w:rFonts w:asciiTheme="majorBidi" w:hAnsiTheme="majorBidi" w:cstheme="majorBidi" w:hint="cs"/>
                <w:b/>
                <w:bCs/>
                <w:sz w:val="28"/>
                <w:szCs w:val="28"/>
                <w:rtl/>
                <w:lang w:val="ru-RU" w:bidi="ar-JO"/>
              </w:rPr>
              <w:t xml:space="preserve"> له‌ لایه‌ن لیژنه‌ی زانستی به‌ش</w:t>
            </w:r>
          </w:p>
          <w:p w14:paraId="17A87065" w14:textId="77777777" w:rsidR="00587F81" w:rsidRDefault="00587F81" w:rsidP="00E2267A">
            <w:pPr>
              <w:bidi w:val="0"/>
              <w:jc w:val="right"/>
              <w:rPr>
                <w:rFonts w:asciiTheme="majorBidi" w:hAnsiTheme="majorBidi" w:cstheme="majorBidi"/>
                <w:sz w:val="28"/>
                <w:szCs w:val="28"/>
                <w:rtl/>
                <w:lang w:val="ru-RU" w:bidi="ar-JO"/>
              </w:rPr>
            </w:pPr>
          </w:p>
          <w:p w14:paraId="33EC85CB" w14:textId="77777777" w:rsidR="00587F81" w:rsidRDefault="00587F81" w:rsidP="00E2267A">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كۆنووسی كۆبوونه‌وه‌:</w:t>
            </w:r>
          </w:p>
          <w:p w14:paraId="13D591F1" w14:textId="6F483A4B" w:rsidR="00587F81" w:rsidRDefault="00D62F16" w:rsidP="00E2267A">
            <w:pPr>
              <w:bidi w:val="0"/>
              <w:jc w:val="right"/>
              <w:rPr>
                <w:rFonts w:asciiTheme="majorBidi" w:hAnsiTheme="majorBidi" w:cstheme="majorBidi"/>
                <w:sz w:val="28"/>
                <w:szCs w:val="28"/>
                <w:rtl/>
                <w:lang w:val="ru-RU" w:bidi="ar-JO"/>
              </w:rPr>
            </w:pPr>
            <w:r>
              <w:rPr>
                <w:rFonts w:asciiTheme="majorBidi" w:hAnsiTheme="majorBidi" w:cstheme="majorBidi"/>
                <w:b/>
                <w:bCs/>
                <w:noProof/>
                <w:sz w:val="28"/>
                <w:szCs w:val="28"/>
                <w:rtl/>
                <w:lang w:val="en-US"/>
              </w:rPr>
              <mc:AlternateContent>
                <mc:Choice Requires="wps">
                  <w:drawing>
                    <wp:anchor distT="0" distB="0" distL="114300" distR="114300" simplePos="0" relativeHeight="251663360" behindDoc="0" locked="0" layoutInCell="1" allowOverlap="1" wp14:anchorId="7C1B8467" wp14:editId="6CFCBE18">
                      <wp:simplePos x="0" y="0"/>
                      <wp:positionH relativeFrom="column">
                        <wp:posOffset>4474845</wp:posOffset>
                      </wp:positionH>
                      <wp:positionV relativeFrom="paragraph">
                        <wp:posOffset>365760</wp:posOffset>
                      </wp:positionV>
                      <wp:extent cx="247528" cy="212725"/>
                      <wp:effectExtent l="0" t="0" r="19685" b="1587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8"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77980B7" id="Oval 14" o:spid="_x0000_s1026" style="position:absolute;left:0;text-align:left;margin-left:352.35pt;margin-top:28.8pt;width:19.5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"/>
                  </w:pict>
                </mc:Fallback>
              </mc:AlternateContent>
            </w:r>
            <w:r>
              <w:rPr>
                <w:rFonts w:asciiTheme="majorBidi" w:hAnsiTheme="majorBidi" w:cstheme="majorBidi"/>
                <w:noProof/>
                <w:sz w:val="28"/>
                <w:szCs w:val="28"/>
                <w:rtl/>
                <w:lang w:val="en-US"/>
              </w:rPr>
              <mc:AlternateContent>
                <mc:Choice Requires="wps">
                  <w:drawing>
                    <wp:anchor distT="0" distB="0" distL="114300" distR="114300" simplePos="0" relativeHeight="251662336" behindDoc="0" locked="0" layoutInCell="1" allowOverlap="1" wp14:anchorId="69C28AC9" wp14:editId="30BC75A9">
                      <wp:simplePos x="0" y="0"/>
                      <wp:positionH relativeFrom="column">
                        <wp:posOffset>2340610</wp:posOffset>
                      </wp:positionH>
                      <wp:positionV relativeFrom="paragraph">
                        <wp:posOffset>365760</wp:posOffset>
                      </wp:positionV>
                      <wp:extent cx="225786" cy="212725"/>
                      <wp:effectExtent l="0" t="0" r="22225" b="15875"/>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86"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10A77EC" id="Oval 13" o:spid="_x0000_s1026" style="position:absolute;left:0;text-align:left;margin-left:184.3pt;margin-top:28.8pt;width:17.8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"/>
                  </w:pict>
                </mc:Fallback>
              </mc:AlternateContent>
            </w:r>
            <w:r w:rsidR="00587F81">
              <w:rPr>
                <w:rFonts w:asciiTheme="majorBidi" w:hAnsiTheme="majorBidi" w:cstheme="majorBidi" w:hint="cs"/>
                <w:sz w:val="28"/>
                <w:szCs w:val="28"/>
                <w:rtl/>
                <w:lang w:val="ru-RU" w:bidi="ar-JO"/>
              </w:rPr>
              <w:t>رێكه‌وتی كۆبوونه‌وه‌:</w:t>
            </w:r>
          </w:p>
          <w:p w14:paraId="034C9230" w14:textId="761A7004" w:rsidR="00587F81" w:rsidRDefault="00587F81" w:rsidP="00E2267A">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بریار:                په‌سه‌ند كرا                               په‌سه‌ند نه‌كرا    </w:t>
            </w:r>
          </w:p>
          <w:p w14:paraId="2B90E16D" w14:textId="77777777" w:rsidR="00587F81" w:rsidRDefault="00587F81" w:rsidP="00E2267A">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w:t>
            </w:r>
          </w:p>
          <w:p w14:paraId="7024EFF5" w14:textId="77777777" w:rsidR="00587F81" w:rsidRDefault="00587F81" w:rsidP="00E2267A">
            <w:pPr>
              <w:bidi w:val="0"/>
              <w:jc w:val="right"/>
              <w:rPr>
                <w:rFonts w:asciiTheme="majorBidi" w:hAnsiTheme="majorBidi" w:cstheme="majorBidi"/>
                <w:sz w:val="28"/>
                <w:szCs w:val="28"/>
                <w:rtl/>
                <w:lang w:val="ru-RU" w:bidi="ar-JO"/>
              </w:rPr>
            </w:pPr>
          </w:p>
          <w:p w14:paraId="54168748" w14:textId="77777777" w:rsidR="00587F81" w:rsidRDefault="00587F81" w:rsidP="00E2267A">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ناوی سیانی و واژووی لیژنه‌ی زانستی به‌ش</w:t>
            </w:r>
          </w:p>
          <w:p w14:paraId="59610FC0" w14:textId="77777777" w:rsidR="00587F81" w:rsidRDefault="00587F81" w:rsidP="00E2267A">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    </w:t>
            </w:r>
          </w:p>
          <w:p w14:paraId="7BA61EE0" w14:textId="77777777" w:rsidR="00587F81" w:rsidRDefault="00587F81" w:rsidP="00E2267A">
            <w:pPr>
              <w:jc w:val="both"/>
              <w:rPr>
                <w:rFonts w:asciiTheme="majorBidi" w:hAnsiTheme="majorBidi" w:cstheme="majorBidi"/>
                <w:sz w:val="28"/>
                <w:szCs w:val="28"/>
                <w:rtl/>
                <w:lang w:val="en-US"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 xml:space="preserve">ناوى </w:t>
            </w:r>
            <w:r>
              <w:rPr>
                <w:rFonts w:asciiTheme="majorBidi" w:hAnsiTheme="majorBidi" w:cstheme="majorBidi" w:hint="cs"/>
                <w:sz w:val="28"/>
                <w:szCs w:val="28"/>
                <w:rtl/>
                <w:lang w:val="ru-RU" w:bidi="ar-JO"/>
              </w:rPr>
              <w:t>سه‌رۆكی لیژنەى‌ زانستی به‌ش                                                  مۆری به‌ش</w:t>
            </w:r>
            <w:r>
              <w:rPr>
                <w:rFonts w:asciiTheme="majorBidi" w:hAnsiTheme="majorBidi" w:cstheme="majorBidi"/>
                <w:sz w:val="28"/>
                <w:szCs w:val="28"/>
                <w:lang w:val="en-US" w:bidi="ar-JO"/>
              </w:rPr>
              <w:t xml:space="preserve">   </w:t>
            </w:r>
          </w:p>
          <w:p w14:paraId="2EFB6752" w14:textId="77777777" w:rsidR="00587F81" w:rsidRDefault="00587F81" w:rsidP="00E2267A">
            <w:pPr>
              <w:jc w:val="both"/>
              <w:rPr>
                <w:rFonts w:asciiTheme="majorBidi" w:hAnsiTheme="majorBidi" w:cstheme="majorBidi"/>
                <w:sz w:val="28"/>
                <w:szCs w:val="28"/>
                <w:rtl/>
                <w:lang w:val="en-US" w:bidi="ar-JO"/>
              </w:rPr>
            </w:pPr>
          </w:p>
          <w:p w14:paraId="7DB776A6" w14:textId="77777777" w:rsidR="00587F81" w:rsidRDefault="00587F81" w:rsidP="00E2267A">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    </w:t>
            </w:r>
          </w:p>
          <w:p w14:paraId="024FB18C" w14:textId="77777777" w:rsidR="00587F81" w:rsidRPr="00036540" w:rsidRDefault="00587F81" w:rsidP="00E2267A">
            <w:pPr>
              <w:jc w:val="both"/>
              <w:rPr>
                <w:rFonts w:asciiTheme="majorBidi" w:hAnsiTheme="majorBidi" w:cstheme="majorBidi"/>
                <w:sz w:val="28"/>
                <w:szCs w:val="28"/>
                <w:rtl/>
                <w:lang w:val="en-US"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 xml:space="preserve">ناوى </w:t>
            </w:r>
            <w:r>
              <w:rPr>
                <w:rFonts w:asciiTheme="majorBidi" w:hAnsiTheme="majorBidi" w:cstheme="majorBidi" w:hint="cs"/>
                <w:sz w:val="28"/>
                <w:szCs w:val="28"/>
                <w:rtl/>
                <w:lang w:val="ru-RU" w:bidi="ar-JO"/>
              </w:rPr>
              <w:t xml:space="preserve">سه‌رۆكی به‌ش:                                                  </w:t>
            </w:r>
          </w:p>
        </w:tc>
      </w:tr>
      <w:tr w:rsidR="00587F81" w:rsidRPr="007C7618" w14:paraId="1769BC9F" w14:textId="77777777" w:rsidTr="00587F81">
        <w:trPr>
          <w:trHeight w:val="77"/>
          <w:jc w:val="center"/>
        </w:trPr>
        <w:tc>
          <w:tcPr>
            <w:tcW w:w="10627" w:type="dxa"/>
          </w:tcPr>
          <w:p w14:paraId="2D854B9B" w14:textId="77777777" w:rsidR="00587F81" w:rsidRPr="006F49E3" w:rsidRDefault="00587F81" w:rsidP="00E2267A">
            <w:pPr>
              <w:bidi w:val="0"/>
              <w:rPr>
                <w:rFonts w:asciiTheme="majorBidi" w:hAnsiTheme="majorBidi" w:cstheme="majorBidi"/>
                <w:b/>
                <w:bCs/>
                <w:sz w:val="28"/>
                <w:szCs w:val="28"/>
                <w:lang w:bidi="ar-KW"/>
              </w:rPr>
            </w:pPr>
            <w:r>
              <w:rPr>
                <w:rFonts w:asciiTheme="majorBidi" w:hAnsiTheme="majorBidi" w:cstheme="majorBidi"/>
                <w:b/>
                <w:bCs/>
                <w:sz w:val="28"/>
                <w:szCs w:val="28"/>
                <w:lang w:bidi="ar-KW"/>
              </w:rPr>
              <w:t>13.</w:t>
            </w:r>
          </w:p>
          <w:p w14:paraId="6DB23BD8" w14:textId="77777777" w:rsidR="00587F81" w:rsidRDefault="00587F81" w:rsidP="00E2267A">
            <w:pPr>
              <w:bidi w:val="0"/>
              <w:jc w:val="right"/>
              <w:rPr>
                <w:rFonts w:asciiTheme="majorBidi" w:hAnsiTheme="majorBidi" w:cstheme="majorBidi"/>
                <w:b/>
                <w:bCs/>
                <w:sz w:val="28"/>
                <w:szCs w:val="28"/>
                <w:rtl/>
                <w:lang w:val="ru-RU" w:bidi="ar-KW"/>
              </w:rPr>
            </w:pPr>
            <w:r w:rsidRPr="00CB5FC0">
              <w:rPr>
                <w:rFonts w:asciiTheme="majorBidi" w:hAnsiTheme="majorBidi" w:cstheme="majorBidi" w:hint="cs"/>
                <w:b/>
                <w:bCs/>
                <w:sz w:val="28"/>
                <w:szCs w:val="28"/>
                <w:rtl/>
                <w:lang w:val="ru-RU" w:bidi="ar-KW"/>
              </w:rPr>
              <w:t>په‌سه‌ندكردنی</w:t>
            </w:r>
            <w:r>
              <w:rPr>
                <w:rFonts w:asciiTheme="majorBidi" w:hAnsiTheme="majorBidi" w:cstheme="majorBidi" w:hint="cs"/>
                <w:b/>
                <w:bCs/>
                <w:sz w:val="28"/>
                <w:szCs w:val="28"/>
                <w:rtl/>
                <w:lang w:val="ru-RU" w:bidi="ar-KW"/>
              </w:rPr>
              <w:t xml:space="preserve"> پرۆپۆزەل</w:t>
            </w:r>
            <w:r w:rsidRPr="00CB5FC0">
              <w:rPr>
                <w:rFonts w:asciiTheme="majorBidi" w:hAnsiTheme="majorBidi" w:cstheme="majorBidi" w:hint="cs"/>
                <w:b/>
                <w:bCs/>
                <w:sz w:val="28"/>
                <w:szCs w:val="28"/>
                <w:rtl/>
                <w:lang w:val="ru-RU" w:bidi="ar-KW"/>
              </w:rPr>
              <w:t xml:space="preserve"> له‌ لایه‌ن ئه‌نجومه‌نی كۆلێژ</w:t>
            </w:r>
            <w:r>
              <w:rPr>
                <w:rFonts w:asciiTheme="majorBidi" w:hAnsiTheme="majorBidi" w:cstheme="majorBidi" w:hint="cs"/>
                <w:b/>
                <w:bCs/>
                <w:sz w:val="28"/>
                <w:szCs w:val="28"/>
                <w:rtl/>
                <w:lang w:val="ru-RU" w:bidi="ar-KW"/>
              </w:rPr>
              <w:t>/فاکەڵتى</w:t>
            </w:r>
          </w:p>
          <w:p w14:paraId="69AEB2B2" w14:textId="77777777" w:rsidR="00587F81" w:rsidRPr="00CB5FC0" w:rsidRDefault="00587F81" w:rsidP="00E2267A">
            <w:pPr>
              <w:bidi w:val="0"/>
              <w:jc w:val="right"/>
              <w:rPr>
                <w:rFonts w:asciiTheme="majorBidi" w:hAnsiTheme="majorBidi" w:cstheme="majorBidi"/>
                <w:b/>
                <w:bCs/>
                <w:sz w:val="28"/>
                <w:szCs w:val="28"/>
                <w:rtl/>
                <w:lang w:val="ru-RU" w:bidi="ar-KW"/>
              </w:rPr>
            </w:pPr>
          </w:p>
          <w:p w14:paraId="6E0A3FC9" w14:textId="77777777" w:rsidR="00587F81" w:rsidRDefault="00587F81" w:rsidP="00E2267A">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كۆنوسی كۆبوونه‌وه‌:</w:t>
            </w:r>
          </w:p>
          <w:p w14:paraId="1A3DFC28" w14:textId="397343F0" w:rsidR="00587F81" w:rsidRDefault="00D62F16" w:rsidP="00E2267A">
            <w:pPr>
              <w:bidi w:val="0"/>
              <w:jc w:val="right"/>
              <w:rPr>
                <w:rFonts w:asciiTheme="majorBidi" w:hAnsiTheme="majorBidi" w:cstheme="majorBidi"/>
                <w:sz w:val="28"/>
                <w:szCs w:val="28"/>
                <w:rtl/>
                <w:lang w:val="ru-RU" w:bidi="ar-JO"/>
              </w:rPr>
            </w:pPr>
            <w:r>
              <w:rPr>
                <w:rFonts w:asciiTheme="majorBidi" w:hAnsiTheme="majorBidi" w:cstheme="majorBidi"/>
                <w:noProof/>
                <w:sz w:val="28"/>
                <w:szCs w:val="28"/>
                <w:rtl/>
                <w:lang w:val="en-US"/>
              </w:rPr>
              <mc:AlternateContent>
                <mc:Choice Requires="wps">
                  <w:drawing>
                    <wp:anchor distT="0" distB="0" distL="114300" distR="114300" simplePos="0" relativeHeight="251660288" behindDoc="0" locked="0" layoutInCell="1" allowOverlap="1" wp14:anchorId="7F789F32" wp14:editId="4FF058AA">
                      <wp:simplePos x="0" y="0"/>
                      <wp:positionH relativeFrom="column">
                        <wp:posOffset>2459990</wp:posOffset>
                      </wp:positionH>
                      <wp:positionV relativeFrom="paragraph">
                        <wp:posOffset>337185</wp:posOffset>
                      </wp:positionV>
                      <wp:extent cx="239711" cy="212725"/>
                      <wp:effectExtent l="0" t="0" r="27305" b="1587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1"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773DCD9" id="Oval 11" o:spid="_x0000_s1026" style="position:absolute;left:0;text-align:left;margin-left:193.7pt;margin-top:26.55pt;width:18.8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"/>
                  </w:pict>
                </mc:Fallback>
              </mc:AlternateContent>
            </w:r>
            <w:r w:rsidR="00587F81">
              <w:rPr>
                <w:rFonts w:asciiTheme="majorBidi" w:hAnsiTheme="majorBidi" w:cstheme="majorBidi" w:hint="cs"/>
                <w:sz w:val="28"/>
                <w:szCs w:val="28"/>
                <w:rtl/>
                <w:lang w:val="ru-RU" w:bidi="ar-JO"/>
              </w:rPr>
              <w:t>رێكه‌وتی كۆبوونه‌وه‌:</w:t>
            </w:r>
          </w:p>
          <w:p w14:paraId="56FF4101" w14:textId="0F332DDE" w:rsidR="00587F81" w:rsidRDefault="00D62F16" w:rsidP="00E2267A">
            <w:pPr>
              <w:bidi w:val="0"/>
              <w:jc w:val="right"/>
              <w:rPr>
                <w:rFonts w:asciiTheme="majorBidi" w:hAnsiTheme="majorBidi" w:cstheme="majorBidi"/>
                <w:sz w:val="28"/>
                <w:szCs w:val="28"/>
                <w:rtl/>
                <w:lang w:val="ru-RU" w:bidi="ar-JO"/>
              </w:rPr>
            </w:pPr>
            <w:r>
              <w:rPr>
                <w:rFonts w:asciiTheme="majorBidi" w:hAnsiTheme="majorBidi" w:cstheme="majorBidi"/>
                <w:b/>
                <w:bCs/>
                <w:noProof/>
                <w:sz w:val="28"/>
                <w:szCs w:val="28"/>
                <w:rtl/>
                <w:lang w:val="en-US"/>
              </w:rPr>
              <mc:AlternateContent>
                <mc:Choice Requires="wps">
                  <w:drawing>
                    <wp:anchor distT="0" distB="0" distL="114300" distR="114300" simplePos="0" relativeHeight="251661312" behindDoc="0" locked="0" layoutInCell="1" allowOverlap="1" wp14:anchorId="3F52F097" wp14:editId="1A8E4D70">
                      <wp:simplePos x="0" y="0"/>
                      <wp:positionH relativeFrom="column">
                        <wp:posOffset>4574540</wp:posOffset>
                      </wp:positionH>
                      <wp:positionV relativeFrom="paragraph">
                        <wp:posOffset>22225</wp:posOffset>
                      </wp:positionV>
                      <wp:extent cx="233603" cy="212725"/>
                      <wp:effectExtent l="0" t="0" r="14605" b="15875"/>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03"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3DAE95B" id="Oval 12" o:spid="_x0000_s1026" style="position:absolute;left:0;text-align:left;margin-left:360.2pt;margin-top:1.75pt;width:18.4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"/>
                  </w:pict>
                </mc:Fallback>
              </mc:AlternateContent>
            </w:r>
            <w:r w:rsidR="00587F81">
              <w:rPr>
                <w:rFonts w:asciiTheme="majorBidi" w:hAnsiTheme="majorBidi" w:cstheme="majorBidi" w:hint="cs"/>
                <w:sz w:val="28"/>
                <w:szCs w:val="28"/>
                <w:rtl/>
                <w:lang w:val="ru-RU" w:bidi="ar-JO"/>
              </w:rPr>
              <w:t xml:space="preserve">بریار:               په‌سه‌ند كرا                               په‌سه‌ند نه‌كرا     </w:t>
            </w:r>
          </w:p>
          <w:p w14:paraId="196D9F3A" w14:textId="77777777" w:rsidR="00587F81" w:rsidRDefault="00587F81" w:rsidP="00E2267A">
            <w:pPr>
              <w:bidi w:val="0"/>
              <w:jc w:val="right"/>
              <w:rPr>
                <w:rFonts w:asciiTheme="majorBidi" w:hAnsiTheme="majorBidi" w:cstheme="majorBidi"/>
                <w:sz w:val="28"/>
                <w:szCs w:val="28"/>
                <w:rtl/>
                <w:lang w:val="ru-RU" w:bidi="ar-JO"/>
              </w:rPr>
            </w:pPr>
          </w:p>
          <w:p w14:paraId="1D824213" w14:textId="77777777" w:rsidR="00587F81" w:rsidRDefault="00587F81" w:rsidP="00E2267A">
            <w:pPr>
              <w:bidi w:val="0"/>
              <w:jc w:val="right"/>
              <w:rPr>
                <w:rFonts w:asciiTheme="majorBidi" w:hAnsiTheme="majorBidi" w:cstheme="majorBidi"/>
                <w:sz w:val="28"/>
                <w:szCs w:val="28"/>
                <w:rtl/>
                <w:lang w:val="ru-RU" w:bidi="ar-JO"/>
              </w:rPr>
            </w:pPr>
          </w:p>
          <w:p w14:paraId="292D89C0" w14:textId="77777777" w:rsidR="00587F81" w:rsidRDefault="00587F81" w:rsidP="00E2267A">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w:t>
            </w:r>
          </w:p>
          <w:p w14:paraId="530A6317" w14:textId="77777777" w:rsidR="00587F81" w:rsidRDefault="00587F81" w:rsidP="00E2267A">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ناو راگری كۆلێژ:                                                                           مۆری كۆلێژ</w:t>
            </w:r>
          </w:p>
          <w:p w14:paraId="5088491D" w14:textId="77777777" w:rsidR="00587F81" w:rsidRPr="00191273" w:rsidRDefault="00587F81" w:rsidP="00E2267A">
            <w:pPr>
              <w:bidi w:val="0"/>
              <w:jc w:val="center"/>
              <w:rPr>
                <w:rFonts w:asciiTheme="majorBidi" w:hAnsiTheme="majorBidi" w:cstheme="majorBidi"/>
                <w:sz w:val="28"/>
                <w:szCs w:val="28"/>
                <w:lang w:val="ru-RU" w:bidi="ar-JO"/>
              </w:rPr>
            </w:pPr>
          </w:p>
        </w:tc>
      </w:tr>
    </w:tbl>
    <w:p w14:paraId="00CCF132" w14:textId="5B759DB9" w:rsidR="00AF153D" w:rsidRDefault="00587F81" w:rsidP="00BB1E53">
      <w:pPr>
        <w:rPr>
          <w:lang w:bidi="ar-KW"/>
        </w:rPr>
      </w:pPr>
      <w:r w:rsidRPr="007261C9">
        <w:rPr>
          <w:rFonts w:asciiTheme="majorBidi" w:hAnsiTheme="majorBidi" w:cstheme="majorBidi" w:hint="cs"/>
          <w:b/>
          <w:bCs/>
          <w:sz w:val="28"/>
          <w:szCs w:val="28"/>
          <w:rtl/>
          <w:lang w:val="en-US" w:bidi="ar-KW"/>
        </w:rPr>
        <w:t>تێبینی:</w:t>
      </w:r>
      <w:r>
        <w:rPr>
          <w:rFonts w:asciiTheme="majorBidi" w:hAnsiTheme="majorBidi" w:cstheme="majorBidi" w:hint="cs"/>
          <w:sz w:val="28"/>
          <w:szCs w:val="28"/>
          <w:rtl/>
          <w:lang w:val="en-US" w:bidi="ar-KW"/>
        </w:rPr>
        <w:t xml:space="preserve">   تكایه‌ فۆرمه‌كه‌ ته‌نها به‌ یه‌ك زمان (زمانی توێژینه‌وه‌) پڕ بكرێته‌وه‌.</w:t>
      </w:r>
    </w:p>
    <w:sectPr w:rsidR="00AF153D" w:rsidSect="007054F1">
      <w:footerReference w:type="default" r:id="rId9"/>
      <w:type w:val="continuous"/>
      <w:pgSz w:w="11906" w:h="16838" w:code="9"/>
      <w:pgMar w:top="108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DAAA" w14:textId="77777777" w:rsidR="00217550" w:rsidRDefault="00217550">
      <w:pPr>
        <w:spacing w:after="0" w:line="240" w:lineRule="auto"/>
      </w:pPr>
      <w:r>
        <w:separator/>
      </w:r>
    </w:p>
  </w:endnote>
  <w:endnote w:type="continuationSeparator" w:id="0">
    <w:p w14:paraId="5A46F465" w14:textId="77777777" w:rsidR="00217550" w:rsidRDefault="0021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54331988"/>
      <w:docPartObj>
        <w:docPartGallery w:val="Page Numbers (Bottom of Page)"/>
        <w:docPartUnique/>
      </w:docPartObj>
    </w:sdtPr>
    <w:sdtEndPr/>
    <w:sdtContent>
      <w:p w14:paraId="3D196FFC" w14:textId="77777777" w:rsidR="00991F02" w:rsidRDefault="002D434C">
        <w:pPr>
          <w:pStyle w:val="Footer"/>
          <w:jc w:val="center"/>
        </w:pPr>
        <w:r>
          <w:fldChar w:fldCharType="begin"/>
        </w:r>
        <w:r>
          <w:instrText xml:space="preserve"> PAGE   \* MERGEFORMAT </w:instrText>
        </w:r>
        <w:r>
          <w:fldChar w:fldCharType="separate"/>
        </w:r>
        <w:r>
          <w:rPr>
            <w:noProof/>
            <w:rtl/>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0A5D" w14:textId="77777777" w:rsidR="00217550" w:rsidRDefault="00217550">
      <w:pPr>
        <w:spacing w:after="0" w:line="240" w:lineRule="auto"/>
      </w:pPr>
      <w:r>
        <w:separator/>
      </w:r>
    </w:p>
  </w:footnote>
  <w:footnote w:type="continuationSeparator" w:id="0">
    <w:p w14:paraId="375BFED4" w14:textId="77777777" w:rsidR="00217550" w:rsidRDefault="00217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E33A3"/>
    <w:multiLevelType w:val="hybridMultilevel"/>
    <w:tmpl w:val="4A2A7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sDAwMjIwNTOxMDZR0lEKTi0uzszPAykwrAUAO7XX8iwAAAA="/>
  </w:docVars>
  <w:rsids>
    <w:rsidRoot w:val="004D30C1"/>
    <w:rsid w:val="000040BA"/>
    <w:rsid w:val="000071CF"/>
    <w:rsid w:val="000D0AA6"/>
    <w:rsid w:val="000F4C08"/>
    <w:rsid w:val="0010206B"/>
    <w:rsid w:val="00107C19"/>
    <w:rsid w:val="00124E3E"/>
    <w:rsid w:val="00140E9C"/>
    <w:rsid w:val="001A7D82"/>
    <w:rsid w:val="002007F4"/>
    <w:rsid w:val="00217550"/>
    <w:rsid w:val="00236738"/>
    <w:rsid w:val="00244598"/>
    <w:rsid w:val="002D434C"/>
    <w:rsid w:val="0036246D"/>
    <w:rsid w:val="004214B4"/>
    <w:rsid w:val="00437C25"/>
    <w:rsid w:val="00485C46"/>
    <w:rsid w:val="004A29B7"/>
    <w:rsid w:val="004B4560"/>
    <w:rsid w:val="004D30C1"/>
    <w:rsid w:val="004F5DA9"/>
    <w:rsid w:val="00520784"/>
    <w:rsid w:val="00524474"/>
    <w:rsid w:val="00545696"/>
    <w:rsid w:val="00587F81"/>
    <w:rsid w:val="005A2863"/>
    <w:rsid w:val="005B10F3"/>
    <w:rsid w:val="005C0ED6"/>
    <w:rsid w:val="005D59D8"/>
    <w:rsid w:val="0060791C"/>
    <w:rsid w:val="00611D00"/>
    <w:rsid w:val="006237CC"/>
    <w:rsid w:val="006808F3"/>
    <w:rsid w:val="00685D6F"/>
    <w:rsid w:val="006876DF"/>
    <w:rsid w:val="006B485C"/>
    <w:rsid w:val="006C2C74"/>
    <w:rsid w:val="006E38F5"/>
    <w:rsid w:val="007054F1"/>
    <w:rsid w:val="00725377"/>
    <w:rsid w:val="00747A15"/>
    <w:rsid w:val="00752481"/>
    <w:rsid w:val="00753784"/>
    <w:rsid w:val="007E4933"/>
    <w:rsid w:val="007F2B42"/>
    <w:rsid w:val="0080103A"/>
    <w:rsid w:val="0082617F"/>
    <w:rsid w:val="00872D3C"/>
    <w:rsid w:val="00891B04"/>
    <w:rsid w:val="008A4600"/>
    <w:rsid w:val="008C70DB"/>
    <w:rsid w:val="008D54D9"/>
    <w:rsid w:val="008E6B3F"/>
    <w:rsid w:val="009003B8"/>
    <w:rsid w:val="009404BE"/>
    <w:rsid w:val="00A37720"/>
    <w:rsid w:val="00A87C77"/>
    <w:rsid w:val="00A953A2"/>
    <w:rsid w:val="00AA4120"/>
    <w:rsid w:val="00AC2BA7"/>
    <w:rsid w:val="00AE2C6B"/>
    <w:rsid w:val="00AF12CC"/>
    <w:rsid w:val="00AF153D"/>
    <w:rsid w:val="00AF7D6F"/>
    <w:rsid w:val="00B23B14"/>
    <w:rsid w:val="00B30F52"/>
    <w:rsid w:val="00B362D8"/>
    <w:rsid w:val="00B74B4B"/>
    <w:rsid w:val="00B90D12"/>
    <w:rsid w:val="00BB1E53"/>
    <w:rsid w:val="00BC0E8F"/>
    <w:rsid w:val="00BC6131"/>
    <w:rsid w:val="00BE0A9F"/>
    <w:rsid w:val="00C036C3"/>
    <w:rsid w:val="00CB16AC"/>
    <w:rsid w:val="00CB34FC"/>
    <w:rsid w:val="00CD25E6"/>
    <w:rsid w:val="00CF1A7A"/>
    <w:rsid w:val="00D003DC"/>
    <w:rsid w:val="00D161AA"/>
    <w:rsid w:val="00D201E4"/>
    <w:rsid w:val="00D2045F"/>
    <w:rsid w:val="00D428B4"/>
    <w:rsid w:val="00D47176"/>
    <w:rsid w:val="00D62F16"/>
    <w:rsid w:val="00DB6972"/>
    <w:rsid w:val="00DD60A0"/>
    <w:rsid w:val="00DE79EE"/>
    <w:rsid w:val="00E43961"/>
    <w:rsid w:val="00E951FE"/>
    <w:rsid w:val="00EA0C1C"/>
    <w:rsid w:val="00EA1099"/>
    <w:rsid w:val="00EA5502"/>
    <w:rsid w:val="00EB0696"/>
    <w:rsid w:val="00EC1C69"/>
    <w:rsid w:val="00EC2FE6"/>
    <w:rsid w:val="00ED502C"/>
    <w:rsid w:val="00F15BA2"/>
    <w:rsid w:val="00F27B56"/>
    <w:rsid w:val="00F5376A"/>
    <w:rsid w:val="00F65D14"/>
    <w:rsid w:val="00FB6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EFA8D"/>
  <w15:chartTrackingRefBased/>
  <w15:docId w15:val="{1B6D6DF5-6E0A-4839-A55B-0A61A4FE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AA6"/>
    <w:pPr>
      <w:bidi/>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F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7F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7F81"/>
    <w:rPr>
      <w:rFonts w:ascii="Calibri" w:eastAsia="Calibri" w:hAnsi="Calibri" w:cs="Arial"/>
      <w:lang w:val="en-GB"/>
    </w:rPr>
  </w:style>
  <w:style w:type="paragraph" w:customStyle="1" w:styleId="Default">
    <w:name w:val="Default"/>
    <w:rsid w:val="00587F81"/>
    <w:pPr>
      <w:autoSpaceDE w:val="0"/>
      <w:autoSpaceDN w:val="0"/>
      <w:adjustRightInd w:val="0"/>
      <w:spacing w:after="0" w:line="240" w:lineRule="auto"/>
    </w:pPr>
    <w:rPr>
      <w:rFonts w:ascii="Calibri" w:eastAsia="Calibri" w:hAnsi="Calibri" w:cs="Calibri"/>
      <w:color w:val="000000"/>
      <w:sz w:val="24"/>
      <w:szCs w:val="24"/>
    </w:rPr>
  </w:style>
  <w:style w:type="paragraph" w:styleId="Caption">
    <w:name w:val="caption"/>
    <w:basedOn w:val="Normal"/>
    <w:next w:val="Normal"/>
    <w:uiPriority w:val="35"/>
    <w:unhideWhenUsed/>
    <w:qFormat/>
    <w:rsid w:val="00587F81"/>
    <w:pPr>
      <w:spacing w:line="240" w:lineRule="auto"/>
    </w:pPr>
    <w:rPr>
      <w:i/>
      <w:iCs/>
      <w:color w:val="44546A" w:themeColor="text2"/>
      <w:sz w:val="18"/>
      <w:szCs w:val="18"/>
    </w:rPr>
  </w:style>
  <w:style w:type="paragraph" w:customStyle="1" w:styleId="EndNoteBibliography">
    <w:name w:val="EndNote Bibliography"/>
    <w:basedOn w:val="Normal"/>
    <w:link w:val="EndNoteBibliographyChar"/>
    <w:rsid w:val="0060791C"/>
    <w:pPr>
      <w:tabs>
        <w:tab w:val="left" w:pos="8080"/>
      </w:tabs>
      <w:bidi w:val="0"/>
      <w:spacing w:before="120" w:after="120" w:line="240" w:lineRule="auto"/>
      <w:jc w:val="both"/>
    </w:pPr>
    <w:rPr>
      <w:rFonts w:ascii="Times New Roman" w:eastAsiaTheme="minorHAnsi" w:hAnsi="Times New Roman" w:cs="Times New Roman"/>
      <w:noProof/>
      <w:sz w:val="28"/>
      <w:szCs w:val="28"/>
      <w:lang w:val="en-US"/>
    </w:rPr>
  </w:style>
  <w:style w:type="character" w:customStyle="1" w:styleId="EndNoteBibliographyChar">
    <w:name w:val="EndNote Bibliography Char"/>
    <w:basedOn w:val="DefaultParagraphFont"/>
    <w:link w:val="EndNoteBibliography"/>
    <w:rsid w:val="0060791C"/>
    <w:rPr>
      <w:rFonts w:ascii="Times New Roman" w:hAnsi="Times New Roman" w:cs="Times New Roman"/>
      <w:noProof/>
      <w:sz w:val="28"/>
      <w:szCs w:val="28"/>
    </w:rPr>
  </w:style>
  <w:style w:type="paragraph" w:styleId="Header">
    <w:name w:val="header"/>
    <w:basedOn w:val="Normal"/>
    <w:link w:val="HeaderChar"/>
    <w:uiPriority w:val="99"/>
    <w:unhideWhenUsed/>
    <w:rsid w:val="00BB1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E53"/>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D629E2-E74E-4A2B-9CAE-86797CC78869}">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E5B2-7F18-4EBC-B29A-A7C3FB90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Qader</dc:creator>
  <cp:keywords/>
  <dc:description/>
  <cp:lastModifiedBy>khalil wali</cp:lastModifiedBy>
  <cp:revision>8</cp:revision>
  <cp:lastPrinted>2021-09-08T08:40:00Z</cp:lastPrinted>
  <dcterms:created xsi:type="dcterms:W3CDTF">2021-09-28T18:13:00Z</dcterms:created>
  <dcterms:modified xsi:type="dcterms:W3CDTF">2021-09-28T18:23:00Z</dcterms:modified>
</cp:coreProperties>
</file>