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EB" w:rsidRDefault="008627EB" w:rsidP="008627EB">
      <w:pPr>
        <w:rPr>
          <w:b/>
          <w:bCs/>
          <w:sz w:val="44"/>
          <w:szCs w:val="44"/>
          <w:lang w:bidi="ar-KW"/>
        </w:rPr>
      </w:pPr>
      <w:r w:rsidRPr="009C5C55">
        <w:rPr>
          <w:rFonts w:asciiTheme="majorBidi" w:hAnsiTheme="majorBidi" w:cstheme="majorBidi"/>
          <w:b/>
          <w:noProof/>
          <w:sz w:val="40"/>
          <w:szCs w:val="36"/>
          <w:lang w:val="en-US"/>
        </w:rPr>
        <w:drawing>
          <wp:anchor distT="0" distB="0" distL="114300" distR="114300" simplePos="0" relativeHeight="251660288" behindDoc="0" locked="0" layoutInCell="1" allowOverlap="1" wp14:anchorId="0AE0D991" wp14:editId="6F07404D">
            <wp:simplePos x="0" y="0"/>
            <wp:positionH relativeFrom="column">
              <wp:posOffset>3467100</wp:posOffset>
            </wp:positionH>
            <wp:positionV relativeFrom="paragraph">
              <wp:posOffset>466090</wp:posOffset>
            </wp:positionV>
            <wp:extent cx="1696085" cy="15722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e-logo-200px.png"/>
                    <pic:cNvPicPr/>
                  </pic:nvPicPr>
                  <pic:blipFill>
                    <a:blip r:embed="rId8">
                      <a:extLst>
                        <a:ext uri="{28A0092B-C50C-407E-A947-70E740481C1C}">
                          <a14:useLocalDpi xmlns:a14="http://schemas.microsoft.com/office/drawing/2010/main" val="0"/>
                        </a:ext>
                      </a:extLst>
                    </a:blip>
                    <a:stretch>
                      <a:fillRect/>
                    </a:stretch>
                  </pic:blipFill>
                  <pic:spPr>
                    <a:xfrm>
                      <a:off x="0" y="0"/>
                      <a:ext cx="1696085" cy="1572260"/>
                    </a:xfrm>
                    <a:prstGeom prst="rect">
                      <a:avLst/>
                    </a:prstGeom>
                  </pic:spPr>
                </pic:pic>
              </a:graphicData>
            </a:graphic>
            <wp14:sizeRelH relativeFrom="margin">
              <wp14:pctWidth>0</wp14:pctWidth>
            </wp14:sizeRelH>
            <wp14:sizeRelV relativeFrom="margin">
              <wp14:pctHeight>0</wp14:pctHeight>
            </wp14:sizeRelV>
          </wp:anchor>
        </w:drawing>
      </w:r>
      <w:r>
        <w:rPr>
          <w:b/>
          <w:bCs/>
          <w:noProof/>
          <w:sz w:val="44"/>
          <w:szCs w:val="44"/>
          <w:lang w:val="en-US"/>
        </w:rPr>
        <w:drawing>
          <wp:anchor distT="0" distB="0" distL="114300" distR="114300" simplePos="0" relativeHeight="251659264" behindDoc="0" locked="0" layoutInCell="1" allowOverlap="1" wp14:anchorId="043AC5C2" wp14:editId="5DC159A6">
            <wp:simplePos x="0" y="0"/>
            <wp:positionH relativeFrom="margin">
              <wp:posOffset>-504825</wp:posOffset>
            </wp:positionH>
            <wp:positionV relativeFrom="margin">
              <wp:posOffset>171450</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627EB" w:rsidRDefault="008627EB" w:rsidP="008627EB">
      <w:pPr>
        <w:tabs>
          <w:tab w:val="left" w:pos="1200"/>
        </w:tabs>
        <w:jc w:val="center"/>
        <w:rPr>
          <w:b/>
          <w:bCs/>
          <w:sz w:val="44"/>
          <w:szCs w:val="44"/>
          <w:lang w:bidi="ar-KW"/>
        </w:rPr>
      </w:pPr>
    </w:p>
    <w:p w:rsidR="008627EB" w:rsidRDefault="008627EB" w:rsidP="008627EB">
      <w:pPr>
        <w:tabs>
          <w:tab w:val="left" w:pos="1200"/>
        </w:tabs>
        <w:jc w:val="center"/>
        <w:rPr>
          <w:b/>
          <w:bCs/>
          <w:sz w:val="44"/>
          <w:szCs w:val="44"/>
          <w:lang w:bidi="ar-KW"/>
        </w:rPr>
      </w:pPr>
    </w:p>
    <w:p w:rsidR="008627EB" w:rsidRDefault="008627EB" w:rsidP="008627EB">
      <w:pPr>
        <w:tabs>
          <w:tab w:val="left" w:pos="1200"/>
        </w:tabs>
        <w:jc w:val="center"/>
        <w:rPr>
          <w:b/>
          <w:bCs/>
          <w:sz w:val="44"/>
          <w:szCs w:val="44"/>
          <w:lang w:bidi="ar-KW"/>
        </w:rPr>
      </w:pPr>
    </w:p>
    <w:p w:rsidR="008627EB" w:rsidRDefault="008627EB" w:rsidP="008627EB">
      <w:pPr>
        <w:tabs>
          <w:tab w:val="left" w:pos="1200"/>
        </w:tabs>
        <w:rPr>
          <w:b/>
          <w:bCs/>
          <w:sz w:val="44"/>
          <w:szCs w:val="44"/>
          <w:lang w:bidi="ar-KW"/>
        </w:rPr>
      </w:pPr>
    </w:p>
    <w:p w:rsidR="008627EB" w:rsidRDefault="008627EB" w:rsidP="008627EB">
      <w:pPr>
        <w:tabs>
          <w:tab w:val="left" w:pos="1200"/>
        </w:tabs>
        <w:rPr>
          <w:b/>
          <w:bCs/>
          <w:sz w:val="44"/>
          <w:szCs w:val="44"/>
          <w:lang w:bidi="ar-KW"/>
        </w:rPr>
      </w:pPr>
    </w:p>
    <w:p w:rsidR="008627EB" w:rsidRPr="007E0379" w:rsidRDefault="008627EB" w:rsidP="008627EB">
      <w:pPr>
        <w:tabs>
          <w:tab w:val="left" w:pos="1200"/>
        </w:tabs>
        <w:jc w:val="lowKashida"/>
        <w:rPr>
          <w:rFonts w:asciiTheme="majorBidi" w:hAnsiTheme="majorBidi" w:cstheme="majorBidi"/>
          <w:b/>
          <w:bCs/>
          <w:sz w:val="32"/>
          <w:szCs w:val="32"/>
          <w:lang w:bidi="ar-KW"/>
        </w:rPr>
      </w:pPr>
      <w:r>
        <w:rPr>
          <w:rFonts w:asciiTheme="majorBidi" w:hAnsiTheme="majorBidi" w:cstheme="majorBidi"/>
          <w:b/>
          <w:bCs/>
          <w:sz w:val="32"/>
          <w:szCs w:val="32"/>
          <w:lang w:bidi="ar-KW"/>
        </w:rPr>
        <w:t>Department of Plant Protection</w:t>
      </w:r>
    </w:p>
    <w:p w:rsidR="008627EB" w:rsidRPr="007E0379" w:rsidRDefault="008627EB" w:rsidP="008627EB">
      <w:pPr>
        <w:tabs>
          <w:tab w:val="left" w:pos="1200"/>
        </w:tabs>
        <w:jc w:val="lowKashida"/>
        <w:rPr>
          <w:rFonts w:asciiTheme="majorBidi" w:hAnsiTheme="majorBidi" w:cstheme="majorBidi"/>
          <w:b/>
          <w:bCs/>
          <w:sz w:val="32"/>
          <w:szCs w:val="32"/>
          <w:lang w:bidi="ar-KW"/>
        </w:rPr>
      </w:pPr>
      <w:proofErr w:type="spellStart"/>
      <w:r w:rsidRPr="007E0379">
        <w:rPr>
          <w:rFonts w:asciiTheme="majorBidi" w:hAnsiTheme="majorBidi" w:cstheme="majorBidi"/>
          <w:b/>
          <w:bCs/>
          <w:sz w:val="32"/>
          <w:szCs w:val="32"/>
          <w:lang w:bidi="ar-KW"/>
        </w:rPr>
        <w:t>Salahaddin</w:t>
      </w:r>
      <w:proofErr w:type="spellEnd"/>
      <w:r w:rsidRPr="007E0379">
        <w:rPr>
          <w:rFonts w:asciiTheme="majorBidi" w:hAnsiTheme="majorBidi" w:cstheme="majorBidi"/>
          <w:b/>
          <w:bCs/>
          <w:sz w:val="32"/>
          <w:szCs w:val="32"/>
          <w:lang w:bidi="ar-KW"/>
        </w:rPr>
        <w:t xml:space="preserve"> University </w:t>
      </w:r>
    </w:p>
    <w:p w:rsidR="008627EB" w:rsidRPr="007E0379" w:rsidRDefault="008627EB" w:rsidP="008627EB">
      <w:pPr>
        <w:tabs>
          <w:tab w:val="left" w:pos="1200"/>
        </w:tabs>
        <w:jc w:val="lowKashida"/>
        <w:rPr>
          <w:rFonts w:asciiTheme="majorBidi" w:hAnsiTheme="majorBidi" w:cstheme="majorBidi"/>
          <w:b/>
          <w:bCs/>
          <w:sz w:val="32"/>
          <w:szCs w:val="32"/>
          <w:lang w:bidi="ar-KW"/>
        </w:rPr>
      </w:pPr>
      <w:r w:rsidRPr="007E0379">
        <w:rPr>
          <w:rFonts w:asciiTheme="majorBidi" w:hAnsiTheme="majorBidi" w:cstheme="majorBidi"/>
          <w:b/>
          <w:bCs/>
          <w:sz w:val="32"/>
          <w:szCs w:val="32"/>
          <w:lang w:bidi="ar-KW"/>
        </w:rPr>
        <w:t>College of Agricultural Engineering Sciences</w:t>
      </w:r>
    </w:p>
    <w:p w:rsidR="008627EB" w:rsidRPr="007E0379" w:rsidRDefault="008627EB" w:rsidP="00B12BD1">
      <w:pPr>
        <w:tabs>
          <w:tab w:val="left" w:pos="1200"/>
        </w:tabs>
        <w:jc w:val="lowKashida"/>
        <w:rPr>
          <w:rFonts w:asciiTheme="majorBidi" w:hAnsiTheme="majorBidi" w:cstheme="majorBidi"/>
          <w:b/>
          <w:bCs/>
          <w:sz w:val="32"/>
          <w:szCs w:val="32"/>
          <w:lang w:bidi="ar-KW"/>
        </w:rPr>
      </w:pPr>
      <w:r w:rsidRPr="007E0379">
        <w:rPr>
          <w:rFonts w:asciiTheme="majorBidi" w:hAnsiTheme="majorBidi" w:cstheme="majorBidi"/>
          <w:b/>
          <w:bCs/>
          <w:sz w:val="32"/>
          <w:szCs w:val="32"/>
          <w:lang w:bidi="ar-KW"/>
        </w:rPr>
        <w:t xml:space="preserve">Subject: Principles of Horticulture – </w:t>
      </w:r>
      <w:r w:rsidR="00B12BD1">
        <w:rPr>
          <w:rFonts w:asciiTheme="majorBidi" w:hAnsiTheme="majorBidi" w:cstheme="majorBidi"/>
          <w:b/>
          <w:bCs/>
          <w:sz w:val="32"/>
          <w:szCs w:val="32"/>
          <w:lang w:bidi="ar-KW"/>
        </w:rPr>
        <w:t>Theoretical</w:t>
      </w:r>
      <w:r w:rsidRPr="007E0379">
        <w:rPr>
          <w:rFonts w:asciiTheme="majorBidi" w:hAnsiTheme="majorBidi" w:cstheme="majorBidi"/>
          <w:b/>
          <w:bCs/>
          <w:sz w:val="32"/>
          <w:szCs w:val="32"/>
          <w:lang w:bidi="ar-KW"/>
        </w:rPr>
        <w:t xml:space="preserve"> part   </w:t>
      </w:r>
    </w:p>
    <w:p w:rsidR="008627EB" w:rsidRPr="007E0379" w:rsidRDefault="008627EB" w:rsidP="008627EB">
      <w:pPr>
        <w:tabs>
          <w:tab w:val="left" w:pos="1200"/>
        </w:tabs>
        <w:jc w:val="lowKashida"/>
        <w:rPr>
          <w:rFonts w:asciiTheme="majorBidi" w:hAnsiTheme="majorBidi" w:cstheme="majorBidi"/>
          <w:b/>
          <w:bCs/>
          <w:sz w:val="32"/>
          <w:szCs w:val="32"/>
          <w:lang w:bidi="ar-KW"/>
        </w:rPr>
      </w:pPr>
      <w:r w:rsidRPr="007E0379">
        <w:rPr>
          <w:rFonts w:asciiTheme="majorBidi" w:hAnsiTheme="majorBidi" w:cstheme="majorBidi"/>
          <w:b/>
          <w:bCs/>
          <w:sz w:val="32"/>
          <w:szCs w:val="32"/>
          <w:lang w:bidi="ar-KW"/>
        </w:rPr>
        <w:t>Course Book – (2</w:t>
      </w:r>
      <w:r w:rsidRPr="007E0379">
        <w:rPr>
          <w:rFonts w:asciiTheme="majorBidi" w:hAnsiTheme="majorBidi" w:cstheme="majorBidi"/>
          <w:b/>
          <w:bCs/>
          <w:sz w:val="32"/>
          <w:szCs w:val="32"/>
          <w:vertAlign w:val="superscript"/>
          <w:lang w:bidi="ar-KW"/>
        </w:rPr>
        <w:t>nd</w:t>
      </w:r>
      <w:r w:rsidRPr="007E0379">
        <w:rPr>
          <w:rFonts w:asciiTheme="majorBidi" w:hAnsiTheme="majorBidi" w:cstheme="majorBidi"/>
          <w:b/>
          <w:bCs/>
          <w:sz w:val="32"/>
          <w:szCs w:val="32"/>
          <w:lang w:bidi="ar-KW"/>
        </w:rPr>
        <w:t xml:space="preserve"> year students)</w:t>
      </w:r>
      <w:r w:rsidRPr="007E0379">
        <w:rPr>
          <w:rFonts w:asciiTheme="majorBidi" w:hAnsiTheme="majorBidi" w:cstheme="majorBidi"/>
          <w:sz w:val="32"/>
          <w:szCs w:val="32"/>
          <w:lang w:bidi="ar-KW"/>
        </w:rPr>
        <w:t xml:space="preserve"> </w:t>
      </w:r>
    </w:p>
    <w:p w:rsidR="00B12BD1" w:rsidRDefault="00B12BD1" w:rsidP="00B12BD1">
      <w:pPr>
        <w:spacing w:after="0"/>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Lecturer: </w:t>
      </w:r>
      <w:proofErr w:type="spellStart"/>
      <w:r>
        <w:rPr>
          <w:rFonts w:asciiTheme="majorBidi" w:hAnsiTheme="majorBidi" w:cstheme="majorBidi"/>
          <w:b/>
          <w:bCs/>
          <w:sz w:val="32"/>
          <w:szCs w:val="32"/>
          <w:lang w:bidi="ar-KW"/>
        </w:rPr>
        <w:t>Mrs.</w:t>
      </w:r>
      <w:proofErr w:type="spellEnd"/>
      <w:r>
        <w:rPr>
          <w:rFonts w:asciiTheme="majorBidi" w:hAnsiTheme="majorBidi" w:cstheme="majorBidi"/>
          <w:b/>
          <w:bCs/>
          <w:sz w:val="32"/>
          <w:szCs w:val="32"/>
          <w:lang w:bidi="ar-KW"/>
        </w:rPr>
        <w:t xml:space="preserve"> </w:t>
      </w:r>
      <w:proofErr w:type="spellStart"/>
      <w:r>
        <w:rPr>
          <w:rFonts w:asciiTheme="majorBidi" w:hAnsiTheme="majorBidi" w:cstheme="majorBidi"/>
          <w:b/>
          <w:bCs/>
          <w:sz w:val="32"/>
          <w:szCs w:val="32"/>
          <w:lang w:bidi="ar-KW"/>
        </w:rPr>
        <w:t>Sabiha</w:t>
      </w:r>
      <w:proofErr w:type="spellEnd"/>
      <w:r>
        <w:rPr>
          <w:rFonts w:asciiTheme="majorBidi" w:hAnsiTheme="majorBidi" w:cstheme="majorBidi"/>
          <w:b/>
          <w:bCs/>
          <w:sz w:val="32"/>
          <w:szCs w:val="32"/>
          <w:lang w:bidi="ar-KW"/>
        </w:rPr>
        <w:t xml:space="preserve"> </w:t>
      </w:r>
      <w:proofErr w:type="spellStart"/>
      <w:r>
        <w:rPr>
          <w:rFonts w:asciiTheme="majorBidi" w:hAnsiTheme="majorBidi" w:cstheme="majorBidi"/>
          <w:b/>
          <w:bCs/>
          <w:sz w:val="32"/>
          <w:szCs w:val="32"/>
          <w:lang w:bidi="ar-KW"/>
        </w:rPr>
        <w:t>Salahaden</w:t>
      </w:r>
      <w:proofErr w:type="spellEnd"/>
      <w:r>
        <w:rPr>
          <w:rFonts w:asciiTheme="majorBidi" w:hAnsiTheme="majorBidi" w:cstheme="majorBidi"/>
          <w:b/>
          <w:bCs/>
          <w:sz w:val="32"/>
          <w:szCs w:val="32"/>
          <w:lang w:bidi="ar-KW"/>
        </w:rPr>
        <w:t xml:space="preserve"> Mustafa</w:t>
      </w:r>
    </w:p>
    <w:p w:rsidR="008627EB" w:rsidRPr="007E0379" w:rsidRDefault="00B12BD1" w:rsidP="00B12BD1">
      <w:pPr>
        <w:tabs>
          <w:tab w:val="left" w:pos="1200"/>
        </w:tabs>
        <w:jc w:val="lowKashida"/>
        <w:rPr>
          <w:rFonts w:asciiTheme="majorBidi" w:hAnsiTheme="majorBidi" w:cstheme="majorBidi"/>
          <w:b/>
          <w:bCs/>
          <w:sz w:val="32"/>
          <w:szCs w:val="32"/>
          <w:lang w:bidi="ar-KW"/>
        </w:rPr>
      </w:pPr>
      <w:r>
        <w:rPr>
          <w:rFonts w:asciiTheme="majorBidi" w:hAnsiTheme="majorBidi" w:cstheme="majorBidi"/>
          <w:b/>
          <w:bCs/>
          <w:sz w:val="32"/>
          <w:szCs w:val="32"/>
          <w:lang w:bidi="ar-KW"/>
        </w:rPr>
        <w:t xml:space="preserve">                 </w:t>
      </w:r>
      <w:proofErr w:type="spellStart"/>
      <w:r>
        <w:rPr>
          <w:rFonts w:asciiTheme="majorBidi" w:hAnsiTheme="majorBidi" w:cstheme="majorBidi"/>
          <w:b/>
          <w:bCs/>
          <w:sz w:val="32"/>
          <w:szCs w:val="32"/>
          <w:lang w:bidi="ar-KW"/>
        </w:rPr>
        <w:t>Dr.</w:t>
      </w:r>
      <w:proofErr w:type="spellEnd"/>
      <w:r>
        <w:rPr>
          <w:rFonts w:asciiTheme="majorBidi" w:hAnsiTheme="majorBidi" w:cstheme="majorBidi"/>
          <w:b/>
          <w:bCs/>
          <w:sz w:val="32"/>
          <w:szCs w:val="32"/>
          <w:lang w:bidi="ar-KW"/>
        </w:rPr>
        <w:t xml:space="preserve"> </w:t>
      </w:r>
      <w:proofErr w:type="spellStart"/>
      <w:r>
        <w:rPr>
          <w:rFonts w:asciiTheme="majorBidi" w:hAnsiTheme="majorBidi" w:cstheme="majorBidi"/>
          <w:b/>
          <w:bCs/>
          <w:sz w:val="32"/>
          <w:szCs w:val="32"/>
          <w:lang w:bidi="ar-KW"/>
        </w:rPr>
        <w:t>Kharman</w:t>
      </w:r>
      <w:proofErr w:type="spellEnd"/>
      <w:r>
        <w:rPr>
          <w:rFonts w:asciiTheme="majorBidi" w:hAnsiTheme="majorBidi" w:cstheme="majorBidi"/>
          <w:b/>
          <w:bCs/>
          <w:sz w:val="32"/>
          <w:szCs w:val="32"/>
          <w:lang w:bidi="ar-KW"/>
        </w:rPr>
        <w:t xml:space="preserve"> Khalid </w:t>
      </w:r>
      <w:proofErr w:type="spellStart"/>
      <w:r>
        <w:rPr>
          <w:rFonts w:asciiTheme="majorBidi" w:hAnsiTheme="majorBidi" w:cstheme="majorBidi"/>
          <w:b/>
          <w:bCs/>
          <w:sz w:val="32"/>
          <w:szCs w:val="32"/>
          <w:lang w:bidi="ar-KW"/>
        </w:rPr>
        <w:t>Qader</w:t>
      </w:r>
      <w:proofErr w:type="spellEnd"/>
    </w:p>
    <w:p w:rsidR="008627EB" w:rsidRPr="007E0379" w:rsidRDefault="008627EB" w:rsidP="008627EB">
      <w:pPr>
        <w:tabs>
          <w:tab w:val="left" w:pos="1200"/>
        </w:tabs>
        <w:jc w:val="lowKashida"/>
        <w:rPr>
          <w:rFonts w:asciiTheme="majorBidi" w:hAnsiTheme="majorBidi" w:cstheme="majorBidi"/>
          <w:b/>
          <w:bCs/>
          <w:sz w:val="32"/>
          <w:szCs w:val="32"/>
          <w:lang w:bidi="ar-KW"/>
        </w:rPr>
      </w:pPr>
      <w:r w:rsidRPr="007E0379">
        <w:rPr>
          <w:rFonts w:asciiTheme="majorBidi" w:hAnsiTheme="majorBidi" w:cstheme="majorBidi"/>
          <w:b/>
          <w:bCs/>
          <w:sz w:val="32"/>
          <w:szCs w:val="32"/>
          <w:lang w:bidi="ar-KW"/>
        </w:rPr>
        <w:t>A</w:t>
      </w:r>
      <w:r>
        <w:rPr>
          <w:rFonts w:asciiTheme="majorBidi" w:hAnsiTheme="majorBidi" w:cstheme="majorBidi"/>
          <w:b/>
          <w:bCs/>
          <w:sz w:val="32"/>
          <w:szCs w:val="32"/>
          <w:lang w:bidi="ar-KW"/>
        </w:rPr>
        <w:t>cademic Year:  2021- 2022 (Second</w:t>
      </w:r>
      <w:r w:rsidRPr="007E0379">
        <w:rPr>
          <w:rFonts w:asciiTheme="majorBidi" w:hAnsiTheme="majorBidi" w:cstheme="majorBidi"/>
          <w:b/>
          <w:bCs/>
          <w:sz w:val="32"/>
          <w:szCs w:val="32"/>
          <w:lang w:bidi="ar-KW"/>
        </w:rPr>
        <w:t xml:space="preserve"> Semester)</w:t>
      </w:r>
    </w:p>
    <w:p w:rsidR="008627EB" w:rsidRDefault="008627EB" w:rsidP="008627EB">
      <w:pPr>
        <w:tabs>
          <w:tab w:val="left" w:pos="1200"/>
        </w:tabs>
        <w:jc w:val="center"/>
        <w:rPr>
          <w:b/>
          <w:bCs/>
          <w:sz w:val="44"/>
          <w:szCs w:val="44"/>
          <w:lang w:bidi="ar-KW"/>
        </w:rPr>
      </w:pPr>
    </w:p>
    <w:p w:rsidR="008627EB" w:rsidRDefault="008627EB" w:rsidP="008627EB">
      <w:pPr>
        <w:tabs>
          <w:tab w:val="left" w:pos="1200"/>
        </w:tabs>
        <w:jc w:val="center"/>
        <w:rPr>
          <w:b/>
          <w:bCs/>
          <w:sz w:val="44"/>
          <w:szCs w:val="44"/>
          <w:lang w:bidi="ar-KW"/>
        </w:rPr>
      </w:pPr>
    </w:p>
    <w:p w:rsidR="008627EB" w:rsidRDefault="008627EB" w:rsidP="008627EB">
      <w:pPr>
        <w:tabs>
          <w:tab w:val="left" w:pos="1200"/>
        </w:tabs>
        <w:jc w:val="center"/>
        <w:rPr>
          <w:b/>
          <w:bCs/>
          <w:sz w:val="44"/>
          <w:szCs w:val="44"/>
          <w:lang w:bidi="ar-KW"/>
        </w:rPr>
      </w:pPr>
    </w:p>
    <w:p w:rsidR="008627EB" w:rsidRDefault="008627EB" w:rsidP="008627EB">
      <w:pPr>
        <w:tabs>
          <w:tab w:val="left" w:pos="1200"/>
        </w:tabs>
        <w:jc w:val="center"/>
        <w:rPr>
          <w:b/>
          <w:bCs/>
          <w:sz w:val="44"/>
          <w:szCs w:val="44"/>
          <w:lang w:bidi="ar-KW"/>
        </w:rPr>
      </w:pPr>
    </w:p>
    <w:p w:rsidR="008627EB" w:rsidRPr="007E0379" w:rsidRDefault="008627EB" w:rsidP="008627EB">
      <w:pPr>
        <w:tabs>
          <w:tab w:val="left" w:pos="1200"/>
        </w:tabs>
        <w:rPr>
          <w:rFonts w:asciiTheme="majorBidi" w:hAnsiTheme="majorBidi" w:cstheme="majorBidi"/>
          <w:b/>
          <w:bCs/>
          <w:sz w:val="28"/>
          <w:szCs w:val="28"/>
          <w:lang w:bidi="ar-KW"/>
        </w:rPr>
      </w:pPr>
    </w:p>
    <w:p w:rsidR="008627EB" w:rsidRPr="007E0379" w:rsidRDefault="008627EB" w:rsidP="008627EB">
      <w:pPr>
        <w:tabs>
          <w:tab w:val="left" w:pos="1200"/>
        </w:tabs>
        <w:jc w:val="center"/>
        <w:rPr>
          <w:rFonts w:asciiTheme="majorBidi" w:hAnsiTheme="majorBidi" w:cstheme="majorBidi"/>
          <w:sz w:val="28"/>
          <w:szCs w:val="28"/>
          <w:lang w:bidi="ar-KW"/>
        </w:rPr>
      </w:pPr>
      <w:r w:rsidRPr="007E0379">
        <w:rPr>
          <w:rFonts w:asciiTheme="majorBidi" w:hAnsiTheme="majorBidi" w:cstheme="majorBidi"/>
          <w:b/>
          <w:bCs/>
          <w:sz w:val="28"/>
          <w:szCs w:val="28"/>
          <w:lang w:bidi="ar-KW"/>
        </w:rPr>
        <w:lastRenderedPageBreak/>
        <w:t>Course Book</w:t>
      </w:r>
    </w:p>
    <w:tbl>
      <w:tblPr>
        <w:tblW w:w="11102" w:type="dxa"/>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2"/>
        <w:gridCol w:w="3402"/>
        <w:gridCol w:w="3118"/>
      </w:tblGrid>
      <w:tr w:rsidR="008627EB" w:rsidRPr="007E0379" w:rsidTr="008627EB">
        <w:trPr>
          <w:trHeight w:val="567"/>
        </w:trPr>
        <w:tc>
          <w:tcPr>
            <w:tcW w:w="4582" w:type="dxa"/>
            <w:vAlign w:val="center"/>
          </w:tcPr>
          <w:p w:rsidR="008627EB" w:rsidRPr="007E0379" w:rsidRDefault="008627EB" w:rsidP="003125A7">
            <w:pPr>
              <w:spacing w:after="0"/>
              <w:rPr>
                <w:rFonts w:asciiTheme="majorBidi" w:hAnsiTheme="majorBidi" w:cstheme="majorBidi"/>
                <w:b/>
                <w:bCs/>
                <w:sz w:val="28"/>
                <w:szCs w:val="28"/>
                <w:rtl/>
                <w:lang w:bidi="ar-KW"/>
              </w:rPr>
            </w:pPr>
            <w:r w:rsidRPr="007E0379">
              <w:rPr>
                <w:rFonts w:asciiTheme="majorBidi" w:hAnsiTheme="majorBidi" w:cstheme="majorBidi"/>
                <w:b/>
                <w:bCs/>
                <w:sz w:val="28"/>
                <w:szCs w:val="28"/>
                <w:lang w:val="en-US" w:bidi="ar-KW"/>
              </w:rPr>
              <w:t xml:space="preserve">1. </w:t>
            </w:r>
            <w:r w:rsidRPr="007E0379">
              <w:rPr>
                <w:rFonts w:asciiTheme="majorBidi" w:hAnsiTheme="majorBidi" w:cstheme="majorBidi"/>
                <w:b/>
                <w:bCs/>
                <w:sz w:val="28"/>
                <w:szCs w:val="28"/>
                <w:lang w:bidi="ar-KW"/>
              </w:rPr>
              <w:t>Course name</w:t>
            </w:r>
          </w:p>
        </w:tc>
        <w:tc>
          <w:tcPr>
            <w:tcW w:w="6520" w:type="dxa"/>
            <w:gridSpan w:val="2"/>
            <w:vAlign w:val="center"/>
          </w:tcPr>
          <w:p w:rsidR="008627EB" w:rsidRPr="007E0379" w:rsidRDefault="008627EB" w:rsidP="003125A7">
            <w:pPr>
              <w:spacing w:after="0"/>
              <w:jc w:val="center"/>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Principles of Horticulture</w:t>
            </w:r>
          </w:p>
        </w:tc>
      </w:tr>
      <w:tr w:rsidR="008627EB" w:rsidRPr="007E0379" w:rsidTr="008627EB">
        <w:trPr>
          <w:trHeight w:val="1166"/>
        </w:trPr>
        <w:tc>
          <w:tcPr>
            <w:tcW w:w="4582" w:type="dxa"/>
            <w:vAlign w:val="center"/>
          </w:tcPr>
          <w:p w:rsidR="008627EB" w:rsidRPr="007E0379" w:rsidRDefault="008627EB" w:rsidP="003125A7">
            <w:pPr>
              <w:spacing w:after="0"/>
              <w:rPr>
                <w:rFonts w:asciiTheme="majorBidi" w:hAnsiTheme="majorBidi" w:cstheme="majorBidi"/>
                <w:b/>
                <w:bCs/>
                <w:sz w:val="28"/>
                <w:szCs w:val="28"/>
                <w:rtl/>
                <w:lang w:val="en-US" w:bidi="ar-KW"/>
              </w:rPr>
            </w:pPr>
            <w:r w:rsidRPr="007E0379">
              <w:rPr>
                <w:rFonts w:asciiTheme="majorBidi" w:hAnsiTheme="majorBidi" w:cstheme="majorBidi"/>
                <w:b/>
                <w:bCs/>
                <w:sz w:val="28"/>
                <w:szCs w:val="28"/>
                <w:lang w:bidi="ar-KW"/>
              </w:rPr>
              <w:t>2. Lecturers in charge</w:t>
            </w:r>
          </w:p>
        </w:tc>
        <w:tc>
          <w:tcPr>
            <w:tcW w:w="6520" w:type="dxa"/>
            <w:gridSpan w:val="2"/>
            <w:vAlign w:val="center"/>
          </w:tcPr>
          <w:p w:rsidR="00B12BD1" w:rsidRDefault="00B12BD1" w:rsidP="008627EB">
            <w:pPr>
              <w:spacing w:after="0"/>
              <w:jc w:val="center"/>
              <w:rPr>
                <w:rFonts w:asciiTheme="majorBidi" w:hAnsiTheme="majorBidi" w:cstheme="majorBidi"/>
                <w:b/>
                <w:bCs/>
                <w:sz w:val="32"/>
                <w:szCs w:val="32"/>
                <w:lang w:bidi="ar-KW"/>
              </w:rPr>
            </w:pPr>
            <w:proofErr w:type="spellStart"/>
            <w:r>
              <w:rPr>
                <w:rFonts w:asciiTheme="majorBidi" w:hAnsiTheme="majorBidi" w:cstheme="majorBidi"/>
                <w:b/>
                <w:bCs/>
                <w:sz w:val="32"/>
                <w:szCs w:val="32"/>
                <w:lang w:bidi="ar-KW"/>
              </w:rPr>
              <w:t>Mrs.</w:t>
            </w:r>
            <w:proofErr w:type="spellEnd"/>
            <w:r>
              <w:rPr>
                <w:rFonts w:asciiTheme="majorBidi" w:hAnsiTheme="majorBidi" w:cstheme="majorBidi"/>
                <w:b/>
                <w:bCs/>
                <w:sz w:val="32"/>
                <w:szCs w:val="32"/>
                <w:lang w:bidi="ar-KW"/>
              </w:rPr>
              <w:t xml:space="preserve"> </w:t>
            </w:r>
            <w:proofErr w:type="spellStart"/>
            <w:r>
              <w:rPr>
                <w:rFonts w:asciiTheme="majorBidi" w:hAnsiTheme="majorBidi" w:cstheme="majorBidi"/>
                <w:b/>
                <w:bCs/>
                <w:sz w:val="32"/>
                <w:szCs w:val="32"/>
                <w:lang w:bidi="ar-KW"/>
              </w:rPr>
              <w:t>Sabiha</w:t>
            </w:r>
            <w:proofErr w:type="spellEnd"/>
            <w:r>
              <w:rPr>
                <w:rFonts w:asciiTheme="majorBidi" w:hAnsiTheme="majorBidi" w:cstheme="majorBidi"/>
                <w:b/>
                <w:bCs/>
                <w:sz w:val="32"/>
                <w:szCs w:val="32"/>
                <w:lang w:bidi="ar-KW"/>
              </w:rPr>
              <w:t xml:space="preserve"> </w:t>
            </w:r>
            <w:proofErr w:type="spellStart"/>
            <w:r>
              <w:rPr>
                <w:rFonts w:asciiTheme="majorBidi" w:hAnsiTheme="majorBidi" w:cstheme="majorBidi"/>
                <w:b/>
                <w:bCs/>
                <w:sz w:val="32"/>
                <w:szCs w:val="32"/>
                <w:lang w:bidi="ar-KW"/>
              </w:rPr>
              <w:t>Salahaden</w:t>
            </w:r>
            <w:proofErr w:type="spellEnd"/>
            <w:r>
              <w:rPr>
                <w:rFonts w:asciiTheme="majorBidi" w:hAnsiTheme="majorBidi" w:cstheme="majorBidi"/>
                <w:b/>
                <w:bCs/>
                <w:sz w:val="32"/>
                <w:szCs w:val="32"/>
                <w:lang w:bidi="ar-KW"/>
              </w:rPr>
              <w:t xml:space="preserve"> Mustafa</w:t>
            </w:r>
          </w:p>
          <w:p w:rsidR="008627EB" w:rsidRPr="007E0379" w:rsidRDefault="00B12BD1" w:rsidP="008627EB">
            <w:pPr>
              <w:spacing w:after="0"/>
              <w:jc w:val="center"/>
              <w:rPr>
                <w:rFonts w:asciiTheme="majorBidi" w:hAnsiTheme="majorBidi" w:cstheme="majorBidi"/>
                <w:b/>
                <w:bCs/>
                <w:sz w:val="28"/>
                <w:szCs w:val="28"/>
                <w:lang w:bidi="ar-KW"/>
              </w:rPr>
            </w:pPr>
            <w:proofErr w:type="spellStart"/>
            <w:r>
              <w:rPr>
                <w:rFonts w:asciiTheme="majorBidi" w:hAnsiTheme="majorBidi" w:cstheme="majorBidi"/>
                <w:b/>
                <w:bCs/>
                <w:sz w:val="32"/>
                <w:szCs w:val="32"/>
                <w:lang w:bidi="ar-KW"/>
              </w:rPr>
              <w:t>Dr.</w:t>
            </w:r>
            <w:proofErr w:type="spellEnd"/>
            <w:r>
              <w:rPr>
                <w:rFonts w:asciiTheme="majorBidi" w:hAnsiTheme="majorBidi" w:cstheme="majorBidi"/>
                <w:b/>
                <w:bCs/>
                <w:sz w:val="32"/>
                <w:szCs w:val="32"/>
                <w:lang w:bidi="ar-KW"/>
              </w:rPr>
              <w:t xml:space="preserve"> </w:t>
            </w:r>
            <w:proofErr w:type="spellStart"/>
            <w:r>
              <w:rPr>
                <w:rFonts w:asciiTheme="majorBidi" w:hAnsiTheme="majorBidi" w:cstheme="majorBidi"/>
                <w:b/>
                <w:bCs/>
                <w:sz w:val="32"/>
                <w:szCs w:val="32"/>
                <w:lang w:bidi="ar-KW"/>
              </w:rPr>
              <w:t>Kharman</w:t>
            </w:r>
            <w:proofErr w:type="spellEnd"/>
            <w:r>
              <w:rPr>
                <w:rFonts w:asciiTheme="majorBidi" w:hAnsiTheme="majorBidi" w:cstheme="majorBidi"/>
                <w:b/>
                <w:bCs/>
                <w:sz w:val="32"/>
                <w:szCs w:val="32"/>
                <w:lang w:bidi="ar-KW"/>
              </w:rPr>
              <w:t xml:space="preserve"> Khalid </w:t>
            </w:r>
            <w:proofErr w:type="spellStart"/>
            <w:r>
              <w:rPr>
                <w:rFonts w:asciiTheme="majorBidi" w:hAnsiTheme="majorBidi" w:cstheme="majorBidi"/>
                <w:b/>
                <w:bCs/>
                <w:sz w:val="32"/>
                <w:szCs w:val="32"/>
                <w:lang w:bidi="ar-KW"/>
              </w:rPr>
              <w:t>Qader</w:t>
            </w:r>
            <w:proofErr w:type="spellEnd"/>
          </w:p>
        </w:tc>
      </w:tr>
      <w:tr w:rsidR="008627EB" w:rsidRPr="007E0379" w:rsidTr="008627EB">
        <w:trPr>
          <w:trHeight w:val="567"/>
        </w:trPr>
        <w:tc>
          <w:tcPr>
            <w:tcW w:w="4582" w:type="dxa"/>
            <w:vAlign w:val="center"/>
          </w:tcPr>
          <w:p w:rsidR="008627EB" w:rsidRPr="007E0379" w:rsidRDefault="008627EB" w:rsidP="003125A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3. Department/ College</w:t>
            </w:r>
          </w:p>
        </w:tc>
        <w:tc>
          <w:tcPr>
            <w:tcW w:w="6520" w:type="dxa"/>
            <w:gridSpan w:val="2"/>
            <w:vAlign w:val="center"/>
          </w:tcPr>
          <w:p w:rsidR="008627EB" w:rsidRPr="007E0379" w:rsidRDefault="00B12BD1" w:rsidP="003125A7">
            <w:pPr>
              <w:spacing w:after="0"/>
              <w:jc w:val="center"/>
              <w:rPr>
                <w:rFonts w:asciiTheme="majorBidi" w:hAnsiTheme="majorBidi" w:cstheme="majorBidi"/>
                <w:b/>
                <w:bCs/>
                <w:sz w:val="28"/>
                <w:szCs w:val="28"/>
                <w:lang w:bidi="ar-KW"/>
              </w:rPr>
            </w:pPr>
            <w:r>
              <w:rPr>
                <w:rFonts w:asciiTheme="majorBidi" w:hAnsiTheme="majorBidi" w:cstheme="majorBidi"/>
                <w:b/>
                <w:bCs/>
                <w:sz w:val="28"/>
                <w:szCs w:val="28"/>
                <w:lang w:bidi="ar-KW"/>
              </w:rPr>
              <w:t>Plant protection</w:t>
            </w:r>
            <w:r w:rsidR="008627EB" w:rsidRPr="007E0379">
              <w:rPr>
                <w:rFonts w:asciiTheme="majorBidi" w:hAnsiTheme="majorBidi" w:cstheme="majorBidi"/>
                <w:b/>
                <w:bCs/>
                <w:sz w:val="28"/>
                <w:szCs w:val="28"/>
                <w:lang w:bidi="ar-KW"/>
              </w:rPr>
              <w:t xml:space="preserve"> /Agricultural Engineering Sciences</w:t>
            </w:r>
          </w:p>
        </w:tc>
      </w:tr>
      <w:tr w:rsidR="008627EB" w:rsidRPr="007E0379" w:rsidTr="008627EB">
        <w:trPr>
          <w:trHeight w:val="567"/>
        </w:trPr>
        <w:tc>
          <w:tcPr>
            <w:tcW w:w="4582" w:type="dxa"/>
            <w:vAlign w:val="center"/>
          </w:tcPr>
          <w:p w:rsidR="008627EB" w:rsidRPr="007E0379" w:rsidRDefault="008627EB" w:rsidP="003125A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4. Contact</w:t>
            </w:r>
          </w:p>
        </w:tc>
        <w:tc>
          <w:tcPr>
            <w:tcW w:w="6520" w:type="dxa"/>
            <w:gridSpan w:val="2"/>
            <w:vAlign w:val="center"/>
          </w:tcPr>
          <w:p w:rsidR="008627EB" w:rsidRPr="007E0379" w:rsidRDefault="008627EB" w:rsidP="00B12BD1">
            <w:pPr>
              <w:spacing w:after="0"/>
              <w:jc w:val="center"/>
              <w:rPr>
                <w:rStyle w:val="Hyperlink"/>
                <w:rFonts w:asciiTheme="majorBidi" w:hAnsiTheme="majorBidi" w:cstheme="majorBidi"/>
                <w:b/>
                <w:bCs/>
                <w:sz w:val="28"/>
                <w:szCs w:val="28"/>
                <w:lang w:bidi="ar-KW"/>
              </w:rPr>
            </w:pPr>
            <w:r w:rsidRPr="007E0379">
              <w:rPr>
                <w:rFonts w:asciiTheme="majorBidi" w:hAnsiTheme="majorBidi" w:cstheme="majorBidi"/>
                <w:b/>
                <w:bCs/>
                <w:sz w:val="28"/>
                <w:szCs w:val="28"/>
                <w:lang w:bidi="ar-KW"/>
              </w:rPr>
              <w:t>e-mail</w:t>
            </w:r>
            <w:r w:rsidRPr="007E0379">
              <w:rPr>
                <w:rFonts w:asciiTheme="majorBidi" w:hAnsiTheme="majorBidi" w:cstheme="majorBidi"/>
                <w:b/>
                <w:bCs/>
                <w:sz w:val="28"/>
                <w:szCs w:val="28"/>
                <w:rtl/>
                <w:lang w:bidi="ar-KW"/>
              </w:rPr>
              <w:t xml:space="preserve">: </w:t>
            </w:r>
            <w:r w:rsidR="00B12BD1">
              <w:rPr>
                <w:rFonts w:asciiTheme="majorBidi" w:hAnsiTheme="majorBidi" w:cstheme="majorBidi"/>
                <w:b/>
                <w:bCs/>
                <w:sz w:val="28"/>
                <w:szCs w:val="28"/>
                <w:lang w:bidi="ar-KW"/>
              </w:rPr>
              <w:fldChar w:fldCharType="begin"/>
            </w:r>
            <w:r w:rsidR="00B12BD1">
              <w:rPr>
                <w:rFonts w:asciiTheme="majorBidi" w:hAnsiTheme="majorBidi" w:cstheme="majorBidi"/>
                <w:b/>
                <w:bCs/>
                <w:sz w:val="28"/>
                <w:szCs w:val="28"/>
                <w:lang w:bidi="ar-KW"/>
              </w:rPr>
              <w:instrText xml:space="preserve"> HYPERLINK "mailto:</w:instrText>
            </w:r>
            <w:r w:rsidR="00B12BD1" w:rsidRPr="00B12BD1">
              <w:rPr>
                <w:rFonts w:asciiTheme="majorBidi" w:hAnsiTheme="majorBidi" w:cstheme="majorBidi"/>
                <w:b/>
                <w:bCs/>
                <w:sz w:val="28"/>
                <w:szCs w:val="28"/>
                <w:lang w:bidi="ar-KW"/>
              </w:rPr>
              <w:instrText>kharman.qader@su.edu.krd</w:instrText>
            </w:r>
            <w:r w:rsidR="00B12BD1">
              <w:rPr>
                <w:rFonts w:asciiTheme="majorBidi" w:hAnsiTheme="majorBidi" w:cstheme="majorBidi"/>
                <w:b/>
                <w:bCs/>
                <w:sz w:val="28"/>
                <w:szCs w:val="28"/>
                <w:lang w:bidi="ar-KW"/>
              </w:rPr>
              <w:instrText xml:space="preserve">" </w:instrText>
            </w:r>
            <w:r w:rsidR="00B12BD1">
              <w:rPr>
                <w:rFonts w:asciiTheme="majorBidi" w:hAnsiTheme="majorBidi" w:cstheme="majorBidi"/>
                <w:b/>
                <w:bCs/>
                <w:sz w:val="28"/>
                <w:szCs w:val="28"/>
                <w:lang w:bidi="ar-KW"/>
              </w:rPr>
              <w:fldChar w:fldCharType="separate"/>
            </w:r>
            <w:r w:rsidR="00B12BD1" w:rsidRPr="00CA7C94">
              <w:rPr>
                <w:rStyle w:val="Hyperlink"/>
                <w:rFonts w:asciiTheme="majorBidi" w:hAnsiTheme="majorBidi" w:cstheme="majorBidi"/>
                <w:b/>
                <w:bCs/>
                <w:sz w:val="28"/>
                <w:szCs w:val="28"/>
                <w:lang w:bidi="ar-KW"/>
              </w:rPr>
              <w:t>kharman.qader@su.edu.krd</w:t>
            </w:r>
            <w:r w:rsidR="00B12BD1">
              <w:rPr>
                <w:rFonts w:asciiTheme="majorBidi" w:hAnsiTheme="majorBidi" w:cstheme="majorBidi"/>
                <w:b/>
                <w:bCs/>
                <w:sz w:val="28"/>
                <w:szCs w:val="28"/>
                <w:lang w:bidi="ar-KW"/>
              </w:rPr>
              <w:fldChar w:fldCharType="end"/>
            </w:r>
          </w:p>
          <w:p w:rsidR="008627EB" w:rsidRPr="007E0379" w:rsidRDefault="008627EB" w:rsidP="00B12BD1">
            <w:pPr>
              <w:spacing w:after="0"/>
              <w:jc w:val="center"/>
              <w:rPr>
                <w:rFonts w:asciiTheme="majorBidi" w:hAnsiTheme="majorBidi" w:cstheme="majorBidi"/>
                <w:b/>
                <w:bCs/>
                <w:sz w:val="28"/>
                <w:szCs w:val="28"/>
                <w:lang w:bidi="ar-KW"/>
              </w:rPr>
            </w:pPr>
            <w:r>
              <w:rPr>
                <w:rFonts w:asciiTheme="majorBidi" w:hAnsiTheme="majorBidi" w:cstheme="majorBidi"/>
                <w:b/>
                <w:bCs/>
                <w:color w:val="0000FF"/>
                <w:sz w:val="28"/>
                <w:szCs w:val="28"/>
                <w:lang w:bidi="ar-KW"/>
              </w:rPr>
              <w:t xml:space="preserve">              </w:t>
            </w:r>
            <w:r w:rsidR="00B12BD1">
              <w:rPr>
                <w:rFonts w:asciiTheme="majorBidi" w:hAnsiTheme="majorBidi" w:cstheme="majorBidi"/>
                <w:b/>
                <w:bCs/>
                <w:color w:val="0000FF"/>
                <w:sz w:val="28"/>
                <w:szCs w:val="28"/>
                <w:lang w:bidi="ar-KW"/>
              </w:rPr>
              <w:t>Sabiha.Mustafa@su.edu.krd</w:t>
            </w:r>
          </w:p>
          <w:p w:rsidR="008627EB" w:rsidRPr="007E0379" w:rsidRDefault="008627EB" w:rsidP="003125A7">
            <w:pPr>
              <w:spacing w:after="0"/>
              <w:jc w:val="center"/>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 xml:space="preserve">           </w:t>
            </w:r>
          </w:p>
        </w:tc>
      </w:tr>
      <w:tr w:rsidR="008627EB" w:rsidRPr="007E0379" w:rsidTr="008627EB">
        <w:trPr>
          <w:trHeight w:val="567"/>
        </w:trPr>
        <w:tc>
          <w:tcPr>
            <w:tcW w:w="4582" w:type="dxa"/>
            <w:vAlign w:val="center"/>
          </w:tcPr>
          <w:p w:rsidR="008627EB" w:rsidRPr="007E0379" w:rsidRDefault="008627EB" w:rsidP="003125A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 xml:space="preserve">5. Time (in hours) per week </w:t>
            </w:r>
          </w:p>
        </w:tc>
        <w:tc>
          <w:tcPr>
            <w:tcW w:w="6520" w:type="dxa"/>
            <w:gridSpan w:val="2"/>
            <w:vAlign w:val="center"/>
          </w:tcPr>
          <w:p w:rsidR="008627EB" w:rsidRPr="007E0379" w:rsidRDefault="00B12BD1" w:rsidP="003125A7">
            <w:pPr>
              <w:spacing w:after="0"/>
              <w:jc w:val="center"/>
              <w:rPr>
                <w:rFonts w:asciiTheme="majorBidi" w:hAnsiTheme="majorBidi" w:cstheme="majorBidi"/>
                <w:b/>
                <w:bCs/>
                <w:sz w:val="28"/>
                <w:szCs w:val="28"/>
                <w:lang w:bidi="ar-KW"/>
              </w:rPr>
            </w:pPr>
            <w:r>
              <w:rPr>
                <w:rFonts w:asciiTheme="majorBidi" w:hAnsiTheme="majorBidi" w:cstheme="majorBidi"/>
                <w:b/>
                <w:bCs/>
                <w:sz w:val="28"/>
                <w:szCs w:val="28"/>
                <w:lang w:bidi="ar-KW"/>
              </w:rPr>
              <w:t>2h/w</w:t>
            </w:r>
          </w:p>
        </w:tc>
      </w:tr>
      <w:tr w:rsidR="008627EB" w:rsidRPr="007E0379" w:rsidTr="008627EB">
        <w:trPr>
          <w:trHeight w:val="567"/>
        </w:trPr>
        <w:tc>
          <w:tcPr>
            <w:tcW w:w="4582" w:type="dxa"/>
            <w:vAlign w:val="center"/>
          </w:tcPr>
          <w:p w:rsidR="008627EB" w:rsidRPr="007E0379" w:rsidRDefault="008627EB" w:rsidP="003125A7">
            <w:pPr>
              <w:spacing w:after="0"/>
              <w:rPr>
                <w:rFonts w:asciiTheme="majorBidi" w:hAnsiTheme="majorBidi" w:cstheme="majorBidi"/>
                <w:b/>
                <w:bCs/>
                <w:sz w:val="28"/>
                <w:szCs w:val="28"/>
                <w:lang w:val="en-US" w:bidi="ar-KW"/>
              </w:rPr>
            </w:pPr>
            <w:r w:rsidRPr="007E0379">
              <w:rPr>
                <w:rFonts w:asciiTheme="majorBidi" w:hAnsiTheme="majorBidi" w:cstheme="majorBidi"/>
                <w:b/>
                <w:bCs/>
                <w:sz w:val="28"/>
                <w:szCs w:val="28"/>
                <w:lang w:val="en-US" w:bidi="ar-KW"/>
              </w:rPr>
              <w:t>6. Office hours</w:t>
            </w:r>
          </w:p>
        </w:tc>
        <w:tc>
          <w:tcPr>
            <w:tcW w:w="6520" w:type="dxa"/>
            <w:gridSpan w:val="2"/>
            <w:vAlign w:val="center"/>
          </w:tcPr>
          <w:p w:rsidR="008627EB" w:rsidRPr="007E0379" w:rsidRDefault="00B12BD1" w:rsidP="003125A7">
            <w:pPr>
              <w:spacing w:after="0"/>
              <w:jc w:val="center"/>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Sunday, </w:t>
            </w:r>
            <w:r w:rsidR="008627EB">
              <w:rPr>
                <w:rFonts w:asciiTheme="majorBidi" w:hAnsiTheme="majorBidi" w:cstheme="majorBidi"/>
                <w:b/>
                <w:bCs/>
                <w:sz w:val="28"/>
                <w:szCs w:val="28"/>
                <w:lang w:bidi="ar-KW"/>
              </w:rPr>
              <w:t>Monday</w:t>
            </w:r>
            <w:r w:rsidR="008627EB" w:rsidRPr="007E0379">
              <w:rPr>
                <w:rFonts w:asciiTheme="majorBidi" w:hAnsiTheme="majorBidi" w:cstheme="majorBidi"/>
                <w:b/>
                <w:bCs/>
                <w:sz w:val="28"/>
                <w:szCs w:val="28"/>
                <w:lang w:bidi="ar-KW"/>
              </w:rPr>
              <w:t xml:space="preserve"> and Wednesday at Horticulture Department</w:t>
            </w:r>
            <w:r w:rsidR="008627EB">
              <w:rPr>
                <w:rFonts w:asciiTheme="majorBidi" w:hAnsiTheme="majorBidi" w:cstheme="majorBidi"/>
                <w:b/>
                <w:bCs/>
                <w:sz w:val="28"/>
                <w:szCs w:val="28"/>
                <w:lang w:bidi="ar-KW"/>
              </w:rPr>
              <w:t xml:space="preserve">    </w:t>
            </w:r>
          </w:p>
        </w:tc>
      </w:tr>
      <w:tr w:rsidR="008627EB" w:rsidRPr="007E0379" w:rsidTr="008627EB">
        <w:trPr>
          <w:trHeight w:val="567"/>
        </w:trPr>
        <w:tc>
          <w:tcPr>
            <w:tcW w:w="4582" w:type="dxa"/>
            <w:vAlign w:val="center"/>
          </w:tcPr>
          <w:p w:rsidR="008627EB" w:rsidRPr="007E0379" w:rsidRDefault="008627EB" w:rsidP="003125A7">
            <w:pPr>
              <w:spacing w:after="0"/>
              <w:rPr>
                <w:rFonts w:asciiTheme="majorBidi" w:hAnsiTheme="majorBidi" w:cstheme="majorBidi"/>
                <w:b/>
                <w:bCs/>
                <w:sz w:val="28"/>
                <w:szCs w:val="28"/>
                <w:lang w:val="en-US" w:bidi="ar-KW"/>
              </w:rPr>
            </w:pPr>
            <w:r w:rsidRPr="007E0379">
              <w:rPr>
                <w:rFonts w:asciiTheme="majorBidi" w:hAnsiTheme="majorBidi" w:cstheme="majorBidi"/>
                <w:b/>
                <w:bCs/>
                <w:sz w:val="28"/>
                <w:szCs w:val="28"/>
                <w:lang w:val="en-US" w:bidi="ar-KW"/>
              </w:rPr>
              <w:t>7. Course code</w:t>
            </w:r>
          </w:p>
        </w:tc>
        <w:tc>
          <w:tcPr>
            <w:tcW w:w="6520" w:type="dxa"/>
            <w:gridSpan w:val="2"/>
            <w:vAlign w:val="center"/>
          </w:tcPr>
          <w:p w:rsidR="008627EB" w:rsidRPr="007E0379" w:rsidRDefault="008627EB" w:rsidP="003125A7">
            <w:pPr>
              <w:spacing w:after="0"/>
              <w:rPr>
                <w:rFonts w:asciiTheme="majorBidi" w:hAnsiTheme="majorBidi" w:cstheme="majorBidi"/>
                <w:b/>
                <w:bCs/>
                <w:sz w:val="28"/>
                <w:szCs w:val="28"/>
                <w:lang w:bidi="ar-KW"/>
              </w:rPr>
            </w:pPr>
          </w:p>
        </w:tc>
      </w:tr>
      <w:tr w:rsidR="008627EB" w:rsidRPr="007E0379" w:rsidTr="008627EB">
        <w:trPr>
          <w:trHeight w:val="567"/>
        </w:trPr>
        <w:tc>
          <w:tcPr>
            <w:tcW w:w="4582" w:type="dxa"/>
            <w:vAlign w:val="center"/>
          </w:tcPr>
          <w:p w:rsidR="008627EB" w:rsidRPr="007E0379" w:rsidRDefault="008627EB" w:rsidP="003125A7">
            <w:pPr>
              <w:spacing w:after="0"/>
              <w:rPr>
                <w:rFonts w:asciiTheme="majorBidi" w:hAnsiTheme="majorBidi" w:cstheme="majorBidi"/>
                <w:b/>
                <w:bCs/>
                <w:sz w:val="28"/>
                <w:szCs w:val="28"/>
                <w:rtl/>
                <w:lang w:val="en-US" w:bidi="ar-KW"/>
              </w:rPr>
            </w:pPr>
            <w:r w:rsidRPr="007E0379">
              <w:rPr>
                <w:rFonts w:asciiTheme="majorBidi" w:hAnsiTheme="majorBidi" w:cstheme="majorBidi"/>
                <w:b/>
                <w:bCs/>
                <w:sz w:val="28"/>
                <w:szCs w:val="28"/>
                <w:lang w:val="en-US" w:bidi="ar-KW"/>
              </w:rPr>
              <w:t xml:space="preserve">8. Teacher's academic profile </w:t>
            </w:r>
          </w:p>
        </w:tc>
        <w:tc>
          <w:tcPr>
            <w:tcW w:w="6520" w:type="dxa"/>
            <w:gridSpan w:val="2"/>
            <w:vAlign w:val="center"/>
          </w:tcPr>
          <w:p w:rsidR="00B12BD1" w:rsidRPr="00B12BD1" w:rsidRDefault="00B12BD1" w:rsidP="00B12BD1">
            <w:pPr>
              <w:tabs>
                <w:tab w:val="left" w:pos="1200"/>
              </w:tabs>
              <w:jc w:val="lowKashida"/>
              <w:rPr>
                <w:rFonts w:asciiTheme="majorBidi" w:hAnsiTheme="majorBidi" w:cstheme="majorBidi"/>
                <w:b/>
                <w:bCs/>
                <w:sz w:val="28"/>
                <w:szCs w:val="28"/>
                <w:lang w:bidi="ar-KW"/>
              </w:rPr>
            </w:pPr>
            <w:r w:rsidRPr="00B12BD1">
              <w:rPr>
                <w:rFonts w:asciiTheme="majorBidi" w:hAnsiTheme="majorBidi" w:cstheme="majorBidi"/>
                <w:b/>
                <w:bCs/>
                <w:sz w:val="28"/>
                <w:szCs w:val="28"/>
                <w:lang w:bidi="ar-KW"/>
              </w:rPr>
              <w:t>https://academics.su.edu.krd/</w:t>
            </w:r>
            <w:r>
              <w:rPr>
                <w:rFonts w:asciiTheme="majorBidi" w:hAnsiTheme="majorBidi" w:cstheme="majorBidi"/>
                <w:b/>
                <w:bCs/>
                <w:sz w:val="28"/>
                <w:szCs w:val="28"/>
                <w:lang w:bidi="ar-KW"/>
              </w:rPr>
              <w:t>sabiha.mustafa</w:t>
            </w:r>
            <w:r w:rsidRPr="00B12BD1">
              <w:rPr>
                <w:rFonts w:asciiTheme="majorBidi" w:hAnsiTheme="majorBidi" w:cstheme="majorBidi"/>
                <w:b/>
                <w:bCs/>
                <w:sz w:val="28"/>
                <w:szCs w:val="28"/>
                <w:lang w:bidi="ar-KW"/>
              </w:rPr>
              <w:t xml:space="preserve"> </w:t>
            </w:r>
          </w:p>
          <w:p w:rsidR="008627EB" w:rsidRPr="007E0379" w:rsidRDefault="00B12BD1" w:rsidP="00B12BD1">
            <w:pPr>
              <w:tabs>
                <w:tab w:val="left" w:pos="1200"/>
              </w:tabs>
              <w:jc w:val="lowKashida"/>
              <w:rPr>
                <w:rFonts w:asciiTheme="majorBidi" w:hAnsiTheme="majorBidi" w:cstheme="majorBidi"/>
                <w:b/>
                <w:bCs/>
                <w:sz w:val="28"/>
                <w:szCs w:val="28"/>
                <w:rtl/>
                <w:lang w:bidi="ar-KW"/>
              </w:rPr>
            </w:pPr>
            <w:r w:rsidRPr="00B12BD1">
              <w:rPr>
                <w:rFonts w:asciiTheme="majorBidi" w:hAnsiTheme="majorBidi" w:cstheme="majorBidi"/>
                <w:b/>
                <w:bCs/>
                <w:sz w:val="28"/>
                <w:szCs w:val="28"/>
                <w:lang w:bidi="ar-KW"/>
              </w:rPr>
              <w:t>https://academic .</w:t>
            </w:r>
            <w:proofErr w:type="spellStart"/>
            <w:r w:rsidRPr="00B12BD1">
              <w:rPr>
                <w:rFonts w:asciiTheme="majorBidi" w:hAnsiTheme="majorBidi" w:cstheme="majorBidi"/>
                <w:b/>
                <w:bCs/>
                <w:sz w:val="28"/>
                <w:szCs w:val="28"/>
                <w:lang w:bidi="ar-KW"/>
              </w:rPr>
              <w:t>su.edu.krd</w:t>
            </w:r>
            <w:proofErr w:type="spellEnd"/>
            <w:r w:rsidRPr="00B12BD1">
              <w:rPr>
                <w:rFonts w:asciiTheme="majorBidi" w:hAnsiTheme="majorBidi" w:cstheme="majorBidi"/>
                <w:b/>
                <w:bCs/>
                <w:sz w:val="28"/>
                <w:szCs w:val="28"/>
                <w:lang w:bidi="ar-KW"/>
              </w:rPr>
              <w:t>/</w:t>
            </w:r>
            <w:proofErr w:type="spellStart"/>
            <w:r w:rsidRPr="00B12BD1">
              <w:rPr>
                <w:rFonts w:asciiTheme="majorBidi" w:hAnsiTheme="majorBidi" w:cstheme="majorBidi"/>
                <w:b/>
                <w:bCs/>
                <w:sz w:val="28"/>
                <w:szCs w:val="28"/>
                <w:lang w:bidi="ar-KW"/>
              </w:rPr>
              <w:t>kharman.qader</w:t>
            </w:r>
            <w:proofErr w:type="spellEnd"/>
          </w:p>
        </w:tc>
      </w:tr>
      <w:tr w:rsidR="008627EB" w:rsidRPr="007E0379" w:rsidTr="008627EB">
        <w:trPr>
          <w:trHeight w:val="567"/>
        </w:trPr>
        <w:tc>
          <w:tcPr>
            <w:tcW w:w="4582" w:type="dxa"/>
            <w:vAlign w:val="center"/>
          </w:tcPr>
          <w:p w:rsidR="008627EB" w:rsidRPr="007E0379" w:rsidRDefault="008627EB" w:rsidP="003125A7">
            <w:pPr>
              <w:spacing w:after="0"/>
              <w:rPr>
                <w:rFonts w:asciiTheme="majorBidi" w:hAnsiTheme="majorBidi" w:cstheme="majorBidi"/>
                <w:b/>
                <w:bCs/>
                <w:sz w:val="28"/>
                <w:szCs w:val="28"/>
                <w:lang w:val="en-US" w:bidi="ar-KW"/>
              </w:rPr>
            </w:pPr>
            <w:r w:rsidRPr="007E0379">
              <w:rPr>
                <w:rFonts w:asciiTheme="majorBidi" w:hAnsiTheme="majorBidi" w:cstheme="majorBidi"/>
                <w:b/>
                <w:bCs/>
                <w:sz w:val="28"/>
                <w:szCs w:val="28"/>
                <w:lang w:val="en-US" w:bidi="ar-KW"/>
              </w:rPr>
              <w:t>9. Keywords</w:t>
            </w:r>
          </w:p>
        </w:tc>
        <w:tc>
          <w:tcPr>
            <w:tcW w:w="6520" w:type="dxa"/>
            <w:gridSpan w:val="2"/>
            <w:vAlign w:val="center"/>
          </w:tcPr>
          <w:p w:rsidR="008627EB" w:rsidRPr="007E0379" w:rsidRDefault="00B12BD1" w:rsidP="00B12BD1">
            <w:pPr>
              <w:spacing w:after="0"/>
              <w:rPr>
                <w:rFonts w:asciiTheme="majorBidi" w:hAnsiTheme="majorBidi" w:cstheme="majorBidi"/>
                <w:b/>
                <w:bCs/>
                <w:sz w:val="28"/>
                <w:szCs w:val="28"/>
                <w:lang w:val="en-US" w:bidi="ar-KW"/>
              </w:rPr>
            </w:pPr>
            <w:r>
              <w:rPr>
                <w:rFonts w:asciiTheme="majorBidi" w:hAnsiTheme="majorBidi" w:cstheme="majorBidi"/>
                <w:b/>
                <w:bCs/>
                <w:sz w:val="28"/>
                <w:szCs w:val="28"/>
                <w:lang w:val="en-US" w:bidi="ar-KW"/>
              </w:rPr>
              <w:t xml:space="preserve">Branches of Horticulture, </w:t>
            </w:r>
            <w:r w:rsidRPr="00B12BD1">
              <w:rPr>
                <w:rFonts w:asciiTheme="majorBidi" w:hAnsiTheme="majorBidi" w:cstheme="majorBidi"/>
                <w:b/>
                <w:bCs/>
                <w:sz w:val="28"/>
                <w:szCs w:val="28"/>
                <w:lang w:val="en-US" w:bidi="ar-KW"/>
              </w:rPr>
              <w:t>Classification of Horticultural Crops</w:t>
            </w:r>
            <w:r>
              <w:rPr>
                <w:rFonts w:asciiTheme="majorBidi" w:hAnsiTheme="majorBidi" w:cstheme="majorBidi"/>
                <w:b/>
                <w:bCs/>
                <w:sz w:val="28"/>
                <w:szCs w:val="28"/>
                <w:lang w:val="en-US" w:bidi="ar-KW"/>
              </w:rPr>
              <w:t>, Environmental factors</w:t>
            </w:r>
          </w:p>
        </w:tc>
      </w:tr>
      <w:tr w:rsidR="008627EB" w:rsidRPr="007E0379" w:rsidTr="008627EB">
        <w:trPr>
          <w:trHeight w:val="1125"/>
        </w:trPr>
        <w:tc>
          <w:tcPr>
            <w:tcW w:w="11102" w:type="dxa"/>
            <w:gridSpan w:val="3"/>
          </w:tcPr>
          <w:p w:rsidR="008627EB" w:rsidRPr="007E0379" w:rsidRDefault="008627EB" w:rsidP="003125A7">
            <w:pPr>
              <w:tabs>
                <w:tab w:val="left" w:pos="1200"/>
              </w:tabs>
              <w:jc w:val="lowKashida"/>
              <w:rPr>
                <w:rFonts w:asciiTheme="majorBidi" w:hAnsiTheme="majorBidi" w:cstheme="majorBidi"/>
                <w:b/>
                <w:bCs/>
                <w:sz w:val="28"/>
                <w:szCs w:val="28"/>
                <w:lang w:bidi="ar-KW"/>
              </w:rPr>
            </w:pPr>
          </w:p>
          <w:p w:rsidR="008627EB" w:rsidRPr="007E0379" w:rsidRDefault="008627EB" w:rsidP="003125A7">
            <w:pPr>
              <w:tabs>
                <w:tab w:val="left" w:pos="1200"/>
              </w:tabs>
              <w:jc w:val="lowKashida"/>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10.Course objective:</w:t>
            </w:r>
          </w:p>
          <w:p w:rsidR="008627EB" w:rsidRPr="007E0379" w:rsidRDefault="008627EB" w:rsidP="003125A7">
            <w:pPr>
              <w:tabs>
                <w:tab w:val="left" w:pos="1200"/>
              </w:tabs>
              <w:jc w:val="lowKashida"/>
              <w:rPr>
                <w:rFonts w:asciiTheme="majorBidi" w:hAnsiTheme="majorBidi" w:cstheme="majorBidi"/>
                <w:sz w:val="28"/>
                <w:szCs w:val="28"/>
                <w:lang w:bidi="ar-KW"/>
              </w:rPr>
            </w:pPr>
            <w:r w:rsidRPr="007E0379">
              <w:rPr>
                <w:rFonts w:asciiTheme="majorBidi" w:hAnsiTheme="majorBidi" w:cstheme="majorBidi"/>
                <w:sz w:val="28"/>
                <w:szCs w:val="28"/>
                <w:lang w:bidi="ar-KW"/>
              </w:rPr>
              <w:t xml:space="preserve">Studying (practical) is in introduce horticulture crops in this course the student must be known to the importance of </w:t>
            </w:r>
            <w:r w:rsidRPr="007E0379">
              <w:rPr>
                <w:rFonts w:asciiTheme="majorBidi" w:hAnsiTheme="majorBidi" w:cstheme="majorBidi"/>
                <w:b/>
                <w:bCs/>
                <w:sz w:val="28"/>
                <w:szCs w:val="28"/>
                <w:lang w:bidi="ar-KW"/>
              </w:rPr>
              <w:t>Principle of Horticulture</w:t>
            </w:r>
            <w:r w:rsidRPr="007E0379">
              <w:rPr>
                <w:rFonts w:asciiTheme="majorBidi" w:hAnsiTheme="majorBidi" w:cstheme="majorBidi"/>
                <w:sz w:val="28"/>
                <w:szCs w:val="28"/>
                <w:lang w:bidi="ar-KW"/>
              </w:rPr>
              <w:t xml:space="preserve"> from scientific and economic point of and for the purpose of production and to preserve the species and learn the most important methods and materials and materials for the purpose of conducting the necessary tests to seeds of horticultures crops and seeds certification. Know lodgement about the vegetable seed production to the students and learn them who we can scientifically increase the yield and improve the quality of cultivated vegetables in our region. Students will be assessed for the above skill with quizzes, exercises, lecture exams, lab practical's.</w:t>
            </w:r>
          </w:p>
          <w:p w:rsidR="008627EB" w:rsidRPr="007E0379" w:rsidRDefault="008627EB" w:rsidP="003125A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11.  Course overview:</w:t>
            </w:r>
          </w:p>
          <w:p w:rsidR="008627EB" w:rsidRPr="007E0379" w:rsidRDefault="008627EB" w:rsidP="003125A7">
            <w:pPr>
              <w:spacing w:after="0"/>
              <w:jc w:val="both"/>
              <w:rPr>
                <w:rFonts w:asciiTheme="majorBidi" w:hAnsiTheme="majorBidi" w:cstheme="majorBidi"/>
                <w:sz w:val="28"/>
                <w:szCs w:val="28"/>
                <w:lang w:bidi="ar-KW"/>
              </w:rPr>
            </w:pPr>
            <w:r w:rsidRPr="007E0379">
              <w:rPr>
                <w:rFonts w:asciiTheme="majorBidi" w:hAnsiTheme="majorBidi" w:cstheme="majorBidi"/>
                <w:sz w:val="28"/>
                <w:szCs w:val="28"/>
                <w:lang w:bidi="ar-KW"/>
              </w:rPr>
              <w:t>-</w:t>
            </w:r>
            <w:r w:rsidRPr="007E0379">
              <w:rPr>
                <w:rFonts w:asciiTheme="majorBidi" w:hAnsiTheme="majorBidi" w:cstheme="majorBidi"/>
                <w:sz w:val="28"/>
                <w:szCs w:val="28"/>
                <w:lang w:val="en-US" w:bidi="ar-KW"/>
              </w:rPr>
              <w:t xml:space="preserve">The aim of this subject is to provide within a relatively small compass an account of the structure of </w:t>
            </w:r>
            <w:r w:rsidRPr="007E0379">
              <w:rPr>
                <w:rFonts w:asciiTheme="majorBidi" w:hAnsiTheme="majorBidi" w:cstheme="majorBidi"/>
                <w:b/>
                <w:bCs/>
                <w:sz w:val="28"/>
                <w:szCs w:val="28"/>
                <w:lang w:bidi="ar-KW"/>
              </w:rPr>
              <w:t xml:space="preserve">Horticulture </w:t>
            </w:r>
            <w:r w:rsidRPr="007E0379">
              <w:rPr>
                <w:rFonts w:asciiTheme="majorBidi" w:hAnsiTheme="majorBidi" w:cstheme="majorBidi"/>
                <w:sz w:val="28"/>
                <w:szCs w:val="28"/>
                <w:lang w:val="en-US" w:bidi="ar-KW"/>
              </w:rPr>
              <w:t xml:space="preserve">the course includes the principles on which the modern plant </w:t>
            </w:r>
            <w:r w:rsidRPr="007E0379">
              <w:rPr>
                <w:rFonts w:asciiTheme="majorBidi" w:hAnsiTheme="majorBidi" w:cstheme="majorBidi"/>
                <w:sz w:val="28"/>
                <w:szCs w:val="28"/>
                <w:lang w:val="en-US" w:bidi="ar-KW"/>
              </w:rPr>
              <w:lastRenderedPageBreak/>
              <w:t>propagation industry is based. Of</w:t>
            </w:r>
            <w:r w:rsidRPr="007E0379">
              <w:rPr>
                <w:rFonts w:asciiTheme="majorBidi" w:hAnsiTheme="majorBidi" w:cstheme="majorBidi"/>
                <w:b/>
                <w:bCs/>
                <w:sz w:val="28"/>
                <w:szCs w:val="28"/>
                <w:lang w:bidi="ar-KW"/>
              </w:rPr>
              <w:t xml:space="preserve"> Principle of Horticulture</w:t>
            </w:r>
            <w:r w:rsidRPr="007E0379">
              <w:rPr>
                <w:rFonts w:asciiTheme="majorBidi" w:hAnsiTheme="majorBidi" w:cstheme="majorBidi"/>
                <w:sz w:val="28"/>
                <w:szCs w:val="28"/>
                <w:lang w:val="en-US" w:bidi="ar-KW"/>
              </w:rPr>
              <w:t>. Is a,</w:t>
            </w:r>
            <w:r w:rsidRPr="007E0379">
              <w:rPr>
                <w:rFonts w:asciiTheme="majorBidi" w:hAnsiTheme="majorBidi" w:cstheme="majorBidi"/>
                <w:b/>
                <w:bCs/>
                <w:sz w:val="28"/>
                <w:szCs w:val="28"/>
                <w:lang w:bidi="ar-KW"/>
              </w:rPr>
              <w:t xml:space="preserve"> sexual and asexual propagation</w:t>
            </w:r>
            <w:proofErr w:type="gramStart"/>
            <w:r w:rsidRPr="007E0379">
              <w:rPr>
                <w:rFonts w:asciiTheme="majorBidi" w:hAnsiTheme="majorBidi" w:cstheme="majorBidi"/>
                <w:b/>
                <w:bCs/>
                <w:sz w:val="28"/>
                <w:szCs w:val="28"/>
                <w:lang w:bidi="ar-KW"/>
              </w:rPr>
              <w:t>..</w:t>
            </w:r>
            <w:proofErr w:type="gramEnd"/>
            <w:r w:rsidRPr="007E0379">
              <w:rPr>
                <w:rFonts w:asciiTheme="majorBidi" w:hAnsiTheme="majorBidi" w:cstheme="majorBidi"/>
                <w:sz w:val="28"/>
                <w:szCs w:val="28"/>
                <w:lang w:val="en-US" w:bidi="ar-KW"/>
              </w:rPr>
              <w:t xml:space="preserve">In addition, methods and techniques used for the mass production of plants, the fully description of seed (sexual) and vegetative (asexual) propagations, are analyzed. Moreover, The last lectures of the course will focus on the    </w:t>
            </w:r>
            <w:r w:rsidRPr="007E0379">
              <w:rPr>
                <w:rFonts w:asciiTheme="majorBidi" w:hAnsiTheme="majorBidi" w:cstheme="majorBidi"/>
                <w:sz w:val="28"/>
                <w:szCs w:val="28"/>
                <w:lang w:bidi="ar-KW"/>
              </w:rPr>
              <w:t>Branches of Horticulture</w:t>
            </w:r>
            <w:r w:rsidRPr="007E0379">
              <w:rPr>
                <w:rFonts w:asciiTheme="majorBidi" w:hAnsiTheme="majorBidi" w:cstheme="majorBidi"/>
                <w:sz w:val="28"/>
                <w:szCs w:val="28"/>
                <w:lang w:val="en-US" w:bidi="ar-KW"/>
              </w:rPr>
              <w:t xml:space="preserve">, </w:t>
            </w:r>
            <w:r w:rsidRPr="007E0379">
              <w:rPr>
                <w:rFonts w:asciiTheme="majorBidi" w:hAnsiTheme="majorBidi" w:cstheme="majorBidi"/>
                <w:sz w:val="28"/>
                <w:szCs w:val="28"/>
                <w:lang w:bidi="ar-KW"/>
              </w:rPr>
              <w:t>systems in place to planting fruit trees in the orchard</w:t>
            </w:r>
            <w:r w:rsidRPr="007E0379">
              <w:rPr>
                <w:rFonts w:asciiTheme="majorBidi" w:hAnsiTheme="majorBidi" w:cstheme="majorBidi"/>
                <w:sz w:val="28"/>
                <w:szCs w:val="28"/>
                <w:lang w:val="en-US" w:bidi="ar-KW"/>
              </w:rPr>
              <w:t xml:space="preserve"> and Classification</w:t>
            </w:r>
            <w:r w:rsidRPr="007E0379">
              <w:rPr>
                <w:rFonts w:asciiTheme="majorBidi" w:hAnsiTheme="majorBidi" w:cstheme="majorBidi"/>
                <w:sz w:val="28"/>
                <w:szCs w:val="28"/>
                <w:lang w:bidi="ar-KW"/>
              </w:rPr>
              <w:t xml:space="preserve"> of Vegetables.</w:t>
            </w:r>
          </w:p>
          <w:p w:rsidR="008627EB" w:rsidRPr="007E0379" w:rsidRDefault="008627EB" w:rsidP="003125A7">
            <w:pPr>
              <w:spacing w:after="0"/>
              <w:jc w:val="both"/>
              <w:rPr>
                <w:rFonts w:asciiTheme="majorBidi" w:hAnsiTheme="majorBidi" w:cstheme="majorBidi"/>
                <w:b/>
                <w:bCs/>
                <w:sz w:val="28"/>
                <w:szCs w:val="28"/>
                <w:lang w:val="en-US" w:bidi="ar-KW"/>
              </w:rPr>
            </w:pPr>
            <w:r w:rsidRPr="007E0379">
              <w:rPr>
                <w:rFonts w:asciiTheme="majorBidi" w:hAnsiTheme="majorBidi" w:cstheme="majorBidi"/>
                <w:b/>
                <w:bCs/>
                <w:sz w:val="28"/>
                <w:szCs w:val="28"/>
                <w:lang w:val="en-US" w:bidi="ar-KW"/>
              </w:rPr>
              <w:t>The importance of the course:</w:t>
            </w:r>
          </w:p>
          <w:p w:rsidR="008627EB" w:rsidRPr="007E0379" w:rsidRDefault="008627EB" w:rsidP="003125A7">
            <w:pPr>
              <w:spacing w:after="0"/>
              <w:jc w:val="lowKashida"/>
              <w:rPr>
                <w:rFonts w:asciiTheme="majorBidi" w:hAnsiTheme="majorBidi" w:cstheme="majorBidi"/>
                <w:sz w:val="28"/>
                <w:szCs w:val="28"/>
                <w:rtl/>
                <w:lang w:val="en-US" w:bidi="ar-KW"/>
              </w:rPr>
            </w:pPr>
            <w:r w:rsidRPr="007E0379">
              <w:rPr>
                <w:rFonts w:asciiTheme="majorBidi" w:hAnsiTheme="majorBidi" w:cstheme="majorBidi"/>
                <w:sz w:val="28"/>
                <w:szCs w:val="28"/>
                <w:lang w:val="en-US" w:bidi="ar-KW"/>
              </w:rPr>
              <w:t xml:space="preserve">The main problem of unemployment in the present situation can only be alleviated with self-employment. There are a lot of areas in agriculture to take up an enterprise and one of it is plant propagation by having a well-designed seed production containing necessary facilities. After completing the course, students should have enough information on basics </w:t>
            </w:r>
            <w:r w:rsidRPr="007E0379">
              <w:rPr>
                <w:rFonts w:asciiTheme="majorBidi" w:hAnsiTheme="majorBidi" w:cstheme="majorBidi"/>
                <w:b/>
                <w:bCs/>
                <w:sz w:val="28"/>
                <w:szCs w:val="28"/>
                <w:lang w:bidi="ar-KW"/>
              </w:rPr>
              <w:t>Principle of Horticulture</w:t>
            </w:r>
            <w:r w:rsidRPr="007E0379">
              <w:rPr>
                <w:rFonts w:asciiTheme="majorBidi" w:hAnsiTheme="majorBidi" w:cstheme="majorBidi"/>
                <w:sz w:val="28"/>
                <w:szCs w:val="28"/>
                <w:lang w:val="en-US" w:bidi="ar-KW"/>
              </w:rPr>
              <w:t xml:space="preserve"> plant propagation, nursery management and entrepreneurship development.</w:t>
            </w:r>
          </w:p>
        </w:tc>
      </w:tr>
      <w:tr w:rsidR="008627EB" w:rsidRPr="007E0379" w:rsidTr="008627EB">
        <w:trPr>
          <w:trHeight w:val="850"/>
        </w:trPr>
        <w:tc>
          <w:tcPr>
            <w:tcW w:w="11102" w:type="dxa"/>
            <w:gridSpan w:val="3"/>
          </w:tcPr>
          <w:p w:rsidR="008627EB" w:rsidRPr="007E0379" w:rsidRDefault="008627EB" w:rsidP="003125A7">
            <w:pPr>
              <w:spacing w:after="0"/>
              <w:rPr>
                <w:rFonts w:asciiTheme="majorBidi" w:hAnsiTheme="majorBidi" w:cstheme="majorBidi"/>
                <w:b/>
                <w:bCs/>
                <w:sz w:val="28"/>
                <w:szCs w:val="28"/>
                <w:lang w:bidi="ar-KW"/>
              </w:rPr>
            </w:pPr>
          </w:p>
          <w:p w:rsidR="008627EB" w:rsidRPr="007E0379" w:rsidRDefault="008627EB" w:rsidP="003125A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12. Course objective:</w:t>
            </w:r>
          </w:p>
          <w:p w:rsidR="008627EB" w:rsidRPr="007E0379" w:rsidRDefault="008627EB" w:rsidP="003125A7">
            <w:pPr>
              <w:spacing w:after="0"/>
              <w:jc w:val="both"/>
              <w:rPr>
                <w:rFonts w:asciiTheme="majorBidi" w:hAnsiTheme="majorBidi" w:cstheme="majorBidi"/>
                <w:sz w:val="28"/>
                <w:szCs w:val="28"/>
                <w:lang w:bidi="ar-KW"/>
              </w:rPr>
            </w:pPr>
            <w:r w:rsidRPr="007E0379">
              <w:rPr>
                <w:rFonts w:asciiTheme="majorBidi" w:hAnsiTheme="majorBidi" w:cstheme="majorBidi"/>
                <w:sz w:val="28"/>
                <w:szCs w:val="28"/>
                <w:lang w:bidi="ar-KW"/>
              </w:rPr>
              <w:t xml:space="preserve">The students will develop fundamental knowledge in </w:t>
            </w:r>
            <w:r w:rsidRPr="007E0379">
              <w:rPr>
                <w:rFonts w:asciiTheme="majorBidi" w:hAnsiTheme="majorBidi" w:cstheme="majorBidi"/>
                <w:b/>
                <w:bCs/>
                <w:sz w:val="28"/>
                <w:szCs w:val="28"/>
                <w:lang w:bidi="ar-KW"/>
              </w:rPr>
              <w:t>Principle of Horticulture</w:t>
            </w:r>
            <w:r w:rsidRPr="007E0379">
              <w:rPr>
                <w:rFonts w:asciiTheme="majorBidi" w:hAnsiTheme="majorBidi" w:cstheme="majorBidi"/>
                <w:sz w:val="28"/>
                <w:szCs w:val="28"/>
                <w:lang w:bidi="ar-KW"/>
              </w:rPr>
              <w:t xml:space="preserve"> systems and techniques with emphasis on practical application. In brief, the course will:</w:t>
            </w:r>
          </w:p>
          <w:p w:rsidR="008627EB" w:rsidRPr="007E0379" w:rsidRDefault="008627EB" w:rsidP="008627EB">
            <w:pPr>
              <w:numPr>
                <w:ilvl w:val="0"/>
                <w:numId w:val="2"/>
              </w:numPr>
              <w:spacing w:after="0"/>
              <w:jc w:val="both"/>
              <w:rPr>
                <w:rFonts w:asciiTheme="majorBidi" w:hAnsiTheme="majorBidi" w:cstheme="majorBidi"/>
                <w:sz w:val="28"/>
                <w:szCs w:val="28"/>
                <w:lang w:bidi="ar-KW"/>
              </w:rPr>
            </w:pPr>
            <w:r w:rsidRPr="007E0379">
              <w:rPr>
                <w:rFonts w:asciiTheme="majorBidi" w:hAnsiTheme="majorBidi" w:cstheme="majorBidi"/>
                <w:sz w:val="28"/>
                <w:szCs w:val="28"/>
                <w:lang w:bidi="ar-KW"/>
              </w:rPr>
              <w:t xml:space="preserve">Introduce students to the </w:t>
            </w:r>
            <w:r w:rsidRPr="007E0379">
              <w:rPr>
                <w:rFonts w:asciiTheme="majorBidi" w:hAnsiTheme="majorBidi" w:cstheme="majorBidi"/>
                <w:b/>
                <w:bCs/>
                <w:sz w:val="28"/>
                <w:szCs w:val="28"/>
                <w:lang w:bidi="ar-KW"/>
              </w:rPr>
              <w:t xml:space="preserve">Principle of Horticulture </w:t>
            </w:r>
            <w:r w:rsidRPr="007E0379">
              <w:rPr>
                <w:rFonts w:asciiTheme="majorBidi" w:hAnsiTheme="majorBidi" w:cstheme="majorBidi"/>
                <w:sz w:val="28"/>
                <w:szCs w:val="28"/>
                <w:lang w:bidi="ar-KW"/>
              </w:rPr>
              <w:t>and its importance in the horticulture of agriculture.</w:t>
            </w:r>
          </w:p>
          <w:p w:rsidR="008627EB" w:rsidRPr="007E0379" w:rsidRDefault="008627EB" w:rsidP="008627EB">
            <w:pPr>
              <w:numPr>
                <w:ilvl w:val="0"/>
                <w:numId w:val="2"/>
              </w:numPr>
              <w:spacing w:after="0"/>
              <w:jc w:val="both"/>
              <w:rPr>
                <w:rFonts w:asciiTheme="majorBidi" w:hAnsiTheme="majorBidi" w:cstheme="majorBidi"/>
                <w:sz w:val="28"/>
                <w:szCs w:val="28"/>
                <w:lang w:val="en-US" w:bidi="ar-KW"/>
              </w:rPr>
            </w:pPr>
            <w:r w:rsidRPr="007E0379">
              <w:rPr>
                <w:rFonts w:asciiTheme="majorBidi" w:hAnsiTheme="majorBidi" w:cstheme="majorBidi"/>
                <w:sz w:val="28"/>
                <w:szCs w:val="28"/>
                <w:lang w:bidi="ar-KW"/>
              </w:rPr>
              <w:t xml:space="preserve">Enable students to understand the purposes of </w:t>
            </w:r>
            <w:r w:rsidRPr="007E0379">
              <w:rPr>
                <w:rFonts w:asciiTheme="majorBidi" w:hAnsiTheme="majorBidi" w:cstheme="majorBidi"/>
                <w:b/>
                <w:bCs/>
                <w:sz w:val="28"/>
                <w:szCs w:val="28"/>
                <w:lang w:bidi="ar-KW"/>
              </w:rPr>
              <w:t>Principle of Horticulture</w:t>
            </w:r>
            <w:r w:rsidRPr="007E0379">
              <w:rPr>
                <w:rFonts w:asciiTheme="majorBidi" w:hAnsiTheme="majorBidi" w:cstheme="majorBidi"/>
                <w:sz w:val="28"/>
                <w:szCs w:val="28"/>
                <w:lang w:bidi="ar-KW"/>
              </w:rPr>
              <w:t>.</w:t>
            </w:r>
          </w:p>
          <w:p w:rsidR="008627EB" w:rsidRPr="007E0379" w:rsidRDefault="008627EB" w:rsidP="008627EB">
            <w:pPr>
              <w:numPr>
                <w:ilvl w:val="0"/>
                <w:numId w:val="2"/>
              </w:numPr>
              <w:spacing w:after="0"/>
              <w:jc w:val="both"/>
              <w:rPr>
                <w:rFonts w:asciiTheme="majorBidi" w:hAnsiTheme="majorBidi" w:cstheme="majorBidi"/>
                <w:sz w:val="28"/>
                <w:szCs w:val="28"/>
                <w:lang w:val="en-US" w:bidi="ar-KW"/>
              </w:rPr>
            </w:pPr>
            <w:r w:rsidRPr="007E0379">
              <w:rPr>
                <w:rFonts w:asciiTheme="majorBidi" w:hAnsiTheme="majorBidi" w:cstheme="majorBidi"/>
                <w:sz w:val="28"/>
                <w:szCs w:val="28"/>
                <w:lang w:bidi="ar-KW"/>
              </w:rPr>
              <w:t xml:space="preserve">Make students be able to distinguish between different types of </w:t>
            </w:r>
            <w:r w:rsidRPr="007E0379">
              <w:rPr>
                <w:rFonts w:asciiTheme="majorBidi" w:hAnsiTheme="majorBidi" w:cstheme="majorBidi"/>
                <w:b/>
                <w:bCs/>
                <w:sz w:val="28"/>
                <w:szCs w:val="28"/>
                <w:lang w:bidi="ar-KW"/>
              </w:rPr>
              <w:t>Principle of Horticulture</w:t>
            </w:r>
            <w:r w:rsidRPr="007E0379">
              <w:rPr>
                <w:rFonts w:asciiTheme="majorBidi" w:hAnsiTheme="majorBidi" w:cstheme="majorBidi"/>
                <w:sz w:val="28"/>
                <w:szCs w:val="28"/>
                <w:lang w:bidi="ar-KW"/>
              </w:rPr>
              <w:t>.</w:t>
            </w:r>
          </w:p>
          <w:p w:rsidR="008627EB" w:rsidRPr="007E0379" w:rsidRDefault="008627EB" w:rsidP="008627EB">
            <w:pPr>
              <w:numPr>
                <w:ilvl w:val="0"/>
                <w:numId w:val="2"/>
              </w:numPr>
              <w:spacing w:after="0"/>
              <w:jc w:val="both"/>
              <w:rPr>
                <w:rFonts w:asciiTheme="majorBidi" w:hAnsiTheme="majorBidi" w:cstheme="majorBidi"/>
                <w:sz w:val="28"/>
                <w:szCs w:val="28"/>
                <w:lang w:val="en-US" w:bidi="ar-KW"/>
              </w:rPr>
            </w:pPr>
            <w:r w:rsidRPr="007E0379">
              <w:rPr>
                <w:rFonts w:asciiTheme="majorBidi" w:hAnsiTheme="majorBidi" w:cstheme="majorBidi"/>
                <w:sz w:val="28"/>
                <w:szCs w:val="28"/>
                <w:lang w:bidi="ar-KW"/>
              </w:rPr>
              <w:t xml:space="preserve">Provide students adequate information for understanding the conditions of constructing </w:t>
            </w:r>
            <w:r w:rsidRPr="007E0379">
              <w:rPr>
                <w:rFonts w:asciiTheme="majorBidi" w:hAnsiTheme="majorBidi" w:cstheme="majorBidi"/>
                <w:b/>
                <w:bCs/>
                <w:sz w:val="28"/>
                <w:szCs w:val="28"/>
                <w:lang w:bidi="ar-KW"/>
              </w:rPr>
              <w:t>seed germination.</w:t>
            </w:r>
          </w:p>
          <w:p w:rsidR="008627EB" w:rsidRPr="007E0379" w:rsidRDefault="008627EB" w:rsidP="008627EB">
            <w:pPr>
              <w:numPr>
                <w:ilvl w:val="0"/>
                <w:numId w:val="2"/>
              </w:numPr>
              <w:spacing w:after="0"/>
              <w:jc w:val="both"/>
              <w:rPr>
                <w:rFonts w:asciiTheme="majorBidi" w:hAnsiTheme="majorBidi" w:cstheme="majorBidi"/>
                <w:sz w:val="28"/>
                <w:szCs w:val="28"/>
                <w:lang w:val="en-US" w:bidi="ar-KW"/>
              </w:rPr>
            </w:pPr>
            <w:r w:rsidRPr="007E0379">
              <w:rPr>
                <w:rFonts w:asciiTheme="majorBidi" w:hAnsiTheme="majorBidi" w:cstheme="majorBidi"/>
                <w:sz w:val="28"/>
                <w:szCs w:val="28"/>
                <w:lang w:bidi="ar-KW"/>
              </w:rPr>
              <w:t>Understand the types of plant propagation and their importance in the field of Forestry and Horticulture.</w:t>
            </w:r>
          </w:p>
          <w:p w:rsidR="008627EB" w:rsidRPr="007E0379" w:rsidRDefault="008627EB" w:rsidP="008627EB">
            <w:pPr>
              <w:numPr>
                <w:ilvl w:val="0"/>
                <w:numId w:val="2"/>
              </w:numPr>
              <w:spacing w:after="0"/>
              <w:jc w:val="both"/>
              <w:rPr>
                <w:rFonts w:asciiTheme="majorBidi" w:hAnsiTheme="majorBidi" w:cstheme="majorBidi"/>
                <w:sz w:val="28"/>
                <w:szCs w:val="28"/>
                <w:lang w:val="en-US" w:bidi="ar-KW"/>
              </w:rPr>
            </w:pPr>
            <w:r w:rsidRPr="007E0379">
              <w:rPr>
                <w:rFonts w:asciiTheme="majorBidi" w:hAnsiTheme="majorBidi" w:cstheme="majorBidi"/>
                <w:sz w:val="28"/>
                <w:szCs w:val="28"/>
                <w:lang w:val="en-US" w:bidi="ar-KW"/>
              </w:rPr>
              <w:t>Be enable student to have adequate information on growth medium and the supplemented materials which can be added to strengthen medium of growth.</w:t>
            </w:r>
          </w:p>
          <w:p w:rsidR="008627EB" w:rsidRPr="007E0379" w:rsidRDefault="008627EB" w:rsidP="008627EB">
            <w:pPr>
              <w:numPr>
                <w:ilvl w:val="0"/>
                <w:numId w:val="2"/>
              </w:numPr>
              <w:spacing w:after="0"/>
              <w:jc w:val="both"/>
              <w:rPr>
                <w:rFonts w:asciiTheme="majorBidi" w:hAnsiTheme="majorBidi" w:cstheme="majorBidi"/>
                <w:sz w:val="28"/>
                <w:szCs w:val="28"/>
                <w:lang w:val="en-US" w:bidi="ar-KW"/>
              </w:rPr>
            </w:pPr>
            <w:r w:rsidRPr="007E0379">
              <w:rPr>
                <w:rFonts w:asciiTheme="majorBidi" w:hAnsiTheme="majorBidi" w:cstheme="majorBidi"/>
                <w:sz w:val="28"/>
                <w:szCs w:val="28"/>
                <w:lang w:val="en-US" w:bidi="ar-KW"/>
              </w:rPr>
              <w:t>Provide a detailed knowledge on seed dormancy and the treatments of its elimination.</w:t>
            </w:r>
          </w:p>
        </w:tc>
      </w:tr>
      <w:tr w:rsidR="008627EB" w:rsidRPr="007E0379" w:rsidTr="008627EB">
        <w:trPr>
          <w:trHeight w:val="704"/>
        </w:trPr>
        <w:tc>
          <w:tcPr>
            <w:tcW w:w="11102" w:type="dxa"/>
            <w:gridSpan w:val="3"/>
          </w:tcPr>
          <w:p w:rsidR="008627EB" w:rsidRPr="007E0379" w:rsidRDefault="008627EB" w:rsidP="003125A7">
            <w:pPr>
              <w:spacing w:after="0" w:line="240" w:lineRule="auto"/>
              <w:ind w:left="720"/>
              <w:jc w:val="both"/>
              <w:rPr>
                <w:rFonts w:asciiTheme="majorBidi" w:hAnsiTheme="majorBidi" w:cstheme="majorBidi"/>
                <w:sz w:val="28"/>
                <w:szCs w:val="28"/>
                <w:lang w:bidi="ar-KW"/>
              </w:rPr>
            </w:pPr>
          </w:p>
          <w:p w:rsidR="008627EB" w:rsidRPr="007E0379" w:rsidRDefault="008627EB" w:rsidP="008627EB">
            <w:pPr>
              <w:numPr>
                <w:ilvl w:val="0"/>
                <w:numId w:val="2"/>
              </w:numPr>
              <w:spacing w:after="0" w:line="240" w:lineRule="auto"/>
              <w:jc w:val="both"/>
              <w:rPr>
                <w:rFonts w:asciiTheme="majorBidi" w:hAnsiTheme="majorBidi" w:cstheme="majorBidi"/>
                <w:sz w:val="28"/>
                <w:szCs w:val="28"/>
                <w:lang w:bidi="ar-KW"/>
              </w:rPr>
            </w:pPr>
            <w:r w:rsidRPr="007E0379">
              <w:rPr>
                <w:rFonts w:asciiTheme="majorBidi" w:hAnsiTheme="majorBidi" w:cstheme="majorBidi"/>
                <w:sz w:val="28"/>
                <w:szCs w:val="28"/>
                <w:lang w:bidi="ar-KW"/>
              </w:rPr>
              <w:t>13.  Student's obligation</w:t>
            </w:r>
          </w:p>
          <w:p w:rsidR="008627EB" w:rsidRPr="007E0379" w:rsidRDefault="008627EB" w:rsidP="008627EB">
            <w:pPr>
              <w:pStyle w:val="ListParagraph"/>
              <w:numPr>
                <w:ilvl w:val="0"/>
                <w:numId w:val="2"/>
              </w:numPr>
              <w:spacing w:after="0" w:line="240" w:lineRule="auto"/>
              <w:jc w:val="both"/>
              <w:rPr>
                <w:rFonts w:asciiTheme="majorBidi" w:hAnsiTheme="majorBidi" w:cstheme="majorBidi"/>
                <w:sz w:val="28"/>
                <w:szCs w:val="28"/>
                <w:lang w:bidi="ar-KW"/>
              </w:rPr>
            </w:pPr>
            <w:r w:rsidRPr="007E0379">
              <w:rPr>
                <w:rFonts w:asciiTheme="majorBidi" w:hAnsiTheme="majorBidi" w:cstheme="majorBidi"/>
                <w:sz w:val="28"/>
                <w:szCs w:val="28"/>
                <w:lang w:bidi="ar-KW"/>
              </w:rPr>
              <w:t xml:space="preserve">All students are required to take notes or/and writing up lectures throughout the course as the instructor/lecturer will not provide any </w:t>
            </w:r>
            <w:proofErr w:type="spellStart"/>
            <w:r w:rsidRPr="007E0379">
              <w:rPr>
                <w:rFonts w:asciiTheme="majorBidi" w:hAnsiTheme="majorBidi" w:cstheme="majorBidi"/>
                <w:sz w:val="28"/>
                <w:szCs w:val="28"/>
                <w:lang w:bidi="ar-KW"/>
              </w:rPr>
              <w:t>handout</w:t>
            </w:r>
            <w:proofErr w:type="spellEnd"/>
            <w:r w:rsidRPr="007E0379">
              <w:rPr>
                <w:rFonts w:asciiTheme="majorBidi" w:hAnsiTheme="majorBidi" w:cstheme="majorBidi"/>
                <w:sz w:val="28"/>
                <w:szCs w:val="28"/>
                <w:lang w:bidi="ar-KW"/>
              </w:rPr>
              <w:t xml:space="preserve"> either in word or PowerPoint document.</w:t>
            </w:r>
          </w:p>
          <w:p w:rsidR="008627EB" w:rsidRPr="007E0379" w:rsidRDefault="008627EB" w:rsidP="008627EB">
            <w:pPr>
              <w:numPr>
                <w:ilvl w:val="0"/>
                <w:numId w:val="2"/>
              </w:numPr>
              <w:spacing w:after="0" w:line="240" w:lineRule="auto"/>
              <w:jc w:val="both"/>
              <w:rPr>
                <w:rFonts w:asciiTheme="majorBidi" w:hAnsiTheme="majorBidi" w:cstheme="majorBidi"/>
                <w:sz w:val="28"/>
                <w:szCs w:val="28"/>
                <w:lang w:bidi="ar-KW"/>
              </w:rPr>
            </w:pPr>
          </w:p>
          <w:p w:rsidR="008627EB" w:rsidRPr="007E0379" w:rsidRDefault="008627EB" w:rsidP="008627EB">
            <w:pPr>
              <w:pStyle w:val="ListParagraph"/>
              <w:numPr>
                <w:ilvl w:val="0"/>
                <w:numId w:val="2"/>
              </w:numPr>
              <w:spacing w:after="0" w:line="240" w:lineRule="auto"/>
              <w:jc w:val="both"/>
              <w:rPr>
                <w:rFonts w:asciiTheme="majorBidi" w:hAnsiTheme="majorBidi" w:cstheme="majorBidi"/>
                <w:sz w:val="28"/>
                <w:szCs w:val="28"/>
                <w:lang w:bidi="ar-KW"/>
              </w:rPr>
            </w:pPr>
            <w:r w:rsidRPr="007E0379">
              <w:rPr>
                <w:rFonts w:asciiTheme="majorBidi" w:hAnsiTheme="majorBidi" w:cstheme="majorBidi"/>
                <w:sz w:val="28"/>
                <w:szCs w:val="28"/>
                <w:lang w:bidi="ar-KW"/>
              </w:rPr>
              <w:t>After starting the course, the exam will be taken after four lectures.</w:t>
            </w:r>
          </w:p>
          <w:p w:rsidR="008627EB" w:rsidRPr="007E0379" w:rsidRDefault="008627EB" w:rsidP="008627EB">
            <w:pPr>
              <w:numPr>
                <w:ilvl w:val="0"/>
                <w:numId w:val="2"/>
              </w:numPr>
              <w:spacing w:after="0" w:line="240" w:lineRule="auto"/>
              <w:jc w:val="both"/>
              <w:rPr>
                <w:rFonts w:asciiTheme="majorBidi" w:hAnsiTheme="majorBidi" w:cstheme="majorBidi"/>
                <w:sz w:val="28"/>
                <w:szCs w:val="28"/>
                <w:lang w:bidi="ar-KW"/>
              </w:rPr>
            </w:pPr>
          </w:p>
          <w:p w:rsidR="008627EB" w:rsidRPr="007E0379" w:rsidRDefault="008627EB" w:rsidP="008627EB">
            <w:pPr>
              <w:pStyle w:val="ListParagraph"/>
              <w:numPr>
                <w:ilvl w:val="0"/>
                <w:numId w:val="2"/>
              </w:numPr>
              <w:spacing w:after="0" w:line="240" w:lineRule="auto"/>
              <w:jc w:val="both"/>
              <w:rPr>
                <w:rFonts w:asciiTheme="majorBidi" w:hAnsiTheme="majorBidi" w:cstheme="majorBidi"/>
                <w:sz w:val="28"/>
                <w:szCs w:val="28"/>
                <w:lang w:bidi="ar-KW"/>
              </w:rPr>
            </w:pPr>
            <w:r w:rsidRPr="007E0379">
              <w:rPr>
                <w:rFonts w:asciiTheme="majorBidi" w:hAnsiTheme="majorBidi" w:cstheme="majorBidi"/>
                <w:sz w:val="28"/>
                <w:szCs w:val="28"/>
                <w:lang w:bidi="ar-KW"/>
              </w:rPr>
              <w:t>The time and date of exams will not be changed after being fixed by the lecturer and the students’ representative.</w:t>
            </w:r>
          </w:p>
          <w:p w:rsidR="008627EB" w:rsidRPr="007E0379" w:rsidRDefault="008627EB" w:rsidP="008627EB">
            <w:pPr>
              <w:numPr>
                <w:ilvl w:val="0"/>
                <w:numId w:val="2"/>
              </w:numPr>
              <w:spacing w:after="0" w:line="240" w:lineRule="auto"/>
              <w:jc w:val="both"/>
              <w:rPr>
                <w:rFonts w:asciiTheme="majorBidi" w:hAnsiTheme="majorBidi" w:cstheme="majorBidi"/>
                <w:sz w:val="28"/>
                <w:szCs w:val="28"/>
                <w:rtl/>
                <w:lang w:bidi="ar-KW"/>
              </w:rPr>
            </w:pPr>
            <w:r w:rsidRPr="007E0379">
              <w:rPr>
                <w:rFonts w:asciiTheme="majorBidi" w:hAnsiTheme="majorBidi" w:cstheme="majorBidi"/>
                <w:sz w:val="28"/>
                <w:szCs w:val="28"/>
                <w:lang w:bidi="ar-KW"/>
              </w:rPr>
              <w:lastRenderedPageBreak/>
              <w:t>Students are required to conduct two exams in fall semester in Principle of Horticulture practical part.</w:t>
            </w:r>
          </w:p>
        </w:tc>
      </w:tr>
      <w:tr w:rsidR="008627EB" w:rsidRPr="007E0379" w:rsidTr="008627EB">
        <w:trPr>
          <w:trHeight w:val="704"/>
        </w:trPr>
        <w:tc>
          <w:tcPr>
            <w:tcW w:w="11102" w:type="dxa"/>
            <w:gridSpan w:val="3"/>
          </w:tcPr>
          <w:p w:rsidR="008627EB" w:rsidRPr="007E0379" w:rsidRDefault="008627EB" w:rsidP="003125A7">
            <w:pPr>
              <w:spacing w:after="0"/>
              <w:rPr>
                <w:rFonts w:asciiTheme="majorBidi" w:hAnsiTheme="majorBidi" w:cstheme="majorBidi"/>
                <w:sz w:val="28"/>
                <w:szCs w:val="28"/>
              </w:rPr>
            </w:pPr>
            <w:r w:rsidRPr="007E0379">
              <w:rPr>
                <w:rFonts w:asciiTheme="majorBidi" w:hAnsiTheme="majorBidi" w:cstheme="majorBidi"/>
                <w:b/>
                <w:bCs/>
                <w:sz w:val="28"/>
                <w:szCs w:val="28"/>
                <w:lang w:bidi="ar-KW"/>
              </w:rPr>
              <w:lastRenderedPageBreak/>
              <w:t>14. Forms of teaching</w:t>
            </w:r>
            <w:r w:rsidRPr="007E0379">
              <w:rPr>
                <w:rFonts w:asciiTheme="majorBidi" w:hAnsiTheme="majorBidi" w:cstheme="majorBidi"/>
                <w:sz w:val="28"/>
                <w:szCs w:val="28"/>
              </w:rPr>
              <w:t>:</w:t>
            </w:r>
          </w:p>
          <w:p w:rsidR="008627EB" w:rsidRPr="007E0379" w:rsidRDefault="008627EB" w:rsidP="003125A7">
            <w:pPr>
              <w:spacing w:after="0"/>
              <w:jc w:val="both"/>
              <w:rPr>
                <w:rFonts w:asciiTheme="majorBidi" w:hAnsiTheme="majorBidi" w:cstheme="majorBidi"/>
                <w:sz w:val="28"/>
                <w:szCs w:val="28"/>
                <w:lang w:bidi="ar-KW"/>
              </w:rPr>
            </w:pPr>
            <w:r w:rsidRPr="007E0379">
              <w:rPr>
                <w:rFonts w:asciiTheme="majorBidi" w:hAnsiTheme="majorBidi" w:cstheme="majorBidi"/>
                <w:sz w:val="28"/>
                <w:szCs w:val="28"/>
                <w:lang w:bidi="ar-KW"/>
              </w:rPr>
              <w:t>Different forms of teaching conducted to gain the objectives of the course, such as:</w:t>
            </w:r>
          </w:p>
          <w:p w:rsidR="008627EB" w:rsidRPr="007E0379" w:rsidRDefault="008627EB" w:rsidP="008627EB">
            <w:pPr>
              <w:pStyle w:val="ListParagraph"/>
              <w:numPr>
                <w:ilvl w:val="0"/>
                <w:numId w:val="1"/>
              </w:numPr>
              <w:spacing w:after="0"/>
              <w:jc w:val="both"/>
              <w:rPr>
                <w:rFonts w:asciiTheme="majorBidi" w:hAnsiTheme="majorBidi" w:cstheme="majorBidi"/>
                <w:sz w:val="28"/>
                <w:szCs w:val="28"/>
                <w:lang w:bidi="ar-KW"/>
              </w:rPr>
            </w:pPr>
            <w:r w:rsidRPr="007E0379">
              <w:rPr>
                <w:rFonts w:asciiTheme="majorBidi" w:hAnsiTheme="majorBidi" w:cstheme="majorBidi"/>
                <w:sz w:val="28"/>
                <w:szCs w:val="28"/>
                <w:lang w:bidi="ar-KW"/>
              </w:rPr>
              <w:t>Using white board to clarify any related subject.</w:t>
            </w:r>
          </w:p>
          <w:p w:rsidR="008627EB" w:rsidRPr="007E0379" w:rsidRDefault="008627EB" w:rsidP="008627EB">
            <w:pPr>
              <w:pStyle w:val="ListParagraph"/>
              <w:numPr>
                <w:ilvl w:val="0"/>
                <w:numId w:val="1"/>
              </w:numPr>
              <w:spacing w:after="0"/>
              <w:jc w:val="both"/>
              <w:rPr>
                <w:rFonts w:asciiTheme="majorBidi" w:hAnsiTheme="majorBidi" w:cstheme="majorBidi"/>
                <w:sz w:val="28"/>
                <w:szCs w:val="28"/>
                <w:lang w:val="en-US" w:bidi="ar-KW"/>
              </w:rPr>
            </w:pPr>
            <w:r w:rsidRPr="007E0379">
              <w:rPr>
                <w:rFonts w:asciiTheme="majorBidi" w:hAnsiTheme="majorBidi" w:cstheme="majorBidi"/>
                <w:sz w:val="28"/>
                <w:szCs w:val="28"/>
                <w:lang w:bidi="ar-KW"/>
              </w:rPr>
              <w:t>PowerPoint presentation including video show.</w:t>
            </w:r>
          </w:p>
          <w:p w:rsidR="008627EB" w:rsidRPr="007E0379" w:rsidRDefault="008627EB" w:rsidP="008627EB">
            <w:pPr>
              <w:pStyle w:val="ListParagraph"/>
              <w:numPr>
                <w:ilvl w:val="0"/>
                <w:numId w:val="1"/>
              </w:numPr>
              <w:spacing w:after="0"/>
              <w:jc w:val="both"/>
              <w:rPr>
                <w:rFonts w:asciiTheme="majorBidi" w:hAnsiTheme="majorBidi" w:cstheme="majorBidi"/>
                <w:sz w:val="28"/>
                <w:szCs w:val="28"/>
                <w:rtl/>
                <w:lang w:val="en-US" w:bidi="ar-KW"/>
              </w:rPr>
            </w:pPr>
            <w:r w:rsidRPr="007E0379">
              <w:rPr>
                <w:rFonts w:asciiTheme="majorBidi" w:hAnsiTheme="majorBidi" w:cstheme="majorBidi"/>
                <w:sz w:val="28"/>
                <w:szCs w:val="28"/>
                <w:lang w:val="en-US" w:bidi="ar-KW"/>
              </w:rPr>
              <w:t>Writing up</w:t>
            </w:r>
          </w:p>
        </w:tc>
      </w:tr>
      <w:tr w:rsidR="008627EB" w:rsidRPr="007E0379" w:rsidTr="008627EB">
        <w:trPr>
          <w:trHeight w:val="704"/>
        </w:trPr>
        <w:tc>
          <w:tcPr>
            <w:tcW w:w="11102" w:type="dxa"/>
            <w:gridSpan w:val="3"/>
          </w:tcPr>
          <w:p w:rsidR="008627EB" w:rsidRPr="007E0379" w:rsidRDefault="008627EB" w:rsidP="003125A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15. Assessment scheme:</w:t>
            </w:r>
          </w:p>
          <w:tbl>
            <w:tblPr>
              <w:tblStyle w:val="TableGrid"/>
              <w:tblW w:w="0" w:type="auto"/>
              <w:tblLook w:val="04A0" w:firstRow="1" w:lastRow="0" w:firstColumn="1" w:lastColumn="0" w:noHBand="0" w:noVBand="1"/>
            </w:tblPr>
            <w:tblGrid>
              <w:gridCol w:w="2717"/>
              <w:gridCol w:w="2718"/>
              <w:gridCol w:w="2718"/>
              <w:gridCol w:w="2718"/>
            </w:tblGrid>
            <w:tr w:rsidR="00AD4A19" w:rsidTr="00733C48">
              <w:tc>
                <w:tcPr>
                  <w:tcW w:w="2717" w:type="dxa"/>
                </w:tcPr>
                <w:p w:rsidR="00AD4A19" w:rsidRDefault="00AD4A19" w:rsidP="00733C48">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Exam </w:t>
                  </w:r>
                </w:p>
              </w:tc>
              <w:tc>
                <w:tcPr>
                  <w:tcW w:w="2718" w:type="dxa"/>
                </w:tcPr>
                <w:p w:rsidR="00AD4A19" w:rsidRDefault="00AD4A19" w:rsidP="00733C48">
                  <w:pPr>
                    <w:spacing w:after="0"/>
                    <w:rPr>
                      <w:rFonts w:asciiTheme="majorBidi" w:hAnsiTheme="majorBidi" w:cstheme="majorBidi"/>
                      <w:b/>
                      <w:bCs/>
                      <w:sz w:val="28"/>
                      <w:szCs w:val="28"/>
                      <w:lang w:bidi="ar-KW"/>
                    </w:rPr>
                  </w:pPr>
                  <w:proofErr w:type="spellStart"/>
                  <w:r>
                    <w:rPr>
                      <w:rFonts w:asciiTheme="majorBidi" w:hAnsiTheme="majorBidi" w:cstheme="majorBidi"/>
                      <w:b/>
                      <w:bCs/>
                      <w:sz w:val="28"/>
                      <w:szCs w:val="28"/>
                      <w:lang w:bidi="ar-KW"/>
                    </w:rPr>
                    <w:t>Thioretical</w:t>
                  </w:r>
                  <w:proofErr w:type="spellEnd"/>
                </w:p>
              </w:tc>
              <w:tc>
                <w:tcPr>
                  <w:tcW w:w="2718" w:type="dxa"/>
                </w:tcPr>
                <w:p w:rsidR="00AD4A19" w:rsidRDefault="00AD4A19" w:rsidP="00733C48">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practical</w:t>
                  </w:r>
                </w:p>
              </w:tc>
              <w:tc>
                <w:tcPr>
                  <w:tcW w:w="2718" w:type="dxa"/>
                </w:tcPr>
                <w:p w:rsidR="00AD4A19" w:rsidRDefault="00AD4A19" w:rsidP="00733C48">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total</w:t>
                  </w:r>
                </w:p>
              </w:tc>
            </w:tr>
            <w:tr w:rsidR="00AD4A19" w:rsidTr="00733C48">
              <w:tc>
                <w:tcPr>
                  <w:tcW w:w="2717" w:type="dxa"/>
                </w:tcPr>
                <w:p w:rsidR="00AD4A19" w:rsidRDefault="00AD4A19" w:rsidP="00733C48">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During semester</w:t>
                  </w:r>
                </w:p>
              </w:tc>
              <w:tc>
                <w:tcPr>
                  <w:tcW w:w="2718" w:type="dxa"/>
                </w:tcPr>
                <w:p w:rsidR="00AD4A19" w:rsidRDefault="00AD4A19" w:rsidP="00733C48">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15</w:t>
                  </w:r>
                </w:p>
              </w:tc>
              <w:tc>
                <w:tcPr>
                  <w:tcW w:w="2718" w:type="dxa"/>
                </w:tcPr>
                <w:p w:rsidR="00AD4A19" w:rsidRDefault="00AD4A19" w:rsidP="00733C48">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35</w:t>
                  </w:r>
                </w:p>
              </w:tc>
              <w:tc>
                <w:tcPr>
                  <w:tcW w:w="2718" w:type="dxa"/>
                </w:tcPr>
                <w:p w:rsidR="00AD4A19" w:rsidRDefault="00AD4A19" w:rsidP="00733C48">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50</w:t>
                  </w:r>
                </w:p>
              </w:tc>
            </w:tr>
            <w:tr w:rsidR="00AD4A19" w:rsidTr="00733C48">
              <w:tc>
                <w:tcPr>
                  <w:tcW w:w="2717" w:type="dxa"/>
                </w:tcPr>
                <w:p w:rsidR="00AD4A19" w:rsidRDefault="00AD4A19" w:rsidP="00733C48">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Final exam</w:t>
                  </w:r>
                </w:p>
              </w:tc>
              <w:tc>
                <w:tcPr>
                  <w:tcW w:w="2718" w:type="dxa"/>
                </w:tcPr>
                <w:p w:rsidR="00AD4A19" w:rsidRDefault="00AD4A19" w:rsidP="00733C48">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50</w:t>
                  </w:r>
                </w:p>
              </w:tc>
              <w:tc>
                <w:tcPr>
                  <w:tcW w:w="2718" w:type="dxa"/>
                </w:tcPr>
                <w:p w:rsidR="00AD4A19" w:rsidRDefault="00AD4A19" w:rsidP="00733C48">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w:t>
                  </w:r>
                </w:p>
              </w:tc>
              <w:tc>
                <w:tcPr>
                  <w:tcW w:w="2718" w:type="dxa"/>
                </w:tcPr>
                <w:p w:rsidR="00AD4A19" w:rsidRDefault="00AD4A19" w:rsidP="00733C48">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50</w:t>
                  </w:r>
                </w:p>
              </w:tc>
            </w:tr>
            <w:tr w:rsidR="00AD4A19" w:rsidTr="00733C48">
              <w:tc>
                <w:tcPr>
                  <w:tcW w:w="2717" w:type="dxa"/>
                </w:tcPr>
                <w:p w:rsidR="00AD4A19" w:rsidRDefault="00AD4A19" w:rsidP="00733C48">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Total</w:t>
                  </w:r>
                </w:p>
              </w:tc>
              <w:tc>
                <w:tcPr>
                  <w:tcW w:w="2718" w:type="dxa"/>
                </w:tcPr>
                <w:p w:rsidR="00AD4A19" w:rsidRDefault="00AD4A19" w:rsidP="00733C48">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65</w:t>
                  </w:r>
                </w:p>
              </w:tc>
              <w:tc>
                <w:tcPr>
                  <w:tcW w:w="2718" w:type="dxa"/>
                </w:tcPr>
                <w:p w:rsidR="00AD4A19" w:rsidRDefault="00AD4A19" w:rsidP="00733C48">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35</w:t>
                  </w:r>
                </w:p>
              </w:tc>
              <w:tc>
                <w:tcPr>
                  <w:tcW w:w="2718" w:type="dxa"/>
                </w:tcPr>
                <w:p w:rsidR="00AD4A19" w:rsidRDefault="00AD4A19" w:rsidP="00733C48">
                  <w:pPr>
                    <w:spacing w:after="0"/>
                    <w:rPr>
                      <w:rFonts w:asciiTheme="majorBidi" w:hAnsiTheme="majorBidi" w:cstheme="majorBidi"/>
                      <w:b/>
                      <w:bCs/>
                      <w:sz w:val="28"/>
                      <w:szCs w:val="28"/>
                      <w:lang w:bidi="ar-KW"/>
                    </w:rPr>
                  </w:pPr>
                  <w:r>
                    <w:rPr>
                      <w:rFonts w:asciiTheme="majorBidi" w:hAnsiTheme="majorBidi" w:cstheme="majorBidi"/>
                      <w:b/>
                      <w:bCs/>
                      <w:sz w:val="28"/>
                      <w:szCs w:val="28"/>
                      <w:lang w:bidi="ar-KW"/>
                    </w:rPr>
                    <w:t>100</w:t>
                  </w:r>
                </w:p>
              </w:tc>
            </w:tr>
          </w:tbl>
          <w:p w:rsidR="008627EB" w:rsidRPr="007E0379" w:rsidRDefault="008627EB" w:rsidP="003125A7">
            <w:pPr>
              <w:spacing w:after="0"/>
              <w:rPr>
                <w:rFonts w:asciiTheme="majorBidi" w:hAnsiTheme="majorBidi" w:cstheme="majorBidi"/>
                <w:b/>
                <w:bCs/>
                <w:sz w:val="28"/>
                <w:szCs w:val="28"/>
                <w:rtl/>
                <w:lang w:bidi="ar-KW"/>
              </w:rPr>
            </w:pPr>
          </w:p>
        </w:tc>
      </w:tr>
      <w:tr w:rsidR="008627EB" w:rsidRPr="007E0379" w:rsidTr="008627EB">
        <w:tc>
          <w:tcPr>
            <w:tcW w:w="11102" w:type="dxa"/>
            <w:gridSpan w:val="3"/>
          </w:tcPr>
          <w:p w:rsidR="008627EB" w:rsidRPr="007E0379" w:rsidRDefault="008627EB" w:rsidP="003125A7">
            <w:pPr>
              <w:spacing w:after="0"/>
              <w:rPr>
                <w:rFonts w:asciiTheme="majorBidi" w:hAnsiTheme="majorBidi" w:cstheme="majorBidi"/>
                <w:b/>
                <w:bCs/>
                <w:sz w:val="28"/>
                <w:szCs w:val="28"/>
                <w:lang w:bidi="ar-KW"/>
              </w:rPr>
            </w:pPr>
          </w:p>
          <w:p w:rsidR="008627EB" w:rsidRPr="007E0379" w:rsidRDefault="008627EB" w:rsidP="003125A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16. Course Reading List and References</w:t>
            </w:r>
            <w:r w:rsidRPr="007E0379">
              <w:rPr>
                <w:rFonts w:asciiTheme="majorBidi" w:hAnsiTheme="majorBidi" w:cstheme="majorBidi"/>
                <w:b/>
                <w:bCs/>
                <w:sz w:val="28"/>
                <w:szCs w:val="28"/>
                <w:rtl/>
                <w:lang w:bidi="ar-KW"/>
              </w:rPr>
              <w:t>‌</w:t>
            </w:r>
            <w:r w:rsidRPr="007E0379">
              <w:rPr>
                <w:rFonts w:asciiTheme="majorBidi" w:hAnsiTheme="majorBidi" w:cstheme="majorBidi"/>
                <w:b/>
                <w:bCs/>
                <w:sz w:val="28"/>
                <w:szCs w:val="28"/>
                <w:lang w:bidi="ar-KW"/>
              </w:rPr>
              <w:t>:</w:t>
            </w:r>
          </w:p>
          <w:p w:rsidR="008627EB" w:rsidRPr="007E0379" w:rsidRDefault="008627EB" w:rsidP="003125A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 xml:space="preserve">Text Books and Websites:  </w:t>
            </w:r>
          </w:p>
          <w:p w:rsidR="008627EB" w:rsidRPr="007E0379"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1</w:t>
            </w:r>
            <w:r w:rsidRPr="00AB2B9D">
              <w:rPr>
                <w:rFonts w:asciiTheme="majorBidi" w:hAnsiTheme="majorBidi" w:cstheme="majorBidi"/>
                <w:b/>
                <w:bCs/>
                <w:sz w:val="28"/>
                <w:szCs w:val="28"/>
                <w:lang w:bidi="ar-KW"/>
              </w:rPr>
              <w:t xml:space="preserve">.  Abdel </w:t>
            </w:r>
            <w:proofErr w:type="spellStart"/>
            <w:r w:rsidRPr="00AB2B9D">
              <w:rPr>
                <w:rFonts w:asciiTheme="majorBidi" w:hAnsiTheme="majorBidi" w:cstheme="majorBidi"/>
                <w:b/>
                <w:bCs/>
                <w:sz w:val="28"/>
                <w:szCs w:val="28"/>
                <w:lang w:bidi="ar-KW"/>
              </w:rPr>
              <w:t>Moneim</w:t>
            </w:r>
            <w:proofErr w:type="spellEnd"/>
            <w:r w:rsidRPr="00AB2B9D">
              <w:rPr>
                <w:rFonts w:asciiTheme="majorBidi" w:hAnsiTheme="majorBidi" w:cstheme="majorBidi"/>
                <w:b/>
                <w:bCs/>
                <w:sz w:val="28"/>
                <w:szCs w:val="28"/>
                <w:lang w:bidi="ar-KW"/>
              </w:rPr>
              <w:t>, A.</w:t>
            </w:r>
            <w:r w:rsidRPr="007E0379">
              <w:rPr>
                <w:rFonts w:asciiTheme="majorBidi" w:hAnsiTheme="majorBidi" w:cstheme="majorBidi"/>
                <w:sz w:val="28"/>
                <w:szCs w:val="28"/>
                <w:lang w:bidi="ar-KW"/>
              </w:rPr>
              <w:t xml:space="preserve"> Technology for Producing Vegetables Fundamentals of Horticulture, 4</w:t>
            </w:r>
            <w:r w:rsidRPr="002E0EF3">
              <w:rPr>
                <w:rFonts w:asciiTheme="majorBidi" w:hAnsiTheme="majorBidi" w:cstheme="majorBidi"/>
                <w:sz w:val="28"/>
                <w:szCs w:val="28"/>
                <w:vertAlign w:val="superscript"/>
                <w:lang w:bidi="ar-KW"/>
              </w:rPr>
              <w:t>th</w:t>
            </w:r>
            <w:r>
              <w:rPr>
                <w:rFonts w:asciiTheme="majorBidi" w:hAnsiTheme="majorBidi" w:cstheme="majorBidi"/>
                <w:sz w:val="28"/>
                <w:szCs w:val="28"/>
                <w:lang w:bidi="ar-KW"/>
              </w:rPr>
              <w:t xml:space="preserve"> </w:t>
            </w:r>
            <w:r w:rsidRPr="007E0379">
              <w:rPr>
                <w:rFonts w:asciiTheme="majorBidi" w:hAnsiTheme="majorBidi" w:cstheme="majorBidi"/>
                <w:sz w:val="28"/>
                <w:szCs w:val="28"/>
                <w:lang w:bidi="ar-KW"/>
              </w:rPr>
              <w:t>edition.</w:t>
            </w:r>
          </w:p>
          <w:p w:rsidR="008627EB" w:rsidRPr="007E0379"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2.</w:t>
            </w:r>
            <w:r w:rsidRPr="007E0379">
              <w:rPr>
                <w:rFonts w:asciiTheme="majorBidi" w:hAnsiTheme="majorBidi" w:cstheme="majorBidi"/>
                <w:sz w:val="28"/>
                <w:szCs w:val="28"/>
                <w:lang w:bidi="ar-KW"/>
              </w:rPr>
              <w:t xml:space="preserve"> </w:t>
            </w:r>
            <w:r w:rsidRPr="00AB2B9D">
              <w:rPr>
                <w:rFonts w:asciiTheme="majorBidi" w:hAnsiTheme="majorBidi" w:cstheme="majorBidi"/>
                <w:b/>
                <w:bCs/>
                <w:sz w:val="28"/>
                <w:szCs w:val="28"/>
                <w:lang w:bidi="ar-KW"/>
              </w:rPr>
              <w:t xml:space="preserve">Adams C.R., K.M. </w:t>
            </w:r>
            <w:proofErr w:type="spellStart"/>
            <w:r w:rsidRPr="00AB2B9D">
              <w:rPr>
                <w:rFonts w:asciiTheme="majorBidi" w:hAnsiTheme="majorBidi" w:cstheme="majorBidi"/>
                <w:b/>
                <w:bCs/>
                <w:sz w:val="28"/>
                <w:szCs w:val="28"/>
                <w:lang w:bidi="ar-KW"/>
              </w:rPr>
              <w:t>Bamford</w:t>
            </w:r>
            <w:proofErr w:type="spellEnd"/>
            <w:r w:rsidRPr="00AB2B9D">
              <w:rPr>
                <w:rFonts w:asciiTheme="majorBidi" w:hAnsiTheme="majorBidi" w:cstheme="majorBidi"/>
                <w:b/>
                <w:bCs/>
                <w:sz w:val="28"/>
                <w:szCs w:val="28"/>
                <w:lang w:bidi="ar-KW"/>
              </w:rPr>
              <w:t xml:space="preserve"> and M.P. Early</w:t>
            </w:r>
            <w:r w:rsidRPr="007E0379">
              <w:rPr>
                <w:rFonts w:asciiTheme="majorBidi" w:hAnsiTheme="majorBidi" w:cstheme="majorBidi"/>
                <w:sz w:val="28"/>
                <w:szCs w:val="28"/>
                <w:lang w:bidi="ar-KW"/>
              </w:rPr>
              <w:t xml:space="preserve">, 2008. Principles of Horticulture, fifth edition. Butterworth- Heinemann is an imprint of Elsevier Linacre House, </w:t>
            </w:r>
            <w:proofErr w:type="spellStart"/>
            <w:r w:rsidRPr="007E0379">
              <w:rPr>
                <w:rFonts w:asciiTheme="majorBidi" w:hAnsiTheme="majorBidi" w:cstheme="majorBidi"/>
                <w:sz w:val="28"/>
                <w:szCs w:val="28"/>
                <w:lang w:bidi="ar-KW"/>
              </w:rPr>
              <w:t>Gordan</w:t>
            </w:r>
            <w:proofErr w:type="spellEnd"/>
            <w:r w:rsidRPr="007E0379">
              <w:rPr>
                <w:rFonts w:asciiTheme="majorBidi" w:hAnsiTheme="majorBidi" w:cstheme="majorBidi"/>
                <w:sz w:val="28"/>
                <w:szCs w:val="28"/>
                <w:lang w:bidi="ar-KW"/>
              </w:rPr>
              <w:t xml:space="preserve"> Hill. Oxford OX2 8DP, UK30 </w:t>
            </w:r>
            <w:proofErr w:type="spellStart"/>
            <w:r w:rsidRPr="007E0379">
              <w:rPr>
                <w:rFonts w:asciiTheme="majorBidi" w:hAnsiTheme="majorBidi" w:cstheme="majorBidi"/>
                <w:sz w:val="28"/>
                <w:szCs w:val="28"/>
                <w:lang w:bidi="ar-KW"/>
              </w:rPr>
              <w:t>Corporat</w:t>
            </w:r>
            <w:proofErr w:type="spellEnd"/>
            <w:r w:rsidRPr="007E0379">
              <w:rPr>
                <w:rFonts w:asciiTheme="majorBidi" w:hAnsiTheme="majorBidi" w:cstheme="majorBidi"/>
                <w:sz w:val="28"/>
                <w:szCs w:val="28"/>
                <w:lang w:bidi="ar-KW"/>
              </w:rPr>
              <w:t xml:space="preserve"> Drive, Suite 400, and Burlington, MA01803, USA.</w:t>
            </w:r>
          </w:p>
          <w:p w:rsidR="008627EB" w:rsidRPr="007E0379"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3.</w:t>
            </w:r>
            <w:r w:rsidRPr="007E0379">
              <w:rPr>
                <w:rFonts w:asciiTheme="majorBidi" w:hAnsiTheme="majorBidi" w:cstheme="majorBidi"/>
                <w:sz w:val="28"/>
                <w:szCs w:val="28"/>
                <w:lang w:bidi="ar-KW"/>
              </w:rPr>
              <w:t xml:space="preserve"> </w:t>
            </w:r>
            <w:r w:rsidRPr="00AB2B9D">
              <w:rPr>
                <w:rFonts w:asciiTheme="majorBidi" w:hAnsiTheme="majorBidi" w:cstheme="majorBidi"/>
                <w:b/>
                <w:bCs/>
                <w:sz w:val="28"/>
                <w:szCs w:val="28"/>
                <w:lang w:bidi="ar-KW"/>
              </w:rPr>
              <w:t>Becker M.</w:t>
            </w:r>
            <w:r w:rsidRPr="007E0379">
              <w:rPr>
                <w:rFonts w:asciiTheme="majorBidi" w:hAnsiTheme="majorBidi" w:cstheme="majorBidi"/>
                <w:sz w:val="28"/>
                <w:szCs w:val="28"/>
                <w:lang w:bidi="ar-KW"/>
              </w:rPr>
              <w:t>, 2006. Sexual propagation: Effects of Growing Medium ON Seed Germination and Seedling Performance.</w:t>
            </w:r>
          </w:p>
          <w:p w:rsidR="008627EB" w:rsidRPr="00AB2B9D"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4.</w:t>
            </w:r>
            <w:r w:rsidRPr="007E0379">
              <w:rPr>
                <w:rFonts w:asciiTheme="majorBidi" w:hAnsiTheme="majorBidi" w:cstheme="majorBidi"/>
                <w:sz w:val="28"/>
                <w:szCs w:val="28"/>
                <w:lang w:bidi="ar-KW"/>
              </w:rPr>
              <w:t xml:space="preserve"> </w:t>
            </w:r>
            <w:proofErr w:type="spellStart"/>
            <w:r w:rsidRPr="00AB2B9D">
              <w:rPr>
                <w:rFonts w:asciiTheme="majorBidi" w:hAnsiTheme="majorBidi" w:cstheme="majorBidi"/>
                <w:b/>
                <w:bCs/>
                <w:sz w:val="28"/>
                <w:szCs w:val="28"/>
                <w:lang w:bidi="ar-KW"/>
              </w:rPr>
              <w:t>Salunkhe</w:t>
            </w:r>
            <w:proofErr w:type="spellEnd"/>
            <w:r w:rsidRPr="00AB2B9D">
              <w:rPr>
                <w:rFonts w:asciiTheme="majorBidi" w:hAnsiTheme="majorBidi" w:cstheme="majorBidi"/>
                <w:b/>
                <w:bCs/>
                <w:sz w:val="28"/>
                <w:szCs w:val="28"/>
                <w:lang w:bidi="ar-KW"/>
              </w:rPr>
              <w:t>, D.K., B.B. Desai, and N.R. Bhatt</w:t>
            </w:r>
            <w:r w:rsidRPr="007E0379">
              <w:rPr>
                <w:rFonts w:asciiTheme="majorBidi" w:hAnsiTheme="majorBidi" w:cstheme="majorBidi"/>
                <w:sz w:val="28"/>
                <w:szCs w:val="28"/>
                <w:lang w:bidi="ar-KW"/>
              </w:rPr>
              <w:t>, 1987. Vegetable and flower seed production. Agricore Publishing Academy. New Delhi, India. 144–150</w:t>
            </w:r>
            <w:r w:rsidRPr="007E0379">
              <w:rPr>
                <w:rFonts w:asciiTheme="majorBidi" w:hAnsiTheme="majorBidi" w:cstheme="majorBidi"/>
                <w:sz w:val="28"/>
                <w:szCs w:val="28"/>
                <w:rtl/>
                <w:lang w:bidi="ar-KW"/>
              </w:rPr>
              <w:t>.</w:t>
            </w:r>
            <w:r w:rsidRPr="007E0379">
              <w:rPr>
                <w:rFonts w:asciiTheme="majorBidi" w:hAnsiTheme="majorBidi" w:cstheme="majorBidi"/>
                <w:sz w:val="28"/>
                <w:szCs w:val="28"/>
                <w:lang w:bidi="ar-KW"/>
              </w:rPr>
              <w:t>pp.</w:t>
            </w:r>
          </w:p>
          <w:p w:rsidR="008627EB" w:rsidRPr="007E0379"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5.</w:t>
            </w:r>
            <w:r w:rsidRPr="007E0379">
              <w:rPr>
                <w:rFonts w:asciiTheme="majorBidi" w:hAnsiTheme="majorBidi" w:cstheme="majorBidi"/>
                <w:sz w:val="28"/>
                <w:szCs w:val="28"/>
                <w:lang w:bidi="ar-KW"/>
              </w:rPr>
              <w:t xml:space="preserve"> Basics of Horticulture (2010).</w:t>
            </w:r>
          </w:p>
          <w:p w:rsidR="008627EB" w:rsidRPr="007E0379"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6.</w:t>
            </w:r>
            <w:r w:rsidRPr="007E0379">
              <w:rPr>
                <w:rFonts w:asciiTheme="majorBidi" w:hAnsiTheme="majorBidi" w:cstheme="majorBidi"/>
                <w:sz w:val="28"/>
                <w:szCs w:val="28"/>
                <w:lang w:bidi="ar-KW"/>
              </w:rPr>
              <w:t xml:space="preserve"> Crop Production Science in </w:t>
            </w:r>
            <w:proofErr w:type="spellStart"/>
            <w:r w:rsidRPr="007E0379">
              <w:rPr>
                <w:rFonts w:asciiTheme="majorBidi" w:hAnsiTheme="majorBidi" w:cstheme="majorBidi"/>
                <w:sz w:val="28"/>
                <w:szCs w:val="28"/>
                <w:lang w:bidi="ar-KW"/>
              </w:rPr>
              <w:t>Horti</w:t>
            </w:r>
            <w:proofErr w:type="spellEnd"/>
            <w:r>
              <w:rPr>
                <w:rFonts w:asciiTheme="majorBidi" w:hAnsiTheme="majorBidi" w:cstheme="majorBidi"/>
                <w:sz w:val="28"/>
                <w:szCs w:val="28"/>
                <w:lang w:bidi="ar-KW"/>
              </w:rPr>
              <w:t>.</w:t>
            </w:r>
            <w:r w:rsidRPr="007E0379">
              <w:rPr>
                <w:rFonts w:asciiTheme="majorBidi" w:hAnsiTheme="majorBidi" w:cstheme="majorBidi"/>
                <w:sz w:val="28"/>
                <w:szCs w:val="28"/>
                <w:lang w:bidi="ar-KW"/>
              </w:rPr>
              <w:t xml:space="preserve"> Tropical Fruits (1999)</w:t>
            </w:r>
          </w:p>
          <w:p w:rsidR="008627EB" w:rsidRPr="007E0379"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7.</w:t>
            </w:r>
            <w:r w:rsidRPr="007E0379">
              <w:rPr>
                <w:rFonts w:asciiTheme="majorBidi" w:hAnsiTheme="majorBidi" w:cstheme="majorBidi"/>
                <w:sz w:val="28"/>
                <w:szCs w:val="28"/>
                <w:lang w:bidi="ar-KW"/>
              </w:rPr>
              <w:t>Fruit Growing (2003)</w:t>
            </w:r>
          </w:p>
          <w:p w:rsidR="008627EB" w:rsidRPr="007E0379"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8.</w:t>
            </w:r>
            <w:r w:rsidRPr="007E0379">
              <w:rPr>
                <w:rFonts w:asciiTheme="majorBidi" w:hAnsiTheme="majorBidi" w:cstheme="majorBidi"/>
                <w:sz w:val="28"/>
                <w:szCs w:val="28"/>
                <w:lang w:bidi="ar-KW"/>
              </w:rPr>
              <w:t>Horticulture ATA Glance (2005)</w:t>
            </w:r>
          </w:p>
          <w:p w:rsidR="008627EB" w:rsidRPr="007E0379"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9.</w:t>
            </w:r>
            <w:r w:rsidRPr="007E0379">
              <w:rPr>
                <w:rFonts w:asciiTheme="majorBidi" w:hAnsiTheme="majorBidi" w:cstheme="majorBidi"/>
                <w:sz w:val="28"/>
                <w:szCs w:val="28"/>
                <w:lang w:bidi="ar-KW"/>
              </w:rPr>
              <w:t>Plant Propagation Principles and Practices (1990)</w:t>
            </w:r>
          </w:p>
          <w:p w:rsidR="008627EB" w:rsidRPr="007E0379"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10.</w:t>
            </w:r>
            <w:r w:rsidRPr="007E0379">
              <w:rPr>
                <w:rFonts w:asciiTheme="majorBidi" w:hAnsiTheme="majorBidi" w:cstheme="majorBidi"/>
                <w:sz w:val="28"/>
                <w:szCs w:val="28"/>
                <w:lang w:bidi="ar-KW"/>
              </w:rPr>
              <w:t xml:space="preserve"> Vegetable Gardening (2005).</w:t>
            </w:r>
          </w:p>
          <w:p w:rsidR="008627EB" w:rsidRPr="007E0379" w:rsidRDefault="008627EB" w:rsidP="003125A7">
            <w:pPr>
              <w:pStyle w:val="ListParagraph"/>
              <w:spacing w:after="0"/>
              <w:rPr>
                <w:rFonts w:asciiTheme="majorBidi" w:hAnsiTheme="majorBidi" w:cstheme="majorBidi"/>
                <w:sz w:val="28"/>
                <w:szCs w:val="28"/>
                <w:lang w:bidi="ar-KW"/>
              </w:rPr>
            </w:pPr>
            <w:r>
              <w:rPr>
                <w:rFonts w:asciiTheme="majorBidi" w:hAnsiTheme="majorBidi" w:cstheme="majorBidi"/>
                <w:sz w:val="28"/>
                <w:szCs w:val="28"/>
                <w:lang w:bidi="ar-KW"/>
              </w:rPr>
              <w:t>11.</w:t>
            </w:r>
            <w:r w:rsidRPr="007E0379">
              <w:rPr>
                <w:rFonts w:asciiTheme="majorBidi" w:hAnsiTheme="majorBidi" w:cstheme="majorBidi"/>
                <w:sz w:val="28"/>
                <w:szCs w:val="28"/>
                <w:lang w:bidi="ar-KW"/>
              </w:rPr>
              <w:t xml:space="preserve"> Other sources of internet.</w:t>
            </w:r>
          </w:p>
          <w:p w:rsidR="008627EB" w:rsidRPr="007E0379" w:rsidRDefault="008627EB" w:rsidP="003125A7">
            <w:pPr>
              <w:spacing w:after="0"/>
              <w:rPr>
                <w:rFonts w:asciiTheme="majorBidi" w:hAnsiTheme="majorBidi" w:cstheme="majorBidi"/>
                <w:b/>
                <w:bCs/>
                <w:sz w:val="28"/>
                <w:szCs w:val="28"/>
                <w:lang w:bidi="ar-KW"/>
              </w:rPr>
            </w:pPr>
          </w:p>
        </w:tc>
      </w:tr>
      <w:tr w:rsidR="008627EB" w:rsidRPr="007E0379" w:rsidTr="008627EB">
        <w:tc>
          <w:tcPr>
            <w:tcW w:w="7984" w:type="dxa"/>
            <w:gridSpan w:val="2"/>
            <w:tcBorders>
              <w:bottom w:val="single" w:sz="8" w:space="0" w:color="auto"/>
            </w:tcBorders>
          </w:tcPr>
          <w:p w:rsidR="008627EB" w:rsidRPr="007E0379" w:rsidRDefault="008627EB" w:rsidP="003125A7">
            <w:pPr>
              <w:spacing w:after="0"/>
              <w:rPr>
                <w:rFonts w:asciiTheme="majorBidi" w:hAnsiTheme="majorBidi" w:cstheme="majorBidi"/>
                <w:b/>
                <w:bCs/>
                <w:sz w:val="28"/>
                <w:szCs w:val="28"/>
                <w:lang w:bidi="ar-KW"/>
              </w:rPr>
            </w:pPr>
          </w:p>
          <w:p w:rsidR="008627EB" w:rsidRPr="007E0379" w:rsidRDefault="008627EB" w:rsidP="003125A7">
            <w:pPr>
              <w:spacing w:after="0"/>
              <w:rPr>
                <w:rFonts w:asciiTheme="majorBidi" w:hAnsiTheme="majorBidi" w:cstheme="majorBidi"/>
                <w:b/>
                <w:bCs/>
                <w:sz w:val="28"/>
                <w:szCs w:val="28"/>
                <w:lang w:bidi="ar-KW"/>
              </w:rPr>
            </w:pPr>
            <w:r w:rsidRPr="007E0379">
              <w:rPr>
                <w:rFonts w:asciiTheme="majorBidi" w:hAnsiTheme="majorBidi" w:cstheme="majorBidi"/>
                <w:b/>
                <w:bCs/>
                <w:sz w:val="28"/>
                <w:szCs w:val="28"/>
                <w:lang w:bidi="ar-KW"/>
              </w:rPr>
              <w:t>17. The Topics:</w:t>
            </w:r>
          </w:p>
        </w:tc>
        <w:tc>
          <w:tcPr>
            <w:tcW w:w="3118" w:type="dxa"/>
            <w:tcBorders>
              <w:bottom w:val="single" w:sz="8" w:space="0" w:color="auto"/>
            </w:tcBorders>
          </w:tcPr>
          <w:p w:rsidR="008627EB" w:rsidRPr="007E0379" w:rsidRDefault="008627EB" w:rsidP="003125A7">
            <w:pPr>
              <w:spacing w:after="0"/>
              <w:rPr>
                <w:rFonts w:asciiTheme="majorBidi" w:hAnsiTheme="majorBidi" w:cstheme="majorBidi"/>
                <w:b/>
                <w:bCs/>
                <w:sz w:val="28"/>
                <w:szCs w:val="28"/>
                <w:lang w:bidi="ar-KW"/>
              </w:rPr>
            </w:pPr>
          </w:p>
          <w:p w:rsidR="008627EB" w:rsidRPr="007E0379" w:rsidRDefault="008627EB" w:rsidP="003125A7">
            <w:pPr>
              <w:spacing w:after="0"/>
              <w:rPr>
                <w:rFonts w:asciiTheme="majorBidi" w:hAnsiTheme="majorBidi" w:cstheme="majorBidi"/>
                <w:b/>
                <w:bCs/>
                <w:sz w:val="28"/>
                <w:szCs w:val="28"/>
                <w:rtl/>
                <w:lang w:bidi="ar-KW"/>
              </w:rPr>
            </w:pPr>
            <w:r w:rsidRPr="007E0379">
              <w:rPr>
                <w:rFonts w:asciiTheme="majorBidi" w:hAnsiTheme="majorBidi" w:cstheme="majorBidi"/>
                <w:b/>
                <w:bCs/>
                <w:sz w:val="28"/>
                <w:szCs w:val="28"/>
                <w:lang w:bidi="ar-KW"/>
              </w:rPr>
              <w:t>Lecturer's name</w:t>
            </w:r>
          </w:p>
        </w:tc>
      </w:tr>
      <w:tr w:rsidR="00AD4A19" w:rsidRPr="00AD4A19" w:rsidTr="008627EB">
        <w:trPr>
          <w:trHeight w:val="1405"/>
        </w:trPr>
        <w:tc>
          <w:tcPr>
            <w:tcW w:w="7984" w:type="dxa"/>
            <w:gridSpan w:val="2"/>
            <w:tcBorders>
              <w:top w:val="single" w:sz="8" w:space="0" w:color="auto"/>
              <w:bottom w:val="single" w:sz="8" w:space="0" w:color="auto"/>
            </w:tcBorders>
          </w:tcPr>
          <w:p w:rsidR="008627EB" w:rsidRPr="00AD4A19" w:rsidRDefault="008627EB" w:rsidP="003125A7">
            <w:pPr>
              <w:spacing w:after="0"/>
              <w:rPr>
                <w:rFonts w:asciiTheme="majorBidi" w:hAnsiTheme="majorBidi" w:cstheme="majorBidi"/>
                <w:sz w:val="28"/>
                <w:szCs w:val="28"/>
                <w:lang w:val="en-US" w:bidi="ar-IQ"/>
              </w:rPr>
            </w:pPr>
            <w:r w:rsidRPr="00AD4A19">
              <w:rPr>
                <w:rFonts w:asciiTheme="majorBidi" w:hAnsiTheme="majorBidi" w:cstheme="majorBidi"/>
                <w:sz w:val="28"/>
                <w:szCs w:val="28"/>
                <w:lang w:val="en-US" w:bidi="ar-IQ"/>
              </w:rPr>
              <w:lastRenderedPageBreak/>
              <w:t xml:space="preserve">In this section the lecturer shall write titles of all topics he/she is going to give during the term. This also includes a brief description of the objectives of each topic, date and time of the lecture </w:t>
            </w:r>
          </w:p>
          <w:p w:rsidR="008627EB" w:rsidRPr="00AD4A19" w:rsidRDefault="008627EB" w:rsidP="003125A7">
            <w:pPr>
              <w:spacing w:after="0"/>
              <w:rPr>
                <w:rFonts w:asciiTheme="majorBidi" w:hAnsiTheme="majorBidi" w:cstheme="majorBidi"/>
                <w:sz w:val="28"/>
                <w:szCs w:val="28"/>
                <w:lang w:val="en-US" w:bidi="ar-IQ"/>
              </w:rPr>
            </w:pPr>
            <w:r w:rsidRPr="00AD4A19">
              <w:rPr>
                <w:rFonts w:asciiTheme="majorBidi" w:hAnsiTheme="majorBidi" w:cstheme="majorBidi"/>
                <w:sz w:val="28"/>
                <w:szCs w:val="28"/>
                <w:lang w:val="en-US" w:bidi="ar-IQ"/>
              </w:rPr>
              <w:t xml:space="preserve">Each term should include not less than 16 weeks      </w:t>
            </w:r>
          </w:p>
        </w:tc>
        <w:tc>
          <w:tcPr>
            <w:tcW w:w="3118" w:type="dxa"/>
            <w:tcBorders>
              <w:top w:val="single" w:sz="8" w:space="0" w:color="auto"/>
              <w:bottom w:val="single" w:sz="8" w:space="0" w:color="auto"/>
            </w:tcBorders>
          </w:tcPr>
          <w:p w:rsidR="00AD4A19" w:rsidRPr="00AD4A19" w:rsidRDefault="00AD4A19" w:rsidP="008627EB">
            <w:pPr>
              <w:spacing w:after="0"/>
              <w:rPr>
                <w:rFonts w:asciiTheme="majorBidi" w:hAnsiTheme="majorBidi" w:cstheme="majorBidi"/>
                <w:b/>
                <w:bCs/>
                <w:sz w:val="28"/>
                <w:szCs w:val="28"/>
                <w:lang w:bidi="ar-KW"/>
              </w:rPr>
            </w:pPr>
            <w:proofErr w:type="spellStart"/>
            <w:r w:rsidRPr="00AD4A19">
              <w:rPr>
                <w:rFonts w:asciiTheme="majorBidi" w:hAnsiTheme="majorBidi" w:cstheme="majorBidi"/>
                <w:b/>
                <w:bCs/>
                <w:sz w:val="28"/>
                <w:szCs w:val="28"/>
                <w:lang w:bidi="ar-KW"/>
              </w:rPr>
              <w:t>Sabiha</w:t>
            </w:r>
            <w:proofErr w:type="spellEnd"/>
            <w:r w:rsidRPr="00AD4A19">
              <w:rPr>
                <w:rFonts w:asciiTheme="majorBidi" w:hAnsiTheme="majorBidi" w:cstheme="majorBidi"/>
                <w:b/>
                <w:bCs/>
                <w:sz w:val="28"/>
                <w:szCs w:val="28"/>
                <w:lang w:bidi="ar-KW"/>
              </w:rPr>
              <w:t xml:space="preserve"> </w:t>
            </w:r>
            <w:proofErr w:type="spellStart"/>
            <w:r w:rsidRPr="00AD4A19">
              <w:rPr>
                <w:rFonts w:asciiTheme="majorBidi" w:hAnsiTheme="majorBidi" w:cstheme="majorBidi"/>
                <w:b/>
                <w:bCs/>
                <w:sz w:val="28"/>
                <w:szCs w:val="28"/>
                <w:lang w:bidi="ar-KW"/>
              </w:rPr>
              <w:t>Salahadden</w:t>
            </w:r>
            <w:proofErr w:type="spellEnd"/>
          </w:p>
          <w:p w:rsidR="008627EB" w:rsidRPr="00AD4A19" w:rsidRDefault="00AD4A19" w:rsidP="008627EB">
            <w:pPr>
              <w:spacing w:after="0"/>
              <w:rPr>
                <w:rFonts w:asciiTheme="majorBidi" w:hAnsiTheme="majorBidi" w:cstheme="majorBidi"/>
                <w:sz w:val="28"/>
                <w:szCs w:val="28"/>
                <w:lang w:bidi="ar-KW"/>
              </w:rPr>
            </w:pPr>
            <w:proofErr w:type="spellStart"/>
            <w:r w:rsidRPr="00AD4A19">
              <w:rPr>
                <w:rFonts w:asciiTheme="majorBidi" w:hAnsiTheme="majorBidi" w:cstheme="majorBidi"/>
                <w:b/>
                <w:bCs/>
                <w:sz w:val="28"/>
                <w:szCs w:val="28"/>
                <w:lang w:bidi="ar-KW"/>
              </w:rPr>
              <w:t>Kharman</w:t>
            </w:r>
            <w:proofErr w:type="spellEnd"/>
            <w:r w:rsidRPr="00AD4A19">
              <w:rPr>
                <w:rFonts w:asciiTheme="majorBidi" w:hAnsiTheme="majorBidi" w:cstheme="majorBidi"/>
                <w:b/>
                <w:bCs/>
                <w:sz w:val="28"/>
                <w:szCs w:val="28"/>
                <w:lang w:bidi="ar-KW"/>
              </w:rPr>
              <w:t xml:space="preserve"> Khalid</w:t>
            </w:r>
            <w:r w:rsidR="008627EB" w:rsidRPr="00AD4A19">
              <w:rPr>
                <w:rFonts w:asciiTheme="majorBidi" w:hAnsiTheme="majorBidi" w:cstheme="majorBidi"/>
                <w:b/>
                <w:bCs/>
                <w:sz w:val="28"/>
                <w:szCs w:val="28"/>
                <w:lang w:bidi="ar-KW"/>
              </w:rPr>
              <w:t xml:space="preserve">                  </w:t>
            </w:r>
          </w:p>
        </w:tc>
      </w:tr>
      <w:tr w:rsidR="00AD4A19" w:rsidRPr="00AD4A19" w:rsidTr="008627EB">
        <w:tc>
          <w:tcPr>
            <w:tcW w:w="7984" w:type="dxa"/>
            <w:gridSpan w:val="2"/>
            <w:tcBorders>
              <w:top w:val="single" w:sz="8" w:space="0" w:color="auto"/>
            </w:tcBorders>
          </w:tcPr>
          <w:p w:rsidR="008627EB" w:rsidRPr="00AD4A19" w:rsidRDefault="008627EB" w:rsidP="003125A7">
            <w:pPr>
              <w:spacing w:after="0"/>
              <w:rPr>
                <w:rFonts w:asciiTheme="majorBidi" w:hAnsiTheme="majorBidi" w:cstheme="majorBidi"/>
                <w:b/>
                <w:bCs/>
                <w:sz w:val="28"/>
                <w:szCs w:val="28"/>
                <w:lang w:bidi="ar-KW"/>
              </w:rPr>
            </w:pPr>
            <w:r w:rsidRPr="00AD4A19">
              <w:rPr>
                <w:rFonts w:asciiTheme="majorBidi" w:hAnsiTheme="majorBidi" w:cstheme="majorBidi"/>
                <w:b/>
                <w:bCs/>
                <w:sz w:val="28"/>
                <w:szCs w:val="28"/>
                <w:lang w:bidi="ar-KW"/>
              </w:rPr>
              <w:t>18. Practical Topics :</w:t>
            </w:r>
          </w:p>
        </w:tc>
        <w:tc>
          <w:tcPr>
            <w:tcW w:w="3118" w:type="dxa"/>
            <w:tcBorders>
              <w:top w:val="single" w:sz="8" w:space="0" w:color="auto"/>
            </w:tcBorders>
          </w:tcPr>
          <w:p w:rsidR="008627EB" w:rsidRPr="00AD4A19" w:rsidRDefault="008627EB" w:rsidP="003125A7">
            <w:pPr>
              <w:spacing w:after="0"/>
              <w:rPr>
                <w:rFonts w:asciiTheme="majorBidi" w:hAnsiTheme="majorBidi" w:cstheme="majorBidi"/>
                <w:sz w:val="28"/>
                <w:szCs w:val="28"/>
                <w:lang w:bidi="ar-KW"/>
              </w:rPr>
            </w:pPr>
          </w:p>
        </w:tc>
      </w:tr>
      <w:tr w:rsidR="00AD4A19" w:rsidRPr="00AD4A19" w:rsidTr="008627EB">
        <w:tc>
          <w:tcPr>
            <w:tcW w:w="7984" w:type="dxa"/>
            <w:gridSpan w:val="2"/>
          </w:tcPr>
          <w:p w:rsidR="008627EB" w:rsidRPr="00AD4A19" w:rsidRDefault="008627EB" w:rsidP="003125A7">
            <w:pPr>
              <w:rPr>
                <w:rFonts w:asciiTheme="majorBidi" w:hAnsiTheme="majorBidi" w:cstheme="majorBidi"/>
                <w:b/>
                <w:bCs/>
                <w:sz w:val="28"/>
                <w:szCs w:val="28"/>
                <w:lang w:bidi="ar-IQ"/>
              </w:rPr>
            </w:pPr>
          </w:p>
          <w:p w:rsidR="008627EB" w:rsidRPr="00AD4A19" w:rsidRDefault="008627EB" w:rsidP="003125A7">
            <w:pPr>
              <w:rPr>
                <w:rFonts w:asciiTheme="majorBidi" w:hAnsiTheme="majorBidi" w:cstheme="majorBidi"/>
                <w:b/>
                <w:bCs/>
                <w:sz w:val="28"/>
                <w:szCs w:val="28"/>
                <w:lang w:bidi="ar-IQ"/>
              </w:rPr>
            </w:pPr>
          </w:p>
          <w:p w:rsidR="008627EB" w:rsidRPr="00AD4A19" w:rsidRDefault="008627EB" w:rsidP="003125A7">
            <w:pPr>
              <w:rPr>
                <w:rFonts w:asciiTheme="majorBidi" w:hAnsiTheme="majorBidi" w:cstheme="majorBidi"/>
                <w:sz w:val="28"/>
                <w:szCs w:val="28"/>
              </w:rPr>
            </w:pPr>
            <w:r w:rsidRPr="00AD4A19">
              <w:rPr>
                <w:rFonts w:asciiTheme="majorBidi" w:hAnsiTheme="majorBidi" w:cstheme="majorBidi"/>
                <w:b/>
                <w:bCs/>
                <w:sz w:val="28"/>
                <w:szCs w:val="28"/>
                <w:lang w:bidi="ar-IQ"/>
              </w:rPr>
              <w:t>1</w:t>
            </w:r>
            <w:r w:rsidRPr="00AD4A19">
              <w:rPr>
                <w:rFonts w:asciiTheme="majorBidi" w:hAnsiTheme="majorBidi" w:cstheme="majorBidi"/>
                <w:b/>
                <w:bCs/>
                <w:sz w:val="28"/>
                <w:szCs w:val="28"/>
                <w:vertAlign w:val="superscript"/>
                <w:lang w:bidi="ar-IQ"/>
              </w:rPr>
              <w:t>st</w:t>
            </w:r>
            <w:r w:rsidRPr="00AD4A19">
              <w:rPr>
                <w:rFonts w:asciiTheme="majorBidi" w:hAnsiTheme="majorBidi" w:cstheme="majorBidi"/>
                <w:b/>
                <w:bCs/>
                <w:sz w:val="28"/>
                <w:szCs w:val="28"/>
                <w:lang w:bidi="ar-IQ"/>
              </w:rPr>
              <w:t>week:</w:t>
            </w:r>
            <w:r w:rsidRPr="00AD4A19">
              <w:rPr>
                <w:rFonts w:asciiTheme="majorBidi" w:hAnsiTheme="majorBidi" w:cstheme="majorBidi"/>
                <w:sz w:val="28"/>
                <w:szCs w:val="28"/>
              </w:rPr>
              <w:t xml:space="preserve"> </w:t>
            </w:r>
            <w:r w:rsidR="00AD4A19" w:rsidRPr="00AD4A19">
              <w:rPr>
                <w:rFonts w:asciiTheme="majorBidi" w:hAnsiTheme="majorBidi" w:cstheme="majorBidi"/>
                <w:sz w:val="28"/>
                <w:szCs w:val="28"/>
              </w:rPr>
              <w:t>1.</w:t>
            </w:r>
            <w:r w:rsidR="00AD4A19" w:rsidRPr="00AD4A19">
              <w:rPr>
                <w:rFonts w:asciiTheme="majorBidi" w:hAnsiTheme="majorBidi" w:cstheme="majorBidi"/>
                <w:sz w:val="28"/>
                <w:szCs w:val="28"/>
              </w:rPr>
              <w:tab/>
              <w:t>Introduction and Definition of Horticulture, Branches of Horticulture.</w:t>
            </w:r>
          </w:p>
          <w:p w:rsidR="008627EB" w:rsidRPr="00AD4A19" w:rsidRDefault="008627EB" w:rsidP="003125A7">
            <w:pPr>
              <w:rPr>
                <w:rFonts w:asciiTheme="majorBidi" w:hAnsiTheme="majorBidi" w:cstheme="majorBidi"/>
                <w:sz w:val="28"/>
                <w:szCs w:val="28"/>
              </w:rPr>
            </w:pPr>
          </w:p>
          <w:p w:rsidR="008627EB" w:rsidRPr="00AD4A19" w:rsidRDefault="008627EB" w:rsidP="00AD4A19">
            <w:pPr>
              <w:rPr>
                <w:rFonts w:asciiTheme="majorBidi" w:hAnsiTheme="majorBidi" w:cstheme="majorBidi"/>
                <w:sz w:val="28"/>
                <w:szCs w:val="28"/>
              </w:rPr>
            </w:pPr>
            <w:r w:rsidRPr="00AD4A19">
              <w:rPr>
                <w:rFonts w:asciiTheme="majorBidi" w:hAnsiTheme="majorBidi" w:cstheme="majorBidi"/>
                <w:b/>
                <w:bCs/>
                <w:sz w:val="28"/>
                <w:szCs w:val="28"/>
              </w:rPr>
              <w:t>2</w:t>
            </w:r>
            <w:r w:rsidRPr="00AD4A19">
              <w:rPr>
                <w:rFonts w:asciiTheme="majorBidi" w:hAnsiTheme="majorBidi" w:cstheme="majorBidi"/>
                <w:b/>
                <w:bCs/>
                <w:sz w:val="28"/>
                <w:szCs w:val="28"/>
                <w:vertAlign w:val="superscript"/>
              </w:rPr>
              <w:t>nd</w:t>
            </w:r>
            <w:r w:rsidRPr="00AD4A19">
              <w:rPr>
                <w:rFonts w:asciiTheme="majorBidi" w:hAnsiTheme="majorBidi" w:cstheme="majorBidi"/>
                <w:b/>
                <w:bCs/>
                <w:sz w:val="28"/>
                <w:szCs w:val="28"/>
                <w:lang w:bidi="ar-IQ"/>
              </w:rPr>
              <w:t>week:</w:t>
            </w:r>
            <w:bookmarkStart w:id="0" w:name="_GoBack"/>
            <w:bookmarkEnd w:id="0"/>
            <w:r w:rsidR="00AD4A19" w:rsidRPr="00AD4A19">
              <w:rPr>
                <w:rFonts w:asciiTheme="majorBidi" w:hAnsiTheme="majorBidi" w:cstheme="majorBidi"/>
                <w:sz w:val="28"/>
                <w:szCs w:val="28"/>
                <w:lang w:bidi="ar-KW"/>
              </w:rPr>
              <w:tab/>
              <w:t>Classification of Horticultural Crops</w:t>
            </w:r>
          </w:p>
          <w:p w:rsidR="008627EB" w:rsidRPr="00AD4A19" w:rsidRDefault="008627EB" w:rsidP="00AD4A19">
            <w:pPr>
              <w:rPr>
                <w:rFonts w:asciiTheme="majorBidi" w:hAnsiTheme="majorBidi" w:cstheme="majorBidi"/>
                <w:b/>
                <w:bCs/>
                <w:sz w:val="28"/>
                <w:szCs w:val="28"/>
              </w:rPr>
            </w:pPr>
            <w:r w:rsidRPr="00AD4A19">
              <w:rPr>
                <w:rFonts w:asciiTheme="majorBidi" w:hAnsiTheme="majorBidi" w:cstheme="majorBidi"/>
                <w:b/>
                <w:bCs/>
                <w:sz w:val="28"/>
                <w:szCs w:val="28"/>
              </w:rPr>
              <w:t>3</w:t>
            </w:r>
            <w:r w:rsidRPr="00AD4A19">
              <w:rPr>
                <w:rFonts w:asciiTheme="majorBidi" w:hAnsiTheme="majorBidi" w:cstheme="majorBidi"/>
                <w:b/>
                <w:bCs/>
                <w:sz w:val="28"/>
                <w:szCs w:val="28"/>
                <w:vertAlign w:val="superscript"/>
              </w:rPr>
              <w:t>rd</w:t>
            </w:r>
            <w:r w:rsidRPr="00AD4A19">
              <w:rPr>
                <w:rFonts w:asciiTheme="majorBidi" w:hAnsiTheme="majorBidi" w:cstheme="majorBidi"/>
                <w:b/>
                <w:bCs/>
                <w:sz w:val="28"/>
                <w:szCs w:val="28"/>
              </w:rPr>
              <w:t>week:</w:t>
            </w:r>
            <w:r w:rsidR="00AD4A19" w:rsidRPr="00AD4A19">
              <w:rPr>
                <w:rFonts w:asciiTheme="majorBidi" w:hAnsiTheme="majorBidi" w:cstheme="majorBidi"/>
                <w:sz w:val="28"/>
                <w:szCs w:val="28"/>
              </w:rPr>
              <w:tab/>
              <w:t>Parts of plant</w:t>
            </w:r>
          </w:p>
          <w:p w:rsidR="008627EB" w:rsidRPr="00AD4A19" w:rsidRDefault="008627EB" w:rsidP="003125A7">
            <w:pPr>
              <w:spacing w:after="0"/>
              <w:rPr>
                <w:rFonts w:asciiTheme="majorBidi" w:hAnsiTheme="majorBidi" w:cstheme="majorBidi"/>
                <w:b/>
                <w:bCs/>
                <w:sz w:val="28"/>
                <w:szCs w:val="28"/>
              </w:rPr>
            </w:pPr>
          </w:p>
          <w:p w:rsidR="008627EB" w:rsidRPr="00AD4A19" w:rsidRDefault="008627EB" w:rsidP="00AD4A19">
            <w:pPr>
              <w:rPr>
                <w:rFonts w:asciiTheme="majorBidi" w:hAnsiTheme="majorBidi" w:cstheme="majorBidi"/>
                <w:b/>
                <w:bCs/>
                <w:sz w:val="28"/>
                <w:szCs w:val="28"/>
                <w:lang w:bidi="ar-KW"/>
              </w:rPr>
            </w:pPr>
            <w:r w:rsidRPr="00AD4A19">
              <w:rPr>
                <w:rFonts w:asciiTheme="majorBidi" w:hAnsiTheme="majorBidi" w:cstheme="majorBidi"/>
                <w:b/>
                <w:bCs/>
                <w:sz w:val="28"/>
                <w:szCs w:val="28"/>
                <w:lang w:bidi="ar-IQ"/>
              </w:rPr>
              <w:t>4</w:t>
            </w:r>
            <w:r w:rsidRPr="00AD4A19">
              <w:rPr>
                <w:rFonts w:asciiTheme="majorBidi" w:hAnsiTheme="majorBidi" w:cstheme="majorBidi"/>
                <w:b/>
                <w:bCs/>
                <w:sz w:val="28"/>
                <w:szCs w:val="28"/>
                <w:vertAlign w:val="superscript"/>
                <w:lang w:bidi="ar-IQ"/>
              </w:rPr>
              <w:t>th</w:t>
            </w:r>
            <w:r w:rsidRPr="00AD4A19">
              <w:rPr>
                <w:rFonts w:asciiTheme="majorBidi" w:hAnsiTheme="majorBidi" w:cstheme="majorBidi"/>
                <w:b/>
                <w:bCs/>
                <w:sz w:val="28"/>
                <w:szCs w:val="28"/>
                <w:lang w:bidi="ar-IQ"/>
              </w:rPr>
              <w:t xml:space="preserve"> week: </w:t>
            </w:r>
            <w:r w:rsidR="00AD4A19" w:rsidRPr="00AD4A19">
              <w:rPr>
                <w:rFonts w:asciiTheme="majorBidi" w:hAnsiTheme="majorBidi" w:cstheme="majorBidi"/>
                <w:sz w:val="28"/>
                <w:szCs w:val="28"/>
                <w:lang w:bidi="ar-KW"/>
              </w:rPr>
              <w:t>Parts of plant, leaves</w:t>
            </w:r>
          </w:p>
          <w:p w:rsidR="008627EB" w:rsidRPr="00AD4A19" w:rsidRDefault="008627EB" w:rsidP="003125A7">
            <w:pPr>
              <w:spacing w:after="0" w:line="240" w:lineRule="auto"/>
              <w:rPr>
                <w:rFonts w:asciiTheme="majorBidi" w:hAnsiTheme="majorBidi" w:cstheme="majorBidi"/>
                <w:b/>
                <w:bCs/>
                <w:sz w:val="28"/>
                <w:szCs w:val="28"/>
                <w:lang w:bidi="ar-IQ"/>
              </w:rPr>
            </w:pPr>
          </w:p>
          <w:p w:rsidR="008627EB" w:rsidRPr="00AD4A19" w:rsidRDefault="008627EB" w:rsidP="003125A7">
            <w:pPr>
              <w:spacing w:after="0"/>
              <w:rPr>
                <w:rFonts w:asciiTheme="majorBidi" w:hAnsiTheme="majorBidi" w:cstheme="majorBidi"/>
                <w:b/>
                <w:bCs/>
                <w:sz w:val="28"/>
                <w:szCs w:val="28"/>
              </w:rPr>
            </w:pPr>
          </w:p>
          <w:p w:rsidR="008627EB" w:rsidRPr="00AD4A19" w:rsidRDefault="008627EB" w:rsidP="003125A7">
            <w:pPr>
              <w:spacing w:after="0"/>
              <w:rPr>
                <w:rFonts w:asciiTheme="majorBidi" w:hAnsiTheme="majorBidi" w:cstheme="majorBidi"/>
                <w:b/>
                <w:bCs/>
                <w:sz w:val="28"/>
                <w:szCs w:val="28"/>
                <w:lang w:bidi="ar-KW"/>
              </w:rPr>
            </w:pPr>
            <w:r w:rsidRPr="00AD4A19">
              <w:rPr>
                <w:rFonts w:asciiTheme="majorBidi" w:hAnsiTheme="majorBidi" w:cstheme="majorBidi"/>
                <w:b/>
                <w:bCs/>
                <w:sz w:val="28"/>
                <w:szCs w:val="28"/>
              </w:rPr>
              <w:t>5</w:t>
            </w:r>
            <w:r w:rsidRPr="00AD4A19">
              <w:rPr>
                <w:rFonts w:asciiTheme="majorBidi" w:hAnsiTheme="majorBidi" w:cstheme="majorBidi"/>
                <w:b/>
                <w:bCs/>
                <w:sz w:val="28"/>
                <w:szCs w:val="28"/>
                <w:vertAlign w:val="superscript"/>
              </w:rPr>
              <w:t>th</w:t>
            </w:r>
            <w:r w:rsidRPr="00AD4A19">
              <w:rPr>
                <w:rFonts w:asciiTheme="majorBidi" w:hAnsiTheme="majorBidi" w:cstheme="majorBidi"/>
                <w:b/>
                <w:bCs/>
                <w:sz w:val="28"/>
                <w:szCs w:val="28"/>
              </w:rPr>
              <w:t xml:space="preserve"> week:</w:t>
            </w:r>
            <w:r w:rsidRPr="00AD4A19">
              <w:rPr>
                <w:rFonts w:asciiTheme="majorBidi" w:hAnsiTheme="majorBidi" w:cstheme="majorBidi"/>
                <w:b/>
                <w:bCs/>
                <w:sz w:val="28"/>
                <w:szCs w:val="28"/>
                <w:lang w:bidi="ar-KW"/>
              </w:rPr>
              <w:t xml:space="preserve"> </w:t>
            </w:r>
            <w:r w:rsidRPr="00AD4A19">
              <w:rPr>
                <w:rFonts w:asciiTheme="majorBidi" w:hAnsiTheme="majorBidi" w:cstheme="majorBidi"/>
                <w:b/>
                <w:bCs/>
                <w:sz w:val="28"/>
                <w:szCs w:val="28"/>
                <w:lang w:bidi="ar-IQ"/>
              </w:rPr>
              <w:t>1</w:t>
            </w:r>
            <w:r w:rsidRPr="00AD4A19">
              <w:rPr>
                <w:rFonts w:asciiTheme="majorBidi" w:hAnsiTheme="majorBidi" w:cstheme="majorBidi"/>
                <w:b/>
                <w:bCs/>
                <w:sz w:val="28"/>
                <w:szCs w:val="28"/>
                <w:vertAlign w:val="superscript"/>
                <w:lang w:bidi="ar-IQ"/>
              </w:rPr>
              <w:t>st_</w:t>
            </w:r>
            <w:r w:rsidRPr="00AD4A19">
              <w:rPr>
                <w:rFonts w:asciiTheme="majorBidi" w:hAnsiTheme="majorBidi" w:cstheme="majorBidi"/>
                <w:b/>
                <w:bCs/>
                <w:sz w:val="28"/>
                <w:szCs w:val="28"/>
                <w:lang w:bidi="ar-IQ"/>
              </w:rPr>
              <w:t xml:space="preserve"> Examination</w:t>
            </w:r>
          </w:p>
          <w:p w:rsidR="008627EB" w:rsidRPr="00AD4A19" w:rsidRDefault="008627EB" w:rsidP="003125A7">
            <w:pPr>
              <w:spacing w:after="0"/>
              <w:rPr>
                <w:rFonts w:asciiTheme="majorBidi" w:hAnsiTheme="majorBidi" w:cstheme="majorBidi"/>
                <w:b/>
                <w:bCs/>
                <w:sz w:val="28"/>
                <w:szCs w:val="28"/>
              </w:rPr>
            </w:pPr>
          </w:p>
          <w:p w:rsidR="008627EB" w:rsidRPr="00AD4A19" w:rsidRDefault="008627EB" w:rsidP="00AD4A19">
            <w:pPr>
              <w:spacing w:after="0"/>
              <w:rPr>
                <w:rFonts w:asciiTheme="majorBidi" w:hAnsiTheme="majorBidi" w:cstheme="majorBidi"/>
                <w:b/>
                <w:bCs/>
                <w:sz w:val="28"/>
                <w:szCs w:val="28"/>
              </w:rPr>
            </w:pPr>
            <w:r w:rsidRPr="00AD4A19">
              <w:rPr>
                <w:rFonts w:asciiTheme="majorBidi" w:hAnsiTheme="majorBidi" w:cstheme="majorBidi"/>
                <w:b/>
                <w:bCs/>
                <w:sz w:val="28"/>
                <w:szCs w:val="28"/>
                <w:lang w:bidi="ar-IQ"/>
              </w:rPr>
              <w:t>6</w:t>
            </w:r>
            <w:r w:rsidRPr="00AD4A19">
              <w:rPr>
                <w:rFonts w:asciiTheme="majorBidi" w:hAnsiTheme="majorBidi" w:cstheme="majorBidi"/>
                <w:b/>
                <w:bCs/>
                <w:sz w:val="28"/>
                <w:szCs w:val="28"/>
                <w:vertAlign w:val="superscript"/>
                <w:lang w:bidi="ar-IQ"/>
              </w:rPr>
              <w:t>th</w:t>
            </w:r>
            <w:r w:rsidRPr="00AD4A19">
              <w:rPr>
                <w:rFonts w:asciiTheme="majorBidi" w:hAnsiTheme="majorBidi" w:cstheme="majorBidi"/>
                <w:b/>
                <w:bCs/>
                <w:sz w:val="28"/>
                <w:szCs w:val="28"/>
                <w:lang w:bidi="ar-IQ"/>
              </w:rPr>
              <w:t xml:space="preserve"> week:</w:t>
            </w:r>
            <w:r w:rsidR="00AD4A19" w:rsidRPr="00AD4A19">
              <w:rPr>
                <w:rFonts w:asciiTheme="majorBidi" w:hAnsiTheme="majorBidi" w:cstheme="majorBidi"/>
                <w:sz w:val="28"/>
                <w:szCs w:val="28"/>
                <w:lang w:bidi="ar-KW"/>
              </w:rPr>
              <w:tab/>
              <w:t>Influence of Environmental Factors on Horticultural Crop Production</w:t>
            </w:r>
          </w:p>
          <w:p w:rsidR="008627EB" w:rsidRPr="00AD4A19" w:rsidRDefault="008627EB" w:rsidP="003125A7">
            <w:pPr>
              <w:spacing w:after="0"/>
              <w:jc w:val="both"/>
              <w:rPr>
                <w:rFonts w:asciiTheme="majorBidi" w:hAnsiTheme="majorBidi" w:cstheme="majorBidi"/>
                <w:b/>
                <w:bCs/>
                <w:sz w:val="28"/>
                <w:szCs w:val="28"/>
              </w:rPr>
            </w:pPr>
          </w:p>
          <w:p w:rsidR="008627EB" w:rsidRPr="00AD4A19" w:rsidRDefault="008627EB" w:rsidP="003125A7">
            <w:pPr>
              <w:spacing w:after="0"/>
              <w:jc w:val="both"/>
              <w:rPr>
                <w:rFonts w:asciiTheme="majorBidi" w:hAnsiTheme="majorBidi" w:cstheme="majorBidi"/>
                <w:b/>
                <w:bCs/>
                <w:sz w:val="28"/>
                <w:szCs w:val="28"/>
              </w:rPr>
            </w:pPr>
          </w:p>
          <w:p w:rsidR="008627EB" w:rsidRPr="00AD4A19" w:rsidRDefault="008627EB" w:rsidP="00AD4A19">
            <w:pPr>
              <w:spacing w:after="0"/>
              <w:rPr>
                <w:rFonts w:asciiTheme="majorBidi" w:hAnsiTheme="majorBidi" w:cstheme="majorBidi"/>
                <w:b/>
                <w:bCs/>
                <w:sz w:val="28"/>
                <w:szCs w:val="28"/>
                <w:lang w:bidi="ar-IQ"/>
              </w:rPr>
            </w:pPr>
            <w:r w:rsidRPr="00AD4A19">
              <w:rPr>
                <w:rFonts w:asciiTheme="majorBidi" w:hAnsiTheme="majorBidi" w:cstheme="majorBidi"/>
                <w:b/>
                <w:bCs/>
                <w:sz w:val="28"/>
                <w:szCs w:val="28"/>
              </w:rPr>
              <w:t>7</w:t>
            </w:r>
            <w:r w:rsidRPr="00AD4A19">
              <w:rPr>
                <w:rFonts w:asciiTheme="majorBidi" w:hAnsiTheme="majorBidi" w:cstheme="majorBidi"/>
                <w:b/>
                <w:bCs/>
                <w:sz w:val="28"/>
                <w:szCs w:val="28"/>
                <w:vertAlign w:val="superscript"/>
              </w:rPr>
              <w:t>th</w:t>
            </w:r>
            <w:r w:rsidRPr="00AD4A19">
              <w:rPr>
                <w:rFonts w:asciiTheme="majorBidi" w:hAnsiTheme="majorBidi" w:cstheme="majorBidi"/>
                <w:b/>
                <w:bCs/>
                <w:sz w:val="28"/>
                <w:szCs w:val="28"/>
              </w:rPr>
              <w:t xml:space="preserve"> week:</w:t>
            </w:r>
            <w:r w:rsidR="00AD4A19" w:rsidRPr="00AD4A19">
              <w:rPr>
                <w:rFonts w:asciiTheme="majorBidi" w:hAnsiTheme="majorBidi" w:cstheme="majorBidi"/>
                <w:sz w:val="28"/>
                <w:szCs w:val="28"/>
                <w:lang w:bidi="ar-KW"/>
              </w:rPr>
              <w:tab/>
              <w:t>Establishment of an Orchard, propagation</w:t>
            </w:r>
          </w:p>
          <w:p w:rsidR="008627EB" w:rsidRPr="00AD4A19" w:rsidRDefault="008627EB" w:rsidP="003125A7">
            <w:pPr>
              <w:spacing w:after="0"/>
              <w:rPr>
                <w:rFonts w:asciiTheme="majorBidi" w:hAnsiTheme="majorBidi" w:cstheme="majorBidi"/>
                <w:b/>
                <w:bCs/>
                <w:sz w:val="28"/>
                <w:szCs w:val="28"/>
                <w:lang w:bidi="ar-IQ"/>
              </w:rPr>
            </w:pPr>
          </w:p>
          <w:p w:rsidR="008627EB" w:rsidRPr="00AD4A19" w:rsidRDefault="008627EB" w:rsidP="00AD4A19">
            <w:pPr>
              <w:spacing w:after="0"/>
              <w:rPr>
                <w:rFonts w:asciiTheme="majorBidi" w:hAnsiTheme="majorBidi" w:cstheme="majorBidi"/>
                <w:b/>
                <w:bCs/>
                <w:sz w:val="28"/>
                <w:szCs w:val="28"/>
                <w:lang w:val="en-US" w:bidi="ar-IQ"/>
              </w:rPr>
            </w:pPr>
            <w:r w:rsidRPr="00AD4A19">
              <w:rPr>
                <w:rFonts w:asciiTheme="majorBidi" w:hAnsiTheme="majorBidi" w:cstheme="majorBidi"/>
                <w:b/>
                <w:bCs/>
                <w:sz w:val="28"/>
                <w:szCs w:val="28"/>
                <w:lang w:bidi="ar-IQ"/>
              </w:rPr>
              <w:t>8</w:t>
            </w:r>
            <w:r w:rsidRPr="00AD4A19">
              <w:rPr>
                <w:rFonts w:asciiTheme="majorBidi" w:hAnsiTheme="majorBidi" w:cstheme="majorBidi"/>
                <w:b/>
                <w:bCs/>
                <w:sz w:val="28"/>
                <w:szCs w:val="28"/>
                <w:vertAlign w:val="superscript"/>
                <w:lang w:bidi="ar-IQ"/>
              </w:rPr>
              <w:t>th</w:t>
            </w:r>
            <w:r w:rsidRPr="00AD4A19">
              <w:rPr>
                <w:rFonts w:asciiTheme="majorBidi" w:hAnsiTheme="majorBidi" w:cstheme="majorBidi"/>
                <w:b/>
                <w:bCs/>
                <w:sz w:val="28"/>
                <w:szCs w:val="28"/>
                <w:lang w:bidi="ar-IQ"/>
              </w:rPr>
              <w:t xml:space="preserve"> week:</w:t>
            </w:r>
            <w:r w:rsidRPr="00AD4A19">
              <w:rPr>
                <w:rFonts w:asciiTheme="majorBidi" w:eastAsia="Times New Roman" w:hAnsiTheme="majorBidi" w:cstheme="majorBidi"/>
                <w:b/>
                <w:bCs/>
                <w:sz w:val="28"/>
                <w:szCs w:val="28"/>
                <w:lang w:val="en-US" w:bidi="ar-IQ"/>
              </w:rPr>
              <w:t xml:space="preserve"> </w:t>
            </w:r>
            <w:r w:rsidR="00AD4A19" w:rsidRPr="00AD4A19">
              <w:rPr>
                <w:rFonts w:asciiTheme="majorBidi" w:eastAsia="Times New Roman" w:hAnsiTheme="majorBidi" w:cstheme="majorBidi"/>
                <w:sz w:val="28"/>
                <w:szCs w:val="28"/>
                <w:lang w:val="en-US" w:bidi="ar-IQ"/>
              </w:rPr>
              <w:t>Pruning, crop rotation and harvesting</w:t>
            </w:r>
          </w:p>
          <w:p w:rsidR="008627EB" w:rsidRPr="00AD4A19" w:rsidRDefault="008627EB" w:rsidP="003125A7">
            <w:pPr>
              <w:spacing w:after="0"/>
              <w:rPr>
                <w:rFonts w:asciiTheme="majorBidi" w:hAnsiTheme="majorBidi" w:cstheme="majorBidi"/>
                <w:b/>
                <w:bCs/>
                <w:sz w:val="28"/>
                <w:szCs w:val="28"/>
                <w:lang w:bidi="ar-IQ"/>
              </w:rPr>
            </w:pPr>
          </w:p>
          <w:p w:rsidR="008627EB" w:rsidRPr="00AD4A19" w:rsidRDefault="008627EB" w:rsidP="003125A7">
            <w:pPr>
              <w:spacing w:after="0"/>
              <w:rPr>
                <w:rFonts w:asciiTheme="majorBidi" w:hAnsiTheme="majorBidi" w:cstheme="majorBidi"/>
                <w:sz w:val="28"/>
                <w:szCs w:val="28"/>
                <w:lang w:bidi="ar-KW"/>
              </w:rPr>
            </w:pPr>
            <w:r w:rsidRPr="00AD4A19">
              <w:rPr>
                <w:rFonts w:asciiTheme="majorBidi" w:hAnsiTheme="majorBidi" w:cstheme="majorBidi"/>
                <w:b/>
                <w:bCs/>
                <w:sz w:val="28"/>
                <w:szCs w:val="28"/>
                <w:lang w:bidi="ar-IQ"/>
              </w:rPr>
              <w:t>9</w:t>
            </w:r>
            <w:r w:rsidRPr="00AD4A19">
              <w:rPr>
                <w:rFonts w:asciiTheme="majorBidi" w:hAnsiTheme="majorBidi" w:cstheme="majorBidi"/>
                <w:b/>
                <w:bCs/>
                <w:sz w:val="28"/>
                <w:szCs w:val="28"/>
                <w:vertAlign w:val="superscript"/>
                <w:lang w:bidi="ar-IQ"/>
              </w:rPr>
              <w:t>th</w:t>
            </w:r>
            <w:r w:rsidRPr="00AD4A19">
              <w:rPr>
                <w:rFonts w:asciiTheme="majorBidi" w:hAnsiTheme="majorBidi" w:cstheme="majorBidi"/>
                <w:b/>
                <w:bCs/>
                <w:sz w:val="28"/>
                <w:szCs w:val="28"/>
                <w:lang w:bidi="ar-IQ"/>
              </w:rPr>
              <w:t xml:space="preserve"> week:</w:t>
            </w:r>
            <w:r w:rsidRPr="00AD4A19">
              <w:rPr>
                <w:rFonts w:asciiTheme="majorBidi" w:hAnsiTheme="majorBidi" w:cstheme="majorBidi"/>
                <w:b/>
                <w:bCs/>
                <w:sz w:val="28"/>
                <w:szCs w:val="28"/>
                <w:lang w:bidi="ar-KW"/>
              </w:rPr>
              <w:t xml:space="preserve"> </w:t>
            </w:r>
            <w:r w:rsidRPr="00AD4A19">
              <w:rPr>
                <w:rFonts w:asciiTheme="majorBidi" w:hAnsiTheme="majorBidi" w:cstheme="majorBidi"/>
                <w:sz w:val="28"/>
                <w:szCs w:val="28"/>
                <w:lang w:bidi="ar-KW"/>
              </w:rPr>
              <w:t>The establishment of fruit orchards (Location ,Site ,Field preparation and cultural process)</w:t>
            </w:r>
          </w:p>
          <w:p w:rsidR="000C077A" w:rsidRPr="00AD4A19" w:rsidRDefault="000C077A" w:rsidP="003125A7">
            <w:pPr>
              <w:spacing w:after="0"/>
              <w:rPr>
                <w:rFonts w:asciiTheme="majorBidi" w:hAnsiTheme="majorBidi" w:cstheme="majorBidi"/>
                <w:b/>
                <w:bCs/>
                <w:sz w:val="28"/>
                <w:szCs w:val="28"/>
                <w:lang w:bidi="ar-KW"/>
              </w:rPr>
            </w:pPr>
          </w:p>
          <w:p w:rsidR="008627EB" w:rsidRPr="00AD4A19" w:rsidRDefault="008627EB" w:rsidP="003125A7">
            <w:pPr>
              <w:spacing w:after="0"/>
              <w:rPr>
                <w:rFonts w:asciiTheme="majorBidi" w:hAnsiTheme="majorBidi" w:cstheme="majorBidi"/>
                <w:b/>
                <w:bCs/>
                <w:sz w:val="28"/>
                <w:szCs w:val="28"/>
                <w:lang w:bidi="ar-IQ"/>
              </w:rPr>
            </w:pPr>
          </w:p>
          <w:p w:rsidR="008627EB" w:rsidRPr="00AD4A19" w:rsidRDefault="008627EB" w:rsidP="003125A7">
            <w:pPr>
              <w:spacing w:after="0"/>
              <w:rPr>
                <w:rFonts w:asciiTheme="majorBidi" w:hAnsiTheme="majorBidi" w:cstheme="majorBidi"/>
                <w:sz w:val="28"/>
                <w:szCs w:val="28"/>
                <w:lang w:bidi="ar-KW"/>
              </w:rPr>
            </w:pPr>
            <w:r w:rsidRPr="00AD4A19">
              <w:rPr>
                <w:rFonts w:asciiTheme="majorBidi" w:hAnsiTheme="majorBidi" w:cstheme="majorBidi"/>
                <w:b/>
                <w:bCs/>
                <w:sz w:val="28"/>
                <w:szCs w:val="28"/>
                <w:lang w:bidi="ar-IQ"/>
              </w:rPr>
              <w:t>10</w:t>
            </w:r>
            <w:r w:rsidRPr="00AD4A19">
              <w:rPr>
                <w:rFonts w:asciiTheme="majorBidi" w:hAnsiTheme="majorBidi" w:cstheme="majorBidi"/>
                <w:b/>
                <w:bCs/>
                <w:sz w:val="28"/>
                <w:szCs w:val="28"/>
                <w:vertAlign w:val="superscript"/>
                <w:lang w:bidi="ar-IQ"/>
              </w:rPr>
              <w:t>th</w:t>
            </w:r>
            <w:r w:rsidRPr="00AD4A19">
              <w:rPr>
                <w:rFonts w:asciiTheme="majorBidi" w:hAnsiTheme="majorBidi" w:cstheme="majorBidi"/>
                <w:b/>
                <w:bCs/>
                <w:sz w:val="28"/>
                <w:szCs w:val="28"/>
                <w:lang w:bidi="ar-IQ"/>
              </w:rPr>
              <w:t xml:space="preserve">  week:</w:t>
            </w:r>
            <w:r w:rsidRPr="00AD4A19">
              <w:rPr>
                <w:rFonts w:asciiTheme="majorBidi" w:hAnsiTheme="majorBidi" w:cstheme="majorBidi"/>
                <w:b/>
                <w:bCs/>
                <w:sz w:val="28"/>
                <w:szCs w:val="28"/>
                <w:lang w:bidi="ar-KW"/>
              </w:rPr>
              <w:t xml:space="preserve"> </w:t>
            </w:r>
            <w:r w:rsidRPr="00AD4A19">
              <w:rPr>
                <w:rFonts w:asciiTheme="majorBidi" w:hAnsiTheme="majorBidi" w:cstheme="majorBidi"/>
                <w:sz w:val="28"/>
                <w:szCs w:val="28"/>
                <w:lang w:bidi="ar-KW"/>
              </w:rPr>
              <w:t>Systems in place to planting fruit trees in the orchard and training system</w:t>
            </w:r>
          </w:p>
          <w:p w:rsidR="000C077A" w:rsidRPr="00AD4A19" w:rsidRDefault="000C077A" w:rsidP="003125A7">
            <w:pPr>
              <w:spacing w:after="0"/>
              <w:rPr>
                <w:rFonts w:asciiTheme="majorBidi" w:hAnsiTheme="majorBidi" w:cstheme="majorBidi"/>
                <w:sz w:val="28"/>
                <w:szCs w:val="28"/>
                <w:lang w:bidi="ar-KW"/>
              </w:rPr>
            </w:pPr>
          </w:p>
          <w:p w:rsidR="008627EB" w:rsidRPr="00AD4A19" w:rsidRDefault="008627EB" w:rsidP="003125A7">
            <w:pPr>
              <w:spacing w:after="0"/>
              <w:rPr>
                <w:rFonts w:asciiTheme="majorBidi" w:hAnsiTheme="majorBidi" w:cstheme="majorBidi"/>
                <w:sz w:val="28"/>
                <w:szCs w:val="28"/>
              </w:rPr>
            </w:pPr>
          </w:p>
          <w:p w:rsidR="008627EB" w:rsidRPr="00AD4A19" w:rsidRDefault="008627EB" w:rsidP="003125A7">
            <w:pPr>
              <w:spacing w:after="0"/>
              <w:rPr>
                <w:rFonts w:asciiTheme="majorBidi" w:hAnsiTheme="majorBidi" w:cstheme="majorBidi"/>
                <w:sz w:val="28"/>
                <w:szCs w:val="28"/>
                <w:lang w:bidi="ar-IQ"/>
              </w:rPr>
            </w:pPr>
            <w:r w:rsidRPr="00AD4A19">
              <w:rPr>
                <w:rFonts w:asciiTheme="majorBidi" w:hAnsiTheme="majorBidi" w:cstheme="majorBidi"/>
                <w:b/>
                <w:bCs/>
                <w:sz w:val="28"/>
                <w:szCs w:val="28"/>
                <w:lang w:bidi="ar-IQ"/>
              </w:rPr>
              <w:t>11</w:t>
            </w:r>
            <w:r w:rsidRPr="00AD4A19">
              <w:rPr>
                <w:rFonts w:asciiTheme="majorBidi" w:hAnsiTheme="majorBidi" w:cstheme="majorBidi"/>
                <w:b/>
                <w:bCs/>
                <w:sz w:val="28"/>
                <w:szCs w:val="28"/>
                <w:vertAlign w:val="superscript"/>
                <w:lang w:bidi="ar-IQ"/>
              </w:rPr>
              <w:t>th</w:t>
            </w:r>
            <w:r w:rsidRPr="00AD4A19">
              <w:rPr>
                <w:rFonts w:asciiTheme="majorBidi" w:hAnsiTheme="majorBidi" w:cstheme="majorBidi"/>
                <w:b/>
                <w:bCs/>
                <w:sz w:val="28"/>
                <w:szCs w:val="28"/>
                <w:lang w:bidi="ar-IQ"/>
              </w:rPr>
              <w:t xml:space="preserve">  week: </w:t>
            </w:r>
            <w:r w:rsidRPr="00AD4A19">
              <w:rPr>
                <w:rFonts w:asciiTheme="majorBidi" w:hAnsiTheme="majorBidi" w:cstheme="majorBidi"/>
                <w:sz w:val="28"/>
                <w:szCs w:val="28"/>
                <w:lang w:bidi="ar-IQ"/>
              </w:rPr>
              <w:t>2nd Examination</w:t>
            </w:r>
          </w:p>
          <w:p w:rsidR="008627EB" w:rsidRPr="00AD4A19" w:rsidRDefault="008627EB" w:rsidP="003125A7">
            <w:pPr>
              <w:spacing w:after="0"/>
              <w:rPr>
                <w:rFonts w:asciiTheme="majorBidi" w:hAnsiTheme="majorBidi" w:cstheme="majorBidi"/>
                <w:b/>
                <w:bCs/>
                <w:sz w:val="28"/>
                <w:szCs w:val="28"/>
                <w:lang w:bidi="ar-IQ"/>
              </w:rPr>
            </w:pPr>
          </w:p>
          <w:p w:rsidR="008627EB" w:rsidRPr="00AD4A19" w:rsidRDefault="008627EB" w:rsidP="003125A7">
            <w:pPr>
              <w:spacing w:after="0"/>
              <w:rPr>
                <w:rFonts w:asciiTheme="majorBidi" w:hAnsiTheme="majorBidi" w:cstheme="majorBidi"/>
                <w:b/>
                <w:bCs/>
                <w:sz w:val="28"/>
                <w:szCs w:val="28"/>
                <w:lang w:bidi="ar-IQ"/>
              </w:rPr>
            </w:pPr>
          </w:p>
          <w:p w:rsidR="008627EB" w:rsidRPr="00AD4A19" w:rsidRDefault="008627EB" w:rsidP="003125A7">
            <w:pPr>
              <w:spacing w:after="0"/>
              <w:rPr>
                <w:rFonts w:asciiTheme="majorBidi" w:hAnsiTheme="majorBidi" w:cstheme="majorBidi"/>
                <w:sz w:val="28"/>
                <w:szCs w:val="28"/>
              </w:rPr>
            </w:pPr>
            <w:r w:rsidRPr="00AD4A19">
              <w:rPr>
                <w:rFonts w:asciiTheme="majorBidi" w:hAnsiTheme="majorBidi" w:cstheme="majorBidi"/>
                <w:b/>
                <w:bCs/>
                <w:sz w:val="28"/>
                <w:szCs w:val="28"/>
                <w:lang w:bidi="ar-IQ"/>
              </w:rPr>
              <w:t>12</w:t>
            </w:r>
            <w:r w:rsidRPr="00AD4A19">
              <w:rPr>
                <w:rFonts w:asciiTheme="majorBidi" w:hAnsiTheme="majorBidi" w:cstheme="majorBidi"/>
                <w:b/>
                <w:bCs/>
                <w:sz w:val="28"/>
                <w:szCs w:val="28"/>
                <w:vertAlign w:val="superscript"/>
                <w:lang w:bidi="ar-IQ"/>
              </w:rPr>
              <w:t>th</w:t>
            </w:r>
            <w:r w:rsidRPr="00AD4A19">
              <w:rPr>
                <w:rFonts w:asciiTheme="majorBidi" w:hAnsiTheme="majorBidi" w:cstheme="majorBidi"/>
                <w:b/>
                <w:bCs/>
                <w:sz w:val="28"/>
                <w:szCs w:val="28"/>
                <w:lang w:bidi="ar-IQ"/>
              </w:rPr>
              <w:t xml:space="preserve"> week: </w:t>
            </w:r>
            <w:r w:rsidRPr="00AD4A19">
              <w:rPr>
                <w:rFonts w:asciiTheme="majorBidi" w:hAnsiTheme="majorBidi" w:cstheme="majorBidi"/>
                <w:sz w:val="28"/>
                <w:szCs w:val="28"/>
                <w:lang w:bidi="ar-IQ"/>
              </w:rPr>
              <w:t>Vegetable production</w:t>
            </w:r>
          </w:p>
          <w:p w:rsidR="008627EB" w:rsidRPr="00AD4A19" w:rsidRDefault="008627EB" w:rsidP="003125A7">
            <w:pPr>
              <w:spacing w:after="0"/>
              <w:rPr>
                <w:rFonts w:asciiTheme="majorBidi" w:hAnsiTheme="majorBidi" w:cstheme="majorBidi"/>
                <w:b/>
                <w:bCs/>
                <w:sz w:val="28"/>
                <w:szCs w:val="28"/>
                <w:lang w:bidi="ar-KW"/>
              </w:rPr>
            </w:pPr>
            <w:r w:rsidRPr="00AD4A19">
              <w:rPr>
                <w:rFonts w:asciiTheme="majorBidi" w:hAnsiTheme="majorBidi" w:cstheme="majorBidi"/>
                <w:b/>
                <w:bCs/>
                <w:sz w:val="28"/>
                <w:szCs w:val="28"/>
                <w:lang w:bidi="ar-KW"/>
              </w:rPr>
              <w:t xml:space="preserve">       </w:t>
            </w:r>
          </w:p>
          <w:p w:rsidR="008627EB" w:rsidRPr="00AD4A19" w:rsidRDefault="008627EB" w:rsidP="003125A7">
            <w:pPr>
              <w:spacing w:after="0"/>
              <w:rPr>
                <w:rFonts w:asciiTheme="majorBidi" w:hAnsiTheme="majorBidi" w:cstheme="majorBidi"/>
                <w:b/>
                <w:bCs/>
                <w:sz w:val="28"/>
                <w:szCs w:val="28"/>
                <w:lang w:bidi="ar-IQ"/>
              </w:rPr>
            </w:pPr>
          </w:p>
          <w:p w:rsidR="008627EB" w:rsidRPr="00AD4A19" w:rsidRDefault="008627EB" w:rsidP="003125A7">
            <w:pPr>
              <w:spacing w:after="0"/>
              <w:rPr>
                <w:rFonts w:asciiTheme="majorBidi" w:hAnsiTheme="majorBidi" w:cstheme="majorBidi"/>
                <w:b/>
                <w:bCs/>
                <w:sz w:val="28"/>
                <w:szCs w:val="28"/>
                <w:lang w:bidi="ar-KW"/>
              </w:rPr>
            </w:pPr>
            <w:r w:rsidRPr="00AD4A19">
              <w:rPr>
                <w:rFonts w:asciiTheme="majorBidi" w:hAnsiTheme="majorBidi" w:cstheme="majorBidi"/>
                <w:b/>
                <w:bCs/>
                <w:sz w:val="28"/>
                <w:szCs w:val="28"/>
                <w:lang w:bidi="ar-IQ"/>
              </w:rPr>
              <w:t>13</w:t>
            </w:r>
            <w:r w:rsidRPr="00AD4A19">
              <w:rPr>
                <w:rFonts w:asciiTheme="majorBidi" w:hAnsiTheme="majorBidi" w:cstheme="majorBidi"/>
                <w:b/>
                <w:bCs/>
                <w:sz w:val="28"/>
                <w:szCs w:val="28"/>
                <w:vertAlign w:val="superscript"/>
                <w:lang w:bidi="ar-IQ"/>
              </w:rPr>
              <w:t>th</w:t>
            </w:r>
            <w:r w:rsidRPr="00AD4A19">
              <w:rPr>
                <w:rFonts w:asciiTheme="majorBidi" w:hAnsiTheme="majorBidi" w:cstheme="majorBidi"/>
                <w:b/>
                <w:bCs/>
                <w:sz w:val="28"/>
                <w:szCs w:val="28"/>
                <w:lang w:bidi="ar-IQ"/>
              </w:rPr>
              <w:t xml:space="preserve"> week: </w:t>
            </w:r>
            <w:r w:rsidRPr="00AD4A19">
              <w:rPr>
                <w:rFonts w:asciiTheme="majorBidi" w:hAnsiTheme="majorBidi" w:cstheme="majorBidi"/>
                <w:sz w:val="28"/>
                <w:szCs w:val="28"/>
                <w:lang w:bidi="ar-IQ"/>
              </w:rPr>
              <w:t>Hardening process and ways of hardening</w:t>
            </w:r>
          </w:p>
          <w:p w:rsidR="008627EB" w:rsidRPr="00AD4A19" w:rsidRDefault="008627EB" w:rsidP="003125A7">
            <w:pPr>
              <w:spacing w:after="0"/>
              <w:rPr>
                <w:rFonts w:asciiTheme="majorBidi" w:hAnsiTheme="majorBidi" w:cstheme="majorBidi"/>
                <w:b/>
                <w:bCs/>
                <w:sz w:val="28"/>
                <w:szCs w:val="28"/>
                <w:lang w:bidi="ar-KW"/>
              </w:rPr>
            </w:pPr>
            <w:r w:rsidRPr="00AD4A19">
              <w:rPr>
                <w:rFonts w:asciiTheme="majorBidi" w:hAnsiTheme="majorBidi" w:cstheme="majorBidi"/>
                <w:b/>
                <w:bCs/>
                <w:sz w:val="28"/>
                <w:szCs w:val="28"/>
                <w:lang w:bidi="ar-KW"/>
              </w:rPr>
              <w:t xml:space="preserve"> </w:t>
            </w:r>
          </w:p>
          <w:p w:rsidR="000C077A" w:rsidRPr="00AD4A19" w:rsidRDefault="000C077A" w:rsidP="003125A7">
            <w:pPr>
              <w:spacing w:after="0"/>
              <w:rPr>
                <w:rFonts w:asciiTheme="majorBidi" w:hAnsiTheme="majorBidi" w:cstheme="majorBidi"/>
                <w:b/>
                <w:bCs/>
                <w:sz w:val="28"/>
                <w:szCs w:val="28"/>
                <w:lang w:bidi="ar-KW"/>
              </w:rPr>
            </w:pPr>
          </w:p>
          <w:p w:rsidR="008627EB" w:rsidRPr="00AD4A19" w:rsidRDefault="008627EB" w:rsidP="003125A7">
            <w:pPr>
              <w:spacing w:after="0"/>
              <w:rPr>
                <w:rFonts w:asciiTheme="majorBidi" w:hAnsiTheme="majorBidi" w:cstheme="majorBidi"/>
                <w:b/>
                <w:bCs/>
                <w:sz w:val="28"/>
                <w:szCs w:val="28"/>
                <w:lang w:bidi="ar-KW"/>
              </w:rPr>
            </w:pPr>
            <w:r w:rsidRPr="00AD4A19">
              <w:rPr>
                <w:rFonts w:asciiTheme="majorBidi" w:hAnsiTheme="majorBidi" w:cstheme="majorBidi"/>
                <w:b/>
                <w:bCs/>
                <w:sz w:val="28"/>
                <w:szCs w:val="28"/>
                <w:lang w:bidi="ar-IQ"/>
              </w:rPr>
              <w:t>14</w:t>
            </w:r>
            <w:r w:rsidRPr="00AD4A19">
              <w:rPr>
                <w:rFonts w:asciiTheme="majorBidi" w:hAnsiTheme="majorBidi" w:cstheme="majorBidi"/>
                <w:b/>
                <w:bCs/>
                <w:sz w:val="28"/>
                <w:szCs w:val="28"/>
                <w:vertAlign w:val="superscript"/>
                <w:lang w:bidi="ar-IQ"/>
              </w:rPr>
              <w:t>th</w:t>
            </w:r>
            <w:r w:rsidRPr="00AD4A19">
              <w:rPr>
                <w:rFonts w:asciiTheme="majorBidi" w:hAnsiTheme="majorBidi" w:cstheme="majorBidi"/>
                <w:b/>
                <w:bCs/>
                <w:sz w:val="28"/>
                <w:szCs w:val="28"/>
                <w:lang w:bidi="ar-IQ"/>
              </w:rPr>
              <w:t xml:space="preserve"> week: </w:t>
            </w:r>
            <w:r w:rsidRPr="00AD4A19">
              <w:rPr>
                <w:rFonts w:asciiTheme="majorBidi" w:hAnsiTheme="majorBidi" w:cstheme="majorBidi"/>
                <w:sz w:val="28"/>
                <w:szCs w:val="28"/>
                <w:lang w:bidi="ar-IQ"/>
              </w:rPr>
              <w:t>Seed Germination</w:t>
            </w:r>
          </w:p>
          <w:p w:rsidR="008627EB" w:rsidRPr="00AD4A19" w:rsidRDefault="008627EB" w:rsidP="003125A7">
            <w:pPr>
              <w:spacing w:after="0"/>
              <w:rPr>
                <w:rFonts w:asciiTheme="majorBidi" w:hAnsiTheme="majorBidi" w:cstheme="majorBidi"/>
                <w:b/>
                <w:bCs/>
                <w:sz w:val="28"/>
                <w:szCs w:val="28"/>
                <w:lang w:bidi="ar-KW"/>
              </w:rPr>
            </w:pPr>
          </w:p>
          <w:p w:rsidR="008627EB" w:rsidRPr="00AD4A19" w:rsidRDefault="008627EB" w:rsidP="000C077A">
            <w:pPr>
              <w:spacing w:after="0"/>
              <w:rPr>
                <w:rFonts w:asciiTheme="majorBidi" w:hAnsiTheme="majorBidi" w:cstheme="majorBidi"/>
                <w:b/>
                <w:bCs/>
                <w:sz w:val="28"/>
                <w:szCs w:val="28"/>
                <w:lang w:bidi="ar-KW"/>
              </w:rPr>
            </w:pPr>
            <w:r w:rsidRPr="00AD4A19">
              <w:rPr>
                <w:rFonts w:asciiTheme="majorBidi" w:hAnsiTheme="majorBidi" w:cstheme="majorBidi"/>
                <w:b/>
                <w:bCs/>
                <w:sz w:val="28"/>
                <w:szCs w:val="28"/>
                <w:lang w:bidi="ar-KW"/>
              </w:rPr>
              <w:t xml:space="preserve"> </w:t>
            </w:r>
          </w:p>
          <w:p w:rsidR="000C077A" w:rsidRPr="00AD4A19" w:rsidRDefault="000C077A" w:rsidP="000C077A">
            <w:pPr>
              <w:spacing w:after="0"/>
              <w:rPr>
                <w:rFonts w:asciiTheme="majorBidi" w:hAnsiTheme="majorBidi" w:cstheme="majorBidi"/>
                <w:b/>
                <w:bCs/>
                <w:sz w:val="28"/>
                <w:szCs w:val="28"/>
                <w:lang w:bidi="ar-KW"/>
              </w:rPr>
            </w:pPr>
          </w:p>
          <w:p w:rsidR="008627EB" w:rsidRPr="00AD4A19" w:rsidRDefault="008627EB" w:rsidP="003125A7">
            <w:pPr>
              <w:spacing w:after="0"/>
              <w:rPr>
                <w:rFonts w:asciiTheme="majorBidi" w:hAnsiTheme="majorBidi" w:cstheme="majorBidi"/>
                <w:b/>
                <w:bCs/>
                <w:sz w:val="28"/>
                <w:szCs w:val="28"/>
                <w:lang w:bidi="ar-IQ"/>
              </w:rPr>
            </w:pPr>
          </w:p>
          <w:p w:rsidR="008627EB" w:rsidRPr="00AD4A19" w:rsidRDefault="008627EB" w:rsidP="003125A7">
            <w:pPr>
              <w:spacing w:after="0"/>
              <w:rPr>
                <w:rFonts w:asciiTheme="majorBidi" w:hAnsiTheme="majorBidi" w:cstheme="majorBidi"/>
                <w:sz w:val="28"/>
                <w:szCs w:val="28"/>
                <w:lang w:bidi="ar-KW"/>
              </w:rPr>
            </w:pPr>
            <w:r w:rsidRPr="00AD4A19">
              <w:rPr>
                <w:rFonts w:asciiTheme="majorBidi" w:hAnsiTheme="majorBidi" w:cstheme="majorBidi"/>
                <w:b/>
                <w:bCs/>
                <w:sz w:val="28"/>
                <w:szCs w:val="28"/>
                <w:lang w:bidi="ar-IQ"/>
              </w:rPr>
              <w:t>15</w:t>
            </w:r>
            <w:r w:rsidRPr="00AD4A19">
              <w:rPr>
                <w:rFonts w:asciiTheme="majorBidi" w:hAnsiTheme="majorBidi" w:cstheme="majorBidi"/>
                <w:b/>
                <w:bCs/>
                <w:sz w:val="28"/>
                <w:szCs w:val="28"/>
                <w:vertAlign w:val="superscript"/>
                <w:lang w:bidi="ar-IQ"/>
              </w:rPr>
              <w:t>th</w:t>
            </w:r>
            <w:r w:rsidRPr="00AD4A19">
              <w:rPr>
                <w:rFonts w:asciiTheme="majorBidi" w:hAnsiTheme="majorBidi" w:cstheme="majorBidi"/>
                <w:b/>
                <w:bCs/>
                <w:sz w:val="28"/>
                <w:szCs w:val="28"/>
                <w:lang w:bidi="ar-IQ"/>
              </w:rPr>
              <w:t xml:space="preserve"> week: </w:t>
            </w:r>
            <w:r w:rsidRPr="00AD4A19">
              <w:rPr>
                <w:rFonts w:asciiTheme="majorBidi" w:hAnsiTheme="majorBidi" w:cstheme="majorBidi"/>
                <w:sz w:val="28"/>
                <w:szCs w:val="28"/>
                <w:lang w:bidi="ar-IQ"/>
              </w:rPr>
              <w:t>Seed Dormancy</w:t>
            </w:r>
          </w:p>
          <w:p w:rsidR="008627EB" w:rsidRPr="00AD4A19" w:rsidRDefault="008627EB" w:rsidP="003125A7">
            <w:pPr>
              <w:spacing w:after="0"/>
              <w:rPr>
                <w:rFonts w:asciiTheme="majorBidi" w:hAnsiTheme="majorBidi" w:cstheme="majorBidi"/>
                <w:b/>
                <w:bCs/>
                <w:sz w:val="28"/>
                <w:szCs w:val="28"/>
                <w:lang w:bidi="ar-KW"/>
              </w:rPr>
            </w:pPr>
          </w:p>
          <w:p w:rsidR="008627EB" w:rsidRPr="00AD4A19" w:rsidRDefault="008627EB" w:rsidP="003125A7">
            <w:pPr>
              <w:spacing w:after="0"/>
              <w:rPr>
                <w:rFonts w:asciiTheme="majorBidi" w:hAnsiTheme="majorBidi" w:cstheme="majorBidi"/>
                <w:sz w:val="28"/>
                <w:szCs w:val="28"/>
                <w:lang w:val="en-US" w:bidi="ar-IQ"/>
              </w:rPr>
            </w:pPr>
          </w:p>
          <w:p w:rsidR="008627EB" w:rsidRPr="00AD4A19" w:rsidRDefault="008627EB" w:rsidP="003125A7">
            <w:pPr>
              <w:spacing w:after="0"/>
              <w:rPr>
                <w:rFonts w:asciiTheme="majorBidi" w:hAnsiTheme="majorBidi" w:cstheme="majorBidi"/>
                <w:sz w:val="28"/>
                <w:szCs w:val="28"/>
                <w:lang w:val="en-US" w:bidi="ar-IQ"/>
              </w:rPr>
            </w:pPr>
          </w:p>
        </w:tc>
        <w:tc>
          <w:tcPr>
            <w:tcW w:w="3118" w:type="dxa"/>
          </w:tcPr>
          <w:p w:rsidR="008627EB" w:rsidRPr="00AD4A19" w:rsidRDefault="008627EB" w:rsidP="00AD4A19">
            <w:pPr>
              <w:spacing w:after="0"/>
              <w:rPr>
                <w:rFonts w:asciiTheme="majorBidi" w:hAnsiTheme="majorBidi" w:cstheme="majorBidi"/>
                <w:b/>
                <w:bCs/>
                <w:sz w:val="28"/>
                <w:szCs w:val="28"/>
                <w:lang w:bidi="ar-KW"/>
              </w:rPr>
            </w:pPr>
          </w:p>
        </w:tc>
      </w:tr>
      <w:tr w:rsidR="00AD4A19" w:rsidRPr="00AD4A19" w:rsidTr="008627EB">
        <w:trPr>
          <w:trHeight w:val="732"/>
        </w:trPr>
        <w:tc>
          <w:tcPr>
            <w:tcW w:w="11102" w:type="dxa"/>
            <w:gridSpan w:val="3"/>
          </w:tcPr>
          <w:p w:rsidR="008627EB" w:rsidRPr="00AD4A19" w:rsidRDefault="008627EB" w:rsidP="003125A7">
            <w:pPr>
              <w:spacing w:after="0"/>
              <w:rPr>
                <w:rFonts w:asciiTheme="majorBidi" w:hAnsiTheme="majorBidi" w:cstheme="majorBidi"/>
                <w:b/>
                <w:bCs/>
                <w:sz w:val="28"/>
                <w:szCs w:val="28"/>
                <w:lang w:bidi="ar-KW"/>
              </w:rPr>
            </w:pPr>
          </w:p>
          <w:p w:rsidR="008627EB" w:rsidRPr="00AD4A19" w:rsidRDefault="008627EB" w:rsidP="003125A7">
            <w:pPr>
              <w:spacing w:after="0"/>
              <w:rPr>
                <w:rFonts w:asciiTheme="majorBidi" w:hAnsiTheme="majorBidi" w:cstheme="majorBidi"/>
                <w:b/>
                <w:bCs/>
                <w:sz w:val="28"/>
                <w:szCs w:val="28"/>
                <w:lang w:bidi="ar-KW"/>
              </w:rPr>
            </w:pPr>
            <w:r w:rsidRPr="00AD4A19">
              <w:rPr>
                <w:rFonts w:asciiTheme="majorBidi" w:hAnsiTheme="majorBidi" w:cstheme="majorBidi"/>
                <w:b/>
                <w:bCs/>
                <w:sz w:val="28"/>
                <w:szCs w:val="28"/>
                <w:lang w:bidi="ar-KW"/>
              </w:rPr>
              <w:t xml:space="preserve">19. Examinations and Style of Questions  </w:t>
            </w:r>
          </w:p>
          <w:p w:rsidR="008627EB" w:rsidRPr="00AD4A19" w:rsidRDefault="008627EB" w:rsidP="008627EB">
            <w:pPr>
              <w:pStyle w:val="ListParagraph"/>
              <w:numPr>
                <w:ilvl w:val="0"/>
                <w:numId w:val="3"/>
              </w:numPr>
              <w:spacing w:after="0"/>
              <w:rPr>
                <w:rFonts w:asciiTheme="majorBidi" w:hAnsiTheme="majorBidi" w:cstheme="majorBidi"/>
                <w:sz w:val="28"/>
                <w:szCs w:val="28"/>
                <w:lang w:bidi="ar-KW"/>
              </w:rPr>
            </w:pPr>
            <w:r w:rsidRPr="00AD4A19">
              <w:rPr>
                <w:rFonts w:asciiTheme="majorBidi" w:hAnsiTheme="majorBidi" w:cstheme="majorBidi"/>
                <w:sz w:val="28"/>
                <w:szCs w:val="28"/>
                <w:lang w:bidi="ar-KW"/>
              </w:rPr>
              <w:t>Define the following terms</w:t>
            </w:r>
          </w:p>
          <w:p w:rsidR="008627EB" w:rsidRPr="00AD4A19" w:rsidRDefault="008627EB" w:rsidP="008627EB">
            <w:pPr>
              <w:pStyle w:val="ListParagraph"/>
              <w:numPr>
                <w:ilvl w:val="0"/>
                <w:numId w:val="3"/>
              </w:numPr>
              <w:spacing w:after="0"/>
              <w:rPr>
                <w:rFonts w:asciiTheme="majorBidi" w:hAnsiTheme="majorBidi" w:cstheme="majorBidi"/>
                <w:sz w:val="28"/>
                <w:szCs w:val="28"/>
                <w:lang w:bidi="ar-KW"/>
              </w:rPr>
            </w:pPr>
            <w:r w:rsidRPr="00AD4A19">
              <w:rPr>
                <w:rFonts w:asciiTheme="majorBidi" w:hAnsiTheme="majorBidi" w:cstheme="majorBidi"/>
                <w:sz w:val="28"/>
                <w:szCs w:val="28"/>
                <w:lang w:bidi="ar-KW"/>
              </w:rPr>
              <w:t>What is the reason behind the following:</w:t>
            </w:r>
          </w:p>
          <w:p w:rsidR="008627EB" w:rsidRPr="00AD4A19" w:rsidRDefault="008627EB" w:rsidP="008627EB">
            <w:pPr>
              <w:pStyle w:val="ListParagraph"/>
              <w:numPr>
                <w:ilvl w:val="0"/>
                <w:numId w:val="3"/>
              </w:numPr>
              <w:spacing w:after="0" w:line="240" w:lineRule="auto"/>
              <w:rPr>
                <w:rFonts w:asciiTheme="majorBidi" w:hAnsiTheme="majorBidi" w:cstheme="majorBidi"/>
                <w:sz w:val="28"/>
                <w:szCs w:val="28"/>
                <w:lang w:bidi="ar-KW"/>
              </w:rPr>
            </w:pPr>
            <w:r w:rsidRPr="00AD4A19">
              <w:rPr>
                <w:rFonts w:asciiTheme="majorBidi" w:hAnsiTheme="majorBidi" w:cstheme="majorBidi"/>
                <w:sz w:val="28"/>
                <w:szCs w:val="28"/>
                <w:lang w:bidi="ar-KW"/>
              </w:rPr>
              <w:t>Put (T) for true statement and (F) for false statement then correct the false statements.</w:t>
            </w:r>
          </w:p>
          <w:p w:rsidR="008627EB" w:rsidRPr="00AD4A19" w:rsidRDefault="008627EB" w:rsidP="008627EB">
            <w:pPr>
              <w:pStyle w:val="ListParagraph"/>
              <w:numPr>
                <w:ilvl w:val="0"/>
                <w:numId w:val="3"/>
              </w:numPr>
              <w:spacing w:after="0" w:line="240" w:lineRule="auto"/>
              <w:rPr>
                <w:rFonts w:asciiTheme="majorBidi" w:hAnsiTheme="majorBidi" w:cstheme="majorBidi"/>
                <w:sz w:val="28"/>
                <w:szCs w:val="28"/>
                <w:lang w:bidi="ar-KW"/>
              </w:rPr>
            </w:pPr>
            <w:r w:rsidRPr="00AD4A19">
              <w:rPr>
                <w:rFonts w:asciiTheme="majorBidi" w:hAnsiTheme="majorBidi" w:cstheme="majorBidi"/>
                <w:sz w:val="28"/>
                <w:szCs w:val="28"/>
                <w:lang w:bidi="ar-KW"/>
              </w:rPr>
              <w:t>Compare between ………….. And ……………</w:t>
            </w:r>
          </w:p>
          <w:p w:rsidR="008627EB" w:rsidRPr="00AD4A19" w:rsidRDefault="008627EB" w:rsidP="008627EB">
            <w:pPr>
              <w:pStyle w:val="ListParagraph"/>
              <w:numPr>
                <w:ilvl w:val="0"/>
                <w:numId w:val="3"/>
              </w:numPr>
              <w:spacing w:after="0" w:line="240" w:lineRule="auto"/>
              <w:rPr>
                <w:rFonts w:asciiTheme="majorBidi" w:hAnsiTheme="majorBidi" w:cstheme="majorBidi"/>
                <w:sz w:val="28"/>
                <w:szCs w:val="28"/>
                <w:lang w:bidi="ar-KW"/>
              </w:rPr>
            </w:pPr>
            <w:r w:rsidRPr="00AD4A19">
              <w:rPr>
                <w:rFonts w:asciiTheme="majorBidi" w:hAnsiTheme="majorBidi" w:cstheme="majorBidi"/>
                <w:sz w:val="28"/>
                <w:szCs w:val="28"/>
                <w:lang w:bidi="ar-KW"/>
              </w:rPr>
              <w:t>Choose correct answer (single choice or multiple choice)</w:t>
            </w:r>
          </w:p>
          <w:p w:rsidR="008627EB" w:rsidRPr="00AD4A19" w:rsidRDefault="008627EB" w:rsidP="008627EB">
            <w:pPr>
              <w:pStyle w:val="ListParagraph"/>
              <w:numPr>
                <w:ilvl w:val="0"/>
                <w:numId w:val="3"/>
              </w:numPr>
              <w:spacing w:after="0" w:line="240" w:lineRule="auto"/>
              <w:rPr>
                <w:rFonts w:asciiTheme="majorBidi" w:hAnsiTheme="majorBidi" w:cstheme="majorBidi"/>
                <w:sz w:val="28"/>
                <w:szCs w:val="28"/>
                <w:lang w:bidi="ar-KW"/>
              </w:rPr>
            </w:pPr>
            <w:r w:rsidRPr="00AD4A19">
              <w:rPr>
                <w:rFonts w:asciiTheme="majorBidi" w:hAnsiTheme="majorBidi" w:cstheme="majorBidi"/>
                <w:sz w:val="28"/>
                <w:szCs w:val="28"/>
                <w:lang w:bidi="ar-KW"/>
              </w:rPr>
              <w:t>List or Describe two ways of …………..</w:t>
            </w:r>
          </w:p>
          <w:p w:rsidR="008627EB" w:rsidRPr="00AD4A19" w:rsidRDefault="008627EB" w:rsidP="008627EB">
            <w:pPr>
              <w:pStyle w:val="ListParagraph"/>
              <w:numPr>
                <w:ilvl w:val="0"/>
                <w:numId w:val="3"/>
              </w:numPr>
              <w:spacing w:after="0" w:line="240" w:lineRule="auto"/>
              <w:rPr>
                <w:rFonts w:asciiTheme="majorBidi" w:hAnsiTheme="majorBidi" w:cstheme="majorBidi"/>
                <w:sz w:val="28"/>
                <w:szCs w:val="28"/>
                <w:lang w:bidi="ar-KW"/>
              </w:rPr>
            </w:pPr>
            <w:r w:rsidRPr="00AD4A19">
              <w:rPr>
                <w:rFonts w:asciiTheme="majorBidi" w:hAnsiTheme="majorBidi" w:cstheme="majorBidi"/>
                <w:sz w:val="28"/>
                <w:szCs w:val="28"/>
                <w:lang w:bidi="ar-KW"/>
              </w:rPr>
              <w:t>What are the advantages (pros) and disadvantages (cons) of ……?</w:t>
            </w:r>
          </w:p>
          <w:p w:rsidR="008627EB" w:rsidRPr="00AD4A19" w:rsidRDefault="008627EB" w:rsidP="008627EB">
            <w:pPr>
              <w:pStyle w:val="ListParagraph"/>
              <w:numPr>
                <w:ilvl w:val="0"/>
                <w:numId w:val="3"/>
              </w:numPr>
              <w:spacing w:after="0" w:line="240" w:lineRule="auto"/>
              <w:rPr>
                <w:rFonts w:asciiTheme="majorBidi" w:hAnsiTheme="majorBidi" w:cstheme="majorBidi"/>
                <w:sz w:val="28"/>
                <w:szCs w:val="28"/>
                <w:lang w:bidi="ar-KW"/>
              </w:rPr>
            </w:pPr>
            <w:r w:rsidRPr="00AD4A19">
              <w:rPr>
                <w:rFonts w:asciiTheme="majorBidi" w:hAnsiTheme="majorBidi" w:cstheme="majorBidi"/>
                <w:sz w:val="28"/>
                <w:szCs w:val="28"/>
                <w:lang w:bidi="ar-KW"/>
              </w:rPr>
              <w:t>Fill in the blanks with suitable terms:</w:t>
            </w:r>
          </w:p>
          <w:p w:rsidR="008627EB" w:rsidRPr="00AD4A19" w:rsidRDefault="008627EB" w:rsidP="008627EB">
            <w:pPr>
              <w:pStyle w:val="ListParagraph"/>
              <w:numPr>
                <w:ilvl w:val="0"/>
                <w:numId w:val="3"/>
              </w:numPr>
              <w:spacing w:after="0" w:line="240" w:lineRule="auto"/>
              <w:rPr>
                <w:rFonts w:asciiTheme="majorBidi" w:hAnsiTheme="majorBidi" w:cstheme="majorBidi"/>
                <w:sz w:val="28"/>
                <w:szCs w:val="28"/>
                <w:lang w:bidi="ar-KW"/>
              </w:rPr>
            </w:pPr>
            <w:r w:rsidRPr="00AD4A19">
              <w:rPr>
                <w:rFonts w:asciiTheme="majorBidi" w:hAnsiTheme="majorBidi" w:cstheme="majorBidi"/>
                <w:sz w:val="28"/>
                <w:szCs w:val="28"/>
                <w:lang w:bidi="ar-KW"/>
              </w:rPr>
              <w:t>Correct the underlined bold parts if they are false</w:t>
            </w:r>
          </w:p>
          <w:p w:rsidR="008627EB" w:rsidRPr="00AD4A19" w:rsidRDefault="008627EB" w:rsidP="008627EB">
            <w:pPr>
              <w:pStyle w:val="ListParagraph"/>
              <w:numPr>
                <w:ilvl w:val="0"/>
                <w:numId w:val="3"/>
              </w:numPr>
              <w:spacing w:after="0" w:line="240" w:lineRule="auto"/>
              <w:rPr>
                <w:rFonts w:asciiTheme="majorBidi" w:hAnsiTheme="majorBidi" w:cstheme="majorBidi"/>
                <w:sz w:val="28"/>
                <w:szCs w:val="28"/>
                <w:lang w:bidi="ar-KW"/>
              </w:rPr>
            </w:pPr>
            <w:r w:rsidRPr="00AD4A19">
              <w:rPr>
                <w:rFonts w:asciiTheme="majorBidi" w:hAnsiTheme="majorBidi" w:cstheme="majorBidi"/>
                <w:sz w:val="28"/>
                <w:szCs w:val="28"/>
                <w:lang w:bidi="ar-KW"/>
              </w:rPr>
              <w:t>Rearrange the wards in column A with the suitable wards in column B</w:t>
            </w:r>
          </w:p>
          <w:p w:rsidR="000C077A" w:rsidRPr="00AD4A19" w:rsidRDefault="000C077A" w:rsidP="000C077A">
            <w:pPr>
              <w:pStyle w:val="ListParagraph"/>
              <w:spacing w:after="0" w:line="240" w:lineRule="auto"/>
              <w:rPr>
                <w:rFonts w:asciiTheme="majorBidi" w:hAnsiTheme="majorBidi" w:cstheme="majorBidi"/>
                <w:sz w:val="28"/>
                <w:szCs w:val="28"/>
                <w:lang w:bidi="ar-KW"/>
              </w:rPr>
            </w:pPr>
          </w:p>
          <w:p w:rsidR="008627EB" w:rsidRPr="00AD4A19" w:rsidRDefault="008627EB" w:rsidP="003125A7">
            <w:pPr>
              <w:spacing w:after="0" w:line="240" w:lineRule="auto"/>
              <w:jc w:val="lowKashida"/>
              <w:rPr>
                <w:rFonts w:asciiTheme="majorBidi" w:hAnsiTheme="majorBidi" w:cstheme="majorBidi"/>
                <w:sz w:val="28"/>
                <w:szCs w:val="28"/>
                <w:lang w:bidi="ar-KW"/>
              </w:rPr>
            </w:pPr>
            <w:r w:rsidRPr="00AD4A19">
              <w:rPr>
                <w:rFonts w:asciiTheme="majorBidi" w:hAnsiTheme="majorBidi" w:cstheme="majorBidi"/>
                <w:b/>
                <w:bCs/>
                <w:sz w:val="28"/>
                <w:szCs w:val="28"/>
                <w:lang w:bidi="ar-KW"/>
              </w:rPr>
              <w:t xml:space="preserve"> </w:t>
            </w:r>
            <w:r w:rsidR="000C077A" w:rsidRPr="00AD4A19">
              <w:rPr>
                <w:rFonts w:asciiTheme="majorBidi" w:hAnsiTheme="majorBidi" w:cstheme="majorBidi"/>
                <w:b/>
                <w:bCs/>
                <w:sz w:val="28"/>
                <w:szCs w:val="28"/>
                <w:lang w:bidi="ar-KW"/>
              </w:rPr>
              <w:t>.</w:t>
            </w:r>
            <w:r w:rsidRPr="00AD4A19">
              <w:rPr>
                <w:rFonts w:asciiTheme="majorBidi" w:hAnsiTheme="majorBidi" w:cstheme="majorBidi"/>
                <w:b/>
                <w:bCs/>
                <w:sz w:val="28"/>
                <w:szCs w:val="28"/>
                <w:lang w:bidi="ar-KW"/>
              </w:rPr>
              <w:t xml:space="preserve"> Compositional</w:t>
            </w:r>
            <w:r w:rsidRPr="00AD4A19">
              <w:rPr>
                <w:rFonts w:asciiTheme="majorBidi" w:hAnsiTheme="majorBidi" w:cstheme="majorBidi"/>
                <w:b/>
                <w:bCs/>
                <w:i/>
                <w:iCs/>
                <w:sz w:val="28"/>
                <w:szCs w:val="28"/>
                <w:lang w:bidi="ar-KW"/>
              </w:rPr>
              <w:t>:</w:t>
            </w:r>
            <w:r w:rsidRPr="00AD4A19">
              <w:rPr>
                <w:rFonts w:asciiTheme="majorBidi" w:hAnsiTheme="majorBidi" w:cstheme="majorBidi"/>
                <w:sz w:val="28"/>
                <w:szCs w:val="28"/>
                <w:lang w:bidi="ar-KW"/>
              </w:rPr>
              <w:t xml:space="preserve">  In this type of exam the questions usually starts with Explain how, What are the reasons for…</w:t>
            </w:r>
            <w:r w:rsidR="00576F2B" w:rsidRPr="00AD4A19">
              <w:rPr>
                <w:rFonts w:asciiTheme="majorBidi" w:hAnsiTheme="majorBidi" w:cstheme="majorBidi"/>
                <w:sz w:val="28"/>
                <w:szCs w:val="28"/>
                <w:lang w:bidi="ar-KW"/>
              </w:rPr>
              <w:t>?</w:t>
            </w:r>
            <w:r w:rsidRPr="00AD4A19">
              <w:rPr>
                <w:rFonts w:asciiTheme="majorBidi" w:hAnsiTheme="majorBidi" w:cstheme="majorBidi"/>
                <w:sz w:val="28"/>
                <w:szCs w:val="28"/>
                <w:lang w:bidi="ar-KW"/>
              </w:rPr>
              <w:t xml:space="preserve"> Why…</w:t>
            </w:r>
            <w:r w:rsidR="00576F2B" w:rsidRPr="00AD4A19">
              <w:rPr>
                <w:rFonts w:asciiTheme="majorBidi" w:hAnsiTheme="majorBidi" w:cstheme="majorBidi"/>
                <w:sz w:val="28"/>
                <w:szCs w:val="28"/>
                <w:lang w:bidi="ar-KW"/>
              </w:rPr>
              <w:t>?</w:t>
            </w:r>
            <w:r w:rsidRPr="00AD4A19">
              <w:rPr>
                <w:rFonts w:asciiTheme="majorBidi" w:hAnsiTheme="majorBidi" w:cstheme="majorBidi"/>
                <w:sz w:val="28"/>
                <w:szCs w:val="28"/>
                <w:lang w:bidi="ar-KW"/>
              </w:rPr>
              <w:t xml:space="preserve"> How….?</w:t>
            </w:r>
          </w:p>
          <w:p w:rsidR="008627EB" w:rsidRPr="00AD4A19" w:rsidRDefault="008627EB" w:rsidP="003125A7">
            <w:pPr>
              <w:spacing w:after="0" w:line="240" w:lineRule="auto"/>
              <w:ind w:left="720" w:hanging="720"/>
              <w:jc w:val="lowKashida"/>
              <w:rPr>
                <w:rFonts w:asciiTheme="majorBidi" w:hAnsiTheme="majorBidi" w:cstheme="majorBidi"/>
                <w:sz w:val="28"/>
                <w:szCs w:val="28"/>
                <w:lang w:bidi="ar-KW"/>
              </w:rPr>
            </w:pPr>
            <w:r w:rsidRPr="00AD4A19">
              <w:rPr>
                <w:rFonts w:asciiTheme="majorBidi" w:hAnsiTheme="majorBidi" w:cstheme="majorBidi"/>
                <w:sz w:val="28"/>
                <w:szCs w:val="28"/>
                <w:lang w:bidi="ar-KW"/>
              </w:rPr>
              <w:t>With their typical answers</w:t>
            </w:r>
          </w:p>
          <w:p w:rsidR="008627EB" w:rsidRPr="00AD4A19" w:rsidRDefault="008627EB" w:rsidP="003125A7">
            <w:pPr>
              <w:spacing w:after="0" w:line="240" w:lineRule="auto"/>
              <w:ind w:left="720" w:hanging="720"/>
              <w:jc w:val="lowKashida"/>
              <w:rPr>
                <w:rFonts w:asciiTheme="majorBidi" w:hAnsiTheme="majorBidi" w:cstheme="majorBidi"/>
                <w:sz w:val="28"/>
                <w:szCs w:val="28"/>
                <w:lang w:bidi="ar-KW"/>
              </w:rPr>
            </w:pPr>
            <w:r w:rsidRPr="00AD4A19">
              <w:rPr>
                <w:rFonts w:asciiTheme="majorBidi" w:hAnsiTheme="majorBidi" w:cstheme="majorBidi"/>
                <w:sz w:val="28"/>
                <w:szCs w:val="28"/>
                <w:lang w:bidi="ar-KW"/>
              </w:rPr>
              <w:t>Examples should be provided</w:t>
            </w:r>
          </w:p>
          <w:p w:rsidR="008627EB" w:rsidRPr="00AD4A19" w:rsidRDefault="000C077A" w:rsidP="003125A7">
            <w:pPr>
              <w:spacing w:before="100" w:beforeAutospacing="1" w:after="100" w:afterAutospacing="1" w:line="240" w:lineRule="auto"/>
              <w:jc w:val="lowKashida"/>
              <w:rPr>
                <w:rFonts w:asciiTheme="majorBidi" w:hAnsiTheme="majorBidi" w:cstheme="majorBidi"/>
                <w:sz w:val="28"/>
                <w:szCs w:val="28"/>
                <w:lang w:bidi="ar-KW"/>
              </w:rPr>
            </w:pPr>
            <w:r w:rsidRPr="00AD4A19">
              <w:rPr>
                <w:rFonts w:asciiTheme="majorBidi" w:hAnsiTheme="majorBidi" w:cstheme="majorBidi"/>
                <w:b/>
                <w:bCs/>
                <w:sz w:val="28"/>
                <w:szCs w:val="28"/>
                <w:lang w:bidi="ar-KW"/>
              </w:rPr>
              <w:lastRenderedPageBreak/>
              <w:t>.</w:t>
            </w:r>
            <w:r w:rsidR="008627EB" w:rsidRPr="00AD4A19">
              <w:rPr>
                <w:rFonts w:asciiTheme="majorBidi" w:hAnsiTheme="majorBidi" w:cstheme="majorBidi"/>
                <w:b/>
                <w:bCs/>
                <w:sz w:val="28"/>
                <w:szCs w:val="28"/>
                <w:lang w:bidi="ar-KW"/>
              </w:rPr>
              <w:t>True or false type of exams:</w:t>
            </w:r>
          </w:p>
          <w:p w:rsidR="008627EB" w:rsidRPr="00AD4A19" w:rsidRDefault="008627EB" w:rsidP="003125A7">
            <w:pPr>
              <w:spacing w:before="100" w:beforeAutospacing="1" w:after="100" w:afterAutospacing="1" w:line="240" w:lineRule="auto"/>
              <w:jc w:val="lowKashida"/>
              <w:rPr>
                <w:rFonts w:asciiTheme="majorBidi" w:hAnsiTheme="majorBidi" w:cstheme="majorBidi"/>
                <w:i/>
                <w:iCs/>
                <w:sz w:val="28"/>
                <w:szCs w:val="28"/>
                <w:lang w:bidi="ar-KW"/>
              </w:rPr>
            </w:pPr>
            <w:r w:rsidRPr="00AD4A19">
              <w:rPr>
                <w:rFonts w:asciiTheme="majorBidi" w:hAnsiTheme="majorBidi" w:cstheme="majorBidi"/>
                <w:sz w:val="28"/>
                <w:szCs w:val="28"/>
                <w:lang w:bidi="ar-KW"/>
              </w:rPr>
              <w:t>In this type of exam a short sentence about a specific subject will be provided, and then students will comment on the trueness or falseness of this particular sentence. Examples should be provided</w:t>
            </w:r>
          </w:p>
          <w:p w:rsidR="008627EB" w:rsidRPr="00AD4A19" w:rsidRDefault="008627EB" w:rsidP="003125A7">
            <w:pPr>
              <w:spacing w:after="0" w:line="240" w:lineRule="auto"/>
              <w:jc w:val="lowKashida"/>
              <w:rPr>
                <w:rFonts w:asciiTheme="majorBidi" w:hAnsiTheme="majorBidi" w:cstheme="majorBidi"/>
                <w:b/>
                <w:bCs/>
                <w:sz w:val="28"/>
                <w:szCs w:val="28"/>
                <w:lang w:bidi="ar-KW"/>
              </w:rPr>
            </w:pPr>
            <w:r w:rsidRPr="00AD4A19">
              <w:rPr>
                <w:rFonts w:asciiTheme="majorBidi" w:hAnsiTheme="majorBidi" w:cstheme="majorBidi"/>
                <w:b/>
                <w:bCs/>
                <w:sz w:val="28"/>
                <w:szCs w:val="28"/>
                <w:lang w:bidi="ar-KW"/>
              </w:rPr>
              <w:t>. Multiple choices:</w:t>
            </w:r>
          </w:p>
          <w:p w:rsidR="008627EB" w:rsidRPr="00AD4A19" w:rsidRDefault="008627EB" w:rsidP="003125A7">
            <w:pPr>
              <w:spacing w:after="0" w:line="240" w:lineRule="auto"/>
              <w:rPr>
                <w:rFonts w:asciiTheme="majorBidi" w:hAnsiTheme="majorBidi" w:cstheme="majorBidi"/>
                <w:sz w:val="28"/>
                <w:szCs w:val="28"/>
                <w:lang w:bidi="ar-KW"/>
              </w:rPr>
            </w:pPr>
            <w:r w:rsidRPr="00AD4A19">
              <w:rPr>
                <w:rFonts w:asciiTheme="majorBidi" w:hAnsiTheme="majorBidi" w:cstheme="majorBidi"/>
                <w:sz w:val="28"/>
                <w:szCs w:val="28"/>
                <w:lang w:bidi="ar-KW"/>
              </w:rPr>
              <w:t>In this type of exam there will be a number of phrases next or below a statement, students will match the correct phrase. Examples should be provided</w:t>
            </w:r>
            <w:r w:rsidRPr="00AD4A19">
              <w:rPr>
                <w:rFonts w:asciiTheme="majorBidi" w:hAnsiTheme="majorBidi" w:cstheme="majorBidi"/>
                <w:sz w:val="28"/>
                <w:szCs w:val="28"/>
                <w:lang w:bidi="ar-IQ"/>
              </w:rPr>
              <w:t>.</w:t>
            </w:r>
          </w:p>
        </w:tc>
      </w:tr>
      <w:tr w:rsidR="00AD4A19" w:rsidRPr="00AD4A19" w:rsidTr="008627EB">
        <w:trPr>
          <w:trHeight w:val="732"/>
        </w:trPr>
        <w:tc>
          <w:tcPr>
            <w:tcW w:w="11102" w:type="dxa"/>
            <w:gridSpan w:val="3"/>
          </w:tcPr>
          <w:p w:rsidR="008627EB" w:rsidRPr="00AD4A19" w:rsidRDefault="008627EB" w:rsidP="003125A7">
            <w:pPr>
              <w:spacing w:after="0"/>
              <w:rPr>
                <w:rFonts w:asciiTheme="majorBidi" w:hAnsiTheme="majorBidi" w:cstheme="majorBidi"/>
                <w:b/>
                <w:bCs/>
                <w:sz w:val="28"/>
                <w:szCs w:val="28"/>
                <w:lang w:bidi="ar-KW"/>
              </w:rPr>
            </w:pPr>
          </w:p>
          <w:p w:rsidR="008627EB" w:rsidRPr="00AD4A19" w:rsidRDefault="008627EB" w:rsidP="003125A7">
            <w:pPr>
              <w:spacing w:after="0"/>
              <w:rPr>
                <w:rFonts w:asciiTheme="majorBidi" w:hAnsiTheme="majorBidi" w:cstheme="majorBidi"/>
                <w:b/>
                <w:bCs/>
                <w:sz w:val="28"/>
                <w:szCs w:val="28"/>
                <w:rtl/>
                <w:lang w:val="en-US" w:bidi="ar-KW"/>
              </w:rPr>
            </w:pPr>
            <w:r w:rsidRPr="00AD4A19">
              <w:rPr>
                <w:rFonts w:asciiTheme="majorBidi" w:hAnsiTheme="majorBidi" w:cstheme="majorBidi"/>
                <w:b/>
                <w:bCs/>
                <w:sz w:val="28"/>
                <w:szCs w:val="28"/>
                <w:lang w:bidi="ar-KW"/>
              </w:rPr>
              <w:t>20. Peer review</w:t>
            </w:r>
          </w:p>
        </w:tc>
      </w:tr>
    </w:tbl>
    <w:p w:rsidR="008627EB" w:rsidRPr="00AD4A19" w:rsidRDefault="008627EB" w:rsidP="008627EB">
      <w:pPr>
        <w:rPr>
          <w:rFonts w:asciiTheme="majorBidi" w:hAnsiTheme="majorBidi" w:cstheme="majorBidi"/>
          <w:sz w:val="28"/>
          <w:szCs w:val="28"/>
        </w:rPr>
      </w:pPr>
      <w:r w:rsidRPr="00AD4A19">
        <w:rPr>
          <w:rFonts w:asciiTheme="majorBidi" w:hAnsiTheme="majorBidi" w:cstheme="majorBidi"/>
          <w:sz w:val="28"/>
          <w:szCs w:val="28"/>
        </w:rPr>
        <w:br/>
      </w:r>
    </w:p>
    <w:p w:rsidR="008627EB" w:rsidRPr="007E0379" w:rsidRDefault="008627EB" w:rsidP="008627EB">
      <w:pPr>
        <w:rPr>
          <w:rFonts w:asciiTheme="majorBidi" w:hAnsiTheme="majorBidi" w:cstheme="majorBidi"/>
          <w:sz w:val="28"/>
          <w:szCs w:val="28"/>
          <w:lang w:val="en-US" w:bidi="ar-KW"/>
        </w:rPr>
      </w:pPr>
    </w:p>
    <w:p w:rsidR="006F0FDD" w:rsidRDefault="006F0FDD"/>
    <w:sectPr w:rsidR="006F0FDD"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25" w:rsidRDefault="00B57E25">
      <w:pPr>
        <w:spacing w:after="0" w:line="240" w:lineRule="auto"/>
      </w:pPr>
      <w:r>
        <w:separator/>
      </w:r>
    </w:p>
  </w:endnote>
  <w:endnote w:type="continuationSeparator" w:id="0">
    <w:p w:rsidR="00B57E25" w:rsidRDefault="00B5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B57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0C077A" w:rsidP="00483DD0">
    <w:pPr>
      <w:pStyle w:val="Footer"/>
      <w:pBdr>
        <w:top w:val="thinThickSmallGap" w:sz="24" w:space="1" w:color="823B0B"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B57E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B57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25" w:rsidRDefault="00B57E25">
      <w:pPr>
        <w:spacing w:after="0" w:line="240" w:lineRule="auto"/>
      </w:pPr>
      <w:r>
        <w:separator/>
      </w:r>
    </w:p>
  </w:footnote>
  <w:footnote w:type="continuationSeparator" w:id="0">
    <w:p w:rsidR="00B57E25" w:rsidRDefault="00B57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B57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0C077A"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B57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D76BC"/>
    <w:multiLevelType w:val="hybridMultilevel"/>
    <w:tmpl w:val="E906390C"/>
    <w:lvl w:ilvl="0" w:tplc="FF900588">
      <w:start w:val="1"/>
      <w:numFmt w:val="decimal"/>
      <w:lvlText w:val="%1-"/>
      <w:lvlJc w:val="left"/>
      <w:pPr>
        <w:ind w:left="720" w:hanging="360"/>
      </w:pPr>
      <w:rPr>
        <w:rFonts w:hint="default"/>
        <w:b w:val="0"/>
        <w:bCs w:val="0"/>
        <w:sz w:val="24"/>
        <w:szCs w:val="24"/>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73109"/>
    <w:multiLevelType w:val="hybridMultilevel"/>
    <w:tmpl w:val="4E905198"/>
    <w:lvl w:ilvl="0" w:tplc="B1C8C7A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AA010A"/>
    <w:multiLevelType w:val="hybridMultilevel"/>
    <w:tmpl w:val="2B141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CB2024"/>
    <w:multiLevelType w:val="hybridMultilevel"/>
    <w:tmpl w:val="925EBDA8"/>
    <w:lvl w:ilvl="0" w:tplc="0409000B">
      <w:start w:val="1"/>
      <w:numFmt w:val="bullet"/>
      <w:lvlText w:val=""/>
      <w:lvlJc w:val="left"/>
      <w:pPr>
        <w:tabs>
          <w:tab w:val="num" w:pos="720"/>
        </w:tabs>
        <w:ind w:left="720" w:hanging="360"/>
      </w:pPr>
      <w:rPr>
        <w:rFonts w:ascii="Wingdings" w:hAnsi="Wingdings" w:hint="default"/>
      </w:rPr>
    </w:lvl>
    <w:lvl w:ilvl="1" w:tplc="E990C988" w:tentative="1">
      <w:start w:val="1"/>
      <w:numFmt w:val="bullet"/>
      <w:lvlText w:val=""/>
      <w:lvlJc w:val="left"/>
      <w:pPr>
        <w:tabs>
          <w:tab w:val="num" w:pos="1440"/>
        </w:tabs>
        <w:ind w:left="1440" w:hanging="360"/>
      </w:pPr>
      <w:rPr>
        <w:rFonts w:ascii="Wingdings 3" w:hAnsi="Wingdings 3" w:hint="default"/>
      </w:rPr>
    </w:lvl>
    <w:lvl w:ilvl="2" w:tplc="20BE94C2" w:tentative="1">
      <w:start w:val="1"/>
      <w:numFmt w:val="bullet"/>
      <w:lvlText w:val=""/>
      <w:lvlJc w:val="left"/>
      <w:pPr>
        <w:tabs>
          <w:tab w:val="num" w:pos="2160"/>
        </w:tabs>
        <w:ind w:left="2160" w:hanging="360"/>
      </w:pPr>
      <w:rPr>
        <w:rFonts w:ascii="Wingdings 3" w:hAnsi="Wingdings 3" w:hint="default"/>
      </w:rPr>
    </w:lvl>
    <w:lvl w:ilvl="3" w:tplc="741E07FC" w:tentative="1">
      <w:start w:val="1"/>
      <w:numFmt w:val="bullet"/>
      <w:lvlText w:val=""/>
      <w:lvlJc w:val="left"/>
      <w:pPr>
        <w:tabs>
          <w:tab w:val="num" w:pos="2880"/>
        </w:tabs>
        <w:ind w:left="2880" w:hanging="360"/>
      </w:pPr>
      <w:rPr>
        <w:rFonts w:ascii="Wingdings 3" w:hAnsi="Wingdings 3" w:hint="default"/>
      </w:rPr>
    </w:lvl>
    <w:lvl w:ilvl="4" w:tplc="93385004" w:tentative="1">
      <w:start w:val="1"/>
      <w:numFmt w:val="bullet"/>
      <w:lvlText w:val=""/>
      <w:lvlJc w:val="left"/>
      <w:pPr>
        <w:tabs>
          <w:tab w:val="num" w:pos="3600"/>
        </w:tabs>
        <w:ind w:left="3600" w:hanging="360"/>
      </w:pPr>
      <w:rPr>
        <w:rFonts w:ascii="Wingdings 3" w:hAnsi="Wingdings 3" w:hint="default"/>
      </w:rPr>
    </w:lvl>
    <w:lvl w:ilvl="5" w:tplc="21D8B126" w:tentative="1">
      <w:start w:val="1"/>
      <w:numFmt w:val="bullet"/>
      <w:lvlText w:val=""/>
      <w:lvlJc w:val="left"/>
      <w:pPr>
        <w:tabs>
          <w:tab w:val="num" w:pos="4320"/>
        </w:tabs>
        <w:ind w:left="4320" w:hanging="360"/>
      </w:pPr>
      <w:rPr>
        <w:rFonts w:ascii="Wingdings 3" w:hAnsi="Wingdings 3" w:hint="default"/>
      </w:rPr>
    </w:lvl>
    <w:lvl w:ilvl="6" w:tplc="AE48726E" w:tentative="1">
      <w:start w:val="1"/>
      <w:numFmt w:val="bullet"/>
      <w:lvlText w:val=""/>
      <w:lvlJc w:val="left"/>
      <w:pPr>
        <w:tabs>
          <w:tab w:val="num" w:pos="5040"/>
        </w:tabs>
        <w:ind w:left="5040" w:hanging="360"/>
      </w:pPr>
      <w:rPr>
        <w:rFonts w:ascii="Wingdings 3" w:hAnsi="Wingdings 3" w:hint="default"/>
      </w:rPr>
    </w:lvl>
    <w:lvl w:ilvl="7" w:tplc="51744BE2" w:tentative="1">
      <w:start w:val="1"/>
      <w:numFmt w:val="bullet"/>
      <w:lvlText w:val=""/>
      <w:lvlJc w:val="left"/>
      <w:pPr>
        <w:tabs>
          <w:tab w:val="num" w:pos="5760"/>
        </w:tabs>
        <w:ind w:left="5760" w:hanging="360"/>
      </w:pPr>
      <w:rPr>
        <w:rFonts w:ascii="Wingdings 3" w:hAnsi="Wingdings 3" w:hint="default"/>
      </w:rPr>
    </w:lvl>
    <w:lvl w:ilvl="8" w:tplc="923EBA3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EB"/>
    <w:rsid w:val="000C077A"/>
    <w:rsid w:val="004A423E"/>
    <w:rsid w:val="00576F2B"/>
    <w:rsid w:val="006F0FDD"/>
    <w:rsid w:val="008627EB"/>
    <w:rsid w:val="00AD4A19"/>
    <w:rsid w:val="00B12BD1"/>
    <w:rsid w:val="00B57E25"/>
    <w:rsid w:val="00BE3735"/>
    <w:rsid w:val="00E73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EB"/>
    <w:pPr>
      <w:spacing w:after="200" w:line="276" w:lineRule="auto"/>
    </w:pPr>
    <w:rPr>
      <w:rFonts w:ascii="Calibri" w:eastAsia="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7EB"/>
    <w:pPr>
      <w:ind w:left="720"/>
      <w:contextualSpacing/>
    </w:pPr>
  </w:style>
  <w:style w:type="character" w:styleId="Hyperlink">
    <w:name w:val="Hyperlink"/>
    <w:rsid w:val="008627EB"/>
    <w:rPr>
      <w:color w:val="0000FF"/>
      <w:u w:val="single"/>
    </w:rPr>
  </w:style>
  <w:style w:type="paragraph" w:styleId="Header">
    <w:name w:val="header"/>
    <w:basedOn w:val="Normal"/>
    <w:link w:val="HeaderChar"/>
    <w:uiPriority w:val="99"/>
    <w:unhideWhenUsed/>
    <w:rsid w:val="008627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27EB"/>
    <w:rPr>
      <w:rFonts w:ascii="Calibri" w:eastAsia="Calibri" w:hAnsi="Calibri" w:cs="Arial"/>
      <w:lang w:val="en-GB"/>
    </w:rPr>
  </w:style>
  <w:style w:type="paragraph" w:styleId="Footer">
    <w:name w:val="footer"/>
    <w:basedOn w:val="Normal"/>
    <w:link w:val="FooterChar"/>
    <w:uiPriority w:val="99"/>
    <w:unhideWhenUsed/>
    <w:rsid w:val="008627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27EB"/>
    <w:rPr>
      <w:rFonts w:ascii="Calibri" w:eastAsia="Calibri" w:hAnsi="Calibri" w:cs="Arial"/>
      <w:lang w:val="en-GB"/>
    </w:rPr>
  </w:style>
  <w:style w:type="table" w:styleId="TableGrid">
    <w:name w:val="Table Grid"/>
    <w:basedOn w:val="TableNormal"/>
    <w:uiPriority w:val="39"/>
    <w:rsid w:val="00AD4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EB"/>
    <w:pPr>
      <w:spacing w:after="200" w:line="276" w:lineRule="auto"/>
    </w:pPr>
    <w:rPr>
      <w:rFonts w:ascii="Calibri" w:eastAsia="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7EB"/>
    <w:pPr>
      <w:ind w:left="720"/>
      <w:contextualSpacing/>
    </w:pPr>
  </w:style>
  <w:style w:type="character" w:styleId="Hyperlink">
    <w:name w:val="Hyperlink"/>
    <w:rsid w:val="008627EB"/>
    <w:rPr>
      <w:color w:val="0000FF"/>
      <w:u w:val="single"/>
    </w:rPr>
  </w:style>
  <w:style w:type="paragraph" w:styleId="Header">
    <w:name w:val="header"/>
    <w:basedOn w:val="Normal"/>
    <w:link w:val="HeaderChar"/>
    <w:uiPriority w:val="99"/>
    <w:unhideWhenUsed/>
    <w:rsid w:val="008627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27EB"/>
    <w:rPr>
      <w:rFonts w:ascii="Calibri" w:eastAsia="Calibri" w:hAnsi="Calibri" w:cs="Arial"/>
      <w:lang w:val="en-GB"/>
    </w:rPr>
  </w:style>
  <w:style w:type="paragraph" w:styleId="Footer">
    <w:name w:val="footer"/>
    <w:basedOn w:val="Normal"/>
    <w:link w:val="FooterChar"/>
    <w:uiPriority w:val="99"/>
    <w:unhideWhenUsed/>
    <w:rsid w:val="008627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27EB"/>
    <w:rPr>
      <w:rFonts w:ascii="Calibri" w:eastAsia="Calibri" w:hAnsi="Calibri" w:cs="Arial"/>
      <w:lang w:val="en-GB"/>
    </w:rPr>
  </w:style>
  <w:style w:type="table" w:styleId="TableGrid">
    <w:name w:val="Table Grid"/>
    <w:basedOn w:val="TableNormal"/>
    <w:uiPriority w:val="39"/>
    <w:rsid w:val="00AD4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FUJITSU</cp:lastModifiedBy>
  <cp:revision>3</cp:revision>
  <dcterms:created xsi:type="dcterms:W3CDTF">2022-06-09T20:40:00Z</dcterms:created>
  <dcterms:modified xsi:type="dcterms:W3CDTF">2022-06-09T22:14:00Z</dcterms:modified>
</cp:coreProperties>
</file>