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BAA8" w14:textId="08F232CC" w:rsidR="008D46A4" w:rsidRDefault="00663D4F" w:rsidP="00B377D1">
      <w:pPr>
        <w:rPr>
          <w:lang w:bidi="ar-KW"/>
        </w:rPr>
      </w:pPr>
      <w:r>
        <w:rPr>
          <w:noProof/>
          <w:lang w:val="en-US"/>
        </w:rPr>
        <w:drawing>
          <wp:anchor distT="0" distB="0" distL="114300" distR="114300" simplePos="0" relativeHeight="251658240" behindDoc="0" locked="0" layoutInCell="1" allowOverlap="1" wp14:anchorId="2ACB1EF9" wp14:editId="712B703D">
            <wp:simplePos x="0" y="0"/>
            <wp:positionH relativeFrom="margin">
              <wp:posOffset>-111539</wp:posOffset>
            </wp:positionH>
            <wp:positionV relativeFrom="margin">
              <wp:posOffset>188595</wp:posOffset>
            </wp:positionV>
            <wp:extent cx="1963420" cy="14395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42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765">
        <w:rPr>
          <w:noProof/>
          <w:lang w:bidi="ar-KW"/>
        </w:rPr>
        <w:drawing>
          <wp:anchor distT="0" distB="0" distL="114300" distR="114300" simplePos="0" relativeHeight="251659264" behindDoc="0" locked="0" layoutInCell="1" allowOverlap="1" wp14:anchorId="6AEB6CA6" wp14:editId="4E9381DE">
            <wp:simplePos x="0" y="0"/>
            <wp:positionH relativeFrom="column">
              <wp:posOffset>4147516</wp:posOffset>
            </wp:positionH>
            <wp:positionV relativeFrom="paragraph">
              <wp:posOffset>237490</wp:posOffset>
            </wp:positionV>
            <wp:extent cx="1439545" cy="1439545"/>
            <wp:effectExtent l="0" t="0" r="8255" b="8255"/>
            <wp:wrapSquare wrapText="bothSides"/>
            <wp:docPr id="185170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0657" name="Picture 185170657"/>
                    <pic:cNvPicPr/>
                  </pic:nvPicPr>
                  <pic:blipFill>
                    <a:blip r:embed="rId9">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p>
    <w:p w14:paraId="3C5F9054" w14:textId="4182410A" w:rsidR="008D46A4" w:rsidRDefault="008D46A4" w:rsidP="00B377D1">
      <w:pPr>
        <w:rPr>
          <w:lang w:bidi="ar-KW"/>
        </w:rPr>
      </w:pPr>
    </w:p>
    <w:p w14:paraId="3B32EB33" w14:textId="2B75D653" w:rsidR="00A13B43" w:rsidRPr="00A13B43" w:rsidRDefault="00A13B43" w:rsidP="00A13B43">
      <w:pPr>
        <w:pStyle w:val="Header"/>
        <w:jc w:val="center"/>
        <w:rPr>
          <w:b/>
          <w:bCs/>
          <w:sz w:val="28"/>
          <w:szCs w:val="28"/>
          <w:lang w:val="en-US"/>
        </w:rPr>
      </w:pPr>
      <w:r w:rsidRPr="00A13B43">
        <w:rPr>
          <w:b/>
          <w:bCs/>
          <w:sz w:val="28"/>
          <w:szCs w:val="28"/>
          <w:lang w:val="en-US"/>
        </w:rPr>
        <w:t>Postgraduate Program</w:t>
      </w:r>
    </w:p>
    <w:p w14:paraId="51B5CE67" w14:textId="62ABFCFA" w:rsidR="00A13B43" w:rsidRPr="00A13B43" w:rsidRDefault="00A13B43" w:rsidP="00A13B43">
      <w:pPr>
        <w:pStyle w:val="Header"/>
        <w:jc w:val="center"/>
        <w:rPr>
          <w:b/>
          <w:bCs/>
          <w:sz w:val="28"/>
          <w:szCs w:val="28"/>
          <w:lang w:val="en-US"/>
        </w:rPr>
      </w:pPr>
      <w:r w:rsidRPr="00A13B43">
        <w:rPr>
          <w:b/>
          <w:bCs/>
          <w:sz w:val="28"/>
          <w:szCs w:val="28"/>
          <w:lang w:val="en-US"/>
        </w:rPr>
        <w:t>2023 - 2024</w:t>
      </w:r>
    </w:p>
    <w:p w14:paraId="3930C36D" w14:textId="6E9A1D53" w:rsidR="008D46A4" w:rsidRDefault="008D46A4" w:rsidP="00B377D1">
      <w:pPr>
        <w:rPr>
          <w:lang w:bidi="ar-KW"/>
        </w:rPr>
      </w:pPr>
    </w:p>
    <w:p w14:paraId="2752E286" w14:textId="77777777" w:rsidR="00B377D1" w:rsidRDefault="00B377D1" w:rsidP="00B377D1">
      <w:pPr>
        <w:rPr>
          <w:lang w:bidi="ar-KW"/>
        </w:rPr>
      </w:pPr>
    </w:p>
    <w:p w14:paraId="62C33ABB" w14:textId="77777777" w:rsidR="00B377D1" w:rsidRDefault="00B377D1" w:rsidP="00B377D1">
      <w:pPr>
        <w:rPr>
          <w:lang w:bidi="ar-KW"/>
        </w:rPr>
      </w:pPr>
    </w:p>
    <w:tbl>
      <w:tblPr>
        <w:tblStyle w:val="TableGrid"/>
        <w:tblW w:w="9179" w:type="dxa"/>
        <w:tblLook w:val="04A0" w:firstRow="1" w:lastRow="0" w:firstColumn="1" w:lastColumn="0" w:noHBand="0" w:noVBand="1"/>
      </w:tblPr>
      <w:tblGrid>
        <w:gridCol w:w="2545"/>
        <w:gridCol w:w="6634"/>
      </w:tblGrid>
      <w:tr w:rsidR="00317926" w14:paraId="49F15DEE" w14:textId="77777777" w:rsidTr="000F188A">
        <w:trPr>
          <w:trHeight w:val="306"/>
        </w:trPr>
        <w:tc>
          <w:tcPr>
            <w:tcW w:w="2545" w:type="dxa"/>
          </w:tcPr>
          <w:p w14:paraId="65EF6B4B" w14:textId="20871F64" w:rsidR="00317926" w:rsidRDefault="00317926" w:rsidP="00B377D1">
            <w:pPr>
              <w:rPr>
                <w:lang w:bidi="ar-KW"/>
              </w:rPr>
            </w:pPr>
            <w:r>
              <w:rPr>
                <w:lang w:bidi="ar-KW"/>
              </w:rPr>
              <w:t>Semester One</w:t>
            </w:r>
          </w:p>
        </w:tc>
        <w:tc>
          <w:tcPr>
            <w:tcW w:w="6634" w:type="dxa"/>
          </w:tcPr>
          <w:p w14:paraId="63658D7A" w14:textId="083FCE67" w:rsidR="00317926" w:rsidRDefault="00317926" w:rsidP="00317926">
            <w:pPr>
              <w:rPr>
                <w:lang w:bidi="ar-KW"/>
              </w:rPr>
            </w:pPr>
            <w:r>
              <w:rPr>
                <w:lang w:bidi="ar-KW"/>
              </w:rPr>
              <w:t xml:space="preserve">MA Linguistics </w:t>
            </w:r>
          </w:p>
        </w:tc>
      </w:tr>
      <w:tr w:rsidR="00317926" w14:paraId="50C304F7" w14:textId="77777777" w:rsidTr="00317926">
        <w:trPr>
          <w:trHeight w:val="317"/>
        </w:trPr>
        <w:tc>
          <w:tcPr>
            <w:tcW w:w="2545" w:type="dxa"/>
          </w:tcPr>
          <w:p w14:paraId="4BAD60C8" w14:textId="22D57E71" w:rsidR="00317926" w:rsidRDefault="00317926" w:rsidP="00B377D1">
            <w:pPr>
              <w:rPr>
                <w:lang w:bidi="ar-KW"/>
              </w:rPr>
            </w:pPr>
            <w:r>
              <w:rPr>
                <w:lang w:bidi="ar-KW"/>
              </w:rPr>
              <w:t>Course Title</w:t>
            </w:r>
            <w:r w:rsidRPr="009F42C9">
              <w:rPr>
                <w:lang w:bidi="ar-KW"/>
              </w:rPr>
              <w:t>:</w:t>
            </w:r>
          </w:p>
        </w:tc>
        <w:tc>
          <w:tcPr>
            <w:tcW w:w="6634" w:type="dxa"/>
          </w:tcPr>
          <w:p w14:paraId="6665217F" w14:textId="5E194198" w:rsidR="00317926" w:rsidRDefault="006D4DC7" w:rsidP="00B377D1">
            <w:pPr>
              <w:rPr>
                <w:lang w:bidi="ar-KW"/>
              </w:rPr>
            </w:pPr>
            <w:r>
              <w:rPr>
                <w:lang w:bidi="ar-KW"/>
              </w:rPr>
              <w:t>Semantics</w:t>
            </w:r>
          </w:p>
        </w:tc>
      </w:tr>
      <w:tr w:rsidR="00317926" w14:paraId="36007CF8" w14:textId="77777777" w:rsidTr="002E37C1">
        <w:trPr>
          <w:trHeight w:val="306"/>
        </w:trPr>
        <w:tc>
          <w:tcPr>
            <w:tcW w:w="2545" w:type="dxa"/>
          </w:tcPr>
          <w:p w14:paraId="64A24CEC" w14:textId="741BD3BC" w:rsidR="00317926" w:rsidRDefault="00317926" w:rsidP="00B377D1">
            <w:pPr>
              <w:rPr>
                <w:lang w:bidi="ar-KW"/>
              </w:rPr>
            </w:pPr>
            <w:r>
              <w:rPr>
                <w:lang w:bidi="ar-KW"/>
              </w:rPr>
              <w:t xml:space="preserve">Lecturer </w:t>
            </w:r>
          </w:p>
        </w:tc>
        <w:tc>
          <w:tcPr>
            <w:tcW w:w="6634" w:type="dxa"/>
          </w:tcPr>
          <w:p w14:paraId="27F67C04" w14:textId="74EC39AA" w:rsidR="00317926" w:rsidRDefault="006D4DC7" w:rsidP="00B377D1">
            <w:pPr>
              <w:rPr>
                <w:lang w:bidi="ar-KW"/>
              </w:rPr>
            </w:pPr>
            <w:r>
              <w:rPr>
                <w:lang w:bidi="ar-KW"/>
              </w:rPr>
              <w:t xml:space="preserve">Asst. Prof. </w:t>
            </w:r>
            <w:proofErr w:type="spellStart"/>
            <w:r>
              <w:rPr>
                <w:lang w:bidi="ar-KW"/>
              </w:rPr>
              <w:t>Dr.</w:t>
            </w:r>
            <w:proofErr w:type="spellEnd"/>
            <w:r>
              <w:rPr>
                <w:lang w:bidi="ar-KW"/>
              </w:rPr>
              <w:t xml:space="preserve"> Lanja Abdul Razzaq Dabbagh</w:t>
            </w:r>
          </w:p>
        </w:tc>
      </w:tr>
      <w:tr w:rsidR="00317926" w14:paraId="02E2B1D0" w14:textId="77777777" w:rsidTr="002A3579">
        <w:trPr>
          <w:trHeight w:val="306"/>
        </w:trPr>
        <w:tc>
          <w:tcPr>
            <w:tcW w:w="2545" w:type="dxa"/>
          </w:tcPr>
          <w:p w14:paraId="5B144875" w14:textId="042C85DD" w:rsidR="00317926" w:rsidRDefault="00317926" w:rsidP="00B377D1">
            <w:pPr>
              <w:rPr>
                <w:lang w:bidi="ar-KW"/>
              </w:rPr>
            </w:pPr>
            <w:r>
              <w:rPr>
                <w:lang w:bidi="ar-KW"/>
              </w:rPr>
              <w:t>Email</w:t>
            </w:r>
          </w:p>
        </w:tc>
        <w:tc>
          <w:tcPr>
            <w:tcW w:w="6634" w:type="dxa"/>
          </w:tcPr>
          <w:p w14:paraId="611522BE" w14:textId="248451A4" w:rsidR="00317926" w:rsidRDefault="006D4DC7" w:rsidP="00B377D1">
            <w:pPr>
              <w:rPr>
                <w:lang w:bidi="ar-KW"/>
              </w:rPr>
            </w:pPr>
            <w:r>
              <w:rPr>
                <w:lang w:bidi="ar-KW"/>
              </w:rPr>
              <w:t>Lanja.dabbagh@su.edu.krd</w:t>
            </w:r>
          </w:p>
        </w:tc>
      </w:tr>
      <w:tr w:rsidR="00F16A30" w14:paraId="57C021C8" w14:textId="77777777" w:rsidTr="003B72F2">
        <w:trPr>
          <w:trHeight w:val="306"/>
        </w:trPr>
        <w:tc>
          <w:tcPr>
            <w:tcW w:w="2545" w:type="dxa"/>
          </w:tcPr>
          <w:p w14:paraId="4BC715ED" w14:textId="2647A167" w:rsidR="00F16A30" w:rsidRDefault="00F16A30" w:rsidP="00F16A30">
            <w:pPr>
              <w:rPr>
                <w:lang w:bidi="ar-KW"/>
              </w:rPr>
            </w:pPr>
            <w:r>
              <w:rPr>
                <w:lang w:bidi="ar-KW"/>
              </w:rPr>
              <w:t xml:space="preserve">Course Coordinator </w:t>
            </w:r>
          </w:p>
        </w:tc>
        <w:tc>
          <w:tcPr>
            <w:tcW w:w="6634" w:type="dxa"/>
          </w:tcPr>
          <w:p w14:paraId="04E4C758" w14:textId="1264EA4D" w:rsidR="00F16A30" w:rsidRDefault="00F16A30" w:rsidP="00F16A30">
            <w:pPr>
              <w:rPr>
                <w:lang w:bidi="ar-KW"/>
              </w:rPr>
            </w:pPr>
            <w:proofErr w:type="spellStart"/>
            <w:r>
              <w:rPr>
                <w:lang w:bidi="ar-KW"/>
              </w:rPr>
              <w:t>Dr.</w:t>
            </w:r>
            <w:proofErr w:type="spellEnd"/>
            <w:r>
              <w:rPr>
                <w:lang w:bidi="ar-KW"/>
              </w:rPr>
              <w:t xml:space="preserve"> </w:t>
            </w:r>
            <w:proofErr w:type="spellStart"/>
            <w:r>
              <w:rPr>
                <w:lang w:bidi="ar-KW"/>
              </w:rPr>
              <w:t>Sirwan</w:t>
            </w:r>
            <w:proofErr w:type="spellEnd"/>
            <w:r>
              <w:rPr>
                <w:lang w:bidi="ar-KW"/>
              </w:rPr>
              <w:t xml:space="preserve"> </w:t>
            </w:r>
            <w:proofErr w:type="spellStart"/>
            <w:r>
              <w:rPr>
                <w:lang w:bidi="ar-KW"/>
              </w:rPr>
              <w:t>Abdulkarim</w:t>
            </w:r>
            <w:proofErr w:type="spellEnd"/>
            <w:r>
              <w:rPr>
                <w:lang w:bidi="ar-KW"/>
              </w:rPr>
              <w:t xml:space="preserve"> Ali</w:t>
            </w:r>
          </w:p>
        </w:tc>
      </w:tr>
      <w:tr w:rsidR="00F16A30" w14:paraId="41DA70A2" w14:textId="77777777" w:rsidTr="003B72F2">
        <w:trPr>
          <w:trHeight w:val="306"/>
        </w:trPr>
        <w:tc>
          <w:tcPr>
            <w:tcW w:w="2545" w:type="dxa"/>
          </w:tcPr>
          <w:p w14:paraId="6F1FAA83" w14:textId="3D5A180A" w:rsidR="00F16A30" w:rsidRDefault="00F16A30" w:rsidP="00F16A30">
            <w:pPr>
              <w:rPr>
                <w:lang w:bidi="ar-KW"/>
              </w:rPr>
            </w:pPr>
            <w:r>
              <w:rPr>
                <w:lang w:bidi="ar-KW"/>
              </w:rPr>
              <w:t xml:space="preserve">Email </w:t>
            </w:r>
          </w:p>
        </w:tc>
        <w:tc>
          <w:tcPr>
            <w:tcW w:w="6634" w:type="dxa"/>
          </w:tcPr>
          <w:p w14:paraId="2CDD5389" w14:textId="139BF497" w:rsidR="00F16A30" w:rsidRDefault="00000000" w:rsidP="00F16A30">
            <w:pPr>
              <w:rPr>
                <w:lang w:bidi="ar-KW"/>
              </w:rPr>
            </w:pPr>
            <w:hyperlink r:id="rId10" w:history="1">
              <w:r w:rsidR="00F16A30" w:rsidRPr="00076A6F">
                <w:rPr>
                  <w:rStyle w:val="Hyperlink"/>
                  <w:lang w:bidi="ar-KW"/>
                </w:rPr>
                <w:t>Sirwan.a.ali@su.edu.krd</w:t>
              </w:r>
            </w:hyperlink>
          </w:p>
        </w:tc>
      </w:tr>
      <w:tr w:rsidR="00F16A30" w14:paraId="2CF67ABE" w14:textId="77777777" w:rsidTr="003B72F2">
        <w:trPr>
          <w:trHeight w:val="306"/>
        </w:trPr>
        <w:tc>
          <w:tcPr>
            <w:tcW w:w="2545" w:type="dxa"/>
          </w:tcPr>
          <w:p w14:paraId="376C22B8" w14:textId="652087AD" w:rsidR="00F16A30" w:rsidRDefault="00F16A30" w:rsidP="00F16A30">
            <w:pPr>
              <w:rPr>
                <w:lang w:bidi="ar-KW"/>
              </w:rPr>
            </w:pPr>
            <w:r>
              <w:rPr>
                <w:lang w:bidi="ar-KW"/>
              </w:rPr>
              <w:t xml:space="preserve">Office Hours </w:t>
            </w:r>
          </w:p>
        </w:tc>
        <w:tc>
          <w:tcPr>
            <w:tcW w:w="6634" w:type="dxa"/>
          </w:tcPr>
          <w:p w14:paraId="4A7CB347" w14:textId="2AB3F247" w:rsidR="00F16A30" w:rsidRDefault="00F16A30" w:rsidP="00F16A30">
            <w:pPr>
              <w:rPr>
                <w:lang w:bidi="ar-KW"/>
              </w:rPr>
            </w:pPr>
            <w:r>
              <w:rPr>
                <w:lang w:bidi="ar-KW"/>
              </w:rPr>
              <w:t xml:space="preserve">Book appointment by email </w:t>
            </w:r>
          </w:p>
        </w:tc>
      </w:tr>
    </w:tbl>
    <w:p w14:paraId="6860F30D" w14:textId="77777777" w:rsidR="00317926" w:rsidRDefault="00317926" w:rsidP="00B377D1">
      <w:pPr>
        <w:rPr>
          <w:lang w:bidi="ar-KW"/>
        </w:rPr>
      </w:pPr>
    </w:p>
    <w:p w14:paraId="216525DC" w14:textId="0030BA1F" w:rsidR="00B377D1" w:rsidRDefault="00B377D1" w:rsidP="00B377D1">
      <w:pPr>
        <w:rPr>
          <w:lang w:bidi="ar-KW"/>
        </w:rPr>
      </w:pPr>
      <w:r>
        <w:rPr>
          <w:lang w:bidi="ar-KW"/>
        </w:rPr>
        <w:t>Course Description/Overview:</w:t>
      </w:r>
    </w:p>
    <w:p w14:paraId="69AFD714" w14:textId="7B43E487" w:rsidR="006D4DC7" w:rsidRDefault="006B2660" w:rsidP="00F16A30">
      <w:pPr>
        <w:pStyle w:val="ListParagraph"/>
        <w:jc w:val="both"/>
        <w:rPr>
          <w:lang w:bidi="ar-KW"/>
        </w:rPr>
      </w:pPr>
      <w:r w:rsidRPr="006B2660">
        <w:rPr>
          <w:lang w:bidi="ar-KW"/>
        </w:rPr>
        <w:t xml:space="preserve">The course introduces students to the complex issues of meaning 1) on the level of lexemes or words, 2) on the paradigmatic level, or the vocabulary structure and 3) to the relationship between semantics and syntax, or the relationships on the syntagmatic level. Basic traditional semantic concepts are discussed, such as homonymy, synonymy, </w:t>
      </w:r>
      <w:r w:rsidRPr="006B2660">
        <w:rPr>
          <w:lang w:bidi="ar-KW"/>
        </w:rPr>
        <w:t>polysemy</w:t>
      </w:r>
      <w:r w:rsidRPr="006B2660">
        <w:rPr>
          <w:lang w:bidi="ar-KW"/>
        </w:rPr>
        <w:t xml:space="preserve">, antonymy, metaphor and metonymy, and paradigmatic and </w:t>
      </w:r>
      <w:r w:rsidRPr="006B2660">
        <w:rPr>
          <w:lang w:bidi="ar-KW"/>
        </w:rPr>
        <w:t>syntagmatic</w:t>
      </w:r>
      <w:r w:rsidRPr="006B2660">
        <w:rPr>
          <w:lang w:bidi="ar-KW"/>
        </w:rPr>
        <w:t xml:space="preserve"> relations that arise from the construction grammar approach to meaning in language</w:t>
      </w:r>
      <w:r>
        <w:rPr>
          <w:rFonts w:ascii="Roboto" w:hAnsi="Roboto"/>
          <w:color w:val="333333"/>
          <w:shd w:val="clear" w:color="auto" w:fill="FFFFFF"/>
        </w:rPr>
        <w:t>.</w:t>
      </w:r>
    </w:p>
    <w:p w14:paraId="3689F783" w14:textId="7E941003" w:rsidR="00C857AF" w:rsidRDefault="00B377D1" w:rsidP="00F16A30">
      <w:pPr>
        <w:pStyle w:val="ListParagraph"/>
        <w:numPr>
          <w:ilvl w:val="0"/>
          <w:numId w:val="25"/>
        </w:numPr>
        <w:jc w:val="both"/>
        <w:rPr>
          <w:lang w:bidi="ar-KW"/>
        </w:rPr>
      </w:pPr>
      <w:r>
        <w:rPr>
          <w:lang w:bidi="ar-KW"/>
        </w:rPr>
        <w:t xml:space="preserve">Course Objectives: </w:t>
      </w:r>
    </w:p>
    <w:p w14:paraId="5176DD7A" w14:textId="581B6AA2" w:rsidR="006D4DC7" w:rsidRDefault="006D4DC7" w:rsidP="00F16A30">
      <w:pPr>
        <w:pStyle w:val="ListParagraph"/>
        <w:numPr>
          <w:ilvl w:val="0"/>
          <w:numId w:val="25"/>
        </w:numPr>
        <w:jc w:val="both"/>
        <w:rPr>
          <w:lang w:bidi="ar-KW"/>
        </w:rPr>
      </w:pPr>
      <w:r w:rsidRPr="00F16A30">
        <w:rPr>
          <w:lang w:bidi="ar-KW"/>
        </w:rPr>
        <w:t>The purpose of this course is to introduce MA students to major theoretical frameworks and current issues in semantics and demonstrate the relevance and usefulness of semantic studies to the field of linguistics. Semantics is a core discipline of linguistics, in the sense that (both descriptive and theoretical) research in most other sub- disciplines (especially in syntax, morphology, lexicology, pragmatics, discourse studies, computational linguistics, historical linguistics, and much of psycholinguistics and sociolinguistics) presupposes acquaintance with some basic concepts and analytical tools of semantics.</w:t>
      </w:r>
    </w:p>
    <w:p w14:paraId="4505DEF9" w14:textId="77777777" w:rsidR="00F16A30" w:rsidRDefault="00F16A30" w:rsidP="00F16A30">
      <w:pPr>
        <w:pStyle w:val="ListParagraph"/>
        <w:jc w:val="both"/>
        <w:rPr>
          <w:lang w:bidi="ar-KW"/>
        </w:rPr>
      </w:pPr>
    </w:p>
    <w:p w14:paraId="3DD45767" w14:textId="47AF3330" w:rsidR="002B7CC7" w:rsidRDefault="00CC1765" w:rsidP="00F16A30">
      <w:pPr>
        <w:pStyle w:val="ListParagraph"/>
        <w:numPr>
          <w:ilvl w:val="0"/>
          <w:numId w:val="25"/>
        </w:numPr>
        <w:jc w:val="both"/>
        <w:rPr>
          <w:lang w:bidi="ar-KW"/>
        </w:rPr>
      </w:pPr>
      <w:r>
        <w:rPr>
          <w:lang w:bidi="ar-KW"/>
        </w:rPr>
        <w:t>Learning Outcomes:</w:t>
      </w:r>
    </w:p>
    <w:p w14:paraId="5928AD0D" w14:textId="01D59F10" w:rsidR="00F16A30" w:rsidRPr="00EE3D35" w:rsidRDefault="00F16A30" w:rsidP="00F16A30">
      <w:pPr>
        <w:pStyle w:val="ListParagraph"/>
        <w:numPr>
          <w:ilvl w:val="0"/>
          <w:numId w:val="25"/>
        </w:numPr>
        <w:jc w:val="both"/>
        <w:rPr>
          <w:rFonts w:ascii="Comic Sans MS" w:hAnsi="Comic Sans MS"/>
          <w:sz w:val="28"/>
          <w:szCs w:val="28"/>
        </w:rPr>
      </w:pPr>
      <w:r w:rsidRPr="00F16A30">
        <w:rPr>
          <w:lang w:bidi="ar-KW"/>
        </w:rPr>
        <w:lastRenderedPageBreak/>
        <w:t xml:space="preserve">The course is an </w:t>
      </w:r>
      <w:r w:rsidR="006B2660" w:rsidRPr="00F16A30">
        <w:rPr>
          <w:lang w:bidi="ar-KW"/>
        </w:rPr>
        <w:t>attempt</w:t>
      </w:r>
      <w:r w:rsidRPr="00F16A30">
        <w:rPr>
          <w:lang w:bidi="ar-KW"/>
        </w:rPr>
        <w:t xml:space="preserve"> to provide an overview of the field that enables students to seek answers to further questions about semantics and to start formulating</w:t>
      </w:r>
      <w:r>
        <w:rPr>
          <w:lang w:bidi="ar-KW"/>
        </w:rPr>
        <w:t xml:space="preserve"> </w:t>
      </w:r>
      <w:r w:rsidRPr="00F16A30">
        <w:rPr>
          <w:lang w:bidi="ar-KW"/>
        </w:rPr>
        <w:t>and pursuing their own research interests</w:t>
      </w:r>
      <w:r>
        <w:rPr>
          <w:rFonts w:ascii="Comic Sans MS" w:hAnsi="Comic Sans MS"/>
          <w:sz w:val="28"/>
          <w:szCs w:val="28"/>
        </w:rPr>
        <w:t>.</w:t>
      </w:r>
    </w:p>
    <w:p w14:paraId="519195B2" w14:textId="77777777" w:rsidR="00F16A30" w:rsidRDefault="00F16A30" w:rsidP="00B377D1">
      <w:pPr>
        <w:rPr>
          <w:lang w:bidi="ar-KW"/>
        </w:rPr>
      </w:pPr>
    </w:p>
    <w:p w14:paraId="174915B6" w14:textId="20DAB9AF" w:rsidR="00CC1765" w:rsidRDefault="00CC1765" w:rsidP="00B377D1">
      <w:pPr>
        <w:rPr>
          <w:lang w:bidi="ar-KW"/>
        </w:rPr>
      </w:pPr>
      <w:r>
        <w:rPr>
          <w:lang w:bidi="ar-KW"/>
        </w:rPr>
        <w:t>Course Outline</w:t>
      </w:r>
      <w:r w:rsidR="00A13B43">
        <w:rPr>
          <w:lang w:bidi="ar-KW"/>
        </w:rPr>
        <w:t>:</w:t>
      </w:r>
    </w:p>
    <w:p w14:paraId="1003F81E" w14:textId="462364DE" w:rsidR="00A13B43" w:rsidRDefault="00A13B43" w:rsidP="00A13B43">
      <w:pPr>
        <w:pStyle w:val="ListParagraph"/>
        <w:numPr>
          <w:ilvl w:val="0"/>
          <w:numId w:val="25"/>
        </w:numPr>
        <w:rPr>
          <w:lang w:bidi="ar-KW"/>
        </w:rPr>
      </w:pPr>
      <w:r>
        <w:rPr>
          <w:lang w:bidi="ar-KW"/>
        </w:rPr>
        <w:t>Week 1</w:t>
      </w:r>
      <w:r w:rsidR="006D4DC7">
        <w:rPr>
          <w:lang w:bidi="ar-KW"/>
        </w:rPr>
        <w:t xml:space="preserve"> </w:t>
      </w:r>
      <w:r w:rsidR="006D4DC7" w:rsidRPr="006D4DC7">
        <w:rPr>
          <w:lang w:bidi="ar-KW"/>
        </w:rPr>
        <w:t>Introduction and guidance</w:t>
      </w:r>
    </w:p>
    <w:p w14:paraId="4E682608" w14:textId="76A30654" w:rsidR="00A13B43" w:rsidRDefault="00A13B43" w:rsidP="00A13B43">
      <w:pPr>
        <w:pStyle w:val="ListParagraph"/>
        <w:numPr>
          <w:ilvl w:val="0"/>
          <w:numId w:val="25"/>
        </w:numPr>
        <w:rPr>
          <w:lang w:bidi="ar-KW"/>
        </w:rPr>
      </w:pPr>
      <w:r>
        <w:rPr>
          <w:lang w:bidi="ar-KW"/>
        </w:rPr>
        <w:t>Week 2</w:t>
      </w:r>
      <w:r w:rsidR="006D4DC7">
        <w:rPr>
          <w:lang w:bidi="ar-KW"/>
        </w:rPr>
        <w:t xml:space="preserve"> </w:t>
      </w:r>
      <w:r w:rsidR="006D4DC7" w:rsidRPr="006D4DC7">
        <w:rPr>
          <w:lang w:bidi="ar-KW"/>
        </w:rPr>
        <w:t xml:space="preserve">Basic Ideas in Semantics </w:t>
      </w:r>
      <w:r w:rsidR="006B2660">
        <w:rPr>
          <w:lang w:bidi="ar-KW"/>
        </w:rPr>
        <w:t>(</w:t>
      </w:r>
      <w:proofErr w:type="spellStart"/>
      <w:r w:rsidR="006D4DC7" w:rsidRPr="006D4DC7">
        <w:rPr>
          <w:lang w:bidi="ar-KW"/>
        </w:rPr>
        <w:t>Hurford</w:t>
      </w:r>
      <w:proofErr w:type="spellEnd"/>
      <w:r w:rsidR="006D4DC7" w:rsidRPr="006D4DC7">
        <w:rPr>
          <w:lang w:bidi="ar-KW"/>
        </w:rPr>
        <w:t xml:space="preserve">, </w:t>
      </w:r>
      <w:proofErr w:type="spellStart"/>
      <w:r w:rsidR="006D4DC7" w:rsidRPr="006D4DC7">
        <w:rPr>
          <w:lang w:bidi="ar-KW"/>
        </w:rPr>
        <w:t>Heasley</w:t>
      </w:r>
      <w:proofErr w:type="spellEnd"/>
      <w:r w:rsidR="006D4DC7" w:rsidRPr="006D4DC7">
        <w:rPr>
          <w:lang w:bidi="ar-KW"/>
        </w:rPr>
        <w:t>, and Smith, p. 1)</w:t>
      </w:r>
    </w:p>
    <w:p w14:paraId="2ED1DF75" w14:textId="66B9BF76" w:rsidR="00A13B43" w:rsidRDefault="00A13B43" w:rsidP="00A13B43">
      <w:pPr>
        <w:pStyle w:val="ListParagraph"/>
        <w:numPr>
          <w:ilvl w:val="0"/>
          <w:numId w:val="25"/>
        </w:numPr>
        <w:rPr>
          <w:lang w:bidi="ar-KW"/>
        </w:rPr>
      </w:pPr>
      <w:r>
        <w:rPr>
          <w:lang w:bidi="ar-KW"/>
        </w:rPr>
        <w:t>Week 3</w:t>
      </w:r>
      <w:r w:rsidR="006D4DC7">
        <w:rPr>
          <w:lang w:bidi="ar-KW"/>
        </w:rPr>
        <w:t xml:space="preserve"> </w:t>
      </w:r>
      <w:r w:rsidR="006D4DC7" w:rsidRPr="006D4DC7">
        <w:rPr>
          <w:lang w:bidi="ar-KW"/>
        </w:rPr>
        <w:t>Meaning and Semantic (</w:t>
      </w:r>
      <w:proofErr w:type="spellStart"/>
      <w:r w:rsidR="006D4DC7" w:rsidRPr="006D4DC7">
        <w:rPr>
          <w:lang w:bidi="ar-KW"/>
        </w:rPr>
        <w:t>Sebastan</w:t>
      </w:r>
      <w:proofErr w:type="spellEnd"/>
      <w:r w:rsidR="006D4DC7" w:rsidRPr="006D4DC7">
        <w:rPr>
          <w:lang w:bidi="ar-KW"/>
        </w:rPr>
        <w:t xml:space="preserve"> </w:t>
      </w:r>
      <w:proofErr w:type="spellStart"/>
      <w:r w:rsidR="006D4DC7" w:rsidRPr="006D4DC7">
        <w:rPr>
          <w:lang w:bidi="ar-KW"/>
        </w:rPr>
        <w:t>Lobner</w:t>
      </w:r>
      <w:proofErr w:type="spellEnd"/>
      <w:r w:rsidR="006D4DC7" w:rsidRPr="006D4DC7">
        <w:rPr>
          <w:lang w:bidi="ar-KW"/>
        </w:rPr>
        <w:t>, p. 3)</w:t>
      </w:r>
    </w:p>
    <w:p w14:paraId="7C5825E3" w14:textId="5E4A892E" w:rsidR="00A13B43" w:rsidRDefault="00A13B43" w:rsidP="00A13B43">
      <w:pPr>
        <w:pStyle w:val="ListParagraph"/>
        <w:numPr>
          <w:ilvl w:val="0"/>
          <w:numId w:val="25"/>
        </w:numPr>
        <w:rPr>
          <w:lang w:bidi="ar-KW"/>
        </w:rPr>
      </w:pPr>
      <w:r>
        <w:rPr>
          <w:lang w:bidi="ar-KW"/>
        </w:rPr>
        <w:t>Week 4</w:t>
      </w:r>
      <w:r w:rsidR="006D4DC7">
        <w:rPr>
          <w:lang w:bidi="ar-KW"/>
        </w:rPr>
        <w:t xml:space="preserve"> </w:t>
      </w:r>
      <w:r w:rsidR="006D4DC7" w:rsidRPr="006D4DC7">
        <w:rPr>
          <w:lang w:bidi="ar-KW"/>
        </w:rPr>
        <w:t>Descriptive, social, and expressive meaning</w:t>
      </w:r>
      <w:r w:rsidR="006D4DC7" w:rsidRPr="006D4DC7">
        <w:rPr>
          <w:lang w:bidi="ar-KW"/>
        </w:rPr>
        <w:tab/>
      </w:r>
      <w:r w:rsidR="006D4DC7" w:rsidRPr="006D4DC7">
        <w:rPr>
          <w:lang w:bidi="ar-KW"/>
        </w:rPr>
        <w:tab/>
      </w:r>
      <w:r w:rsidR="006D4DC7" w:rsidRPr="006D4DC7">
        <w:rPr>
          <w:lang w:bidi="ar-KW"/>
        </w:rPr>
        <w:tab/>
      </w:r>
      <w:r w:rsidR="006D4DC7" w:rsidRPr="006D4DC7">
        <w:rPr>
          <w:lang w:bidi="ar-KW"/>
        </w:rPr>
        <w:tab/>
      </w:r>
      <w:r w:rsidR="006D4DC7" w:rsidRPr="006D4DC7">
        <w:rPr>
          <w:lang w:bidi="ar-KW"/>
        </w:rPr>
        <w:tab/>
      </w:r>
      <w:r w:rsidR="006D4DC7" w:rsidRPr="006D4DC7">
        <w:rPr>
          <w:lang w:bidi="ar-KW"/>
        </w:rPr>
        <w:tab/>
        <w:t>(</w:t>
      </w:r>
      <w:proofErr w:type="spellStart"/>
      <w:r w:rsidR="006D4DC7" w:rsidRPr="006D4DC7">
        <w:rPr>
          <w:lang w:bidi="ar-KW"/>
        </w:rPr>
        <w:t>Sebastan</w:t>
      </w:r>
      <w:proofErr w:type="spellEnd"/>
      <w:r w:rsidR="006D4DC7" w:rsidRPr="006D4DC7">
        <w:rPr>
          <w:lang w:bidi="ar-KW"/>
        </w:rPr>
        <w:t xml:space="preserve"> </w:t>
      </w:r>
      <w:proofErr w:type="spellStart"/>
      <w:r w:rsidR="006D4DC7" w:rsidRPr="006D4DC7">
        <w:rPr>
          <w:lang w:bidi="ar-KW"/>
        </w:rPr>
        <w:t>Lobner</w:t>
      </w:r>
      <w:proofErr w:type="spellEnd"/>
      <w:r w:rsidR="006D4DC7" w:rsidRPr="006D4DC7">
        <w:rPr>
          <w:lang w:bidi="ar-KW"/>
        </w:rPr>
        <w:t>, p. 19)</w:t>
      </w:r>
    </w:p>
    <w:p w14:paraId="44D6DFC2" w14:textId="1DC08024" w:rsidR="00A13B43" w:rsidRDefault="00A13B43" w:rsidP="00A13B43">
      <w:pPr>
        <w:pStyle w:val="ListParagraph"/>
        <w:numPr>
          <w:ilvl w:val="0"/>
          <w:numId w:val="25"/>
        </w:numPr>
        <w:rPr>
          <w:lang w:bidi="ar-KW"/>
        </w:rPr>
      </w:pPr>
      <w:r>
        <w:rPr>
          <w:lang w:bidi="ar-KW"/>
        </w:rPr>
        <w:t>Week 5</w:t>
      </w:r>
      <w:r w:rsidR="006D4DC7">
        <w:rPr>
          <w:lang w:bidi="ar-KW"/>
        </w:rPr>
        <w:t xml:space="preserve"> </w:t>
      </w:r>
      <w:r w:rsidR="006D4DC7" w:rsidRPr="006D4DC7">
        <w:rPr>
          <w:lang w:bidi="ar-KW"/>
        </w:rPr>
        <w:t>Meanings and Readings (</w:t>
      </w:r>
      <w:proofErr w:type="spellStart"/>
      <w:r w:rsidR="006D4DC7" w:rsidRPr="006D4DC7">
        <w:rPr>
          <w:lang w:bidi="ar-KW"/>
        </w:rPr>
        <w:t>Sebastan</w:t>
      </w:r>
      <w:proofErr w:type="spellEnd"/>
      <w:r w:rsidR="006D4DC7" w:rsidRPr="006D4DC7">
        <w:rPr>
          <w:lang w:bidi="ar-KW"/>
        </w:rPr>
        <w:t xml:space="preserve"> </w:t>
      </w:r>
      <w:proofErr w:type="spellStart"/>
      <w:r w:rsidR="006D4DC7" w:rsidRPr="006D4DC7">
        <w:rPr>
          <w:lang w:bidi="ar-KW"/>
        </w:rPr>
        <w:t>Lobner</w:t>
      </w:r>
      <w:proofErr w:type="spellEnd"/>
      <w:r w:rsidR="006D4DC7" w:rsidRPr="006D4DC7">
        <w:rPr>
          <w:lang w:bidi="ar-KW"/>
        </w:rPr>
        <w:t>, p. 39)</w:t>
      </w:r>
    </w:p>
    <w:p w14:paraId="7ED00F65" w14:textId="1628E01C" w:rsidR="00A13B43" w:rsidRDefault="00A13B43" w:rsidP="00A13B43">
      <w:pPr>
        <w:pStyle w:val="ListParagraph"/>
        <w:numPr>
          <w:ilvl w:val="0"/>
          <w:numId w:val="25"/>
        </w:numPr>
        <w:rPr>
          <w:lang w:bidi="ar-KW"/>
        </w:rPr>
      </w:pPr>
      <w:r>
        <w:rPr>
          <w:lang w:bidi="ar-KW"/>
        </w:rPr>
        <w:t>Week 6</w:t>
      </w:r>
      <w:r w:rsidR="006D4DC7">
        <w:rPr>
          <w:lang w:bidi="ar-KW"/>
        </w:rPr>
        <w:t xml:space="preserve"> </w:t>
      </w:r>
      <w:r w:rsidR="006D4DC7" w:rsidRPr="006D4DC7">
        <w:rPr>
          <w:lang w:bidi="ar-KW"/>
        </w:rPr>
        <w:t>Predication</w:t>
      </w:r>
      <w:proofErr w:type="gramStart"/>
      <w:r w:rsidR="006D4DC7" w:rsidRPr="006D4DC7">
        <w:rPr>
          <w:lang w:bidi="ar-KW"/>
        </w:rPr>
        <w:t xml:space="preserve">   (</w:t>
      </w:r>
      <w:proofErr w:type="spellStart"/>
      <w:proofErr w:type="gramEnd"/>
      <w:r w:rsidR="006D4DC7" w:rsidRPr="006D4DC7">
        <w:rPr>
          <w:lang w:bidi="ar-KW"/>
        </w:rPr>
        <w:t>Sebastan</w:t>
      </w:r>
      <w:proofErr w:type="spellEnd"/>
      <w:r w:rsidR="006D4DC7" w:rsidRPr="006D4DC7">
        <w:rPr>
          <w:lang w:bidi="ar-KW"/>
        </w:rPr>
        <w:t xml:space="preserve"> </w:t>
      </w:r>
      <w:proofErr w:type="spellStart"/>
      <w:r w:rsidR="006D4DC7" w:rsidRPr="006D4DC7">
        <w:rPr>
          <w:lang w:bidi="ar-KW"/>
        </w:rPr>
        <w:t>Lobner</w:t>
      </w:r>
      <w:proofErr w:type="spellEnd"/>
      <w:r w:rsidR="006D4DC7" w:rsidRPr="006D4DC7">
        <w:rPr>
          <w:lang w:bidi="ar-KW"/>
        </w:rPr>
        <w:t>, p. 99)</w:t>
      </w:r>
    </w:p>
    <w:p w14:paraId="660FE5D5" w14:textId="22170BEA" w:rsidR="00A13B43" w:rsidRDefault="00A13B43" w:rsidP="00A13B43">
      <w:pPr>
        <w:pStyle w:val="ListParagraph"/>
        <w:numPr>
          <w:ilvl w:val="0"/>
          <w:numId w:val="25"/>
        </w:numPr>
        <w:rPr>
          <w:lang w:bidi="ar-KW"/>
        </w:rPr>
      </w:pPr>
      <w:r>
        <w:rPr>
          <w:lang w:bidi="ar-KW"/>
        </w:rPr>
        <w:t>Week 7: Midterm Exam 20%</w:t>
      </w:r>
    </w:p>
    <w:p w14:paraId="3F758067" w14:textId="09BC226E" w:rsidR="00A13B43" w:rsidRDefault="00A13B43" w:rsidP="00A13B43">
      <w:pPr>
        <w:pStyle w:val="ListParagraph"/>
        <w:numPr>
          <w:ilvl w:val="0"/>
          <w:numId w:val="25"/>
        </w:numPr>
        <w:rPr>
          <w:lang w:bidi="ar-KW"/>
        </w:rPr>
      </w:pPr>
      <w:r>
        <w:rPr>
          <w:lang w:bidi="ar-KW"/>
        </w:rPr>
        <w:t>Week 8</w:t>
      </w:r>
      <w:r w:rsidR="006D4DC7">
        <w:rPr>
          <w:lang w:bidi="ar-KW"/>
        </w:rPr>
        <w:t xml:space="preserve"> </w:t>
      </w:r>
      <w:r w:rsidR="006D4DC7" w:rsidRPr="006D4DC7">
        <w:rPr>
          <w:lang w:bidi="ar-KW"/>
        </w:rPr>
        <w:t>Tense and Aspect (Kate Kearns, p. 176)</w:t>
      </w:r>
    </w:p>
    <w:p w14:paraId="1DADB182" w14:textId="06A8B720" w:rsidR="00A13B43" w:rsidRDefault="00A13B43" w:rsidP="00A13B43">
      <w:pPr>
        <w:pStyle w:val="ListParagraph"/>
        <w:numPr>
          <w:ilvl w:val="0"/>
          <w:numId w:val="25"/>
        </w:numPr>
        <w:rPr>
          <w:lang w:bidi="ar-KW"/>
        </w:rPr>
      </w:pPr>
      <w:r>
        <w:rPr>
          <w:lang w:bidi="ar-KW"/>
        </w:rPr>
        <w:t>Week 9</w:t>
      </w:r>
      <w:r w:rsidR="006D4DC7">
        <w:rPr>
          <w:lang w:bidi="ar-KW"/>
        </w:rPr>
        <w:t xml:space="preserve"> </w:t>
      </w:r>
      <w:r w:rsidR="006D4DC7" w:rsidRPr="006D4DC7">
        <w:rPr>
          <w:lang w:bidi="ar-KW"/>
        </w:rPr>
        <w:t>Thematic Roles and Lexical Conceptual structure</w:t>
      </w:r>
    </w:p>
    <w:p w14:paraId="3D669751" w14:textId="3D744E75" w:rsidR="00A13B43" w:rsidRDefault="00A13B43" w:rsidP="00A13B43">
      <w:pPr>
        <w:pStyle w:val="ListParagraph"/>
        <w:numPr>
          <w:ilvl w:val="0"/>
          <w:numId w:val="25"/>
        </w:numPr>
        <w:rPr>
          <w:lang w:bidi="ar-KW"/>
        </w:rPr>
      </w:pPr>
      <w:r>
        <w:rPr>
          <w:lang w:bidi="ar-KW"/>
        </w:rPr>
        <w:t>Week 10</w:t>
      </w:r>
      <w:r w:rsidR="006D4DC7">
        <w:rPr>
          <w:lang w:bidi="ar-KW"/>
        </w:rPr>
        <w:t xml:space="preserve"> </w:t>
      </w:r>
      <w:r w:rsidR="006D4DC7" w:rsidRPr="006D4DC7">
        <w:rPr>
          <w:lang w:bidi="ar-KW"/>
        </w:rPr>
        <w:t>Foundations: the phoneme concept (Kate Kearns, p. 206)</w:t>
      </w:r>
    </w:p>
    <w:p w14:paraId="02691BF6" w14:textId="39D82798" w:rsidR="00A13B43" w:rsidRDefault="00A13B43" w:rsidP="00A13B43">
      <w:pPr>
        <w:pStyle w:val="ListParagraph"/>
        <w:numPr>
          <w:ilvl w:val="0"/>
          <w:numId w:val="25"/>
        </w:numPr>
        <w:rPr>
          <w:lang w:bidi="ar-KW"/>
        </w:rPr>
      </w:pPr>
      <w:r>
        <w:rPr>
          <w:lang w:bidi="ar-KW"/>
        </w:rPr>
        <w:t>Week 11</w:t>
      </w:r>
      <w:r w:rsidR="006D4DC7">
        <w:rPr>
          <w:lang w:bidi="ar-KW"/>
        </w:rPr>
        <w:t xml:space="preserve"> </w:t>
      </w:r>
      <w:r w:rsidR="006D4DC7" w:rsidRPr="006D4DC7">
        <w:rPr>
          <w:lang w:bidi="ar-KW"/>
        </w:rPr>
        <w:t xml:space="preserve">Interpersonal </w:t>
      </w:r>
      <w:r w:rsidR="006B2660" w:rsidRPr="006D4DC7">
        <w:rPr>
          <w:lang w:bidi="ar-KW"/>
        </w:rPr>
        <w:t>and non</w:t>
      </w:r>
      <w:r w:rsidR="006D4DC7" w:rsidRPr="006D4DC7">
        <w:rPr>
          <w:lang w:bidi="ar-KW"/>
        </w:rPr>
        <w:t>- literal Meaning (</w:t>
      </w:r>
      <w:proofErr w:type="spellStart"/>
      <w:r w:rsidR="006D4DC7" w:rsidRPr="006D4DC7">
        <w:rPr>
          <w:lang w:bidi="ar-KW"/>
        </w:rPr>
        <w:t>Hurford</w:t>
      </w:r>
      <w:proofErr w:type="spellEnd"/>
      <w:r w:rsidR="006D4DC7" w:rsidRPr="006D4DC7">
        <w:rPr>
          <w:lang w:bidi="ar-KW"/>
        </w:rPr>
        <w:t xml:space="preserve">, </w:t>
      </w:r>
      <w:proofErr w:type="spellStart"/>
      <w:r w:rsidR="006D4DC7" w:rsidRPr="006D4DC7">
        <w:rPr>
          <w:lang w:bidi="ar-KW"/>
        </w:rPr>
        <w:t>Heasley</w:t>
      </w:r>
      <w:proofErr w:type="spellEnd"/>
      <w:r w:rsidR="006D4DC7" w:rsidRPr="006D4DC7">
        <w:rPr>
          <w:lang w:bidi="ar-KW"/>
        </w:rPr>
        <w:t>, and Smith, p. 260)</w:t>
      </w:r>
    </w:p>
    <w:p w14:paraId="4B41C328" w14:textId="4F70E166" w:rsidR="00A13B43" w:rsidRDefault="00A13B43" w:rsidP="00A13B43">
      <w:pPr>
        <w:pStyle w:val="ListParagraph"/>
        <w:numPr>
          <w:ilvl w:val="0"/>
          <w:numId w:val="25"/>
        </w:numPr>
        <w:rPr>
          <w:lang w:bidi="ar-KW"/>
        </w:rPr>
      </w:pPr>
      <w:r>
        <w:rPr>
          <w:lang w:bidi="ar-KW"/>
        </w:rPr>
        <w:t>Week 12</w:t>
      </w:r>
      <w:r w:rsidR="006D4DC7">
        <w:rPr>
          <w:lang w:bidi="ar-KW"/>
        </w:rPr>
        <w:t xml:space="preserve"> </w:t>
      </w:r>
      <w:r w:rsidR="006D4DC7" w:rsidRPr="006D4DC7">
        <w:rPr>
          <w:lang w:bidi="ar-KW"/>
        </w:rPr>
        <w:t>Meaning and Language Comparison (</w:t>
      </w:r>
      <w:proofErr w:type="spellStart"/>
      <w:r w:rsidR="006D4DC7" w:rsidRPr="006D4DC7">
        <w:rPr>
          <w:lang w:bidi="ar-KW"/>
        </w:rPr>
        <w:t>Sebastan</w:t>
      </w:r>
      <w:proofErr w:type="spellEnd"/>
      <w:r w:rsidR="006D4DC7" w:rsidRPr="006D4DC7">
        <w:rPr>
          <w:lang w:bidi="ar-KW"/>
        </w:rPr>
        <w:t xml:space="preserve"> </w:t>
      </w:r>
      <w:proofErr w:type="spellStart"/>
      <w:r w:rsidR="006D4DC7" w:rsidRPr="006D4DC7">
        <w:rPr>
          <w:lang w:bidi="ar-KW"/>
        </w:rPr>
        <w:t>Lobner</w:t>
      </w:r>
      <w:proofErr w:type="spellEnd"/>
      <w:r w:rsidR="006D4DC7" w:rsidRPr="006D4DC7">
        <w:rPr>
          <w:lang w:bidi="ar-KW"/>
        </w:rPr>
        <w:t>, p. 3)</w:t>
      </w:r>
    </w:p>
    <w:p w14:paraId="4B3842EC" w14:textId="68A9433D" w:rsidR="00A13B43" w:rsidRDefault="00A13B43" w:rsidP="00A13B43">
      <w:pPr>
        <w:pStyle w:val="ListParagraph"/>
        <w:numPr>
          <w:ilvl w:val="0"/>
          <w:numId w:val="25"/>
        </w:numPr>
        <w:rPr>
          <w:lang w:bidi="ar-KW"/>
        </w:rPr>
      </w:pPr>
      <w:r>
        <w:rPr>
          <w:lang w:bidi="ar-KW"/>
        </w:rPr>
        <w:t>Week 13</w:t>
      </w:r>
      <w:r w:rsidR="006D4DC7">
        <w:rPr>
          <w:lang w:bidi="ar-KW"/>
        </w:rPr>
        <w:t xml:space="preserve"> </w:t>
      </w:r>
      <w:r w:rsidR="006D4DC7" w:rsidRPr="006D4DC7">
        <w:rPr>
          <w:lang w:bidi="ar-KW"/>
        </w:rPr>
        <w:t>Overview</w:t>
      </w:r>
    </w:p>
    <w:p w14:paraId="0D03E05D" w14:textId="104EF381" w:rsidR="00A13B43" w:rsidRDefault="00A13B43" w:rsidP="00A13B43">
      <w:pPr>
        <w:pStyle w:val="ListParagraph"/>
        <w:numPr>
          <w:ilvl w:val="0"/>
          <w:numId w:val="25"/>
        </w:numPr>
        <w:rPr>
          <w:lang w:bidi="ar-KW"/>
        </w:rPr>
      </w:pPr>
      <w:r>
        <w:rPr>
          <w:lang w:bidi="ar-KW"/>
        </w:rPr>
        <w:t>Week 14</w:t>
      </w:r>
      <w:r w:rsidR="006D4DC7">
        <w:rPr>
          <w:lang w:bidi="ar-KW"/>
        </w:rPr>
        <w:t xml:space="preserve"> </w:t>
      </w:r>
      <w:r w:rsidR="006D4DC7" w:rsidRPr="006D4DC7">
        <w:rPr>
          <w:lang w:bidi="ar-KW"/>
        </w:rPr>
        <w:t>Practices, Term papers, and discussions</w:t>
      </w:r>
    </w:p>
    <w:p w14:paraId="094739F8" w14:textId="77777777" w:rsidR="00A13B43" w:rsidRDefault="00A13B43" w:rsidP="00A13B43">
      <w:pPr>
        <w:ind w:left="360"/>
        <w:rPr>
          <w:lang w:bidi="ar-KW"/>
        </w:rPr>
      </w:pPr>
    </w:p>
    <w:p w14:paraId="5D3F14D8" w14:textId="6B9ACBA5" w:rsidR="00317926" w:rsidRDefault="00317926" w:rsidP="00B377D1">
      <w:pPr>
        <w:rPr>
          <w:lang w:bidi="ar-KW"/>
        </w:rPr>
      </w:pPr>
      <w:r>
        <w:rPr>
          <w:lang w:bidi="ar-KW"/>
        </w:rPr>
        <w:t xml:space="preserve">Methods of Teaching: </w:t>
      </w:r>
    </w:p>
    <w:p w14:paraId="2839BC09" w14:textId="77777777" w:rsidR="00F16A30" w:rsidRPr="00F16A30" w:rsidRDefault="00F16A30" w:rsidP="00F16A30">
      <w:pPr>
        <w:pStyle w:val="ListParagraph"/>
        <w:numPr>
          <w:ilvl w:val="0"/>
          <w:numId w:val="25"/>
        </w:numPr>
        <w:jc w:val="both"/>
        <w:rPr>
          <w:lang w:bidi="ar-KW"/>
        </w:rPr>
      </w:pPr>
      <w:r w:rsidRPr="00F16A30">
        <w:rPr>
          <w:lang w:bidi="ar-KW"/>
        </w:rPr>
        <w:t>With the presentation and discussion of each lecture, students will have the opportunity to learn about different aspects in phonetics and phonology.  This is done by the students through their assigned presentations.</w:t>
      </w:r>
    </w:p>
    <w:p w14:paraId="49EF7BA9" w14:textId="77777777" w:rsidR="00F16A30" w:rsidRPr="00F16A30" w:rsidRDefault="00F16A30" w:rsidP="00F16A30">
      <w:pPr>
        <w:pStyle w:val="ListParagraph"/>
        <w:numPr>
          <w:ilvl w:val="0"/>
          <w:numId w:val="25"/>
        </w:numPr>
        <w:jc w:val="both"/>
        <w:rPr>
          <w:lang w:bidi="ar-KW"/>
        </w:rPr>
      </w:pPr>
      <w:r w:rsidRPr="00F16A30">
        <w:rPr>
          <w:lang w:bidi="ar-KW"/>
        </w:rPr>
        <w:t>Term papers are required during this course. Each student should pick a topic from the recommended sources. These papers will be discussed, graded, and included in the final paper discussion.</w:t>
      </w:r>
    </w:p>
    <w:p w14:paraId="0367ECCC" w14:textId="77777777" w:rsidR="00F16A30" w:rsidRPr="00F16A30" w:rsidRDefault="00F16A30" w:rsidP="00F16A30">
      <w:pPr>
        <w:pStyle w:val="ListParagraph"/>
        <w:numPr>
          <w:ilvl w:val="0"/>
          <w:numId w:val="25"/>
        </w:numPr>
        <w:jc w:val="both"/>
        <w:rPr>
          <w:lang w:bidi="ar-KW"/>
        </w:rPr>
      </w:pPr>
    </w:p>
    <w:p w14:paraId="44F3FEE3" w14:textId="77777777" w:rsidR="00F16A30" w:rsidRPr="00F16A30" w:rsidRDefault="00F16A30" w:rsidP="00F16A30">
      <w:pPr>
        <w:pStyle w:val="ListParagraph"/>
        <w:numPr>
          <w:ilvl w:val="0"/>
          <w:numId w:val="25"/>
        </w:numPr>
        <w:jc w:val="both"/>
        <w:rPr>
          <w:lang w:bidi="ar-KW"/>
        </w:rPr>
      </w:pPr>
      <w:r w:rsidRPr="00F16A30">
        <w:rPr>
          <w:lang w:bidi="ar-KW"/>
        </w:rPr>
        <w:t xml:space="preserve">Students are asked to take a mid- course term paper discussion. The discussion will cover whatever work has been performed on the topic of the term paper. </w:t>
      </w:r>
    </w:p>
    <w:p w14:paraId="067DEEAB" w14:textId="77777777" w:rsidR="00F16A30" w:rsidRDefault="00F16A30" w:rsidP="00B377D1">
      <w:pPr>
        <w:rPr>
          <w:lang w:bidi="ar-KW"/>
        </w:rPr>
      </w:pPr>
    </w:p>
    <w:p w14:paraId="4D61C22F" w14:textId="4A35D8EA" w:rsidR="00B377D1" w:rsidRDefault="00B377D1" w:rsidP="00B377D1">
      <w:pPr>
        <w:rPr>
          <w:lang w:bidi="ar-KW"/>
        </w:rPr>
      </w:pPr>
      <w:r w:rsidRPr="006766CD">
        <w:rPr>
          <w:lang w:bidi="ar-KW"/>
        </w:rPr>
        <w:lastRenderedPageBreak/>
        <w:t>Student's obligation</w:t>
      </w:r>
      <w:r w:rsidR="00317926">
        <w:rPr>
          <w:lang w:bidi="ar-KW"/>
        </w:rPr>
        <w:t>:</w:t>
      </w:r>
    </w:p>
    <w:p w14:paraId="7CA40E43" w14:textId="663901B4" w:rsidR="00F16A30" w:rsidRPr="00F16A30" w:rsidRDefault="00F16A30" w:rsidP="00F16A30">
      <w:pPr>
        <w:jc w:val="both"/>
        <w:rPr>
          <w:lang w:bidi="ar-KW"/>
        </w:rPr>
      </w:pPr>
      <w:r w:rsidRPr="00F16A30">
        <w:rPr>
          <w:lang w:bidi="ar-KW"/>
        </w:rPr>
        <w:t>Students are required to attend classes as scheduled. However, sometimes prior to class permission are given if logical justifications are provided. It is very important for students to attend the classes; the lessons are connected to each other, and class activities are essential to obtain more information and benefits. A big part of students’ evaluation depends on participation in the class</w:t>
      </w:r>
      <w:r>
        <w:rPr>
          <w:lang w:bidi="ar-KW"/>
        </w:rPr>
        <w:t>.</w:t>
      </w:r>
    </w:p>
    <w:p w14:paraId="32E4552B" w14:textId="77777777" w:rsidR="00F16A30" w:rsidRDefault="00F16A30" w:rsidP="00B377D1">
      <w:pPr>
        <w:rPr>
          <w:lang w:bidi="ar-KW"/>
        </w:rPr>
      </w:pPr>
    </w:p>
    <w:p w14:paraId="39AAA4AC" w14:textId="5961AB97" w:rsidR="00317926" w:rsidRDefault="00317926" w:rsidP="00B377D1">
      <w:pPr>
        <w:rPr>
          <w:lang w:bidi="ar-KW"/>
        </w:rPr>
      </w:pPr>
      <w:r>
        <w:rPr>
          <w:lang w:bidi="ar-KW"/>
        </w:rPr>
        <w:t>Assessment Scheme:</w:t>
      </w:r>
    </w:p>
    <w:p w14:paraId="4D869E2A" w14:textId="77777777" w:rsidR="00F16A30" w:rsidRPr="00952422" w:rsidRDefault="00F16A30" w:rsidP="00F16A30">
      <w:pPr>
        <w:spacing w:line="240" w:lineRule="auto"/>
        <w:ind w:left="720" w:hanging="720"/>
        <w:jc w:val="both"/>
        <w:rPr>
          <w:lang w:bidi="ar-KW"/>
        </w:rPr>
      </w:pPr>
      <w:r w:rsidRPr="00952422">
        <w:rPr>
          <w:lang w:bidi="ar-KW"/>
        </w:rPr>
        <w:t>1.</w:t>
      </w:r>
      <w:r w:rsidRPr="00952422">
        <w:rPr>
          <w:lang w:bidi="ar-KW"/>
        </w:rPr>
        <w:tab/>
      </w:r>
      <w:r>
        <w:rPr>
          <w:lang w:bidi="ar-KW"/>
        </w:rPr>
        <w:t>15</w:t>
      </w:r>
      <w:r w:rsidRPr="00952422">
        <w:rPr>
          <w:lang w:bidi="ar-KW"/>
        </w:rPr>
        <w:t xml:space="preserve">% for </w:t>
      </w:r>
      <w:r>
        <w:rPr>
          <w:lang w:bidi="ar-KW"/>
        </w:rPr>
        <w:t>presentations and discussions</w:t>
      </w:r>
    </w:p>
    <w:p w14:paraId="406E9A02" w14:textId="77777777" w:rsidR="00F16A30" w:rsidRDefault="00F16A30" w:rsidP="00F16A30">
      <w:pPr>
        <w:spacing w:line="240" w:lineRule="auto"/>
        <w:jc w:val="both"/>
        <w:rPr>
          <w:lang w:bidi="ar-KW"/>
        </w:rPr>
      </w:pPr>
      <w:r w:rsidRPr="00952422">
        <w:rPr>
          <w:lang w:bidi="ar-KW"/>
        </w:rPr>
        <w:t>3.</w:t>
      </w:r>
      <w:r w:rsidRPr="00952422">
        <w:rPr>
          <w:lang w:bidi="ar-KW"/>
        </w:rPr>
        <w:tab/>
      </w:r>
      <w:r>
        <w:rPr>
          <w:lang w:bidi="ar-KW"/>
        </w:rPr>
        <w:t>15</w:t>
      </w:r>
      <w:r w:rsidRPr="00952422">
        <w:rPr>
          <w:lang w:bidi="ar-KW"/>
        </w:rPr>
        <w:t xml:space="preserve">% for term paper </w:t>
      </w:r>
    </w:p>
    <w:p w14:paraId="6E171604" w14:textId="77777777" w:rsidR="00F16A30" w:rsidRPr="00952422" w:rsidRDefault="00F16A30" w:rsidP="00F16A30">
      <w:pPr>
        <w:spacing w:line="240" w:lineRule="auto"/>
        <w:jc w:val="both"/>
        <w:rPr>
          <w:lang w:bidi="ar-KW"/>
        </w:rPr>
      </w:pPr>
      <w:r>
        <w:rPr>
          <w:lang w:bidi="ar-KW"/>
        </w:rPr>
        <w:t>4.</w:t>
      </w:r>
      <w:r>
        <w:rPr>
          <w:lang w:bidi="ar-KW"/>
        </w:rPr>
        <w:tab/>
        <w:t>20% for the midterm exam</w:t>
      </w:r>
    </w:p>
    <w:p w14:paraId="06B488C0" w14:textId="77777777" w:rsidR="00F16A30" w:rsidRPr="00952422" w:rsidRDefault="00F16A30" w:rsidP="00F16A30">
      <w:pPr>
        <w:spacing w:line="240" w:lineRule="auto"/>
        <w:jc w:val="both"/>
        <w:rPr>
          <w:lang w:bidi="ar-KW"/>
        </w:rPr>
      </w:pPr>
      <w:r w:rsidRPr="00952422">
        <w:rPr>
          <w:lang w:bidi="ar-KW"/>
        </w:rPr>
        <w:t>4.</w:t>
      </w:r>
      <w:r w:rsidRPr="00952422">
        <w:rPr>
          <w:lang w:bidi="ar-KW"/>
        </w:rPr>
        <w:tab/>
        <w:t>50% for the final exam</w:t>
      </w:r>
    </w:p>
    <w:p w14:paraId="316D69F5" w14:textId="77777777" w:rsidR="00F16A30" w:rsidRDefault="00F16A30" w:rsidP="00B377D1">
      <w:pPr>
        <w:rPr>
          <w:lang w:bidi="ar-KW"/>
        </w:rPr>
      </w:pPr>
    </w:p>
    <w:p w14:paraId="525B8327" w14:textId="1BC36110" w:rsidR="00317926" w:rsidRDefault="00317926" w:rsidP="00B377D1">
      <w:pPr>
        <w:rPr>
          <w:lang w:bidi="ar-KW"/>
        </w:rPr>
      </w:pPr>
      <w:r>
        <w:rPr>
          <w:lang w:bidi="ar-KW"/>
        </w:rPr>
        <w:t>Reading List:</w:t>
      </w:r>
    </w:p>
    <w:p w14:paraId="4BC211B9" w14:textId="31EE13FA" w:rsidR="006D4DC7" w:rsidRPr="006D4DC7" w:rsidRDefault="006D4DC7" w:rsidP="006D4DC7">
      <w:pPr>
        <w:pStyle w:val="ListParagraph"/>
        <w:numPr>
          <w:ilvl w:val="0"/>
          <w:numId w:val="25"/>
        </w:numPr>
        <w:rPr>
          <w:lang w:bidi="ar-KW"/>
        </w:rPr>
      </w:pPr>
      <w:r w:rsidRPr="006D4DC7">
        <w:rPr>
          <w:lang w:bidi="ar-KW"/>
        </w:rPr>
        <w:t xml:space="preserve">Semantics by James R. </w:t>
      </w:r>
      <w:proofErr w:type="spellStart"/>
      <w:r w:rsidRPr="006D4DC7">
        <w:rPr>
          <w:lang w:bidi="ar-KW"/>
        </w:rPr>
        <w:t>Hurford</w:t>
      </w:r>
      <w:proofErr w:type="spellEnd"/>
      <w:r w:rsidRPr="006D4DC7">
        <w:rPr>
          <w:lang w:bidi="ar-KW"/>
        </w:rPr>
        <w:t xml:space="preserve">, Brendan </w:t>
      </w:r>
      <w:proofErr w:type="spellStart"/>
      <w:r w:rsidRPr="006D4DC7">
        <w:rPr>
          <w:lang w:bidi="ar-KW"/>
        </w:rPr>
        <w:t>Heasley</w:t>
      </w:r>
      <w:proofErr w:type="spellEnd"/>
      <w:r w:rsidRPr="006D4DC7">
        <w:rPr>
          <w:lang w:bidi="ar-KW"/>
        </w:rPr>
        <w:t>, and Michael B. Smith.</w:t>
      </w:r>
    </w:p>
    <w:p w14:paraId="713C6A80" w14:textId="13763A89" w:rsidR="006D4DC7" w:rsidRPr="006D4DC7" w:rsidRDefault="006D4DC7" w:rsidP="006D4DC7">
      <w:pPr>
        <w:pStyle w:val="ListParagraph"/>
        <w:numPr>
          <w:ilvl w:val="0"/>
          <w:numId w:val="25"/>
        </w:numPr>
        <w:rPr>
          <w:lang w:bidi="ar-KW"/>
        </w:rPr>
      </w:pPr>
      <w:r w:rsidRPr="006D4DC7">
        <w:rPr>
          <w:lang w:bidi="ar-KW"/>
        </w:rPr>
        <w:t xml:space="preserve">Understanding Semantics by Sebastian </w:t>
      </w:r>
      <w:proofErr w:type="spellStart"/>
      <w:r w:rsidRPr="006D4DC7">
        <w:rPr>
          <w:lang w:bidi="ar-KW"/>
        </w:rPr>
        <w:t>Lobner</w:t>
      </w:r>
      <w:proofErr w:type="spellEnd"/>
      <w:r w:rsidRPr="006D4DC7">
        <w:rPr>
          <w:lang w:bidi="ar-KW"/>
        </w:rPr>
        <w:t>.</w:t>
      </w:r>
    </w:p>
    <w:p w14:paraId="540A8A66" w14:textId="6AAB70AA" w:rsidR="006D4DC7" w:rsidRPr="006D4DC7" w:rsidRDefault="006D4DC7" w:rsidP="006D4DC7">
      <w:pPr>
        <w:pStyle w:val="ListParagraph"/>
        <w:numPr>
          <w:ilvl w:val="0"/>
          <w:numId w:val="25"/>
        </w:numPr>
        <w:rPr>
          <w:lang w:bidi="ar-KW"/>
        </w:rPr>
      </w:pPr>
      <w:r w:rsidRPr="006D4DC7">
        <w:rPr>
          <w:lang w:bidi="ar-KW"/>
        </w:rPr>
        <w:t>Semantics by Kate Kearns</w:t>
      </w:r>
    </w:p>
    <w:p w14:paraId="336C3EFA" w14:textId="77777777" w:rsidR="006D4DC7" w:rsidRPr="006D4DC7" w:rsidRDefault="006D4DC7" w:rsidP="006D4DC7">
      <w:pPr>
        <w:pStyle w:val="ListParagraph"/>
        <w:numPr>
          <w:ilvl w:val="0"/>
          <w:numId w:val="25"/>
        </w:numPr>
        <w:rPr>
          <w:lang w:bidi="ar-KW"/>
        </w:rPr>
      </w:pPr>
      <w:r w:rsidRPr="006D4DC7">
        <w:rPr>
          <w:lang w:bidi="ar-KW"/>
        </w:rPr>
        <w:t>Linguistic Semantics: An Introduction by John Lyons.</w:t>
      </w:r>
    </w:p>
    <w:p w14:paraId="2FA87653" w14:textId="77777777" w:rsidR="006D4DC7" w:rsidRPr="006D4DC7" w:rsidRDefault="006D4DC7" w:rsidP="006D4DC7">
      <w:pPr>
        <w:pStyle w:val="ListParagraph"/>
        <w:numPr>
          <w:ilvl w:val="0"/>
          <w:numId w:val="25"/>
        </w:numPr>
        <w:rPr>
          <w:lang w:bidi="ar-KW"/>
        </w:rPr>
      </w:pPr>
      <w:r w:rsidRPr="006D4DC7">
        <w:rPr>
          <w:lang w:bidi="ar-KW"/>
        </w:rPr>
        <w:t xml:space="preserve">CRUSE, A. 2000. An Introduction to Semantics and Pragmatics. Oxford: Oxford University Press </w:t>
      </w:r>
    </w:p>
    <w:p w14:paraId="6CD025BE" w14:textId="77777777" w:rsidR="006D4DC7" w:rsidRDefault="006D4DC7" w:rsidP="006D4DC7">
      <w:pPr>
        <w:pStyle w:val="ListParagraph"/>
        <w:numPr>
          <w:ilvl w:val="0"/>
          <w:numId w:val="25"/>
        </w:numPr>
        <w:rPr>
          <w:lang w:bidi="ar-KW"/>
        </w:rPr>
      </w:pPr>
      <w:proofErr w:type="spellStart"/>
      <w:r w:rsidRPr="006D4DC7">
        <w:rPr>
          <w:lang w:bidi="ar-KW"/>
        </w:rPr>
        <w:t>Hurford</w:t>
      </w:r>
      <w:proofErr w:type="spellEnd"/>
      <w:r w:rsidRPr="006D4DC7">
        <w:rPr>
          <w:lang w:bidi="ar-KW"/>
        </w:rPr>
        <w:t>, R. &amp;</w:t>
      </w:r>
      <w:proofErr w:type="spellStart"/>
      <w:proofErr w:type="gramStart"/>
      <w:r w:rsidRPr="006D4DC7">
        <w:rPr>
          <w:lang w:bidi="ar-KW"/>
        </w:rPr>
        <w:t>Heasley,B</w:t>
      </w:r>
      <w:proofErr w:type="spellEnd"/>
      <w:r w:rsidRPr="006D4DC7">
        <w:rPr>
          <w:lang w:bidi="ar-KW"/>
        </w:rPr>
        <w:t>,.</w:t>
      </w:r>
      <w:proofErr w:type="gramEnd"/>
      <w:r w:rsidRPr="006D4DC7">
        <w:rPr>
          <w:lang w:bidi="ar-KW"/>
        </w:rPr>
        <w:t xml:space="preserve"> (1986). Semantics: a course book, Cambridge: Cambridge University Press. </w:t>
      </w:r>
    </w:p>
    <w:p w14:paraId="0844D0D4" w14:textId="77777777" w:rsidR="006D4DC7" w:rsidRDefault="006D4DC7" w:rsidP="006D4DC7">
      <w:pPr>
        <w:pStyle w:val="ListParagraph"/>
        <w:numPr>
          <w:ilvl w:val="0"/>
          <w:numId w:val="25"/>
        </w:numPr>
        <w:rPr>
          <w:lang w:bidi="ar-KW"/>
        </w:rPr>
      </w:pPr>
      <w:r w:rsidRPr="006D4DC7">
        <w:rPr>
          <w:lang w:bidi="ar-KW"/>
        </w:rPr>
        <w:t xml:space="preserve">LYONS, J. 1995. Linguistic Semantics. An Introduction. Cambridge: Cambridge University Press </w:t>
      </w:r>
    </w:p>
    <w:p w14:paraId="530C1095" w14:textId="77777777" w:rsidR="006D4DC7" w:rsidRDefault="006D4DC7" w:rsidP="006D4DC7">
      <w:pPr>
        <w:pStyle w:val="ListParagraph"/>
        <w:numPr>
          <w:ilvl w:val="0"/>
          <w:numId w:val="25"/>
        </w:numPr>
        <w:rPr>
          <w:lang w:bidi="ar-KW"/>
        </w:rPr>
      </w:pPr>
      <w:r w:rsidRPr="006D4DC7">
        <w:rPr>
          <w:lang w:bidi="ar-KW"/>
        </w:rPr>
        <w:t xml:space="preserve">Murphy, M. </w:t>
      </w:r>
      <w:proofErr w:type="spellStart"/>
      <w:r w:rsidRPr="006D4DC7">
        <w:rPr>
          <w:lang w:bidi="ar-KW"/>
        </w:rPr>
        <w:t>Lynee</w:t>
      </w:r>
      <w:proofErr w:type="spellEnd"/>
      <w:r w:rsidRPr="006D4DC7">
        <w:rPr>
          <w:lang w:bidi="ar-KW"/>
        </w:rPr>
        <w:t xml:space="preserve">. 2003. Semantic Relations and the Lexicon. Cambridge: University Press. </w:t>
      </w:r>
    </w:p>
    <w:p w14:paraId="10E50D7B" w14:textId="77777777" w:rsidR="006D4DC7" w:rsidRDefault="006D4DC7" w:rsidP="006D4DC7">
      <w:pPr>
        <w:pStyle w:val="ListParagraph"/>
        <w:numPr>
          <w:ilvl w:val="0"/>
          <w:numId w:val="25"/>
        </w:numPr>
        <w:rPr>
          <w:lang w:bidi="ar-KW"/>
        </w:rPr>
      </w:pPr>
      <w:r w:rsidRPr="006D4DC7">
        <w:rPr>
          <w:lang w:bidi="ar-KW"/>
        </w:rPr>
        <w:t xml:space="preserve">Palmer, F.R. 1981. Semantics: A New Outline. London: Cambridge University Press. </w:t>
      </w:r>
    </w:p>
    <w:p w14:paraId="3E42E9FF" w14:textId="77777777" w:rsidR="006D4DC7" w:rsidRDefault="006D4DC7" w:rsidP="006D4DC7">
      <w:pPr>
        <w:pStyle w:val="ListParagraph"/>
        <w:numPr>
          <w:ilvl w:val="0"/>
          <w:numId w:val="25"/>
        </w:numPr>
        <w:rPr>
          <w:lang w:bidi="ar-KW"/>
        </w:rPr>
      </w:pPr>
      <w:r w:rsidRPr="006D4DC7">
        <w:rPr>
          <w:lang w:bidi="ar-KW"/>
        </w:rPr>
        <w:t xml:space="preserve">RAMBAUD, M. (2012). Basic Semantics. UNIVERSIDAD NACIONAL DE EDUCACIÓN A DISTANCIA </w:t>
      </w:r>
    </w:p>
    <w:p w14:paraId="2817ABF6" w14:textId="77777777" w:rsidR="006D4DC7" w:rsidRDefault="006D4DC7" w:rsidP="006D4DC7">
      <w:pPr>
        <w:pStyle w:val="ListParagraph"/>
        <w:numPr>
          <w:ilvl w:val="0"/>
          <w:numId w:val="25"/>
        </w:numPr>
        <w:rPr>
          <w:lang w:bidi="ar-KW"/>
        </w:rPr>
      </w:pPr>
      <w:r w:rsidRPr="006D4DC7">
        <w:rPr>
          <w:lang w:bidi="ar-KW"/>
        </w:rPr>
        <w:t xml:space="preserve">Saeed, J. I. 2003. Semantics. Blackwell Publishing. Victoria, Carlton. </w:t>
      </w:r>
    </w:p>
    <w:p w14:paraId="2F2CCB6B" w14:textId="77777777" w:rsidR="006D4DC7" w:rsidRDefault="006D4DC7" w:rsidP="006D4DC7">
      <w:pPr>
        <w:pStyle w:val="ListParagraph"/>
        <w:numPr>
          <w:ilvl w:val="0"/>
          <w:numId w:val="25"/>
        </w:numPr>
        <w:rPr>
          <w:lang w:bidi="ar-KW"/>
        </w:rPr>
      </w:pPr>
      <w:r w:rsidRPr="006D4DC7">
        <w:rPr>
          <w:lang w:bidi="ar-KW"/>
        </w:rPr>
        <w:t xml:space="preserve">Web References </w:t>
      </w:r>
    </w:p>
    <w:p w14:paraId="6484938C" w14:textId="77777777" w:rsidR="006D4DC7" w:rsidRDefault="006D4DC7" w:rsidP="006D4DC7">
      <w:pPr>
        <w:pStyle w:val="ListParagraph"/>
        <w:numPr>
          <w:ilvl w:val="0"/>
          <w:numId w:val="25"/>
        </w:numPr>
        <w:rPr>
          <w:lang w:bidi="ar-KW"/>
        </w:rPr>
      </w:pPr>
      <w:r w:rsidRPr="006D4DC7">
        <w:rPr>
          <w:lang w:bidi="ar-KW"/>
        </w:rPr>
        <w:lastRenderedPageBreak/>
        <w:t xml:space="preserve">https://www.kapita.iq/storage/app/media/Research/BusinessLandscapeII_Web.p </w:t>
      </w:r>
      <w:proofErr w:type="spellStart"/>
      <w:r w:rsidRPr="006D4DC7">
        <w:rPr>
          <w:lang w:bidi="ar-KW"/>
        </w:rPr>
        <w:t>df</w:t>
      </w:r>
      <w:proofErr w:type="spellEnd"/>
      <w:r w:rsidRPr="006D4DC7">
        <w:rPr>
          <w:lang w:bidi="ar-KW"/>
        </w:rPr>
        <w:t xml:space="preserve"> </w:t>
      </w:r>
    </w:p>
    <w:p w14:paraId="4D1D4D3B" w14:textId="77777777" w:rsidR="006D4DC7" w:rsidRDefault="006D4DC7" w:rsidP="006D4DC7">
      <w:pPr>
        <w:pStyle w:val="ListParagraph"/>
        <w:numPr>
          <w:ilvl w:val="0"/>
          <w:numId w:val="25"/>
        </w:numPr>
        <w:rPr>
          <w:lang w:bidi="ar-KW"/>
        </w:rPr>
      </w:pPr>
      <w:r w:rsidRPr="006D4DC7">
        <w:rPr>
          <w:lang w:bidi="ar-KW"/>
        </w:rPr>
        <w:t xml:space="preserve">https://kapita.iq/storage/app/media/Landscape.pdf </w:t>
      </w:r>
    </w:p>
    <w:p w14:paraId="07C4EDE6" w14:textId="77777777" w:rsidR="006D4DC7" w:rsidRDefault="006D4DC7" w:rsidP="006D4DC7">
      <w:pPr>
        <w:pStyle w:val="ListParagraph"/>
        <w:rPr>
          <w:lang w:bidi="ar-KW"/>
        </w:rPr>
      </w:pPr>
    </w:p>
    <w:p w14:paraId="43A8A0AB" w14:textId="1AC14672" w:rsidR="00317926" w:rsidRDefault="00317926" w:rsidP="00B377D1">
      <w:pPr>
        <w:rPr>
          <w:lang w:bidi="ar-KW"/>
        </w:rPr>
      </w:pPr>
      <w:r>
        <w:rPr>
          <w:lang w:bidi="ar-KW"/>
        </w:rPr>
        <w:t xml:space="preserve">Reviewed by: </w:t>
      </w:r>
      <w:proofErr w:type="spellStart"/>
      <w:r w:rsidR="00F16A30">
        <w:rPr>
          <w:lang w:bidi="ar-KW"/>
        </w:rPr>
        <w:t>Dr.</w:t>
      </w:r>
      <w:proofErr w:type="spellEnd"/>
      <w:r w:rsidR="00F16A30">
        <w:rPr>
          <w:lang w:bidi="ar-KW"/>
        </w:rPr>
        <w:t xml:space="preserve"> </w:t>
      </w:r>
      <w:proofErr w:type="spellStart"/>
      <w:r w:rsidR="00F16A30">
        <w:rPr>
          <w:lang w:bidi="ar-KW"/>
        </w:rPr>
        <w:t>Sirwan</w:t>
      </w:r>
      <w:proofErr w:type="spellEnd"/>
      <w:r w:rsidR="00F16A30">
        <w:rPr>
          <w:lang w:bidi="ar-KW"/>
        </w:rPr>
        <w:t xml:space="preserve"> </w:t>
      </w:r>
      <w:proofErr w:type="spellStart"/>
      <w:r w:rsidR="00F16A30">
        <w:rPr>
          <w:lang w:bidi="ar-KW"/>
        </w:rPr>
        <w:t>Abdulkarim</w:t>
      </w:r>
      <w:proofErr w:type="spellEnd"/>
      <w:r w:rsidR="00F16A30">
        <w:rPr>
          <w:lang w:bidi="ar-KW"/>
        </w:rPr>
        <w:t xml:space="preserve"> Ali</w:t>
      </w:r>
    </w:p>
    <w:sectPr w:rsidR="00317926" w:rsidSect="00317926">
      <w:headerReference w:type="default" r:id="rId11"/>
      <w:footerReference w:type="default" r:id="rId12"/>
      <w:pgSz w:w="12240" w:h="15840"/>
      <w:pgMar w:top="709" w:right="1800" w:bottom="1440" w:left="1800" w:header="85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47D" w14:textId="77777777" w:rsidR="00DE6219" w:rsidRDefault="00DE6219" w:rsidP="00B377D1">
      <w:r>
        <w:separator/>
      </w:r>
    </w:p>
  </w:endnote>
  <w:endnote w:type="continuationSeparator" w:id="0">
    <w:p w14:paraId="051DE088" w14:textId="77777777" w:rsidR="00DE6219" w:rsidRDefault="00DE6219" w:rsidP="00B3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B0604020202020204"/>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6117" w14:textId="0425CA6F" w:rsidR="00483DD0" w:rsidRPr="00483DD0" w:rsidRDefault="009C30F9" w:rsidP="00B377D1">
    <w:pPr>
      <w:pStyle w:val="Footer"/>
      <w:rPr>
        <w:lang w:val="en-US"/>
      </w:rPr>
    </w:pPr>
    <w:r>
      <w:t xml:space="preserve">MHESR </w:t>
    </w:r>
    <w:r w:rsidR="00483DD0">
      <w:t>Directorate of Quality Assurance and Accreditation</w:t>
    </w:r>
    <w:r w:rsidR="00483DD0">
      <w:ptab w:relativeTo="margin" w:alignment="right" w:leader="none"/>
    </w:r>
  </w:p>
  <w:p w14:paraId="7142B4BA" w14:textId="77777777" w:rsidR="00483DD0" w:rsidRDefault="00483DD0" w:rsidP="00F9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6EAA" w14:textId="77777777" w:rsidR="00DE6219" w:rsidRDefault="00DE6219" w:rsidP="00B377D1">
      <w:r>
        <w:separator/>
      </w:r>
    </w:p>
  </w:footnote>
  <w:footnote w:type="continuationSeparator" w:id="0">
    <w:p w14:paraId="78DC20E8" w14:textId="77777777" w:rsidR="00DE6219" w:rsidRDefault="00DE6219" w:rsidP="00B37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7951" w14:textId="77777777" w:rsidR="00B377D1" w:rsidRPr="00CC1765" w:rsidRDefault="00441BF4" w:rsidP="00F90E9F">
    <w:pPr>
      <w:pStyle w:val="Header"/>
      <w:rPr>
        <w:b/>
        <w:bCs/>
        <w:lang w:val="en-US"/>
      </w:rPr>
    </w:pPr>
    <w:r w:rsidRPr="00CC1765">
      <w:rPr>
        <w:b/>
        <w:bCs/>
        <w:lang w:val="en-US"/>
      </w:rPr>
      <w:t xml:space="preserve">Ministry of Higher Education and Scientific </w:t>
    </w:r>
    <w:r w:rsidR="00B377D1" w:rsidRPr="00CC1765">
      <w:rPr>
        <w:b/>
        <w:bCs/>
        <w:lang w:val="en-US"/>
      </w:rPr>
      <w:t>R</w:t>
    </w:r>
    <w:r w:rsidRPr="00CC1765">
      <w:rPr>
        <w:b/>
        <w:bCs/>
        <w:lang w:val="en-US"/>
      </w:rPr>
      <w:t>esearch</w:t>
    </w:r>
  </w:p>
  <w:p w14:paraId="53B85880" w14:textId="00FF57DA" w:rsidR="00CC1765" w:rsidRDefault="00B377D1" w:rsidP="00A13B43">
    <w:pPr>
      <w:pStyle w:val="Header"/>
      <w:rPr>
        <w:lang w:val="en-US"/>
      </w:rPr>
    </w:pPr>
    <w:r w:rsidRPr="00CC1765">
      <w:rPr>
        <w:b/>
        <w:bCs/>
        <w:lang w:val="en-US"/>
      </w:rPr>
      <w:t xml:space="preserve">Salahaddin University – Erbil </w:t>
    </w:r>
    <w:r w:rsidR="00CC1765" w:rsidRPr="00CC1765">
      <w:rPr>
        <w:b/>
        <w:bCs/>
        <w:lang w:val="en-US"/>
      </w:rPr>
      <w:t>College of Languages – Department</w:t>
    </w:r>
    <w:r w:rsidR="00663D4F">
      <w:rPr>
        <w:b/>
        <w:bCs/>
        <w:lang w:val="en-US"/>
      </w:rPr>
      <w:t xml:space="preserve"> of English </w:t>
    </w:r>
    <w:r w:rsidR="00CC1765" w:rsidRPr="00CC1765">
      <w:rPr>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97FCC"/>
    <w:multiLevelType w:val="hybridMultilevel"/>
    <w:tmpl w:val="12CECFDC"/>
    <w:lvl w:ilvl="0" w:tplc="AD88CD42">
      <w:start w:val="1"/>
      <w:numFmt w:val="decimal"/>
      <w:lvlText w:val="%1."/>
      <w:lvlJc w:val="left"/>
      <w:pPr>
        <w:ind w:left="1080" w:hanging="360"/>
      </w:pPr>
      <w:rPr>
        <w:b w:val="0"/>
        <w:b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477A"/>
    <w:multiLevelType w:val="hybridMultilevel"/>
    <w:tmpl w:val="5C4EA22C"/>
    <w:lvl w:ilvl="0" w:tplc="04090013">
      <w:start w:val="1"/>
      <w:numFmt w:val="upperRoman"/>
      <w:lvlText w:val="%1."/>
      <w:lvlJc w:val="right"/>
      <w:pPr>
        <w:tabs>
          <w:tab w:val="num" w:pos="720"/>
        </w:tabs>
        <w:ind w:left="720" w:hanging="180"/>
      </w:pPr>
      <w:rPr>
        <w:rFonts w:hint="default"/>
      </w:rPr>
    </w:lvl>
    <w:lvl w:ilvl="1" w:tplc="04090011">
      <w:start w:val="1"/>
      <w:numFmt w:val="decimal"/>
      <w:lvlText w:val="%2)"/>
      <w:lvlJc w:val="left"/>
      <w:pPr>
        <w:tabs>
          <w:tab w:val="num" w:pos="1800"/>
        </w:tabs>
        <w:ind w:left="1800" w:hanging="360"/>
      </w:pPr>
      <w:rPr>
        <w:rFonts w:hint="default"/>
      </w:rPr>
    </w:lvl>
    <w:lvl w:ilvl="2" w:tplc="04090017">
      <w:start w:val="1"/>
      <w:numFmt w:val="lowerLetter"/>
      <w:lvlText w:val="%3)"/>
      <w:lvlJc w:val="lef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C257A9"/>
    <w:multiLevelType w:val="hybridMultilevel"/>
    <w:tmpl w:val="768C38B8"/>
    <w:lvl w:ilvl="0" w:tplc="372C1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67C80"/>
    <w:multiLevelType w:val="hybridMultilevel"/>
    <w:tmpl w:val="59441140"/>
    <w:lvl w:ilvl="0" w:tplc="372C1866">
      <w:start w:val="1"/>
      <w:numFmt w:val="bullet"/>
      <w:lvlText w:val=""/>
      <w:lvlJc w:val="left"/>
      <w:pPr>
        <w:tabs>
          <w:tab w:val="num" w:pos="720"/>
        </w:tabs>
        <w:ind w:left="720" w:hanging="360"/>
      </w:pPr>
      <w:rPr>
        <w:rFonts w:ascii="Wingdings" w:hAnsi="Wingdings" w:hint="default"/>
      </w:rPr>
    </w:lvl>
    <w:lvl w:ilvl="1" w:tplc="63A8AB3E" w:tentative="1">
      <w:start w:val="1"/>
      <w:numFmt w:val="bullet"/>
      <w:lvlText w:val=""/>
      <w:lvlJc w:val="left"/>
      <w:pPr>
        <w:tabs>
          <w:tab w:val="num" w:pos="1440"/>
        </w:tabs>
        <w:ind w:left="1440" w:hanging="360"/>
      </w:pPr>
      <w:rPr>
        <w:rFonts w:ascii="Wingdings" w:hAnsi="Wingdings" w:hint="default"/>
      </w:rPr>
    </w:lvl>
    <w:lvl w:ilvl="2" w:tplc="E432EAFC" w:tentative="1">
      <w:start w:val="1"/>
      <w:numFmt w:val="bullet"/>
      <w:lvlText w:val=""/>
      <w:lvlJc w:val="left"/>
      <w:pPr>
        <w:tabs>
          <w:tab w:val="num" w:pos="2160"/>
        </w:tabs>
        <w:ind w:left="2160" w:hanging="360"/>
      </w:pPr>
      <w:rPr>
        <w:rFonts w:ascii="Wingdings" w:hAnsi="Wingdings" w:hint="default"/>
      </w:rPr>
    </w:lvl>
    <w:lvl w:ilvl="3" w:tplc="6B5C122E" w:tentative="1">
      <w:start w:val="1"/>
      <w:numFmt w:val="bullet"/>
      <w:lvlText w:val=""/>
      <w:lvlJc w:val="left"/>
      <w:pPr>
        <w:tabs>
          <w:tab w:val="num" w:pos="2880"/>
        </w:tabs>
        <w:ind w:left="2880" w:hanging="360"/>
      </w:pPr>
      <w:rPr>
        <w:rFonts w:ascii="Wingdings" w:hAnsi="Wingdings" w:hint="default"/>
      </w:rPr>
    </w:lvl>
    <w:lvl w:ilvl="4" w:tplc="B3B2496E" w:tentative="1">
      <w:start w:val="1"/>
      <w:numFmt w:val="bullet"/>
      <w:lvlText w:val=""/>
      <w:lvlJc w:val="left"/>
      <w:pPr>
        <w:tabs>
          <w:tab w:val="num" w:pos="3600"/>
        </w:tabs>
        <w:ind w:left="3600" w:hanging="360"/>
      </w:pPr>
      <w:rPr>
        <w:rFonts w:ascii="Wingdings" w:hAnsi="Wingdings" w:hint="default"/>
      </w:rPr>
    </w:lvl>
    <w:lvl w:ilvl="5" w:tplc="4F34146E" w:tentative="1">
      <w:start w:val="1"/>
      <w:numFmt w:val="bullet"/>
      <w:lvlText w:val=""/>
      <w:lvlJc w:val="left"/>
      <w:pPr>
        <w:tabs>
          <w:tab w:val="num" w:pos="4320"/>
        </w:tabs>
        <w:ind w:left="4320" w:hanging="360"/>
      </w:pPr>
      <w:rPr>
        <w:rFonts w:ascii="Wingdings" w:hAnsi="Wingdings" w:hint="default"/>
      </w:rPr>
    </w:lvl>
    <w:lvl w:ilvl="6" w:tplc="2F0E8074" w:tentative="1">
      <w:start w:val="1"/>
      <w:numFmt w:val="bullet"/>
      <w:lvlText w:val=""/>
      <w:lvlJc w:val="left"/>
      <w:pPr>
        <w:tabs>
          <w:tab w:val="num" w:pos="5040"/>
        </w:tabs>
        <w:ind w:left="5040" w:hanging="360"/>
      </w:pPr>
      <w:rPr>
        <w:rFonts w:ascii="Wingdings" w:hAnsi="Wingdings" w:hint="default"/>
      </w:rPr>
    </w:lvl>
    <w:lvl w:ilvl="7" w:tplc="7216190A" w:tentative="1">
      <w:start w:val="1"/>
      <w:numFmt w:val="bullet"/>
      <w:lvlText w:val=""/>
      <w:lvlJc w:val="left"/>
      <w:pPr>
        <w:tabs>
          <w:tab w:val="num" w:pos="5760"/>
        </w:tabs>
        <w:ind w:left="5760" w:hanging="360"/>
      </w:pPr>
      <w:rPr>
        <w:rFonts w:ascii="Wingdings" w:hAnsi="Wingdings" w:hint="default"/>
      </w:rPr>
    </w:lvl>
    <w:lvl w:ilvl="8" w:tplc="069E53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835A6A"/>
    <w:multiLevelType w:val="hybridMultilevel"/>
    <w:tmpl w:val="970E6B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80C94"/>
    <w:multiLevelType w:val="hybridMultilevel"/>
    <w:tmpl w:val="67E2D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22673A"/>
    <w:multiLevelType w:val="multilevel"/>
    <w:tmpl w:val="C07CD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53CE9"/>
    <w:multiLevelType w:val="hybridMultilevel"/>
    <w:tmpl w:val="D11A63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487AB2"/>
    <w:multiLevelType w:val="multilevel"/>
    <w:tmpl w:val="B8C02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4522D"/>
    <w:multiLevelType w:val="hybridMultilevel"/>
    <w:tmpl w:val="3F842548"/>
    <w:lvl w:ilvl="0" w:tplc="89C4B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7C3B07"/>
    <w:multiLevelType w:val="multilevel"/>
    <w:tmpl w:val="66AE9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71C33DB"/>
    <w:multiLevelType w:val="hybridMultilevel"/>
    <w:tmpl w:val="49CC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762ABE"/>
    <w:multiLevelType w:val="hybridMultilevel"/>
    <w:tmpl w:val="8B385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C035BF"/>
    <w:multiLevelType w:val="hybridMultilevel"/>
    <w:tmpl w:val="5DDC2290"/>
    <w:lvl w:ilvl="0" w:tplc="372C1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A3674"/>
    <w:multiLevelType w:val="multilevel"/>
    <w:tmpl w:val="5A84F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C64598"/>
    <w:multiLevelType w:val="multilevel"/>
    <w:tmpl w:val="2A42A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0607968">
    <w:abstractNumId w:val="0"/>
  </w:num>
  <w:num w:numId="2" w16cid:durableId="208154727">
    <w:abstractNumId w:val="21"/>
  </w:num>
  <w:num w:numId="3" w16cid:durableId="1338195365">
    <w:abstractNumId w:val="2"/>
  </w:num>
  <w:num w:numId="4" w16cid:durableId="1845583242">
    <w:abstractNumId w:val="17"/>
  </w:num>
  <w:num w:numId="5" w16cid:durableId="311493357">
    <w:abstractNumId w:val="18"/>
  </w:num>
  <w:num w:numId="6" w16cid:durableId="930704744">
    <w:abstractNumId w:val="10"/>
  </w:num>
  <w:num w:numId="7" w16cid:durableId="1750736566">
    <w:abstractNumId w:val="6"/>
  </w:num>
  <w:num w:numId="8" w16cid:durableId="125436790">
    <w:abstractNumId w:val="13"/>
  </w:num>
  <w:num w:numId="9" w16cid:durableId="896355539">
    <w:abstractNumId w:val="5"/>
  </w:num>
  <w:num w:numId="10" w16cid:durableId="2007051718">
    <w:abstractNumId w:val="15"/>
  </w:num>
  <w:num w:numId="11" w16cid:durableId="458956676">
    <w:abstractNumId w:val="7"/>
  </w:num>
  <w:num w:numId="12" w16cid:durableId="331835349">
    <w:abstractNumId w:val="8"/>
  </w:num>
  <w:num w:numId="13" w16cid:durableId="2071034402">
    <w:abstractNumId w:val="24"/>
  </w:num>
  <w:num w:numId="14" w16cid:durableId="611740981">
    <w:abstractNumId w:val="4"/>
  </w:num>
  <w:num w:numId="15" w16cid:durableId="79370126">
    <w:abstractNumId w:val="23"/>
  </w:num>
  <w:num w:numId="16" w16cid:durableId="2008903174">
    <w:abstractNumId w:val="3"/>
  </w:num>
  <w:num w:numId="17" w16cid:durableId="1889954667">
    <w:abstractNumId w:val="14"/>
  </w:num>
  <w:num w:numId="18" w16cid:durableId="192234224">
    <w:abstractNumId w:val="12"/>
  </w:num>
  <w:num w:numId="19" w16cid:durableId="345517699">
    <w:abstractNumId w:val="26"/>
  </w:num>
  <w:num w:numId="20" w16cid:durableId="861360810">
    <w:abstractNumId w:val="16"/>
  </w:num>
  <w:num w:numId="21" w16cid:durableId="695233427">
    <w:abstractNumId w:val="20"/>
  </w:num>
  <w:num w:numId="22" w16cid:durableId="261383283">
    <w:abstractNumId w:val="25"/>
  </w:num>
  <w:num w:numId="23" w16cid:durableId="319432007">
    <w:abstractNumId w:val="11"/>
  </w:num>
  <w:num w:numId="24" w16cid:durableId="1844202340">
    <w:abstractNumId w:val="22"/>
  </w:num>
  <w:num w:numId="25" w16cid:durableId="621376963">
    <w:abstractNumId w:val="9"/>
  </w:num>
  <w:num w:numId="26" w16cid:durableId="18706566">
    <w:abstractNumId w:val="19"/>
  </w:num>
  <w:num w:numId="27" w16cid:durableId="1759600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4"/>
    <w:rsid w:val="00001B33"/>
    <w:rsid w:val="00010DF7"/>
    <w:rsid w:val="00016610"/>
    <w:rsid w:val="00023445"/>
    <w:rsid w:val="00035318"/>
    <w:rsid w:val="000447B1"/>
    <w:rsid w:val="00053E95"/>
    <w:rsid w:val="00057916"/>
    <w:rsid w:val="0007150E"/>
    <w:rsid w:val="00085B44"/>
    <w:rsid w:val="000A7D81"/>
    <w:rsid w:val="000D6EFF"/>
    <w:rsid w:val="000F0683"/>
    <w:rsid w:val="000F2337"/>
    <w:rsid w:val="000F6393"/>
    <w:rsid w:val="000F7F6E"/>
    <w:rsid w:val="00101871"/>
    <w:rsid w:val="00130FE7"/>
    <w:rsid w:val="00136B85"/>
    <w:rsid w:val="00146430"/>
    <w:rsid w:val="0015265A"/>
    <w:rsid w:val="00157239"/>
    <w:rsid w:val="001647A7"/>
    <w:rsid w:val="001863DF"/>
    <w:rsid w:val="001926A0"/>
    <w:rsid w:val="001930ED"/>
    <w:rsid w:val="001A6216"/>
    <w:rsid w:val="001B59F1"/>
    <w:rsid w:val="001C74BB"/>
    <w:rsid w:val="001D5B82"/>
    <w:rsid w:val="001E102C"/>
    <w:rsid w:val="001E1430"/>
    <w:rsid w:val="001E1A5A"/>
    <w:rsid w:val="00200D51"/>
    <w:rsid w:val="0020372B"/>
    <w:rsid w:val="002068E0"/>
    <w:rsid w:val="002133A2"/>
    <w:rsid w:val="00242CB2"/>
    <w:rsid w:val="0024521B"/>
    <w:rsid w:val="00247AE1"/>
    <w:rsid w:val="0025284B"/>
    <w:rsid w:val="002571B8"/>
    <w:rsid w:val="00264DAE"/>
    <w:rsid w:val="00265991"/>
    <w:rsid w:val="0028083A"/>
    <w:rsid w:val="0028772F"/>
    <w:rsid w:val="00287F42"/>
    <w:rsid w:val="00293A7A"/>
    <w:rsid w:val="00296D16"/>
    <w:rsid w:val="002A50D5"/>
    <w:rsid w:val="002A767D"/>
    <w:rsid w:val="002B110C"/>
    <w:rsid w:val="002B7CC7"/>
    <w:rsid w:val="002C32D0"/>
    <w:rsid w:val="002C6213"/>
    <w:rsid w:val="002E2EE5"/>
    <w:rsid w:val="002E75D5"/>
    <w:rsid w:val="002F44B8"/>
    <w:rsid w:val="002F643B"/>
    <w:rsid w:val="0030686C"/>
    <w:rsid w:val="003141EF"/>
    <w:rsid w:val="00315C54"/>
    <w:rsid w:val="00317926"/>
    <w:rsid w:val="00324041"/>
    <w:rsid w:val="00342461"/>
    <w:rsid w:val="0034470A"/>
    <w:rsid w:val="00344B80"/>
    <w:rsid w:val="00346B27"/>
    <w:rsid w:val="0035105C"/>
    <w:rsid w:val="00351822"/>
    <w:rsid w:val="00362FE8"/>
    <w:rsid w:val="003712EE"/>
    <w:rsid w:val="00371753"/>
    <w:rsid w:val="00374C81"/>
    <w:rsid w:val="003773E9"/>
    <w:rsid w:val="00391351"/>
    <w:rsid w:val="00395261"/>
    <w:rsid w:val="00397F09"/>
    <w:rsid w:val="003A6419"/>
    <w:rsid w:val="003C70BC"/>
    <w:rsid w:val="003C7FF5"/>
    <w:rsid w:val="003D4D32"/>
    <w:rsid w:val="003E3499"/>
    <w:rsid w:val="003F185F"/>
    <w:rsid w:val="003F3619"/>
    <w:rsid w:val="003F518E"/>
    <w:rsid w:val="00403209"/>
    <w:rsid w:val="004170F7"/>
    <w:rsid w:val="00423F59"/>
    <w:rsid w:val="0043203B"/>
    <w:rsid w:val="00440D79"/>
    <w:rsid w:val="0044194F"/>
    <w:rsid w:val="00441BF4"/>
    <w:rsid w:val="004538E0"/>
    <w:rsid w:val="00457BE9"/>
    <w:rsid w:val="004606CA"/>
    <w:rsid w:val="004678A1"/>
    <w:rsid w:val="00472FEF"/>
    <w:rsid w:val="00483DD0"/>
    <w:rsid w:val="004A5186"/>
    <w:rsid w:val="004B72CD"/>
    <w:rsid w:val="004E3E2B"/>
    <w:rsid w:val="004E5364"/>
    <w:rsid w:val="004F3B86"/>
    <w:rsid w:val="0050442C"/>
    <w:rsid w:val="00512AB3"/>
    <w:rsid w:val="005412D1"/>
    <w:rsid w:val="0054228F"/>
    <w:rsid w:val="00544450"/>
    <w:rsid w:val="00553976"/>
    <w:rsid w:val="00555E7B"/>
    <w:rsid w:val="00565094"/>
    <w:rsid w:val="00570EED"/>
    <w:rsid w:val="00583BD3"/>
    <w:rsid w:val="0058697B"/>
    <w:rsid w:val="00594545"/>
    <w:rsid w:val="005B05E8"/>
    <w:rsid w:val="005B28D2"/>
    <w:rsid w:val="005B389C"/>
    <w:rsid w:val="005C16F2"/>
    <w:rsid w:val="005D17D5"/>
    <w:rsid w:val="005D6A91"/>
    <w:rsid w:val="005E2104"/>
    <w:rsid w:val="005E2DB6"/>
    <w:rsid w:val="005E77B8"/>
    <w:rsid w:val="00605421"/>
    <w:rsid w:val="006215BB"/>
    <w:rsid w:val="006240D3"/>
    <w:rsid w:val="00634F2B"/>
    <w:rsid w:val="00636B3A"/>
    <w:rsid w:val="0065660F"/>
    <w:rsid w:val="00657183"/>
    <w:rsid w:val="00663D4F"/>
    <w:rsid w:val="0066422C"/>
    <w:rsid w:val="00664330"/>
    <w:rsid w:val="006766CD"/>
    <w:rsid w:val="006828A7"/>
    <w:rsid w:val="006850E3"/>
    <w:rsid w:val="006859A6"/>
    <w:rsid w:val="00695467"/>
    <w:rsid w:val="00695D49"/>
    <w:rsid w:val="006A57BA"/>
    <w:rsid w:val="006A7F74"/>
    <w:rsid w:val="006B098E"/>
    <w:rsid w:val="006B2660"/>
    <w:rsid w:val="006B7931"/>
    <w:rsid w:val="006C3B09"/>
    <w:rsid w:val="006C46B4"/>
    <w:rsid w:val="006D1FEC"/>
    <w:rsid w:val="006D4DC7"/>
    <w:rsid w:val="006E1318"/>
    <w:rsid w:val="006F5726"/>
    <w:rsid w:val="007108DB"/>
    <w:rsid w:val="00721AA0"/>
    <w:rsid w:val="00723BE7"/>
    <w:rsid w:val="007260ED"/>
    <w:rsid w:val="00726717"/>
    <w:rsid w:val="00737CE0"/>
    <w:rsid w:val="0074004A"/>
    <w:rsid w:val="00751241"/>
    <w:rsid w:val="0077036E"/>
    <w:rsid w:val="00784317"/>
    <w:rsid w:val="007956F2"/>
    <w:rsid w:val="007A5BDF"/>
    <w:rsid w:val="007A6026"/>
    <w:rsid w:val="007C1372"/>
    <w:rsid w:val="007C6666"/>
    <w:rsid w:val="007D4C0A"/>
    <w:rsid w:val="007F0899"/>
    <w:rsid w:val="007F662B"/>
    <w:rsid w:val="0080086A"/>
    <w:rsid w:val="00806B91"/>
    <w:rsid w:val="00811BDB"/>
    <w:rsid w:val="008129A3"/>
    <w:rsid w:val="00821BE6"/>
    <w:rsid w:val="00822BCA"/>
    <w:rsid w:val="00830EE6"/>
    <w:rsid w:val="00881962"/>
    <w:rsid w:val="008909C3"/>
    <w:rsid w:val="00895F63"/>
    <w:rsid w:val="00896F2D"/>
    <w:rsid w:val="008A34D2"/>
    <w:rsid w:val="008B4275"/>
    <w:rsid w:val="008C1096"/>
    <w:rsid w:val="008C113D"/>
    <w:rsid w:val="008D46A4"/>
    <w:rsid w:val="008E2FE9"/>
    <w:rsid w:val="008E4682"/>
    <w:rsid w:val="008E48B4"/>
    <w:rsid w:val="008F236C"/>
    <w:rsid w:val="008F387B"/>
    <w:rsid w:val="00916631"/>
    <w:rsid w:val="009247A2"/>
    <w:rsid w:val="00930D2F"/>
    <w:rsid w:val="0093406A"/>
    <w:rsid w:val="00947F08"/>
    <w:rsid w:val="00954180"/>
    <w:rsid w:val="00961D90"/>
    <w:rsid w:val="00966BE0"/>
    <w:rsid w:val="00976A4A"/>
    <w:rsid w:val="009814C3"/>
    <w:rsid w:val="00992050"/>
    <w:rsid w:val="009B5707"/>
    <w:rsid w:val="009C1F7C"/>
    <w:rsid w:val="009C30F9"/>
    <w:rsid w:val="009C7F2F"/>
    <w:rsid w:val="009E19BF"/>
    <w:rsid w:val="009E23B8"/>
    <w:rsid w:val="009E62DC"/>
    <w:rsid w:val="009E6EBE"/>
    <w:rsid w:val="009F08EC"/>
    <w:rsid w:val="009F3E82"/>
    <w:rsid w:val="009F42C9"/>
    <w:rsid w:val="009F7BEC"/>
    <w:rsid w:val="00A0240D"/>
    <w:rsid w:val="00A12B58"/>
    <w:rsid w:val="00A13B43"/>
    <w:rsid w:val="00A15F2B"/>
    <w:rsid w:val="00A22DB6"/>
    <w:rsid w:val="00A25619"/>
    <w:rsid w:val="00A3202A"/>
    <w:rsid w:val="00A345E4"/>
    <w:rsid w:val="00A46D06"/>
    <w:rsid w:val="00A608E1"/>
    <w:rsid w:val="00A70CDB"/>
    <w:rsid w:val="00A74300"/>
    <w:rsid w:val="00A74EAB"/>
    <w:rsid w:val="00A86888"/>
    <w:rsid w:val="00A8728E"/>
    <w:rsid w:val="00A87B95"/>
    <w:rsid w:val="00A93690"/>
    <w:rsid w:val="00AA015D"/>
    <w:rsid w:val="00AA5B0C"/>
    <w:rsid w:val="00AB2D6A"/>
    <w:rsid w:val="00AC1967"/>
    <w:rsid w:val="00AD67A0"/>
    <w:rsid w:val="00AD68F9"/>
    <w:rsid w:val="00AE180E"/>
    <w:rsid w:val="00AF3776"/>
    <w:rsid w:val="00AF6A52"/>
    <w:rsid w:val="00B228A0"/>
    <w:rsid w:val="00B252AB"/>
    <w:rsid w:val="00B341B9"/>
    <w:rsid w:val="00B355EB"/>
    <w:rsid w:val="00B377D1"/>
    <w:rsid w:val="00B53EEA"/>
    <w:rsid w:val="00B60B54"/>
    <w:rsid w:val="00B663A3"/>
    <w:rsid w:val="00B777F5"/>
    <w:rsid w:val="00B82278"/>
    <w:rsid w:val="00B82642"/>
    <w:rsid w:val="00B916A8"/>
    <w:rsid w:val="00BA1238"/>
    <w:rsid w:val="00BA6B7A"/>
    <w:rsid w:val="00BC248B"/>
    <w:rsid w:val="00BC2C1C"/>
    <w:rsid w:val="00BC5375"/>
    <w:rsid w:val="00BC5D17"/>
    <w:rsid w:val="00BD1728"/>
    <w:rsid w:val="00BD7B93"/>
    <w:rsid w:val="00BE5786"/>
    <w:rsid w:val="00BF0F97"/>
    <w:rsid w:val="00C041D0"/>
    <w:rsid w:val="00C127D6"/>
    <w:rsid w:val="00C23B54"/>
    <w:rsid w:val="00C26D96"/>
    <w:rsid w:val="00C276C5"/>
    <w:rsid w:val="00C43493"/>
    <w:rsid w:val="00C453F6"/>
    <w:rsid w:val="00C4681F"/>
    <w:rsid w:val="00C46D58"/>
    <w:rsid w:val="00C525DA"/>
    <w:rsid w:val="00C67C51"/>
    <w:rsid w:val="00C857AF"/>
    <w:rsid w:val="00C956F2"/>
    <w:rsid w:val="00CB738A"/>
    <w:rsid w:val="00CC1765"/>
    <w:rsid w:val="00CC3146"/>
    <w:rsid w:val="00CC5CD1"/>
    <w:rsid w:val="00CE19BB"/>
    <w:rsid w:val="00CE74B5"/>
    <w:rsid w:val="00CF4085"/>
    <w:rsid w:val="00CF5475"/>
    <w:rsid w:val="00D00563"/>
    <w:rsid w:val="00D12D34"/>
    <w:rsid w:val="00D14CDA"/>
    <w:rsid w:val="00D263D3"/>
    <w:rsid w:val="00D269E8"/>
    <w:rsid w:val="00D53E46"/>
    <w:rsid w:val="00D5525B"/>
    <w:rsid w:val="00D6250B"/>
    <w:rsid w:val="00D92F17"/>
    <w:rsid w:val="00DD72B2"/>
    <w:rsid w:val="00DE6219"/>
    <w:rsid w:val="00DF202E"/>
    <w:rsid w:val="00E10F60"/>
    <w:rsid w:val="00E11804"/>
    <w:rsid w:val="00E149F8"/>
    <w:rsid w:val="00E26FEB"/>
    <w:rsid w:val="00E30BD4"/>
    <w:rsid w:val="00E34132"/>
    <w:rsid w:val="00E5076D"/>
    <w:rsid w:val="00E54C0E"/>
    <w:rsid w:val="00E61AD2"/>
    <w:rsid w:val="00E8222D"/>
    <w:rsid w:val="00E869A8"/>
    <w:rsid w:val="00E873BC"/>
    <w:rsid w:val="00E877DF"/>
    <w:rsid w:val="00E95307"/>
    <w:rsid w:val="00EB1D5F"/>
    <w:rsid w:val="00EC64D5"/>
    <w:rsid w:val="00ED3387"/>
    <w:rsid w:val="00ED5220"/>
    <w:rsid w:val="00EE60FC"/>
    <w:rsid w:val="00EF7197"/>
    <w:rsid w:val="00EF74BD"/>
    <w:rsid w:val="00EF75F3"/>
    <w:rsid w:val="00F05446"/>
    <w:rsid w:val="00F109B7"/>
    <w:rsid w:val="00F11889"/>
    <w:rsid w:val="00F14911"/>
    <w:rsid w:val="00F16A30"/>
    <w:rsid w:val="00F20ACD"/>
    <w:rsid w:val="00F2345E"/>
    <w:rsid w:val="00F30552"/>
    <w:rsid w:val="00F32CCB"/>
    <w:rsid w:val="00F45958"/>
    <w:rsid w:val="00F46D63"/>
    <w:rsid w:val="00F5064C"/>
    <w:rsid w:val="00F5182D"/>
    <w:rsid w:val="00F5436A"/>
    <w:rsid w:val="00F5554E"/>
    <w:rsid w:val="00F60337"/>
    <w:rsid w:val="00F67DE1"/>
    <w:rsid w:val="00F71296"/>
    <w:rsid w:val="00F81809"/>
    <w:rsid w:val="00F82B16"/>
    <w:rsid w:val="00F90E9F"/>
    <w:rsid w:val="00F914F2"/>
    <w:rsid w:val="00F952DB"/>
    <w:rsid w:val="00FB7AFF"/>
    <w:rsid w:val="00FB7C7A"/>
    <w:rsid w:val="00FC4F16"/>
    <w:rsid w:val="00FD08B0"/>
    <w:rsid w:val="00FD437F"/>
    <w:rsid w:val="00FE1252"/>
    <w:rsid w:val="00FE5577"/>
    <w:rsid w:val="00FE6B02"/>
    <w:rsid w:val="00FF4A02"/>
    <w:rsid w:val="00FF76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8480"/>
  <w15:docId w15:val="{42513ED3-7D1F-46A1-9D45-2214F6A6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9F"/>
    <w:rPr>
      <w:rFonts w:ascii="Calibri" w:hAnsi="Calibri"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styleId="FollowedHyperlink">
    <w:name w:val="FollowedHyperlink"/>
    <w:basedOn w:val="DefaultParagraphFont"/>
    <w:uiPriority w:val="99"/>
    <w:semiHidden/>
    <w:unhideWhenUsed/>
    <w:rsid w:val="00BA1238"/>
    <w:rPr>
      <w:color w:val="800080" w:themeColor="followedHyperlink"/>
      <w:u w:val="single"/>
    </w:rPr>
  </w:style>
  <w:style w:type="paragraph" w:styleId="NormalWeb">
    <w:name w:val="Normal (Web)"/>
    <w:basedOn w:val="Normal"/>
    <w:uiPriority w:val="99"/>
    <w:semiHidden/>
    <w:unhideWhenUsed/>
    <w:rsid w:val="00BD7B93"/>
    <w:pPr>
      <w:spacing w:before="100" w:beforeAutospacing="1" w:after="100" w:afterAutospacing="1" w:line="240" w:lineRule="auto"/>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5D6A91"/>
    <w:rPr>
      <w:color w:val="605E5C"/>
      <w:shd w:val="clear" w:color="auto" w:fill="E1DFDD"/>
    </w:rPr>
  </w:style>
  <w:style w:type="paragraph" w:styleId="Revision">
    <w:name w:val="Revision"/>
    <w:hidden/>
    <w:uiPriority w:val="99"/>
    <w:semiHidden/>
    <w:rsid w:val="00F90E9F"/>
    <w:pPr>
      <w:spacing w:after="0" w:line="240" w:lineRule="auto"/>
    </w:pPr>
    <w:rPr>
      <w:rFonts w:ascii="Calibri" w:hAnsi="Calibri" w:cs="Arial"/>
      <w:lang w:val="en-GB"/>
    </w:rPr>
  </w:style>
  <w:style w:type="table" w:styleId="TableGrid">
    <w:name w:val="Table Grid"/>
    <w:basedOn w:val="TableNormal"/>
    <w:uiPriority w:val="59"/>
    <w:rsid w:val="00CC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251">
      <w:bodyDiv w:val="1"/>
      <w:marLeft w:val="0"/>
      <w:marRight w:val="0"/>
      <w:marTop w:val="0"/>
      <w:marBottom w:val="0"/>
      <w:divBdr>
        <w:top w:val="none" w:sz="0" w:space="0" w:color="auto"/>
        <w:left w:val="none" w:sz="0" w:space="0" w:color="auto"/>
        <w:bottom w:val="none" w:sz="0" w:space="0" w:color="auto"/>
        <w:right w:val="none" w:sz="0" w:space="0" w:color="auto"/>
      </w:divBdr>
    </w:div>
    <w:div w:id="281618444">
      <w:bodyDiv w:val="1"/>
      <w:marLeft w:val="0"/>
      <w:marRight w:val="0"/>
      <w:marTop w:val="0"/>
      <w:marBottom w:val="0"/>
      <w:divBdr>
        <w:top w:val="none" w:sz="0" w:space="0" w:color="auto"/>
        <w:left w:val="none" w:sz="0" w:space="0" w:color="auto"/>
        <w:bottom w:val="none" w:sz="0" w:space="0" w:color="auto"/>
        <w:right w:val="none" w:sz="0" w:space="0" w:color="auto"/>
      </w:divBdr>
    </w:div>
    <w:div w:id="850143527">
      <w:bodyDiv w:val="1"/>
      <w:marLeft w:val="0"/>
      <w:marRight w:val="0"/>
      <w:marTop w:val="0"/>
      <w:marBottom w:val="0"/>
      <w:divBdr>
        <w:top w:val="none" w:sz="0" w:space="0" w:color="auto"/>
        <w:left w:val="none" w:sz="0" w:space="0" w:color="auto"/>
        <w:bottom w:val="none" w:sz="0" w:space="0" w:color="auto"/>
        <w:right w:val="none" w:sz="0" w:space="0" w:color="auto"/>
      </w:divBdr>
      <w:divsChild>
        <w:div w:id="152766656">
          <w:marLeft w:val="0"/>
          <w:marRight w:val="0"/>
          <w:marTop w:val="0"/>
          <w:marBottom w:val="0"/>
          <w:divBdr>
            <w:top w:val="none" w:sz="0" w:space="0" w:color="auto"/>
            <w:left w:val="none" w:sz="0" w:space="0" w:color="auto"/>
            <w:bottom w:val="none" w:sz="0" w:space="0" w:color="auto"/>
            <w:right w:val="none" w:sz="0" w:space="0" w:color="auto"/>
          </w:divBdr>
          <w:divsChild>
            <w:div w:id="1147624681">
              <w:marLeft w:val="0"/>
              <w:marRight w:val="0"/>
              <w:marTop w:val="0"/>
              <w:marBottom w:val="0"/>
              <w:divBdr>
                <w:top w:val="none" w:sz="0" w:space="0" w:color="auto"/>
                <w:left w:val="none" w:sz="0" w:space="0" w:color="auto"/>
                <w:bottom w:val="none" w:sz="0" w:space="0" w:color="auto"/>
                <w:right w:val="none" w:sz="0" w:space="0" w:color="auto"/>
              </w:divBdr>
              <w:divsChild>
                <w:div w:id="417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3398">
      <w:bodyDiv w:val="1"/>
      <w:marLeft w:val="0"/>
      <w:marRight w:val="0"/>
      <w:marTop w:val="0"/>
      <w:marBottom w:val="0"/>
      <w:divBdr>
        <w:top w:val="none" w:sz="0" w:space="0" w:color="auto"/>
        <w:left w:val="none" w:sz="0" w:space="0" w:color="auto"/>
        <w:bottom w:val="none" w:sz="0" w:space="0" w:color="auto"/>
        <w:right w:val="none" w:sz="0" w:space="0" w:color="auto"/>
      </w:divBdr>
    </w:div>
    <w:div w:id="1202404345">
      <w:bodyDiv w:val="1"/>
      <w:marLeft w:val="0"/>
      <w:marRight w:val="0"/>
      <w:marTop w:val="0"/>
      <w:marBottom w:val="0"/>
      <w:divBdr>
        <w:top w:val="none" w:sz="0" w:space="0" w:color="auto"/>
        <w:left w:val="none" w:sz="0" w:space="0" w:color="auto"/>
        <w:bottom w:val="none" w:sz="0" w:space="0" w:color="auto"/>
        <w:right w:val="none" w:sz="0" w:space="0" w:color="auto"/>
      </w:divBdr>
    </w:div>
    <w:div w:id="1442797761">
      <w:bodyDiv w:val="1"/>
      <w:marLeft w:val="0"/>
      <w:marRight w:val="0"/>
      <w:marTop w:val="0"/>
      <w:marBottom w:val="0"/>
      <w:divBdr>
        <w:top w:val="none" w:sz="0" w:space="0" w:color="auto"/>
        <w:left w:val="none" w:sz="0" w:space="0" w:color="auto"/>
        <w:bottom w:val="none" w:sz="0" w:space="0" w:color="auto"/>
        <w:right w:val="none" w:sz="0" w:space="0" w:color="auto"/>
      </w:divBdr>
    </w:div>
    <w:div w:id="14840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rwan.a.ali@su.edu.k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D6D064-4814-6D49-B125-74B2BA3C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Evaluator</cp:lastModifiedBy>
  <cp:revision>10</cp:revision>
  <dcterms:created xsi:type="dcterms:W3CDTF">2023-09-09T07:42:00Z</dcterms:created>
  <dcterms:modified xsi:type="dcterms:W3CDTF">2023-10-15T13:20:00Z</dcterms:modified>
</cp:coreProperties>
</file>