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46A4" w:rsidRPr="00D243DB" w:rsidRDefault="0080086A" w:rsidP="0080086A">
      <w:pPr>
        <w:tabs>
          <w:tab w:val="left" w:pos="1200"/>
        </w:tabs>
        <w:ind w:left="-851"/>
        <w:jc w:val="center"/>
        <w:rPr>
          <w:rFonts w:asciiTheme="majorBidi" w:hAnsiTheme="majorBidi" w:cstheme="majorBidi"/>
          <w:b/>
          <w:bCs/>
          <w:sz w:val="44"/>
          <w:szCs w:val="44"/>
          <w:lang w:bidi="ar-KW"/>
        </w:rPr>
      </w:pPr>
      <w:r w:rsidRPr="00D243DB">
        <w:rPr>
          <w:rFonts w:asciiTheme="majorBidi" w:hAnsiTheme="majorBidi" w:cstheme="majorBidi"/>
          <w:b/>
          <w:bCs/>
          <w:noProof/>
          <w:sz w:val="44"/>
          <w:szCs w:val="44"/>
          <w:lang w:val="en-US"/>
        </w:rPr>
        <w:drawing>
          <wp:anchor distT="0" distB="0" distL="114300" distR="114300" simplePos="0" relativeHeight="251648000" behindDoc="0" locked="0" layoutInCell="1" allowOverlap="1">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rsidR="008D46A4" w:rsidRPr="00D243DB" w:rsidRDefault="008D46A4" w:rsidP="008D46A4">
      <w:pPr>
        <w:tabs>
          <w:tab w:val="left" w:pos="1200"/>
        </w:tabs>
        <w:jc w:val="center"/>
        <w:rPr>
          <w:rFonts w:asciiTheme="majorBidi" w:hAnsiTheme="majorBidi" w:cstheme="majorBidi"/>
          <w:b/>
          <w:bCs/>
          <w:sz w:val="44"/>
          <w:szCs w:val="44"/>
          <w:lang w:bidi="ar-KW"/>
        </w:rPr>
      </w:pPr>
    </w:p>
    <w:p w:rsidR="008D46A4" w:rsidRPr="00D243DB" w:rsidRDefault="008D46A4" w:rsidP="008D46A4">
      <w:pPr>
        <w:tabs>
          <w:tab w:val="left" w:pos="1200"/>
        </w:tabs>
        <w:jc w:val="center"/>
        <w:rPr>
          <w:rFonts w:asciiTheme="majorBidi" w:hAnsiTheme="majorBidi" w:cstheme="majorBidi"/>
          <w:b/>
          <w:bCs/>
          <w:sz w:val="44"/>
          <w:szCs w:val="44"/>
          <w:lang w:bidi="ar-KW"/>
        </w:rPr>
      </w:pPr>
    </w:p>
    <w:p w:rsidR="002B7CC7" w:rsidRPr="00D243DB" w:rsidRDefault="002B7CC7" w:rsidP="0080086A">
      <w:pPr>
        <w:tabs>
          <w:tab w:val="left" w:pos="1200"/>
        </w:tabs>
        <w:rPr>
          <w:rFonts w:asciiTheme="majorBidi" w:hAnsiTheme="majorBidi" w:cstheme="majorBidi"/>
          <w:b/>
          <w:bCs/>
          <w:sz w:val="44"/>
          <w:szCs w:val="44"/>
          <w:lang w:bidi="ar-KW"/>
        </w:rPr>
      </w:pPr>
    </w:p>
    <w:p w:rsidR="008D46A4" w:rsidRPr="00D243DB" w:rsidRDefault="008D46A4" w:rsidP="00DE6FB7">
      <w:pPr>
        <w:tabs>
          <w:tab w:val="left" w:pos="1200"/>
        </w:tabs>
        <w:rPr>
          <w:rFonts w:asciiTheme="majorBidi" w:hAnsiTheme="majorBidi" w:cstheme="majorBidi"/>
          <w:b/>
          <w:bCs/>
          <w:sz w:val="44"/>
          <w:szCs w:val="44"/>
          <w:lang w:bidi="ar-KW"/>
        </w:rPr>
      </w:pPr>
      <w:r w:rsidRPr="00D243DB">
        <w:rPr>
          <w:rFonts w:asciiTheme="majorBidi" w:hAnsiTheme="majorBidi" w:cstheme="majorBidi"/>
          <w:b/>
          <w:bCs/>
          <w:sz w:val="44"/>
          <w:szCs w:val="44"/>
          <w:lang w:bidi="ar-KW"/>
        </w:rPr>
        <w:t xml:space="preserve">Department of </w:t>
      </w:r>
      <w:r w:rsidR="00DE6FB7" w:rsidRPr="00D243DB">
        <w:rPr>
          <w:rFonts w:asciiTheme="majorBidi" w:hAnsiTheme="majorBidi" w:cstheme="majorBidi"/>
          <w:b/>
          <w:bCs/>
          <w:sz w:val="44"/>
          <w:szCs w:val="44"/>
          <w:lang w:bidi="ar-KW"/>
        </w:rPr>
        <w:t>Environmental Science</w:t>
      </w:r>
    </w:p>
    <w:p w:rsidR="008D46A4" w:rsidRPr="00D243DB" w:rsidRDefault="008D46A4" w:rsidP="00DE6FB7">
      <w:pPr>
        <w:tabs>
          <w:tab w:val="left" w:pos="1200"/>
        </w:tabs>
        <w:rPr>
          <w:rFonts w:asciiTheme="majorBidi" w:hAnsiTheme="majorBidi" w:cstheme="majorBidi"/>
          <w:b/>
          <w:bCs/>
          <w:sz w:val="44"/>
          <w:szCs w:val="44"/>
          <w:lang w:bidi="ar-KW"/>
        </w:rPr>
      </w:pPr>
      <w:r w:rsidRPr="00D243DB">
        <w:rPr>
          <w:rFonts w:asciiTheme="majorBidi" w:hAnsiTheme="majorBidi" w:cstheme="majorBidi"/>
          <w:b/>
          <w:bCs/>
          <w:sz w:val="44"/>
          <w:szCs w:val="44"/>
          <w:lang w:bidi="ar-KW"/>
        </w:rPr>
        <w:t xml:space="preserve">College of </w:t>
      </w:r>
      <w:r w:rsidR="00DE6FB7" w:rsidRPr="00D243DB">
        <w:rPr>
          <w:rFonts w:asciiTheme="majorBidi" w:hAnsiTheme="majorBidi" w:cstheme="majorBidi"/>
          <w:b/>
          <w:bCs/>
          <w:sz w:val="44"/>
          <w:szCs w:val="44"/>
          <w:lang w:bidi="ar-KW"/>
        </w:rPr>
        <w:t>Science</w:t>
      </w:r>
    </w:p>
    <w:p w:rsidR="008D46A4" w:rsidRPr="00D243DB" w:rsidRDefault="008D46A4" w:rsidP="00DE6FB7">
      <w:pPr>
        <w:tabs>
          <w:tab w:val="left" w:pos="1200"/>
        </w:tabs>
        <w:rPr>
          <w:rFonts w:asciiTheme="majorBidi" w:hAnsiTheme="majorBidi" w:cstheme="majorBidi"/>
          <w:b/>
          <w:bCs/>
          <w:sz w:val="44"/>
          <w:szCs w:val="44"/>
          <w:lang w:bidi="ar-KW"/>
        </w:rPr>
      </w:pPr>
      <w:r w:rsidRPr="00D243DB">
        <w:rPr>
          <w:rFonts w:asciiTheme="majorBidi" w:hAnsiTheme="majorBidi" w:cstheme="majorBidi"/>
          <w:b/>
          <w:bCs/>
          <w:sz w:val="44"/>
          <w:szCs w:val="44"/>
          <w:lang w:bidi="ar-KW"/>
        </w:rPr>
        <w:t xml:space="preserve">University of </w:t>
      </w:r>
      <w:proofErr w:type="spellStart"/>
      <w:r w:rsidR="00DE6FB7" w:rsidRPr="00D243DB">
        <w:rPr>
          <w:rFonts w:asciiTheme="majorBidi" w:hAnsiTheme="majorBidi" w:cstheme="majorBidi"/>
          <w:b/>
          <w:bCs/>
          <w:sz w:val="44"/>
          <w:szCs w:val="44"/>
          <w:lang w:bidi="ar-KW"/>
        </w:rPr>
        <w:t>Salahaddin</w:t>
      </w:r>
      <w:proofErr w:type="spellEnd"/>
    </w:p>
    <w:p w:rsidR="008D46A4" w:rsidRPr="00D243DB" w:rsidRDefault="008D46A4" w:rsidP="00185357">
      <w:pPr>
        <w:tabs>
          <w:tab w:val="left" w:pos="1200"/>
        </w:tabs>
        <w:rPr>
          <w:rFonts w:asciiTheme="majorBidi" w:hAnsiTheme="majorBidi" w:cstheme="majorBidi"/>
          <w:b/>
          <w:bCs/>
          <w:sz w:val="44"/>
          <w:szCs w:val="44"/>
          <w:lang w:bidi="ar-KW"/>
        </w:rPr>
      </w:pPr>
      <w:r w:rsidRPr="00D243DB">
        <w:rPr>
          <w:rFonts w:asciiTheme="majorBidi" w:hAnsiTheme="majorBidi" w:cstheme="majorBidi"/>
          <w:b/>
          <w:bCs/>
          <w:sz w:val="44"/>
          <w:szCs w:val="44"/>
          <w:lang w:bidi="ar-KW"/>
        </w:rPr>
        <w:t>Subject</w:t>
      </w:r>
      <w:r w:rsidR="0080086A" w:rsidRPr="00D243DB">
        <w:rPr>
          <w:rFonts w:asciiTheme="majorBidi" w:hAnsiTheme="majorBidi" w:cstheme="majorBidi"/>
          <w:b/>
          <w:bCs/>
          <w:sz w:val="44"/>
          <w:szCs w:val="44"/>
          <w:lang w:bidi="ar-KW"/>
        </w:rPr>
        <w:t>:</w:t>
      </w:r>
      <w:r w:rsidR="00000180">
        <w:rPr>
          <w:rFonts w:asciiTheme="majorBidi" w:hAnsiTheme="majorBidi" w:cstheme="majorBidi"/>
          <w:b/>
          <w:bCs/>
          <w:sz w:val="44"/>
          <w:szCs w:val="44"/>
          <w:lang w:bidi="ar-KW"/>
        </w:rPr>
        <w:t xml:space="preserve"> </w:t>
      </w:r>
      <w:r w:rsidR="00185357">
        <w:rPr>
          <w:rFonts w:asciiTheme="majorBidi" w:hAnsiTheme="majorBidi" w:cstheme="majorBidi"/>
          <w:b/>
          <w:bCs/>
          <w:sz w:val="44"/>
          <w:szCs w:val="44"/>
          <w:lang w:bidi="ar-KW"/>
        </w:rPr>
        <w:t>Environmental Toxicity (practical)</w:t>
      </w:r>
    </w:p>
    <w:p w:rsidR="008D46A4" w:rsidRPr="00D243DB" w:rsidRDefault="008D46A4" w:rsidP="00185357">
      <w:pPr>
        <w:tabs>
          <w:tab w:val="left" w:pos="1200"/>
        </w:tabs>
        <w:rPr>
          <w:rFonts w:asciiTheme="majorBidi" w:hAnsiTheme="majorBidi" w:cstheme="majorBidi"/>
          <w:b/>
          <w:bCs/>
          <w:sz w:val="44"/>
          <w:szCs w:val="44"/>
          <w:lang w:bidi="ar-KW"/>
        </w:rPr>
      </w:pPr>
      <w:r w:rsidRPr="00D243DB">
        <w:rPr>
          <w:rFonts w:asciiTheme="majorBidi" w:hAnsiTheme="majorBidi" w:cstheme="majorBidi"/>
          <w:b/>
          <w:bCs/>
          <w:sz w:val="44"/>
          <w:szCs w:val="44"/>
          <w:lang w:bidi="ar-KW"/>
        </w:rPr>
        <w:t>Course Book</w:t>
      </w:r>
      <w:r w:rsidR="00000180">
        <w:rPr>
          <w:rFonts w:asciiTheme="majorBidi" w:hAnsiTheme="majorBidi" w:cstheme="majorBidi"/>
          <w:b/>
          <w:bCs/>
          <w:sz w:val="44"/>
          <w:szCs w:val="44"/>
          <w:lang w:bidi="ar-KW"/>
        </w:rPr>
        <w:t xml:space="preserve">/ </w:t>
      </w:r>
      <w:r w:rsidR="00185357">
        <w:rPr>
          <w:rFonts w:asciiTheme="majorBidi" w:hAnsiTheme="majorBidi" w:cstheme="majorBidi"/>
          <w:b/>
          <w:bCs/>
          <w:sz w:val="44"/>
          <w:szCs w:val="44"/>
          <w:lang w:bidi="ar-KW"/>
        </w:rPr>
        <w:t>First</w:t>
      </w:r>
      <w:r w:rsidR="00000180">
        <w:rPr>
          <w:rFonts w:asciiTheme="majorBidi" w:hAnsiTheme="majorBidi" w:cstheme="majorBidi"/>
          <w:b/>
          <w:bCs/>
          <w:sz w:val="44"/>
          <w:szCs w:val="44"/>
          <w:lang w:bidi="ar-KW"/>
        </w:rPr>
        <w:t xml:space="preserve"> Semester</w:t>
      </w:r>
      <w:r w:rsidRPr="00D243DB">
        <w:rPr>
          <w:rFonts w:asciiTheme="majorBidi" w:hAnsiTheme="majorBidi" w:cstheme="majorBidi"/>
          <w:b/>
          <w:bCs/>
          <w:sz w:val="44"/>
          <w:szCs w:val="44"/>
          <w:lang w:bidi="ar-KW"/>
        </w:rPr>
        <w:t xml:space="preserve"> </w:t>
      </w:r>
      <w:r w:rsidR="00DE6FB7" w:rsidRPr="00D243DB">
        <w:rPr>
          <w:rFonts w:asciiTheme="majorBidi" w:hAnsiTheme="majorBidi" w:cstheme="majorBidi"/>
          <w:b/>
          <w:bCs/>
          <w:sz w:val="44"/>
          <w:szCs w:val="44"/>
          <w:lang w:bidi="ar-KW"/>
        </w:rPr>
        <w:t xml:space="preserve">– </w:t>
      </w:r>
      <w:r w:rsidR="00DE6FB7" w:rsidRPr="00D243DB">
        <w:rPr>
          <w:rFonts w:asciiTheme="majorBidi" w:hAnsiTheme="majorBidi" w:cstheme="majorBidi"/>
          <w:b/>
          <w:bCs/>
          <w:i/>
          <w:iCs/>
          <w:sz w:val="44"/>
          <w:szCs w:val="44"/>
          <w:lang w:bidi="ar-KW"/>
        </w:rPr>
        <w:t>(</w:t>
      </w:r>
      <w:r w:rsidR="00DE6FB7" w:rsidRPr="00D243DB">
        <w:rPr>
          <w:rFonts w:asciiTheme="majorBidi" w:hAnsiTheme="majorBidi" w:cstheme="majorBidi"/>
          <w:b/>
          <w:bCs/>
          <w:sz w:val="44"/>
          <w:szCs w:val="44"/>
          <w:lang w:bidi="ar-KW"/>
        </w:rPr>
        <w:t>3</w:t>
      </w:r>
      <w:r w:rsidR="00DE6FB7" w:rsidRPr="00D243DB">
        <w:rPr>
          <w:rFonts w:asciiTheme="majorBidi" w:hAnsiTheme="majorBidi" w:cstheme="majorBidi"/>
          <w:b/>
          <w:bCs/>
          <w:sz w:val="44"/>
          <w:szCs w:val="44"/>
          <w:vertAlign w:val="superscript"/>
          <w:lang w:bidi="ar-KW"/>
        </w:rPr>
        <w:t>rd</w:t>
      </w:r>
      <w:r w:rsidR="00DE6FB7" w:rsidRPr="00D243DB">
        <w:rPr>
          <w:rFonts w:asciiTheme="majorBidi" w:hAnsiTheme="majorBidi" w:cstheme="majorBidi"/>
          <w:b/>
          <w:bCs/>
          <w:sz w:val="44"/>
          <w:szCs w:val="44"/>
          <w:lang w:bidi="ar-KW"/>
        </w:rPr>
        <w:t xml:space="preserve"> Year</w:t>
      </w:r>
      <w:r w:rsidR="00695467" w:rsidRPr="00D243DB">
        <w:rPr>
          <w:rFonts w:asciiTheme="majorBidi" w:hAnsiTheme="majorBidi" w:cstheme="majorBidi"/>
          <w:b/>
          <w:bCs/>
          <w:sz w:val="44"/>
          <w:szCs w:val="44"/>
          <w:lang w:bidi="ar-KW"/>
        </w:rPr>
        <w:t>)</w:t>
      </w:r>
    </w:p>
    <w:p w:rsidR="008D46A4" w:rsidRPr="00D243DB" w:rsidRDefault="00E93E5D" w:rsidP="00E52042">
      <w:pPr>
        <w:tabs>
          <w:tab w:val="left" w:pos="1200"/>
        </w:tabs>
        <w:rPr>
          <w:rFonts w:asciiTheme="majorBidi" w:hAnsiTheme="majorBidi" w:cstheme="majorBidi"/>
          <w:b/>
          <w:bCs/>
          <w:sz w:val="44"/>
          <w:szCs w:val="44"/>
          <w:lang w:bidi="ar-KW"/>
        </w:rPr>
      </w:pPr>
      <w:proofErr w:type="spellStart"/>
      <w:r w:rsidRPr="006E379D">
        <w:rPr>
          <w:rFonts w:asciiTheme="majorBidi" w:hAnsiTheme="majorBidi" w:cstheme="majorBidi"/>
          <w:b/>
          <w:bCs/>
          <w:sz w:val="44"/>
          <w:szCs w:val="44"/>
          <w:lang w:bidi="ar-KW"/>
        </w:rPr>
        <w:t>Assitant</w:t>
      </w:r>
      <w:proofErr w:type="spellEnd"/>
      <w:r w:rsidRPr="006E379D">
        <w:rPr>
          <w:rFonts w:asciiTheme="majorBidi" w:hAnsiTheme="majorBidi" w:cstheme="majorBidi"/>
          <w:b/>
          <w:bCs/>
          <w:sz w:val="44"/>
          <w:szCs w:val="44"/>
          <w:lang w:bidi="ar-KW"/>
        </w:rPr>
        <w:t xml:space="preserve"> lecturer: </w:t>
      </w:r>
      <w:proofErr w:type="spellStart"/>
      <w:r w:rsidRPr="006E379D">
        <w:rPr>
          <w:rFonts w:asciiTheme="majorBidi" w:hAnsiTheme="majorBidi" w:cstheme="majorBidi"/>
          <w:b/>
          <w:bCs/>
          <w:sz w:val="44"/>
          <w:szCs w:val="44"/>
          <w:lang w:bidi="ar-KW"/>
        </w:rPr>
        <w:t>Lanja</w:t>
      </w:r>
      <w:proofErr w:type="spellEnd"/>
      <w:r w:rsidRPr="006E379D">
        <w:rPr>
          <w:rFonts w:asciiTheme="majorBidi" w:hAnsiTheme="majorBidi" w:cstheme="majorBidi"/>
          <w:b/>
          <w:bCs/>
          <w:sz w:val="44"/>
          <w:szCs w:val="44"/>
          <w:lang w:bidi="ar-KW"/>
        </w:rPr>
        <w:t xml:space="preserve"> Omer Tahir</w:t>
      </w:r>
    </w:p>
    <w:p w:rsidR="008D46A4" w:rsidRPr="00D243DB" w:rsidRDefault="008D46A4" w:rsidP="00D243DB">
      <w:pPr>
        <w:tabs>
          <w:tab w:val="left" w:pos="1200"/>
        </w:tabs>
        <w:rPr>
          <w:rFonts w:asciiTheme="majorBidi" w:hAnsiTheme="majorBidi" w:cstheme="majorBidi"/>
          <w:b/>
          <w:bCs/>
          <w:sz w:val="44"/>
          <w:szCs w:val="44"/>
          <w:lang w:bidi="ar-KW"/>
        </w:rPr>
      </w:pPr>
      <w:r w:rsidRPr="00D243DB">
        <w:rPr>
          <w:rFonts w:asciiTheme="majorBidi" w:hAnsiTheme="majorBidi" w:cstheme="majorBidi"/>
          <w:b/>
          <w:bCs/>
          <w:sz w:val="44"/>
          <w:szCs w:val="44"/>
          <w:lang w:bidi="ar-KW"/>
        </w:rPr>
        <w:t>Academic Year: 20</w:t>
      </w:r>
      <w:r w:rsidR="00121F5C" w:rsidRPr="00D243DB">
        <w:rPr>
          <w:rFonts w:asciiTheme="majorBidi" w:hAnsiTheme="majorBidi" w:cstheme="majorBidi"/>
          <w:b/>
          <w:bCs/>
          <w:sz w:val="44"/>
          <w:szCs w:val="44"/>
          <w:lang w:bidi="ar-KW"/>
        </w:rPr>
        <w:t>2</w:t>
      </w:r>
      <w:r w:rsidR="00D243DB" w:rsidRPr="00D243DB">
        <w:rPr>
          <w:rFonts w:asciiTheme="majorBidi" w:hAnsiTheme="majorBidi" w:cstheme="majorBidi"/>
          <w:b/>
          <w:bCs/>
          <w:sz w:val="44"/>
          <w:szCs w:val="44"/>
          <w:lang w:bidi="ar-KW"/>
        </w:rPr>
        <w:t>2</w:t>
      </w:r>
      <w:r w:rsidRPr="00D243DB">
        <w:rPr>
          <w:rFonts w:asciiTheme="majorBidi" w:hAnsiTheme="majorBidi" w:cstheme="majorBidi"/>
          <w:b/>
          <w:bCs/>
          <w:sz w:val="44"/>
          <w:szCs w:val="44"/>
          <w:lang w:bidi="ar-KW"/>
        </w:rPr>
        <w:t>/20</w:t>
      </w:r>
      <w:r w:rsidR="00637D5C" w:rsidRPr="00D243DB">
        <w:rPr>
          <w:rFonts w:asciiTheme="majorBidi" w:hAnsiTheme="majorBidi" w:cstheme="majorBidi"/>
          <w:b/>
          <w:bCs/>
          <w:sz w:val="44"/>
          <w:szCs w:val="44"/>
          <w:lang w:bidi="ar-KW"/>
        </w:rPr>
        <w:t>2</w:t>
      </w:r>
      <w:r w:rsidR="00D243DB" w:rsidRPr="00D243DB">
        <w:rPr>
          <w:rFonts w:asciiTheme="majorBidi" w:hAnsiTheme="majorBidi" w:cstheme="majorBidi"/>
          <w:b/>
          <w:bCs/>
          <w:sz w:val="44"/>
          <w:szCs w:val="44"/>
          <w:lang w:bidi="ar-KW"/>
        </w:rPr>
        <w:t>3</w:t>
      </w:r>
    </w:p>
    <w:p w:rsidR="00C46D58" w:rsidRPr="00D243DB" w:rsidRDefault="00C46D58" w:rsidP="008D46A4">
      <w:pPr>
        <w:tabs>
          <w:tab w:val="left" w:pos="1200"/>
        </w:tabs>
        <w:jc w:val="center"/>
        <w:rPr>
          <w:rFonts w:asciiTheme="majorBidi" w:hAnsiTheme="majorBidi" w:cstheme="majorBidi"/>
          <w:b/>
          <w:bCs/>
          <w:sz w:val="44"/>
          <w:szCs w:val="44"/>
          <w:lang w:bidi="ar-KW"/>
        </w:rPr>
      </w:pPr>
    </w:p>
    <w:p w:rsidR="00C857AF" w:rsidRPr="00D243DB" w:rsidRDefault="00C857AF" w:rsidP="008D46A4">
      <w:pPr>
        <w:tabs>
          <w:tab w:val="left" w:pos="1200"/>
        </w:tabs>
        <w:jc w:val="center"/>
        <w:rPr>
          <w:rFonts w:asciiTheme="majorBidi" w:hAnsiTheme="majorBidi" w:cstheme="majorBidi"/>
          <w:b/>
          <w:bCs/>
          <w:sz w:val="44"/>
          <w:szCs w:val="44"/>
          <w:lang w:bidi="ar-KW"/>
        </w:rPr>
      </w:pPr>
      <w:bookmarkStart w:id="0" w:name="_GoBack"/>
      <w:bookmarkEnd w:id="0"/>
    </w:p>
    <w:p w:rsidR="00C857AF" w:rsidRPr="00D243DB" w:rsidRDefault="00C857AF" w:rsidP="008D46A4">
      <w:pPr>
        <w:tabs>
          <w:tab w:val="left" w:pos="1200"/>
        </w:tabs>
        <w:jc w:val="center"/>
        <w:rPr>
          <w:rFonts w:asciiTheme="majorBidi" w:hAnsiTheme="majorBidi" w:cstheme="majorBidi"/>
          <w:b/>
          <w:bCs/>
          <w:sz w:val="44"/>
          <w:szCs w:val="44"/>
          <w:lang w:bidi="ar-KW"/>
        </w:rPr>
      </w:pPr>
    </w:p>
    <w:p w:rsidR="002B7CC7" w:rsidRPr="00D243DB" w:rsidRDefault="002B7CC7" w:rsidP="008D46A4">
      <w:pPr>
        <w:tabs>
          <w:tab w:val="left" w:pos="1200"/>
        </w:tabs>
        <w:jc w:val="center"/>
        <w:rPr>
          <w:rFonts w:asciiTheme="majorBidi" w:hAnsiTheme="majorBidi" w:cstheme="majorBidi"/>
          <w:b/>
          <w:bCs/>
          <w:sz w:val="44"/>
          <w:szCs w:val="44"/>
          <w:lang w:bidi="ar-KW"/>
        </w:rPr>
      </w:pPr>
    </w:p>
    <w:p w:rsidR="004322CE" w:rsidRPr="00185357" w:rsidRDefault="004322CE" w:rsidP="00185357">
      <w:pPr>
        <w:rPr>
          <w:rFonts w:asciiTheme="majorBidi" w:hAnsiTheme="majorBidi" w:cstheme="majorBidi"/>
          <w:sz w:val="18"/>
          <w:szCs w:val="18"/>
        </w:rPr>
      </w:pPr>
    </w:p>
    <w:p w:rsidR="004322CE" w:rsidRPr="00D243DB" w:rsidRDefault="004322CE" w:rsidP="004322CE">
      <w:pPr>
        <w:tabs>
          <w:tab w:val="left" w:pos="1200"/>
        </w:tabs>
        <w:jc w:val="center"/>
        <w:rPr>
          <w:rFonts w:asciiTheme="majorBidi" w:hAnsiTheme="majorBidi" w:cstheme="majorBidi"/>
          <w:b/>
          <w:bCs/>
          <w:sz w:val="26"/>
          <w:szCs w:val="26"/>
          <w:lang w:bidi="ar-KW"/>
        </w:rPr>
      </w:pPr>
    </w:p>
    <w:p w:rsidR="004322CE" w:rsidRPr="00D243DB" w:rsidRDefault="004322CE" w:rsidP="004322CE">
      <w:pPr>
        <w:tabs>
          <w:tab w:val="left" w:pos="1200"/>
          <w:tab w:val="center" w:pos="4320"/>
          <w:tab w:val="right" w:pos="8640"/>
        </w:tabs>
        <w:rPr>
          <w:rFonts w:asciiTheme="majorBidi" w:hAnsiTheme="majorBidi" w:cstheme="majorBidi"/>
          <w:sz w:val="26"/>
          <w:szCs w:val="26"/>
          <w:lang w:bidi="ar-KW"/>
        </w:rPr>
      </w:pPr>
      <w:r w:rsidRPr="00D243DB">
        <w:rPr>
          <w:rFonts w:asciiTheme="majorBidi" w:hAnsiTheme="majorBidi" w:cstheme="majorBidi"/>
          <w:b/>
          <w:bCs/>
          <w:sz w:val="26"/>
          <w:szCs w:val="26"/>
          <w:lang w:bidi="ar-KW"/>
        </w:rPr>
        <w:lastRenderedPageBreak/>
        <w:tab/>
      </w:r>
      <w:r w:rsidRPr="00D243DB">
        <w:rPr>
          <w:rFonts w:asciiTheme="majorBidi" w:hAnsiTheme="majorBidi" w:cstheme="majorBidi"/>
          <w:b/>
          <w:bCs/>
          <w:sz w:val="26"/>
          <w:szCs w:val="26"/>
          <w:lang w:bidi="ar-KW"/>
        </w:rPr>
        <w:tab/>
      </w:r>
      <w:r w:rsidRPr="00D243DB">
        <w:rPr>
          <w:rFonts w:asciiTheme="majorBidi" w:hAnsiTheme="majorBidi" w:cstheme="majorBidi"/>
          <w:b/>
          <w:bCs/>
          <w:sz w:val="28"/>
          <w:szCs w:val="28"/>
          <w:lang w:bidi="ar-KW"/>
        </w:rPr>
        <w:t>Course Book</w:t>
      </w:r>
      <w:r w:rsidRPr="00D243DB">
        <w:rPr>
          <w:rFonts w:asciiTheme="majorBidi" w:hAnsiTheme="majorBidi" w:cstheme="majorBidi"/>
          <w:b/>
          <w:bCs/>
          <w:sz w:val="26"/>
          <w:szCs w:val="26"/>
          <w:lang w:bidi="ar-KW"/>
        </w:rPr>
        <w:tab/>
      </w:r>
    </w:p>
    <w:tbl>
      <w:tblPr>
        <w:tblW w:w="94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
        <w:gridCol w:w="527"/>
        <w:gridCol w:w="2624"/>
        <w:gridCol w:w="3386"/>
        <w:gridCol w:w="2450"/>
        <w:gridCol w:w="212"/>
      </w:tblGrid>
      <w:tr w:rsidR="004322CE" w:rsidRPr="00D243DB" w:rsidTr="0082612A">
        <w:trPr>
          <w:gridAfter w:val="1"/>
          <w:wAfter w:w="212" w:type="dxa"/>
        </w:trPr>
        <w:tc>
          <w:tcPr>
            <w:tcW w:w="3363" w:type="dxa"/>
            <w:gridSpan w:val="3"/>
          </w:tcPr>
          <w:p w:rsidR="004322CE" w:rsidRPr="00D243DB" w:rsidRDefault="004322CE" w:rsidP="00C41083">
            <w:pPr>
              <w:spacing w:after="0" w:line="240" w:lineRule="auto"/>
              <w:rPr>
                <w:rFonts w:asciiTheme="majorBidi" w:hAnsiTheme="majorBidi" w:cstheme="majorBidi"/>
                <w:b/>
                <w:bCs/>
                <w:sz w:val="26"/>
                <w:szCs w:val="26"/>
                <w:rtl/>
                <w:lang w:bidi="ar-KW"/>
              </w:rPr>
            </w:pPr>
            <w:r w:rsidRPr="00D243DB">
              <w:rPr>
                <w:rFonts w:asciiTheme="majorBidi" w:hAnsiTheme="majorBidi" w:cstheme="majorBidi"/>
                <w:b/>
                <w:bCs/>
                <w:sz w:val="26"/>
                <w:szCs w:val="26"/>
                <w:lang w:val="en-US" w:bidi="ar-KW"/>
              </w:rPr>
              <w:t xml:space="preserve">1. </w:t>
            </w:r>
            <w:r w:rsidRPr="00D243DB">
              <w:rPr>
                <w:rFonts w:asciiTheme="majorBidi" w:hAnsiTheme="majorBidi" w:cstheme="majorBidi"/>
                <w:b/>
                <w:bCs/>
                <w:sz w:val="26"/>
                <w:szCs w:val="26"/>
                <w:lang w:bidi="ar-KW"/>
              </w:rPr>
              <w:t>Course name</w:t>
            </w:r>
          </w:p>
        </w:tc>
        <w:tc>
          <w:tcPr>
            <w:tcW w:w="5836" w:type="dxa"/>
            <w:gridSpan w:val="2"/>
          </w:tcPr>
          <w:p w:rsidR="004322CE" w:rsidRPr="00D243DB" w:rsidRDefault="00185357" w:rsidP="00121F5C">
            <w:pPr>
              <w:spacing w:after="0" w:line="240" w:lineRule="auto"/>
              <w:rPr>
                <w:rFonts w:asciiTheme="majorBidi" w:hAnsiTheme="majorBidi" w:cstheme="majorBidi"/>
                <w:sz w:val="26"/>
                <w:szCs w:val="26"/>
                <w:lang w:bidi="ar-KW"/>
              </w:rPr>
            </w:pPr>
            <w:r>
              <w:rPr>
                <w:rFonts w:asciiTheme="majorBidi" w:hAnsiTheme="majorBidi" w:cstheme="majorBidi"/>
                <w:sz w:val="26"/>
                <w:szCs w:val="26"/>
                <w:lang w:bidi="ar-KW"/>
              </w:rPr>
              <w:t>Environmental Toxicity</w:t>
            </w:r>
            <w:r w:rsidR="004322CE" w:rsidRPr="00D243DB">
              <w:rPr>
                <w:rFonts w:asciiTheme="majorBidi" w:hAnsiTheme="majorBidi" w:cstheme="majorBidi"/>
                <w:sz w:val="26"/>
                <w:szCs w:val="26"/>
                <w:lang w:bidi="ar-KW"/>
              </w:rPr>
              <w:t xml:space="preserve"> (Practical)</w:t>
            </w:r>
          </w:p>
        </w:tc>
      </w:tr>
      <w:tr w:rsidR="004322CE" w:rsidRPr="00D243DB" w:rsidTr="0082612A">
        <w:trPr>
          <w:gridAfter w:val="1"/>
          <w:wAfter w:w="212" w:type="dxa"/>
        </w:trPr>
        <w:tc>
          <w:tcPr>
            <w:tcW w:w="3363" w:type="dxa"/>
            <w:gridSpan w:val="3"/>
          </w:tcPr>
          <w:p w:rsidR="004322CE" w:rsidRPr="00D243DB" w:rsidRDefault="004322CE" w:rsidP="00C41083">
            <w:pPr>
              <w:spacing w:after="0" w:line="240" w:lineRule="auto"/>
              <w:rPr>
                <w:rFonts w:asciiTheme="majorBidi" w:hAnsiTheme="majorBidi" w:cstheme="majorBidi"/>
                <w:b/>
                <w:bCs/>
                <w:sz w:val="26"/>
                <w:szCs w:val="26"/>
                <w:rtl/>
                <w:lang w:val="en-US" w:bidi="ar-KW"/>
              </w:rPr>
            </w:pPr>
            <w:r w:rsidRPr="00D243DB">
              <w:rPr>
                <w:rFonts w:asciiTheme="majorBidi" w:hAnsiTheme="majorBidi" w:cstheme="majorBidi"/>
                <w:b/>
                <w:bCs/>
                <w:sz w:val="26"/>
                <w:szCs w:val="26"/>
                <w:lang w:bidi="ar-KW"/>
              </w:rPr>
              <w:t>2. Lecturer in charge</w:t>
            </w:r>
          </w:p>
        </w:tc>
        <w:tc>
          <w:tcPr>
            <w:tcW w:w="5836" w:type="dxa"/>
            <w:gridSpan w:val="2"/>
          </w:tcPr>
          <w:p w:rsidR="004322CE" w:rsidRPr="00D243DB" w:rsidRDefault="00D243DB" w:rsidP="00C41083">
            <w:pPr>
              <w:spacing w:after="0" w:line="240" w:lineRule="auto"/>
              <w:rPr>
                <w:rFonts w:asciiTheme="majorBidi" w:hAnsiTheme="majorBidi" w:cstheme="majorBidi"/>
                <w:sz w:val="26"/>
                <w:szCs w:val="26"/>
                <w:lang w:bidi="ar-KW"/>
              </w:rPr>
            </w:pPr>
            <w:proofErr w:type="spellStart"/>
            <w:r w:rsidRPr="00D243DB">
              <w:rPr>
                <w:rFonts w:asciiTheme="majorBidi" w:hAnsiTheme="majorBidi" w:cstheme="majorBidi"/>
                <w:sz w:val="26"/>
                <w:szCs w:val="26"/>
                <w:lang w:bidi="ar-KW"/>
              </w:rPr>
              <w:t>Lanja</w:t>
            </w:r>
            <w:proofErr w:type="spellEnd"/>
            <w:r w:rsidRPr="00D243DB">
              <w:rPr>
                <w:rFonts w:asciiTheme="majorBidi" w:hAnsiTheme="majorBidi" w:cstheme="majorBidi"/>
                <w:sz w:val="26"/>
                <w:szCs w:val="26"/>
                <w:lang w:bidi="ar-KW"/>
              </w:rPr>
              <w:t xml:space="preserve"> Omer Tahir</w:t>
            </w:r>
          </w:p>
        </w:tc>
      </w:tr>
      <w:tr w:rsidR="004322CE" w:rsidRPr="00D243DB" w:rsidTr="0082612A">
        <w:trPr>
          <w:gridAfter w:val="1"/>
          <w:wAfter w:w="212" w:type="dxa"/>
        </w:trPr>
        <w:tc>
          <w:tcPr>
            <w:tcW w:w="3363" w:type="dxa"/>
            <w:gridSpan w:val="3"/>
          </w:tcPr>
          <w:p w:rsidR="004322CE" w:rsidRPr="00D243DB" w:rsidRDefault="004322CE" w:rsidP="00C41083">
            <w:pPr>
              <w:spacing w:after="0" w:line="240" w:lineRule="auto"/>
              <w:rPr>
                <w:rFonts w:asciiTheme="majorBidi" w:hAnsiTheme="majorBidi" w:cstheme="majorBidi"/>
                <w:b/>
                <w:bCs/>
                <w:sz w:val="26"/>
                <w:szCs w:val="26"/>
                <w:lang w:bidi="ar-KW"/>
              </w:rPr>
            </w:pPr>
            <w:r w:rsidRPr="00D243DB">
              <w:rPr>
                <w:rFonts w:asciiTheme="majorBidi" w:hAnsiTheme="majorBidi" w:cstheme="majorBidi"/>
                <w:b/>
                <w:bCs/>
                <w:sz w:val="26"/>
                <w:szCs w:val="26"/>
                <w:lang w:bidi="ar-KW"/>
              </w:rPr>
              <w:t>3. Department/ College</w:t>
            </w:r>
          </w:p>
        </w:tc>
        <w:tc>
          <w:tcPr>
            <w:tcW w:w="5836" w:type="dxa"/>
            <w:gridSpan w:val="2"/>
          </w:tcPr>
          <w:p w:rsidR="004322CE" w:rsidRPr="00D243DB" w:rsidRDefault="004322CE" w:rsidP="00C41083">
            <w:pPr>
              <w:spacing w:after="0" w:line="240" w:lineRule="auto"/>
              <w:rPr>
                <w:rFonts w:asciiTheme="majorBidi" w:hAnsiTheme="majorBidi" w:cstheme="majorBidi"/>
                <w:sz w:val="26"/>
                <w:szCs w:val="26"/>
                <w:lang w:bidi="ar-KW"/>
              </w:rPr>
            </w:pPr>
            <w:r w:rsidRPr="00D243DB">
              <w:rPr>
                <w:rFonts w:asciiTheme="majorBidi" w:hAnsiTheme="majorBidi" w:cstheme="majorBidi"/>
                <w:sz w:val="26"/>
                <w:szCs w:val="26"/>
                <w:lang w:bidi="ar-KW"/>
              </w:rPr>
              <w:t>Environmental Sciences/Science</w:t>
            </w:r>
          </w:p>
        </w:tc>
      </w:tr>
      <w:tr w:rsidR="004322CE" w:rsidRPr="00D243DB" w:rsidTr="0082612A">
        <w:trPr>
          <w:gridAfter w:val="1"/>
          <w:wAfter w:w="212" w:type="dxa"/>
          <w:trHeight w:val="352"/>
        </w:trPr>
        <w:tc>
          <w:tcPr>
            <w:tcW w:w="3363" w:type="dxa"/>
            <w:gridSpan w:val="3"/>
          </w:tcPr>
          <w:p w:rsidR="004322CE" w:rsidRPr="00D243DB" w:rsidRDefault="004322CE" w:rsidP="00C41083">
            <w:pPr>
              <w:spacing w:after="0" w:line="240" w:lineRule="auto"/>
              <w:rPr>
                <w:rFonts w:asciiTheme="majorBidi" w:hAnsiTheme="majorBidi" w:cstheme="majorBidi"/>
                <w:b/>
                <w:bCs/>
                <w:sz w:val="26"/>
                <w:szCs w:val="26"/>
                <w:lang w:bidi="ar-KW"/>
              </w:rPr>
            </w:pPr>
            <w:r w:rsidRPr="00D243DB">
              <w:rPr>
                <w:rFonts w:asciiTheme="majorBidi" w:hAnsiTheme="majorBidi" w:cstheme="majorBidi"/>
                <w:b/>
                <w:bCs/>
                <w:sz w:val="26"/>
                <w:szCs w:val="26"/>
                <w:lang w:bidi="ar-KW"/>
              </w:rPr>
              <w:t>4. Contact</w:t>
            </w:r>
          </w:p>
        </w:tc>
        <w:tc>
          <w:tcPr>
            <w:tcW w:w="5836" w:type="dxa"/>
            <w:gridSpan w:val="2"/>
          </w:tcPr>
          <w:p w:rsidR="00121F5C" w:rsidRPr="00D243DB" w:rsidRDefault="00121F5C" w:rsidP="00D243DB">
            <w:pPr>
              <w:spacing w:after="0" w:line="240" w:lineRule="auto"/>
              <w:rPr>
                <w:rFonts w:asciiTheme="majorBidi" w:hAnsiTheme="majorBidi" w:cstheme="majorBidi"/>
                <w:sz w:val="26"/>
                <w:szCs w:val="26"/>
                <w:lang w:bidi="ar-KW"/>
              </w:rPr>
            </w:pPr>
            <w:r w:rsidRPr="00D243DB">
              <w:rPr>
                <w:rFonts w:asciiTheme="majorBidi" w:hAnsiTheme="majorBidi" w:cstheme="majorBidi"/>
                <w:sz w:val="26"/>
                <w:szCs w:val="26"/>
                <w:lang w:bidi="ar-KW"/>
              </w:rPr>
              <w:t>e-mail</w:t>
            </w:r>
            <w:r w:rsidRPr="00D243DB">
              <w:rPr>
                <w:rFonts w:asciiTheme="majorBidi" w:hAnsiTheme="majorBidi" w:cstheme="majorBidi"/>
                <w:sz w:val="26"/>
                <w:szCs w:val="26"/>
                <w:rtl/>
                <w:lang w:bidi="ar-KW"/>
              </w:rPr>
              <w:t>:</w:t>
            </w:r>
            <w:r w:rsidR="00D243DB" w:rsidRPr="00D243DB">
              <w:rPr>
                <w:rFonts w:asciiTheme="majorBidi" w:hAnsiTheme="majorBidi" w:cstheme="majorBidi"/>
                <w:sz w:val="26"/>
                <w:szCs w:val="26"/>
                <w:lang w:bidi="ar-KW"/>
              </w:rPr>
              <w:t>lanja.tahir</w:t>
            </w:r>
            <w:r w:rsidRPr="00D243DB">
              <w:rPr>
                <w:rFonts w:asciiTheme="majorBidi" w:hAnsiTheme="majorBidi" w:cstheme="majorBidi"/>
                <w:sz w:val="26"/>
                <w:szCs w:val="26"/>
                <w:lang w:bidi="ar-KW"/>
              </w:rPr>
              <w:t>@su.edu.krd</w:t>
            </w:r>
          </w:p>
          <w:p w:rsidR="004322CE" w:rsidRPr="00D243DB" w:rsidRDefault="00121F5C" w:rsidP="00D243DB">
            <w:pPr>
              <w:spacing w:after="0" w:line="240" w:lineRule="auto"/>
              <w:rPr>
                <w:rFonts w:asciiTheme="majorBidi" w:hAnsiTheme="majorBidi" w:cstheme="majorBidi"/>
                <w:sz w:val="26"/>
                <w:szCs w:val="26"/>
                <w:lang w:bidi="ar-KW"/>
              </w:rPr>
            </w:pPr>
            <w:r w:rsidRPr="00D243DB">
              <w:rPr>
                <w:rFonts w:asciiTheme="majorBidi" w:hAnsiTheme="majorBidi" w:cstheme="majorBidi"/>
                <w:sz w:val="26"/>
                <w:szCs w:val="26"/>
                <w:lang w:bidi="ar-KW"/>
              </w:rPr>
              <w:t>Tel:0750</w:t>
            </w:r>
            <w:r w:rsidR="00D243DB" w:rsidRPr="00D243DB">
              <w:rPr>
                <w:rFonts w:asciiTheme="majorBidi" w:hAnsiTheme="majorBidi" w:cstheme="majorBidi"/>
                <w:sz w:val="26"/>
                <w:szCs w:val="26"/>
                <w:lang w:bidi="ar-KW"/>
              </w:rPr>
              <w:t>7980946</w:t>
            </w:r>
          </w:p>
        </w:tc>
      </w:tr>
      <w:tr w:rsidR="004322CE" w:rsidRPr="00D243DB" w:rsidTr="0082612A">
        <w:trPr>
          <w:gridAfter w:val="1"/>
          <w:wAfter w:w="212" w:type="dxa"/>
        </w:trPr>
        <w:tc>
          <w:tcPr>
            <w:tcW w:w="3363" w:type="dxa"/>
            <w:gridSpan w:val="3"/>
          </w:tcPr>
          <w:p w:rsidR="004322CE" w:rsidRPr="00D243DB" w:rsidRDefault="004322CE" w:rsidP="00C41083">
            <w:pPr>
              <w:spacing w:after="0" w:line="240" w:lineRule="auto"/>
              <w:rPr>
                <w:rFonts w:asciiTheme="majorBidi" w:hAnsiTheme="majorBidi" w:cstheme="majorBidi"/>
                <w:b/>
                <w:bCs/>
                <w:sz w:val="26"/>
                <w:szCs w:val="26"/>
                <w:lang w:bidi="ar-KW"/>
              </w:rPr>
            </w:pPr>
            <w:r w:rsidRPr="00D243DB">
              <w:rPr>
                <w:rFonts w:asciiTheme="majorBidi" w:hAnsiTheme="majorBidi" w:cstheme="majorBidi"/>
                <w:b/>
                <w:bCs/>
                <w:sz w:val="26"/>
                <w:szCs w:val="26"/>
                <w:lang w:bidi="ar-KW"/>
              </w:rPr>
              <w:t xml:space="preserve">5. Time (in hours) per week </w:t>
            </w:r>
          </w:p>
        </w:tc>
        <w:tc>
          <w:tcPr>
            <w:tcW w:w="5836" w:type="dxa"/>
            <w:gridSpan w:val="2"/>
          </w:tcPr>
          <w:p w:rsidR="004322CE" w:rsidRPr="00D243DB" w:rsidRDefault="004322CE" w:rsidP="00121F5C">
            <w:pPr>
              <w:spacing w:after="0" w:line="240" w:lineRule="auto"/>
              <w:rPr>
                <w:rFonts w:asciiTheme="majorBidi" w:hAnsiTheme="majorBidi" w:cstheme="majorBidi"/>
                <w:sz w:val="26"/>
                <w:szCs w:val="26"/>
                <w:lang w:bidi="ar-KW"/>
              </w:rPr>
            </w:pPr>
            <w:r w:rsidRPr="00D243DB">
              <w:rPr>
                <w:rFonts w:asciiTheme="majorBidi" w:hAnsiTheme="majorBidi" w:cstheme="majorBidi"/>
                <w:sz w:val="26"/>
                <w:szCs w:val="26"/>
                <w:lang w:bidi="ar-KW"/>
              </w:rPr>
              <w:t xml:space="preserve">Practical: </w:t>
            </w:r>
            <w:r w:rsidR="00185357">
              <w:rPr>
                <w:rFonts w:asciiTheme="majorBidi" w:hAnsiTheme="majorBidi" w:cstheme="majorBidi"/>
                <w:sz w:val="26"/>
                <w:szCs w:val="26"/>
                <w:lang w:bidi="ar-KW"/>
              </w:rPr>
              <w:t xml:space="preserve">4 </w:t>
            </w:r>
            <w:r w:rsidR="00C53A17" w:rsidRPr="00D243DB">
              <w:rPr>
                <w:rFonts w:asciiTheme="majorBidi" w:hAnsiTheme="majorBidi" w:cstheme="majorBidi"/>
                <w:sz w:val="26"/>
                <w:szCs w:val="26"/>
                <w:lang w:bidi="ar-KW"/>
              </w:rPr>
              <w:t xml:space="preserve"> </w:t>
            </w:r>
            <w:proofErr w:type="spellStart"/>
            <w:r w:rsidRPr="00D243DB">
              <w:rPr>
                <w:rFonts w:asciiTheme="majorBidi" w:hAnsiTheme="majorBidi" w:cstheme="majorBidi"/>
                <w:sz w:val="26"/>
                <w:szCs w:val="26"/>
                <w:lang w:bidi="ar-KW"/>
              </w:rPr>
              <w:t>hrs</w:t>
            </w:r>
            <w:proofErr w:type="spellEnd"/>
          </w:p>
        </w:tc>
      </w:tr>
      <w:tr w:rsidR="004322CE" w:rsidRPr="00D243DB" w:rsidTr="0082612A">
        <w:trPr>
          <w:gridAfter w:val="1"/>
          <w:wAfter w:w="212" w:type="dxa"/>
        </w:trPr>
        <w:tc>
          <w:tcPr>
            <w:tcW w:w="3363" w:type="dxa"/>
            <w:gridSpan w:val="3"/>
          </w:tcPr>
          <w:p w:rsidR="004322CE" w:rsidRPr="00D243DB" w:rsidRDefault="004322CE" w:rsidP="00C41083">
            <w:pPr>
              <w:spacing w:after="0" w:line="240" w:lineRule="auto"/>
              <w:rPr>
                <w:rFonts w:asciiTheme="majorBidi" w:hAnsiTheme="majorBidi" w:cstheme="majorBidi"/>
                <w:b/>
                <w:bCs/>
                <w:sz w:val="26"/>
                <w:szCs w:val="26"/>
                <w:lang w:val="en-US" w:bidi="ar-KW"/>
              </w:rPr>
            </w:pPr>
            <w:r w:rsidRPr="00D243DB">
              <w:rPr>
                <w:rFonts w:asciiTheme="majorBidi" w:hAnsiTheme="majorBidi" w:cstheme="majorBidi"/>
                <w:b/>
                <w:bCs/>
                <w:sz w:val="26"/>
                <w:szCs w:val="26"/>
                <w:lang w:val="en-US" w:bidi="ar-KW"/>
              </w:rPr>
              <w:t>6. Office hours</w:t>
            </w:r>
          </w:p>
        </w:tc>
        <w:tc>
          <w:tcPr>
            <w:tcW w:w="5836" w:type="dxa"/>
            <w:gridSpan w:val="2"/>
          </w:tcPr>
          <w:p w:rsidR="004322CE" w:rsidRPr="00D243DB" w:rsidRDefault="00C53A17" w:rsidP="00C41083">
            <w:pPr>
              <w:spacing w:after="0" w:line="240" w:lineRule="auto"/>
              <w:rPr>
                <w:rFonts w:asciiTheme="majorBidi" w:hAnsiTheme="majorBidi" w:cstheme="majorBidi"/>
                <w:sz w:val="26"/>
                <w:szCs w:val="26"/>
                <w:lang w:bidi="ar-KW"/>
              </w:rPr>
            </w:pPr>
            <w:r w:rsidRPr="00D243DB">
              <w:rPr>
                <w:rFonts w:asciiTheme="majorBidi" w:hAnsiTheme="majorBidi" w:cstheme="majorBidi"/>
                <w:sz w:val="26"/>
                <w:szCs w:val="26"/>
                <w:lang w:bidi="ar-KW"/>
              </w:rPr>
              <w:t>2</w:t>
            </w:r>
            <w:r w:rsidR="004322CE" w:rsidRPr="00D243DB">
              <w:rPr>
                <w:rFonts w:asciiTheme="majorBidi" w:hAnsiTheme="majorBidi" w:cstheme="majorBidi"/>
                <w:sz w:val="26"/>
                <w:szCs w:val="26"/>
                <w:lang w:bidi="ar-KW"/>
              </w:rPr>
              <w:t xml:space="preserve"> hours in a week</w:t>
            </w:r>
          </w:p>
        </w:tc>
      </w:tr>
      <w:tr w:rsidR="004322CE" w:rsidRPr="00D243DB" w:rsidTr="0082612A">
        <w:trPr>
          <w:gridAfter w:val="1"/>
          <w:wAfter w:w="212" w:type="dxa"/>
        </w:trPr>
        <w:tc>
          <w:tcPr>
            <w:tcW w:w="3363" w:type="dxa"/>
            <w:gridSpan w:val="3"/>
          </w:tcPr>
          <w:p w:rsidR="004322CE" w:rsidRPr="00D243DB" w:rsidRDefault="004322CE" w:rsidP="00C41083">
            <w:pPr>
              <w:spacing w:after="0" w:line="240" w:lineRule="auto"/>
              <w:rPr>
                <w:rFonts w:asciiTheme="majorBidi" w:hAnsiTheme="majorBidi" w:cstheme="majorBidi"/>
                <w:b/>
                <w:bCs/>
                <w:sz w:val="26"/>
                <w:szCs w:val="26"/>
                <w:lang w:val="en-US" w:bidi="ar-KW"/>
              </w:rPr>
            </w:pPr>
            <w:r w:rsidRPr="00D243DB">
              <w:rPr>
                <w:rFonts w:asciiTheme="majorBidi" w:hAnsiTheme="majorBidi" w:cstheme="majorBidi"/>
                <w:b/>
                <w:bCs/>
                <w:sz w:val="26"/>
                <w:szCs w:val="26"/>
                <w:lang w:val="en-US" w:bidi="ar-KW"/>
              </w:rPr>
              <w:t>7. Course code</w:t>
            </w:r>
          </w:p>
        </w:tc>
        <w:tc>
          <w:tcPr>
            <w:tcW w:w="5836" w:type="dxa"/>
            <w:gridSpan w:val="2"/>
          </w:tcPr>
          <w:p w:rsidR="004322CE" w:rsidRPr="00D243DB" w:rsidRDefault="004322CE" w:rsidP="00C41083">
            <w:pPr>
              <w:spacing w:after="0" w:line="240" w:lineRule="auto"/>
              <w:rPr>
                <w:rFonts w:asciiTheme="majorBidi" w:hAnsiTheme="majorBidi" w:cstheme="majorBidi"/>
                <w:sz w:val="26"/>
                <w:szCs w:val="26"/>
                <w:lang w:bidi="ar-KW"/>
              </w:rPr>
            </w:pPr>
          </w:p>
        </w:tc>
      </w:tr>
      <w:tr w:rsidR="004322CE" w:rsidRPr="00D243DB" w:rsidTr="0082612A">
        <w:trPr>
          <w:gridAfter w:val="1"/>
          <w:wAfter w:w="212" w:type="dxa"/>
        </w:trPr>
        <w:tc>
          <w:tcPr>
            <w:tcW w:w="3363" w:type="dxa"/>
            <w:gridSpan w:val="3"/>
          </w:tcPr>
          <w:p w:rsidR="004322CE" w:rsidRPr="00D243DB" w:rsidRDefault="004322CE" w:rsidP="00C41083">
            <w:pPr>
              <w:spacing w:after="0" w:line="240" w:lineRule="auto"/>
              <w:rPr>
                <w:rFonts w:asciiTheme="majorBidi" w:hAnsiTheme="majorBidi" w:cstheme="majorBidi"/>
                <w:b/>
                <w:bCs/>
                <w:sz w:val="26"/>
                <w:szCs w:val="26"/>
                <w:rtl/>
                <w:lang w:val="en-US" w:bidi="ar-KW"/>
              </w:rPr>
            </w:pPr>
            <w:r w:rsidRPr="00D243DB">
              <w:rPr>
                <w:rFonts w:asciiTheme="majorBidi" w:hAnsiTheme="majorBidi" w:cstheme="majorBidi"/>
                <w:b/>
                <w:bCs/>
                <w:sz w:val="26"/>
                <w:szCs w:val="26"/>
                <w:lang w:val="en-US" w:bidi="ar-KW"/>
              </w:rPr>
              <w:t xml:space="preserve">8. Teacher's academic profile </w:t>
            </w:r>
          </w:p>
        </w:tc>
        <w:tc>
          <w:tcPr>
            <w:tcW w:w="5836" w:type="dxa"/>
            <w:gridSpan w:val="2"/>
          </w:tcPr>
          <w:p w:rsidR="00D243DB" w:rsidRPr="00D243DB" w:rsidRDefault="00D243DB" w:rsidP="00D243DB">
            <w:pPr>
              <w:spacing w:after="0" w:line="240" w:lineRule="auto"/>
              <w:jc w:val="lowKashida"/>
              <w:rPr>
                <w:rFonts w:asciiTheme="majorBidi" w:hAnsiTheme="majorBidi" w:cstheme="majorBidi"/>
                <w:sz w:val="26"/>
                <w:szCs w:val="26"/>
                <w:lang w:bidi="ar-KW"/>
              </w:rPr>
            </w:pPr>
            <w:r w:rsidRPr="00D243DB">
              <w:rPr>
                <w:rFonts w:asciiTheme="majorBidi" w:hAnsiTheme="majorBidi" w:cstheme="majorBidi"/>
                <w:sz w:val="26"/>
                <w:szCs w:val="26"/>
                <w:lang w:bidi="ar-KW"/>
              </w:rPr>
              <w:t xml:space="preserve">I am </w:t>
            </w:r>
            <w:proofErr w:type="spellStart"/>
            <w:r w:rsidRPr="00D243DB">
              <w:rPr>
                <w:rFonts w:asciiTheme="majorBidi" w:hAnsiTheme="majorBidi" w:cstheme="majorBidi"/>
                <w:b/>
                <w:bCs/>
                <w:sz w:val="26"/>
                <w:szCs w:val="26"/>
                <w:lang w:bidi="ar-KW"/>
              </w:rPr>
              <w:t>Lanja</w:t>
            </w:r>
            <w:proofErr w:type="spellEnd"/>
            <w:r w:rsidRPr="00D243DB">
              <w:rPr>
                <w:rFonts w:asciiTheme="majorBidi" w:hAnsiTheme="majorBidi" w:cstheme="majorBidi"/>
                <w:b/>
                <w:bCs/>
                <w:sz w:val="26"/>
                <w:szCs w:val="26"/>
                <w:lang w:bidi="ar-KW"/>
              </w:rPr>
              <w:t xml:space="preserve"> Omer Tahir</w:t>
            </w:r>
            <w:r w:rsidRPr="00D243DB">
              <w:rPr>
                <w:rFonts w:asciiTheme="majorBidi" w:hAnsiTheme="majorBidi" w:cstheme="majorBidi"/>
                <w:sz w:val="26"/>
                <w:szCs w:val="26"/>
                <w:lang w:bidi="ar-KW"/>
              </w:rPr>
              <w:t xml:space="preserve"> I have MSc. degree in Biology/ Water Quality. I get it in 2011 at the Biology Department at the College of Science-</w:t>
            </w:r>
            <w:proofErr w:type="spellStart"/>
            <w:r w:rsidRPr="00D243DB">
              <w:rPr>
                <w:rFonts w:asciiTheme="majorBidi" w:hAnsiTheme="majorBidi" w:cstheme="majorBidi"/>
                <w:sz w:val="26"/>
                <w:szCs w:val="26"/>
                <w:lang w:bidi="ar-KW"/>
              </w:rPr>
              <w:t>Salahaddin</w:t>
            </w:r>
            <w:proofErr w:type="spellEnd"/>
            <w:r w:rsidRPr="00D243DB">
              <w:rPr>
                <w:rFonts w:asciiTheme="majorBidi" w:hAnsiTheme="majorBidi" w:cstheme="majorBidi"/>
                <w:sz w:val="26"/>
                <w:szCs w:val="26"/>
                <w:lang w:bidi="ar-KW"/>
              </w:rPr>
              <w:t xml:space="preserve"> University. In addition, I get Bachelor’s in 2002-2003 in the biology department.  I’m teaching different subjects in the environmental sciences &amp; Health and biology department including; Environmental Toxicity and pesticide; limnology; plant and animal ecology; Ecology and pollution, Water pollution, Quality control, Algae, and Archegoniate.</w:t>
            </w:r>
          </w:p>
          <w:p w:rsidR="004322CE" w:rsidRPr="00D243DB" w:rsidRDefault="004322CE" w:rsidP="00C41083">
            <w:pPr>
              <w:spacing w:after="0" w:line="240" w:lineRule="auto"/>
              <w:jc w:val="both"/>
              <w:rPr>
                <w:rFonts w:asciiTheme="majorBidi" w:hAnsiTheme="majorBidi" w:cstheme="majorBidi"/>
                <w:sz w:val="26"/>
                <w:szCs w:val="26"/>
                <w:rtl/>
                <w:lang w:bidi="ar-KW"/>
              </w:rPr>
            </w:pPr>
          </w:p>
        </w:tc>
      </w:tr>
      <w:tr w:rsidR="004322CE" w:rsidRPr="00D243DB" w:rsidTr="0082612A">
        <w:trPr>
          <w:gridAfter w:val="1"/>
          <w:wAfter w:w="212" w:type="dxa"/>
        </w:trPr>
        <w:tc>
          <w:tcPr>
            <w:tcW w:w="3363" w:type="dxa"/>
            <w:gridSpan w:val="3"/>
          </w:tcPr>
          <w:p w:rsidR="004322CE" w:rsidRPr="00D243DB" w:rsidRDefault="004322CE" w:rsidP="00C41083">
            <w:pPr>
              <w:spacing w:after="0" w:line="240" w:lineRule="auto"/>
              <w:rPr>
                <w:rFonts w:asciiTheme="majorBidi" w:hAnsiTheme="majorBidi" w:cstheme="majorBidi"/>
                <w:b/>
                <w:bCs/>
                <w:sz w:val="26"/>
                <w:szCs w:val="26"/>
                <w:lang w:val="en-US" w:bidi="ar-KW"/>
              </w:rPr>
            </w:pPr>
            <w:r w:rsidRPr="00D243DB">
              <w:rPr>
                <w:rFonts w:asciiTheme="majorBidi" w:hAnsiTheme="majorBidi" w:cstheme="majorBidi"/>
                <w:b/>
                <w:bCs/>
                <w:sz w:val="26"/>
                <w:szCs w:val="26"/>
                <w:lang w:val="en-US" w:bidi="ar-KW"/>
              </w:rPr>
              <w:t>9. Keywords</w:t>
            </w:r>
          </w:p>
        </w:tc>
        <w:tc>
          <w:tcPr>
            <w:tcW w:w="5836" w:type="dxa"/>
            <w:gridSpan w:val="2"/>
          </w:tcPr>
          <w:p w:rsidR="004322CE" w:rsidRPr="00D243DB" w:rsidRDefault="004322CE" w:rsidP="00C41083">
            <w:pPr>
              <w:spacing w:after="0" w:line="240" w:lineRule="auto"/>
              <w:rPr>
                <w:rFonts w:asciiTheme="majorBidi" w:hAnsiTheme="majorBidi" w:cstheme="majorBidi"/>
                <w:b/>
                <w:bCs/>
                <w:sz w:val="26"/>
                <w:szCs w:val="26"/>
                <w:lang w:val="en-US" w:bidi="ar-KW"/>
              </w:rPr>
            </w:pPr>
          </w:p>
        </w:tc>
      </w:tr>
      <w:tr w:rsidR="004322CE" w:rsidRPr="00D243DB" w:rsidTr="0082612A">
        <w:trPr>
          <w:gridAfter w:val="1"/>
          <w:wAfter w:w="212" w:type="dxa"/>
          <w:trHeight w:val="1125"/>
        </w:trPr>
        <w:tc>
          <w:tcPr>
            <w:tcW w:w="9199" w:type="dxa"/>
            <w:gridSpan w:val="5"/>
          </w:tcPr>
          <w:p w:rsidR="004322CE" w:rsidRPr="00D243DB" w:rsidRDefault="004322CE" w:rsidP="00C41083">
            <w:pPr>
              <w:spacing w:after="0" w:line="240" w:lineRule="auto"/>
              <w:rPr>
                <w:rFonts w:asciiTheme="majorBidi" w:hAnsiTheme="majorBidi" w:cstheme="majorBidi"/>
                <w:b/>
                <w:bCs/>
                <w:sz w:val="26"/>
                <w:szCs w:val="26"/>
                <w:lang w:val="en-US" w:bidi="ar-KW"/>
              </w:rPr>
            </w:pPr>
            <w:r w:rsidRPr="00D243DB">
              <w:rPr>
                <w:rFonts w:asciiTheme="majorBidi" w:hAnsiTheme="majorBidi" w:cstheme="majorBidi"/>
                <w:b/>
                <w:bCs/>
                <w:sz w:val="26"/>
                <w:szCs w:val="26"/>
                <w:lang w:bidi="ar-KW"/>
              </w:rPr>
              <w:t>10.  Course overview:</w:t>
            </w:r>
          </w:p>
          <w:p w:rsidR="00185357" w:rsidRDefault="00185357" w:rsidP="00185357">
            <w:pPr>
              <w:ind w:left="360" w:firstLine="360"/>
              <w:jc w:val="both"/>
              <w:rPr>
                <w:rFonts w:ascii="Times New Roman" w:eastAsia="Times New Roman" w:hAnsi="Times New Roman" w:cs="Times New Roman"/>
                <w:sz w:val="28"/>
                <w:szCs w:val="28"/>
              </w:rPr>
            </w:pPr>
            <w:r w:rsidRPr="00785C16">
              <w:rPr>
                <w:rFonts w:ascii="Times New Roman" w:hAnsi="Times New Roman" w:cs="Times New Roman"/>
                <w:sz w:val="28"/>
                <w:szCs w:val="28"/>
              </w:rPr>
              <w:t xml:space="preserve">This systematic subject </w:t>
            </w:r>
            <w:r>
              <w:rPr>
                <w:rFonts w:ascii="Times New Roman" w:hAnsi="Times New Roman" w:cs="Times New Roman"/>
                <w:sz w:val="28"/>
                <w:szCs w:val="28"/>
              </w:rPr>
              <w:t>in this year comprise</w:t>
            </w:r>
            <w:r w:rsidRPr="00785C16">
              <w:rPr>
                <w:rFonts w:ascii="Times New Roman" w:hAnsi="Times New Roman" w:cs="Times New Roman"/>
                <w:sz w:val="28"/>
                <w:szCs w:val="28"/>
              </w:rPr>
              <w:t xml:space="preserve"> Toxicology sciences</w:t>
            </w:r>
            <w:r>
              <w:rPr>
                <w:rFonts w:ascii="Times New Roman" w:hAnsi="Times New Roman" w:cs="Times New Roman"/>
                <w:sz w:val="28"/>
                <w:szCs w:val="28"/>
              </w:rPr>
              <w:t>,</w:t>
            </w:r>
            <w:r w:rsidRPr="00785C16">
              <w:rPr>
                <w:rFonts w:ascii="Times New Roman" w:hAnsi="Times New Roman" w:cs="Times New Roman"/>
                <w:sz w:val="28"/>
                <w:szCs w:val="28"/>
              </w:rPr>
              <w:t xml:space="preserve"> toxicological text topics related</w:t>
            </w:r>
            <w:r>
              <w:rPr>
                <w:rFonts w:ascii="Times New Roman" w:hAnsi="Times New Roman" w:cs="Times New Roman"/>
                <w:sz w:val="28"/>
                <w:szCs w:val="28"/>
              </w:rPr>
              <w:t xml:space="preserve"> </w:t>
            </w:r>
            <w:r>
              <w:rPr>
                <w:rFonts w:ascii="Times New Roman" w:hAnsi="Times New Roman" w:cs="Times New Roman"/>
                <w:sz w:val="28"/>
                <w:szCs w:val="28"/>
              </w:rPr>
              <w:t xml:space="preserve">to </w:t>
            </w:r>
            <w:r w:rsidRPr="00785C16">
              <w:rPr>
                <w:rFonts w:ascii="Times New Roman" w:hAnsi="Times New Roman" w:cs="Times New Roman"/>
                <w:sz w:val="28"/>
                <w:szCs w:val="28"/>
              </w:rPr>
              <w:t>the study of the toxins, kinds of toxins and all chemical, physical, biological toxins that produce adverse effects on living organisms and their environments. Practically, we attempt to enrich the</w:t>
            </w:r>
            <w:r w:rsidRPr="00785C16">
              <w:rPr>
                <w:rFonts w:ascii="Times New Roman" w:eastAsia="Times New Roman" w:hAnsi="Times New Roman" w:cs="Times New Roman"/>
                <w:sz w:val="28"/>
                <w:szCs w:val="28"/>
              </w:rPr>
              <w:t xml:space="preserve"> students'</w:t>
            </w:r>
            <w:r w:rsidRPr="00785C16">
              <w:rPr>
                <w:rFonts w:ascii="Times New Roman" w:hAnsi="Times New Roman" w:cs="Times New Roman"/>
                <w:sz w:val="28"/>
                <w:szCs w:val="28"/>
              </w:rPr>
              <w:t xml:space="preserve"> k</w:t>
            </w:r>
            <w:r>
              <w:rPr>
                <w:rFonts w:ascii="Times New Roman" w:hAnsi="Times New Roman" w:cs="Times New Roman"/>
                <w:sz w:val="28"/>
                <w:szCs w:val="28"/>
              </w:rPr>
              <w:t>nowledge about toxicology as an</w:t>
            </w:r>
            <w:r w:rsidRPr="00785C16">
              <w:rPr>
                <w:rFonts w:ascii="Times New Roman" w:hAnsi="Times New Roman" w:cs="Times New Roman"/>
                <w:sz w:val="28"/>
                <w:szCs w:val="28"/>
              </w:rPr>
              <w:t xml:space="preserve"> important advanced science and </w:t>
            </w:r>
            <w:proofErr w:type="spellStart"/>
            <w:r w:rsidRPr="00785C16">
              <w:rPr>
                <w:rFonts w:ascii="Times New Roman" w:hAnsi="Times New Roman" w:cs="Times New Roman"/>
                <w:sz w:val="28"/>
                <w:szCs w:val="28"/>
              </w:rPr>
              <w:t>it’s</w:t>
            </w:r>
            <w:proofErr w:type="spellEnd"/>
            <w:r w:rsidRPr="00785C16">
              <w:rPr>
                <w:rFonts w:ascii="Times New Roman" w:hAnsi="Times New Roman" w:cs="Times New Roman"/>
                <w:sz w:val="28"/>
                <w:szCs w:val="28"/>
              </w:rPr>
              <w:t xml:space="preserve"> effects on living organism (plant, animal, human and microorganisms) and their environment (water, soil, air)</w:t>
            </w:r>
            <w:r w:rsidRPr="00785C16">
              <w:rPr>
                <w:rFonts w:ascii="Times New Roman" w:eastAsia="Times New Roman" w:hAnsi="Times New Roman" w:cs="Times New Roman"/>
                <w:sz w:val="28"/>
                <w:szCs w:val="28"/>
              </w:rPr>
              <w:t>, extending their general academic technical and practical skills,</w:t>
            </w:r>
            <w:r w:rsidRPr="00785C16">
              <w:rPr>
                <w:rFonts w:ascii="Times New Roman" w:eastAsia="Times New Roman" w:hAnsi="Times New Roman" w:cs="Times New Roman"/>
                <w:sz w:val="28"/>
                <w:szCs w:val="28"/>
                <w:vertAlign w:val="superscript"/>
              </w:rPr>
              <w:t xml:space="preserve"> </w:t>
            </w:r>
            <w:r w:rsidRPr="00785C16">
              <w:rPr>
                <w:rFonts w:ascii="Times New Roman" w:eastAsia="Times New Roman" w:hAnsi="Times New Roman" w:cs="Times New Roman"/>
                <w:sz w:val="28"/>
                <w:szCs w:val="28"/>
              </w:rPr>
              <w:t>and increasing their basic knowledge and understanding of Toxicology and</w:t>
            </w:r>
            <w:r>
              <w:rPr>
                <w:rFonts w:ascii="Times New Roman" w:eastAsia="Times New Roman" w:hAnsi="Times New Roman" w:cs="Times New Roman"/>
                <w:sz w:val="28"/>
                <w:szCs w:val="28"/>
              </w:rPr>
              <w:t xml:space="preserve"> pesticides and all</w:t>
            </w:r>
            <w:r w:rsidRPr="00785C16">
              <w:rPr>
                <w:rFonts w:ascii="Times New Roman" w:eastAsia="Times New Roman" w:hAnsi="Times New Roman" w:cs="Times New Roman"/>
                <w:sz w:val="28"/>
                <w:szCs w:val="28"/>
              </w:rPr>
              <w:t xml:space="preserve"> the terminology related with; and how can to avoid from toxins &amp; poisons; how can </w:t>
            </w:r>
            <w:proofErr w:type="spellStart"/>
            <w:r w:rsidRPr="00785C16">
              <w:rPr>
                <w:rFonts w:ascii="Times New Roman" w:eastAsia="Times New Roman" w:hAnsi="Times New Roman" w:cs="Times New Roman"/>
                <w:sz w:val="28"/>
                <w:szCs w:val="28"/>
              </w:rPr>
              <w:t>affect</w:t>
            </w:r>
            <w:proofErr w:type="spellEnd"/>
            <w:r w:rsidRPr="00785C16">
              <w:rPr>
                <w:rFonts w:ascii="Times New Roman" w:eastAsia="Times New Roman" w:hAnsi="Times New Roman" w:cs="Times New Roman"/>
                <w:sz w:val="28"/>
                <w:szCs w:val="28"/>
              </w:rPr>
              <w:t xml:space="preserve"> on organisms by affecting on, growth, productivity, life cycles of organisms, morphological appearance, shapes, sizes, </w:t>
            </w:r>
            <w:proofErr w:type="spellStart"/>
            <w:r>
              <w:rPr>
                <w:rFonts w:ascii="Times New Roman" w:eastAsia="Times New Roman" w:hAnsi="Times New Roman" w:cs="Times New Roman"/>
                <w:sz w:val="28"/>
                <w:szCs w:val="28"/>
              </w:rPr>
              <w:t>color</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odo</w:t>
            </w:r>
            <w:r w:rsidRPr="00785C16">
              <w:rPr>
                <w:rFonts w:ascii="Times New Roman" w:eastAsia="Times New Roman" w:hAnsi="Times New Roman" w:cs="Times New Roman"/>
                <w:sz w:val="28"/>
                <w:szCs w:val="28"/>
              </w:rPr>
              <w:t>r</w:t>
            </w:r>
            <w:proofErr w:type="spellEnd"/>
            <w:r w:rsidRPr="00785C16">
              <w:rPr>
                <w:rFonts w:ascii="Times New Roman" w:eastAsia="Times New Roman" w:hAnsi="Times New Roman" w:cs="Times New Roman"/>
                <w:sz w:val="28"/>
                <w:szCs w:val="28"/>
              </w:rPr>
              <w:t xml:space="preserve"> by following up the </w:t>
            </w:r>
            <w:r>
              <w:rPr>
                <w:rFonts w:ascii="Times New Roman" w:eastAsia="Times New Roman" w:hAnsi="Times New Roman" w:cs="Times New Roman"/>
                <w:sz w:val="28"/>
                <w:szCs w:val="28"/>
              </w:rPr>
              <w:t>appropriate tests and experiments</w:t>
            </w:r>
            <w:r w:rsidRPr="00785C16">
              <w:rPr>
                <w:rFonts w:ascii="Times New Roman" w:eastAsia="Times New Roman" w:hAnsi="Times New Roman" w:cs="Times New Roman"/>
                <w:sz w:val="28"/>
                <w:szCs w:val="28"/>
              </w:rPr>
              <w:t xml:space="preserve"> on aquatic</w:t>
            </w:r>
            <w:r>
              <w:rPr>
                <w:rFonts w:ascii="Times New Roman" w:eastAsia="Times New Roman" w:hAnsi="Times New Roman" w:cs="Times New Roman"/>
                <w:sz w:val="28"/>
                <w:szCs w:val="28"/>
              </w:rPr>
              <w:t xml:space="preserve"> and terrestrial systems using </w:t>
            </w:r>
            <w:r w:rsidRPr="00785C16">
              <w:rPr>
                <w:rFonts w:ascii="Times New Roman" w:eastAsia="Times New Roman" w:hAnsi="Times New Roman" w:cs="Times New Roman"/>
                <w:sz w:val="28"/>
                <w:szCs w:val="28"/>
              </w:rPr>
              <w:t>many kinds of toxins: heavy metals, pesticide, fungicide, radiation, food preservatives, drugs etc…</w:t>
            </w:r>
          </w:p>
          <w:p w:rsidR="004322CE" w:rsidRPr="00D243DB" w:rsidRDefault="004322CE" w:rsidP="00C41083">
            <w:pPr>
              <w:shd w:val="clear" w:color="auto" w:fill="FFFFFF"/>
              <w:spacing w:before="100" w:beforeAutospacing="1" w:after="24" w:line="288" w:lineRule="atLeast"/>
              <w:jc w:val="both"/>
              <w:rPr>
                <w:rFonts w:asciiTheme="majorBidi" w:hAnsiTheme="majorBidi" w:cstheme="majorBidi"/>
                <w:sz w:val="26"/>
                <w:szCs w:val="26"/>
                <w:rtl/>
                <w:lang w:bidi="ar-KW"/>
              </w:rPr>
            </w:pPr>
          </w:p>
        </w:tc>
      </w:tr>
      <w:tr w:rsidR="004322CE" w:rsidRPr="00D243DB" w:rsidTr="0082612A">
        <w:trPr>
          <w:gridAfter w:val="1"/>
          <w:wAfter w:w="212" w:type="dxa"/>
          <w:trHeight w:val="850"/>
        </w:trPr>
        <w:tc>
          <w:tcPr>
            <w:tcW w:w="9199" w:type="dxa"/>
            <w:gridSpan w:val="5"/>
          </w:tcPr>
          <w:p w:rsidR="004322CE" w:rsidRPr="00D243DB" w:rsidRDefault="004322CE" w:rsidP="00C41083">
            <w:pPr>
              <w:spacing w:after="0" w:line="240" w:lineRule="auto"/>
              <w:rPr>
                <w:rFonts w:asciiTheme="majorBidi" w:hAnsiTheme="majorBidi" w:cstheme="majorBidi"/>
                <w:sz w:val="26"/>
                <w:szCs w:val="26"/>
                <w:lang w:bidi="ar-KW"/>
              </w:rPr>
            </w:pPr>
            <w:r w:rsidRPr="00D243DB">
              <w:rPr>
                <w:rFonts w:asciiTheme="majorBidi" w:hAnsiTheme="majorBidi" w:cstheme="majorBidi"/>
                <w:b/>
                <w:bCs/>
                <w:sz w:val="26"/>
                <w:szCs w:val="26"/>
                <w:lang w:bidi="ar-KW"/>
              </w:rPr>
              <w:lastRenderedPageBreak/>
              <w:t>11. Course objective:</w:t>
            </w:r>
          </w:p>
          <w:p w:rsidR="004322CE" w:rsidRPr="00D243DB" w:rsidRDefault="004322CE" w:rsidP="0003490F">
            <w:pPr>
              <w:numPr>
                <w:ilvl w:val="0"/>
                <w:numId w:val="1"/>
              </w:numPr>
              <w:autoSpaceDE w:val="0"/>
              <w:autoSpaceDN w:val="0"/>
              <w:spacing w:before="144" w:after="0" w:line="240" w:lineRule="auto"/>
              <w:ind w:left="72"/>
              <w:jc w:val="both"/>
              <w:rPr>
                <w:rFonts w:asciiTheme="majorBidi" w:hAnsiTheme="majorBidi" w:cstheme="majorBidi"/>
                <w:color w:val="FF0000"/>
                <w:sz w:val="26"/>
                <w:szCs w:val="26"/>
                <w:lang w:bidi="ar-KW"/>
              </w:rPr>
            </w:pPr>
            <w:r w:rsidRPr="00D243DB">
              <w:rPr>
                <w:rFonts w:asciiTheme="majorBidi" w:hAnsiTheme="majorBidi" w:cstheme="majorBidi"/>
                <w:spacing w:val="8"/>
                <w:sz w:val="26"/>
                <w:szCs w:val="26"/>
              </w:rPr>
              <w:t>We can summarize course objectives to the following points:</w:t>
            </w:r>
          </w:p>
          <w:p w:rsidR="004322CE" w:rsidRPr="00D243DB" w:rsidRDefault="004322CE" w:rsidP="0003490F">
            <w:pPr>
              <w:numPr>
                <w:ilvl w:val="0"/>
                <w:numId w:val="1"/>
              </w:numPr>
              <w:autoSpaceDE w:val="0"/>
              <w:autoSpaceDN w:val="0"/>
              <w:spacing w:before="144" w:after="0" w:line="240" w:lineRule="auto"/>
              <w:ind w:left="72"/>
              <w:jc w:val="both"/>
              <w:rPr>
                <w:rFonts w:asciiTheme="majorBidi" w:hAnsiTheme="majorBidi" w:cstheme="majorBidi"/>
                <w:color w:val="FF0000"/>
                <w:sz w:val="26"/>
                <w:szCs w:val="26"/>
                <w:lang w:bidi="ar-KW"/>
              </w:rPr>
            </w:pPr>
            <w:r w:rsidRPr="00D243DB">
              <w:rPr>
                <w:rFonts w:asciiTheme="majorBidi" w:hAnsiTheme="majorBidi" w:cstheme="majorBidi"/>
                <w:spacing w:val="8"/>
                <w:sz w:val="26"/>
                <w:szCs w:val="26"/>
              </w:rPr>
              <w:t xml:space="preserve">1- To know the types of </w:t>
            </w:r>
            <w:r w:rsidR="000D3CAA">
              <w:rPr>
                <w:rFonts w:asciiTheme="majorBidi" w:hAnsiTheme="majorBidi" w:cstheme="majorBidi"/>
                <w:spacing w:val="8"/>
                <w:sz w:val="26"/>
                <w:szCs w:val="26"/>
              </w:rPr>
              <w:t xml:space="preserve">environmental </w:t>
            </w:r>
            <w:r w:rsidR="00306EC1">
              <w:rPr>
                <w:rFonts w:asciiTheme="majorBidi" w:hAnsiTheme="majorBidi" w:cstheme="majorBidi"/>
                <w:spacing w:val="8"/>
                <w:sz w:val="26"/>
                <w:szCs w:val="26"/>
              </w:rPr>
              <w:t xml:space="preserve">toxicants </w:t>
            </w:r>
            <w:r w:rsidRPr="00D243DB">
              <w:rPr>
                <w:rFonts w:asciiTheme="majorBidi" w:hAnsiTheme="majorBidi" w:cstheme="majorBidi"/>
                <w:spacing w:val="8"/>
                <w:sz w:val="26"/>
                <w:szCs w:val="26"/>
              </w:rPr>
              <w:t>practically.</w:t>
            </w:r>
          </w:p>
          <w:p w:rsidR="004322CE" w:rsidRPr="00D243DB" w:rsidRDefault="004322CE" w:rsidP="0003490F">
            <w:pPr>
              <w:numPr>
                <w:ilvl w:val="0"/>
                <w:numId w:val="1"/>
              </w:numPr>
              <w:autoSpaceDE w:val="0"/>
              <w:autoSpaceDN w:val="0"/>
              <w:spacing w:before="144" w:after="0" w:line="240" w:lineRule="auto"/>
              <w:ind w:left="72"/>
              <w:jc w:val="both"/>
              <w:rPr>
                <w:rFonts w:asciiTheme="majorBidi" w:hAnsiTheme="majorBidi" w:cstheme="majorBidi"/>
                <w:color w:val="FF0000"/>
                <w:sz w:val="26"/>
                <w:szCs w:val="26"/>
                <w:lang w:bidi="ar-KW"/>
              </w:rPr>
            </w:pPr>
            <w:r w:rsidRPr="00D243DB">
              <w:rPr>
                <w:rFonts w:asciiTheme="majorBidi" w:hAnsiTheme="majorBidi" w:cstheme="majorBidi"/>
                <w:spacing w:val="8"/>
                <w:sz w:val="26"/>
                <w:szCs w:val="26"/>
              </w:rPr>
              <w:t xml:space="preserve">2- To find relationship between </w:t>
            </w:r>
            <w:r w:rsidR="00306EC1">
              <w:rPr>
                <w:rFonts w:asciiTheme="majorBidi" w:hAnsiTheme="majorBidi" w:cstheme="majorBidi"/>
                <w:spacing w:val="8"/>
                <w:sz w:val="26"/>
                <w:szCs w:val="26"/>
              </w:rPr>
              <w:t xml:space="preserve">environmental toxicity </w:t>
            </w:r>
            <w:r w:rsidR="00306EC1" w:rsidRPr="00D243DB">
              <w:rPr>
                <w:rFonts w:asciiTheme="majorBidi" w:hAnsiTheme="majorBidi" w:cstheme="majorBidi"/>
                <w:spacing w:val="8"/>
                <w:sz w:val="26"/>
                <w:szCs w:val="26"/>
              </w:rPr>
              <w:t>and</w:t>
            </w:r>
            <w:r w:rsidRPr="00D243DB">
              <w:rPr>
                <w:rFonts w:asciiTheme="majorBidi" w:hAnsiTheme="majorBidi" w:cstheme="majorBidi"/>
                <w:spacing w:val="8"/>
                <w:sz w:val="26"/>
                <w:szCs w:val="26"/>
              </w:rPr>
              <w:t xml:space="preserve"> our lives.</w:t>
            </w:r>
          </w:p>
          <w:p w:rsidR="004322CE" w:rsidRPr="00D243DB" w:rsidRDefault="004322CE" w:rsidP="0003490F">
            <w:pPr>
              <w:numPr>
                <w:ilvl w:val="0"/>
                <w:numId w:val="1"/>
              </w:numPr>
              <w:autoSpaceDE w:val="0"/>
              <w:autoSpaceDN w:val="0"/>
              <w:spacing w:before="144" w:after="0" w:line="240" w:lineRule="auto"/>
              <w:ind w:left="72"/>
              <w:jc w:val="both"/>
              <w:rPr>
                <w:rFonts w:asciiTheme="majorBidi" w:hAnsiTheme="majorBidi" w:cstheme="majorBidi"/>
                <w:color w:val="FF0000"/>
                <w:sz w:val="26"/>
                <w:szCs w:val="26"/>
                <w:lang w:bidi="ar-KW"/>
              </w:rPr>
            </w:pPr>
            <w:r w:rsidRPr="00D243DB">
              <w:rPr>
                <w:rFonts w:asciiTheme="majorBidi" w:hAnsiTheme="majorBidi" w:cstheme="majorBidi"/>
                <w:spacing w:val="8"/>
                <w:sz w:val="26"/>
                <w:szCs w:val="26"/>
              </w:rPr>
              <w:t xml:space="preserve">3- How to control Kurdistan Region from any </w:t>
            </w:r>
            <w:r w:rsidR="00306EC1">
              <w:rPr>
                <w:rFonts w:asciiTheme="majorBidi" w:hAnsiTheme="majorBidi" w:cstheme="majorBidi"/>
                <w:spacing w:val="8"/>
                <w:sz w:val="26"/>
                <w:szCs w:val="26"/>
              </w:rPr>
              <w:t>toxicants</w:t>
            </w:r>
            <w:r w:rsidRPr="00D243DB">
              <w:rPr>
                <w:rFonts w:asciiTheme="majorBidi" w:hAnsiTheme="majorBidi" w:cstheme="majorBidi"/>
                <w:spacing w:val="8"/>
                <w:sz w:val="26"/>
                <w:szCs w:val="26"/>
              </w:rPr>
              <w:t xml:space="preserve">.  </w:t>
            </w:r>
          </w:p>
          <w:p w:rsidR="004322CE" w:rsidRPr="00D243DB" w:rsidRDefault="004322CE" w:rsidP="00C41083">
            <w:pPr>
              <w:autoSpaceDE w:val="0"/>
              <w:autoSpaceDN w:val="0"/>
              <w:adjustRightInd w:val="0"/>
              <w:spacing w:after="0" w:line="240" w:lineRule="auto"/>
              <w:ind w:left="720"/>
              <w:jc w:val="both"/>
              <w:rPr>
                <w:rFonts w:asciiTheme="majorBidi" w:hAnsiTheme="majorBidi" w:cstheme="majorBidi"/>
                <w:sz w:val="26"/>
                <w:szCs w:val="26"/>
                <w:lang w:bidi="ar-KW"/>
              </w:rPr>
            </w:pPr>
          </w:p>
        </w:tc>
      </w:tr>
      <w:tr w:rsidR="004322CE" w:rsidRPr="00D243DB" w:rsidTr="0082612A">
        <w:trPr>
          <w:gridAfter w:val="1"/>
          <w:wAfter w:w="212" w:type="dxa"/>
          <w:trHeight w:val="704"/>
        </w:trPr>
        <w:tc>
          <w:tcPr>
            <w:tcW w:w="9199" w:type="dxa"/>
            <w:gridSpan w:val="5"/>
          </w:tcPr>
          <w:p w:rsidR="004322CE" w:rsidRPr="00D243DB" w:rsidRDefault="004322CE" w:rsidP="00C41083">
            <w:pPr>
              <w:spacing w:after="0" w:line="240" w:lineRule="auto"/>
              <w:rPr>
                <w:rFonts w:asciiTheme="majorBidi" w:hAnsiTheme="majorBidi" w:cstheme="majorBidi"/>
                <w:b/>
                <w:bCs/>
                <w:sz w:val="26"/>
                <w:szCs w:val="26"/>
                <w:lang w:bidi="ar-KW"/>
              </w:rPr>
            </w:pPr>
            <w:r w:rsidRPr="00D243DB">
              <w:rPr>
                <w:rFonts w:asciiTheme="majorBidi" w:hAnsiTheme="majorBidi" w:cstheme="majorBidi"/>
                <w:b/>
                <w:bCs/>
                <w:sz w:val="26"/>
                <w:szCs w:val="26"/>
                <w:lang w:bidi="ar-KW"/>
              </w:rPr>
              <w:t>12.  Student's obligation</w:t>
            </w:r>
          </w:p>
          <w:p w:rsidR="004322CE" w:rsidRPr="00D243DB" w:rsidRDefault="004322CE" w:rsidP="00306EC1">
            <w:pPr>
              <w:ind w:firstLine="284"/>
              <w:jc w:val="both"/>
              <w:rPr>
                <w:rFonts w:asciiTheme="majorBidi" w:hAnsiTheme="majorBidi" w:cstheme="majorBidi"/>
                <w:sz w:val="26"/>
                <w:szCs w:val="26"/>
                <w:lang w:bidi="ar-KW"/>
              </w:rPr>
            </w:pPr>
            <w:r w:rsidRPr="00D243DB">
              <w:rPr>
                <w:rFonts w:asciiTheme="majorBidi" w:hAnsiTheme="majorBidi" w:cstheme="majorBidi"/>
                <w:sz w:val="26"/>
                <w:szCs w:val="26"/>
                <w:lang w:bidi="ar-KW"/>
              </w:rPr>
              <w:t>Every student must have t</w:t>
            </w:r>
            <w:r w:rsidR="00306EC1">
              <w:rPr>
                <w:rFonts w:asciiTheme="majorBidi" w:hAnsiTheme="majorBidi" w:cstheme="majorBidi"/>
                <w:sz w:val="26"/>
                <w:szCs w:val="26"/>
                <w:lang w:bidi="ar-KW"/>
              </w:rPr>
              <w:t>wo</w:t>
            </w:r>
            <w:r w:rsidRPr="00D243DB">
              <w:rPr>
                <w:rFonts w:asciiTheme="majorBidi" w:hAnsiTheme="majorBidi" w:cstheme="majorBidi"/>
                <w:sz w:val="26"/>
                <w:szCs w:val="26"/>
                <w:lang w:bidi="ar-KW"/>
              </w:rPr>
              <w:t xml:space="preserve"> examinations, the attendance, classroom activities, translations and the weekly quiz</w:t>
            </w:r>
            <w:r w:rsidR="00306EC1">
              <w:rPr>
                <w:rFonts w:asciiTheme="majorBidi" w:hAnsiTheme="majorBidi" w:cstheme="majorBidi"/>
                <w:sz w:val="26"/>
                <w:szCs w:val="26"/>
                <w:lang w:bidi="ar-KW"/>
              </w:rPr>
              <w:t>zes also taken into account by 6</w:t>
            </w:r>
            <w:r w:rsidRPr="00D243DB">
              <w:rPr>
                <w:rFonts w:asciiTheme="majorBidi" w:hAnsiTheme="majorBidi" w:cstheme="majorBidi"/>
                <w:sz w:val="26"/>
                <w:szCs w:val="26"/>
                <w:lang w:bidi="ar-KW"/>
              </w:rPr>
              <w:t xml:space="preserve"> marks for all. As well as the final examination of the course will be on 15 marks. So that the final grade will be based upon the following criteria:</w:t>
            </w:r>
          </w:p>
          <w:p w:rsidR="004322CE" w:rsidRPr="00D243DB" w:rsidRDefault="004322CE" w:rsidP="00D243DB">
            <w:pPr>
              <w:ind w:firstLine="720"/>
              <w:rPr>
                <w:rFonts w:asciiTheme="majorBidi" w:hAnsiTheme="majorBidi" w:cstheme="majorBidi"/>
                <w:sz w:val="26"/>
                <w:szCs w:val="26"/>
                <w:lang w:bidi="ar-KW"/>
              </w:rPr>
            </w:pPr>
            <w:r w:rsidRPr="00D243DB">
              <w:rPr>
                <w:rFonts w:asciiTheme="majorBidi" w:hAnsiTheme="majorBidi" w:cstheme="majorBidi"/>
                <w:sz w:val="26"/>
                <w:szCs w:val="26"/>
                <w:lang w:bidi="ar-KW"/>
              </w:rPr>
              <w:t>* Mean of three practical examinations:  1</w:t>
            </w:r>
            <w:r w:rsidR="00D243DB" w:rsidRPr="00D243DB">
              <w:rPr>
                <w:rFonts w:asciiTheme="majorBidi" w:hAnsiTheme="majorBidi" w:cstheme="majorBidi"/>
                <w:sz w:val="26"/>
                <w:szCs w:val="26"/>
                <w:lang w:bidi="ar-KW"/>
              </w:rPr>
              <w:t>5</w:t>
            </w:r>
            <w:r w:rsidRPr="00D243DB">
              <w:rPr>
                <w:rFonts w:asciiTheme="majorBidi" w:hAnsiTheme="majorBidi" w:cstheme="majorBidi"/>
                <w:sz w:val="26"/>
                <w:szCs w:val="26"/>
                <w:lang w:bidi="ar-KW"/>
              </w:rPr>
              <w:t xml:space="preserve">   %</w:t>
            </w:r>
          </w:p>
          <w:p w:rsidR="004322CE" w:rsidRPr="00D243DB" w:rsidRDefault="004322CE" w:rsidP="00C41083">
            <w:pPr>
              <w:ind w:firstLine="720"/>
              <w:rPr>
                <w:rFonts w:asciiTheme="majorBidi" w:hAnsiTheme="majorBidi" w:cstheme="majorBidi"/>
                <w:sz w:val="26"/>
                <w:szCs w:val="26"/>
                <w:lang w:bidi="ar-KW"/>
              </w:rPr>
            </w:pPr>
            <w:r w:rsidRPr="00D243DB">
              <w:rPr>
                <w:rFonts w:asciiTheme="majorBidi" w:hAnsiTheme="majorBidi" w:cstheme="majorBidi"/>
                <w:sz w:val="26"/>
                <w:szCs w:val="26"/>
                <w:lang w:bidi="ar-KW"/>
              </w:rPr>
              <w:t>* Daily qu</w:t>
            </w:r>
            <w:r w:rsidR="00D243DB" w:rsidRPr="00D243DB">
              <w:rPr>
                <w:rFonts w:asciiTheme="majorBidi" w:hAnsiTheme="majorBidi" w:cstheme="majorBidi"/>
                <w:sz w:val="26"/>
                <w:szCs w:val="26"/>
                <w:lang w:bidi="ar-KW"/>
              </w:rPr>
              <w:t>izzes: 6</w:t>
            </w:r>
            <w:r w:rsidRPr="00D243DB">
              <w:rPr>
                <w:rFonts w:asciiTheme="majorBidi" w:hAnsiTheme="majorBidi" w:cstheme="majorBidi"/>
                <w:sz w:val="26"/>
                <w:szCs w:val="26"/>
                <w:lang w:bidi="ar-KW"/>
              </w:rPr>
              <w:t>%</w:t>
            </w:r>
          </w:p>
          <w:p w:rsidR="00D243DB" w:rsidRPr="00D243DB" w:rsidRDefault="00D243DB" w:rsidP="00C41083">
            <w:pPr>
              <w:ind w:firstLine="720"/>
              <w:rPr>
                <w:rFonts w:asciiTheme="majorBidi" w:hAnsiTheme="majorBidi" w:cstheme="majorBidi"/>
                <w:sz w:val="26"/>
                <w:szCs w:val="26"/>
                <w:lang w:bidi="ar-KW"/>
              </w:rPr>
            </w:pPr>
            <w:r w:rsidRPr="00D243DB">
              <w:rPr>
                <w:rFonts w:asciiTheme="majorBidi" w:hAnsiTheme="majorBidi" w:cstheme="majorBidi"/>
                <w:sz w:val="26"/>
                <w:szCs w:val="26"/>
                <w:lang w:bidi="ar-KW"/>
              </w:rPr>
              <w:t>* Weekly Report and others: 8%</w:t>
            </w:r>
          </w:p>
          <w:p w:rsidR="00D243DB" w:rsidRPr="00D243DB" w:rsidRDefault="00D243DB" w:rsidP="00C41083">
            <w:pPr>
              <w:ind w:firstLine="720"/>
              <w:rPr>
                <w:rFonts w:asciiTheme="majorBidi" w:hAnsiTheme="majorBidi" w:cstheme="majorBidi"/>
                <w:sz w:val="26"/>
                <w:szCs w:val="26"/>
                <w:lang w:bidi="ar-KW"/>
              </w:rPr>
            </w:pPr>
            <w:r w:rsidRPr="00D243DB">
              <w:rPr>
                <w:rFonts w:asciiTheme="majorBidi" w:hAnsiTheme="majorBidi" w:cstheme="majorBidi"/>
                <w:sz w:val="26"/>
                <w:szCs w:val="26"/>
                <w:lang w:bidi="ar-KW"/>
              </w:rPr>
              <w:t xml:space="preserve">* Activities: 6% </w:t>
            </w:r>
          </w:p>
          <w:p w:rsidR="004322CE" w:rsidRPr="00D243DB" w:rsidRDefault="004322CE" w:rsidP="00D243DB">
            <w:pPr>
              <w:ind w:firstLine="720"/>
              <w:rPr>
                <w:rFonts w:asciiTheme="majorBidi" w:hAnsiTheme="majorBidi" w:cstheme="majorBidi"/>
                <w:sz w:val="26"/>
                <w:szCs w:val="26"/>
                <w:rtl/>
                <w:lang w:bidi="ar-KW"/>
              </w:rPr>
            </w:pPr>
            <w:r w:rsidRPr="00D243DB">
              <w:rPr>
                <w:rFonts w:asciiTheme="majorBidi" w:hAnsiTheme="majorBidi" w:cstheme="majorBidi"/>
                <w:sz w:val="26"/>
                <w:szCs w:val="26"/>
                <w:lang w:bidi="ar-KW"/>
              </w:rPr>
              <w:t xml:space="preserve">* Final </w:t>
            </w:r>
            <w:r w:rsidR="00D243DB" w:rsidRPr="00D243DB">
              <w:rPr>
                <w:rFonts w:asciiTheme="majorBidi" w:hAnsiTheme="majorBidi" w:cstheme="majorBidi"/>
                <w:sz w:val="26"/>
                <w:szCs w:val="26"/>
                <w:lang w:bidi="ar-KW"/>
              </w:rPr>
              <w:t xml:space="preserve">average </w:t>
            </w:r>
            <w:r w:rsidRPr="00D243DB">
              <w:rPr>
                <w:rFonts w:asciiTheme="majorBidi" w:hAnsiTheme="majorBidi" w:cstheme="majorBidi"/>
                <w:sz w:val="26"/>
                <w:szCs w:val="26"/>
                <w:lang w:bidi="ar-KW"/>
              </w:rPr>
              <w:t xml:space="preserve">:  </w:t>
            </w:r>
            <w:r w:rsidR="00D243DB" w:rsidRPr="00D243DB">
              <w:rPr>
                <w:rFonts w:asciiTheme="majorBidi" w:hAnsiTheme="majorBidi" w:cstheme="majorBidi"/>
                <w:sz w:val="26"/>
                <w:szCs w:val="26"/>
                <w:lang w:bidi="ar-KW"/>
              </w:rPr>
              <w:t>35</w:t>
            </w:r>
            <w:r w:rsidRPr="00D243DB">
              <w:rPr>
                <w:rFonts w:asciiTheme="majorBidi" w:hAnsiTheme="majorBidi" w:cstheme="majorBidi"/>
                <w:sz w:val="26"/>
                <w:szCs w:val="26"/>
                <w:lang w:bidi="ar-KW"/>
              </w:rPr>
              <w:t xml:space="preserve"> %</w:t>
            </w:r>
          </w:p>
        </w:tc>
      </w:tr>
      <w:tr w:rsidR="004322CE" w:rsidRPr="00D243DB" w:rsidTr="0082612A">
        <w:trPr>
          <w:gridAfter w:val="1"/>
          <w:wAfter w:w="212" w:type="dxa"/>
          <w:trHeight w:val="704"/>
        </w:trPr>
        <w:tc>
          <w:tcPr>
            <w:tcW w:w="9199" w:type="dxa"/>
            <w:gridSpan w:val="5"/>
          </w:tcPr>
          <w:p w:rsidR="004322CE" w:rsidRPr="00D243DB" w:rsidRDefault="004322CE" w:rsidP="00C41083">
            <w:pPr>
              <w:spacing w:after="0" w:line="240" w:lineRule="auto"/>
              <w:rPr>
                <w:rFonts w:asciiTheme="majorBidi" w:hAnsiTheme="majorBidi" w:cstheme="majorBidi"/>
                <w:b/>
                <w:bCs/>
                <w:sz w:val="26"/>
                <w:szCs w:val="26"/>
                <w:lang w:bidi="ar-KW"/>
              </w:rPr>
            </w:pPr>
            <w:r w:rsidRPr="00D243DB">
              <w:rPr>
                <w:rFonts w:asciiTheme="majorBidi" w:hAnsiTheme="majorBidi" w:cstheme="majorBidi"/>
                <w:b/>
                <w:bCs/>
                <w:sz w:val="26"/>
                <w:szCs w:val="26"/>
                <w:lang w:bidi="ar-KW"/>
              </w:rPr>
              <w:t>13. Forms of teaching</w:t>
            </w:r>
          </w:p>
          <w:p w:rsidR="004322CE" w:rsidRPr="00D243DB" w:rsidRDefault="004322CE" w:rsidP="00C41083">
            <w:pPr>
              <w:pStyle w:val="Style1"/>
              <w:spacing w:line="360" w:lineRule="auto"/>
              <w:ind w:right="72" w:firstLine="72"/>
              <w:jc w:val="both"/>
              <w:rPr>
                <w:rStyle w:val="CharacterStyle1"/>
                <w:rFonts w:asciiTheme="majorBidi" w:hAnsiTheme="majorBidi" w:cstheme="majorBidi"/>
                <w:color w:val="000000" w:themeColor="text1"/>
              </w:rPr>
            </w:pPr>
            <w:r w:rsidRPr="00D243DB">
              <w:rPr>
                <w:rStyle w:val="CharacterStyle1"/>
                <w:rFonts w:asciiTheme="majorBidi" w:hAnsiTheme="majorBidi" w:cstheme="majorBidi"/>
                <w:color w:val="000000" w:themeColor="text1"/>
              </w:rPr>
              <w:t xml:space="preserve">Different forms of teaching will be used to reach the objectives of the course: power point presentations for the head titles and definitions and summary of conclusions, classification of materials and any other illustrations, besides worksheet will be designed to let the chance for </w:t>
            </w:r>
            <w:r w:rsidRPr="00D243DB">
              <w:rPr>
                <w:rStyle w:val="CharacterStyle1"/>
                <w:rFonts w:asciiTheme="majorBidi" w:hAnsiTheme="majorBidi" w:cstheme="majorBidi"/>
                <w:color w:val="000000" w:themeColor="text1"/>
                <w:spacing w:val="28"/>
              </w:rPr>
              <w:t xml:space="preserve">practicing on several aspects of the course in the classroom, </w:t>
            </w:r>
            <w:r w:rsidRPr="00D243DB">
              <w:rPr>
                <w:rStyle w:val="CharacterStyle1"/>
                <w:rFonts w:asciiTheme="majorBidi" w:hAnsiTheme="majorBidi" w:cstheme="majorBidi"/>
                <w:color w:val="000000" w:themeColor="text1"/>
              </w:rPr>
              <w:t xml:space="preserve">furthermore students will be asked to prepare research papers on </w:t>
            </w:r>
            <w:r w:rsidRPr="00D243DB">
              <w:rPr>
                <w:rStyle w:val="CharacterStyle1"/>
                <w:rFonts w:asciiTheme="majorBidi" w:hAnsiTheme="majorBidi" w:cstheme="majorBidi"/>
                <w:color w:val="000000" w:themeColor="text1"/>
                <w:spacing w:val="14"/>
              </w:rPr>
              <w:t xml:space="preserve">selective topics and summarize articles contents published in English </w:t>
            </w:r>
            <w:r w:rsidRPr="00D243DB">
              <w:rPr>
                <w:rStyle w:val="CharacterStyle1"/>
                <w:rFonts w:asciiTheme="majorBidi" w:hAnsiTheme="majorBidi" w:cstheme="majorBidi"/>
                <w:color w:val="000000" w:themeColor="text1"/>
                <w:spacing w:val="7"/>
              </w:rPr>
              <w:t xml:space="preserve">into either Kurdish or Arabic language, those articles need to be from printed media or internet articles. There will be classroom discussions and the lecture will give enough background to translate, solve, analyze, </w:t>
            </w:r>
            <w:r w:rsidRPr="00D243DB">
              <w:rPr>
                <w:rStyle w:val="CharacterStyle1"/>
                <w:rFonts w:asciiTheme="majorBidi" w:hAnsiTheme="majorBidi" w:cstheme="majorBidi"/>
                <w:color w:val="000000" w:themeColor="text1"/>
                <w:spacing w:val="8"/>
              </w:rPr>
              <w:t xml:space="preserve">and evaluate problems sets, and different issues discussed throughout </w:t>
            </w:r>
            <w:r w:rsidRPr="00D243DB">
              <w:rPr>
                <w:rStyle w:val="CharacterStyle1"/>
                <w:rFonts w:asciiTheme="majorBidi" w:hAnsiTheme="majorBidi" w:cstheme="majorBidi"/>
                <w:color w:val="000000" w:themeColor="text1"/>
              </w:rPr>
              <w:t>the course.</w:t>
            </w:r>
          </w:p>
          <w:p w:rsidR="004322CE" w:rsidRPr="00D243DB" w:rsidRDefault="004322CE" w:rsidP="0082612A">
            <w:pPr>
              <w:spacing w:after="0" w:line="360" w:lineRule="auto"/>
              <w:jc w:val="both"/>
              <w:rPr>
                <w:rFonts w:asciiTheme="majorBidi" w:hAnsiTheme="majorBidi" w:cstheme="majorBidi"/>
                <w:sz w:val="26"/>
                <w:szCs w:val="26"/>
                <w:rtl/>
                <w:lang w:bidi="ar-KW"/>
              </w:rPr>
            </w:pPr>
            <w:r w:rsidRPr="00D243DB">
              <w:rPr>
                <w:rStyle w:val="CharacterStyle1"/>
                <w:rFonts w:asciiTheme="majorBidi" w:hAnsiTheme="majorBidi" w:cstheme="majorBidi"/>
                <w:color w:val="000000" w:themeColor="text1"/>
                <w:spacing w:val="7"/>
              </w:rPr>
              <w:t xml:space="preserve">To get the best of the course, it is suggested that you attend classes as </w:t>
            </w:r>
            <w:r w:rsidRPr="00D243DB">
              <w:rPr>
                <w:rStyle w:val="CharacterStyle1"/>
                <w:rFonts w:asciiTheme="majorBidi" w:hAnsiTheme="majorBidi" w:cstheme="majorBidi"/>
                <w:color w:val="000000" w:themeColor="text1"/>
                <w:spacing w:val="12"/>
              </w:rPr>
              <w:t xml:space="preserve">much as </w:t>
            </w:r>
            <w:r w:rsidRPr="00D243DB">
              <w:rPr>
                <w:rStyle w:val="CharacterStyle1"/>
                <w:rFonts w:asciiTheme="majorBidi" w:hAnsiTheme="majorBidi" w:cstheme="majorBidi"/>
                <w:color w:val="000000" w:themeColor="text1"/>
                <w:spacing w:val="12"/>
              </w:rPr>
              <w:lastRenderedPageBreak/>
              <w:t xml:space="preserve">possible, read the required lectures, teacher's notes regularly </w:t>
            </w:r>
            <w:r w:rsidRPr="00D243DB">
              <w:rPr>
                <w:rStyle w:val="CharacterStyle1"/>
                <w:rFonts w:asciiTheme="majorBidi" w:hAnsiTheme="majorBidi" w:cstheme="majorBidi"/>
                <w:color w:val="000000" w:themeColor="text1"/>
              </w:rPr>
              <w:t xml:space="preserve">as all of them are foundations for the course. Lecture's notes are for supporting and not for submitting the reading material including the </w:t>
            </w:r>
            <w:proofErr w:type="spellStart"/>
            <w:r w:rsidRPr="00D243DB">
              <w:rPr>
                <w:rStyle w:val="CharacterStyle1"/>
                <w:rFonts w:asciiTheme="majorBidi" w:hAnsiTheme="majorBidi" w:cstheme="majorBidi"/>
                <w:color w:val="000000" w:themeColor="text1"/>
              </w:rPr>
              <w:t>handouts</w:t>
            </w:r>
            <w:proofErr w:type="spellEnd"/>
            <w:r w:rsidRPr="00D243DB">
              <w:rPr>
                <w:rStyle w:val="CharacterStyle1"/>
                <w:rFonts w:asciiTheme="majorBidi" w:hAnsiTheme="majorBidi" w:cstheme="majorBidi"/>
                <w:color w:val="000000" w:themeColor="text1"/>
              </w:rPr>
              <w:t>.</w:t>
            </w:r>
            <w:r w:rsidR="0082612A">
              <w:rPr>
                <w:rStyle w:val="CharacterStyle1"/>
                <w:rFonts w:asciiTheme="majorBidi" w:hAnsiTheme="majorBidi" w:cstheme="majorBidi"/>
                <w:color w:val="000000" w:themeColor="text1"/>
              </w:rPr>
              <w:t xml:space="preserve"> Try</w:t>
            </w:r>
            <w:r w:rsidRPr="00D243DB">
              <w:rPr>
                <w:rStyle w:val="CharacterStyle1"/>
                <w:rFonts w:asciiTheme="majorBidi" w:hAnsiTheme="majorBidi" w:cstheme="majorBidi"/>
                <w:color w:val="000000" w:themeColor="text1"/>
              </w:rPr>
              <w:t xml:space="preserve"> as much as possible to participate in classroom discussions, </w:t>
            </w:r>
            <w:r w:rsidR="0082612A">
              <w:rPr>
                <w:rStyle w:val="CharacterStyle1"/>
                <w:rFonts w:asciiTheme="majorBidi" w:hAnsiTheme="majorBidi" w:cstheme="majorBidi"/>
                <w:color w:val="000000" w:themeColor="text1"/>
              </w:rPr>
              <w:t xml:space="preserve">and </w:t>
            </w:r>
            <w:r w:rsidRPr="00D243DB">
              <w:rPr>
                <w:rStyle w:val="CharacterStyle1"/>
                <w:rFonts w:asciiTheme="majorBidi" w:hAnsiTheme="majorBidi" w:cstheme="majorBidi"/>
                <w:color w:val="000000" w:themeColor="text1"/>
              </w:rPr>
              <w:t xml:space="preserve">preparing the assignments given </w:t>
            </w:r>
            <w:r w:rsidR="0082612A">
              <w:rPr>
                <w:rStyle w:val="CharacterStyle1"/>
                <w:rFonts w:asciiTheme="majorBidi" w:hAnsiTheme="majorBidi" w:cstheme="majorBidi"/>
                <w:color w:val="000000" w:themeColor="text1"/>
              </w:rPr>
              <w:t>i</w:t>
            </w:r>
            <w:r w:rsidRPr="00D243DB">
              <w:rPr>
                <w:rStyle w:val="CharacterStyle1"/>
                <w:rFonts w:asciiTheme="majorBidi" w:hAnsiTheme="majorBidi" w:cstheme="majorBidi"/>
                <w:color w:val="000000" w:themeColor="text1"/>
              </w:rPr>
              <w:t>n the course</w:t>
            </w:r>
            <w:r w:rsidR="0082612A">
              <w:rPr>
                <w:rStyle w:val="CharacterStyle1"/>
                <w:rFonts w:asciiTheme="majorBidi" w:hAnsiTheme="majorBidi" w:cstheme="majorBidi"/>
                <w:color w:val="000000" w:themeColor="text1"/>
              </w:rPr>
              <w:t xml:space="preserve"> </w:t>
            </w:r>
            <w:r w:rsidRPr="00D243DB">
              <w:rPr>
                <w:rFonts w:asciiTheme="majorBidi" w:hAnsiTheme="majorBidi" w:cstheme="majorBidi"/>
                <w:color w:val="000000" w:themeColor="text1"/>
                <w:sz w:val="26"/>
                <w:szCs w:val="26"/>
                <w:lang w:bidi="ar-KW"/>
              </w:rPr>
              <w:t>given in the course.</w:t>
            </w:r>
          </w:p>
        </w:tc>
      </w:tr>
      <w:tr w:rsidR="004322CE" w:rsidRPr="00D243DB" w:rsidTr="0082612A">
        <w:trPr>
          <w:gridAfter w:val="1"/>
          <w:wAfter w:w="212" w:type="dxa"/>
          <w:trHeight w:val="704"/>
        </w:trPr>
        <w:tc>
          <w:tcPr>
            <w:tcW w:w="9199" w:type="dxa"/>
            <w:gridSpan w:val="5"/>
          </w:tcPr>
          <w:p w:rsidR="004322CE" w:rsidRDefault="004322CE" w:rsidP="00C41083">
            <w:pPr>
              <w:spacing w:after="0" w:line="240" w:lineRule="auto"/>
              <w:rPr>
                <w:rFonts w:asciiTheme="majorBidi" w:hAnsiTheme="majorBidi" w:cstheme="majorBidi"/>
                <w:b/>
                <w:bCs/>
                <w:sz w:val="26"/>
                <w:szCs w:val="26"/>
                <w:lang w:bidi="ar-KW"/>
              </w:rPr>
            </w:pPr>
            <w:r w:rsidRPr="00D243DB">
              <w:rPr>
                <w:rFonts w:asciiTheme="majorBidi" w:hAnsiTheme="majorBidi" w:cstheme="majorBidi"/>
                <w:b/>
                <w:bCs/>
                <w:sz w:val="26"/>
                <w:szCs w:val="26"/>
                <w:lang w:bidi="ar-KW"/>
              </w:rPr>
              <w:lastRenderedPageBreak/>
              <w:t>14. Assessment scheme</w:t>
            </w:r>
          </w:p>
          <w:p w:rsidR="00617701" w:rsidRPr="00D243DB" w:rsidRDefault="00617701" w:rsidP="00C41083">
            <w:pPr>
              <w:spacing w:after="0" w:line="240" w:lineRule="auto"/>
              <w:rPr>
                <w:rFonts w:asciiTheme="majorBidi" w:hAnsiTheme="majorBidi" w:cstheme="majorBidi"/>
                <w:b/>
                <w:bCs/>
                <w:sz w:val="26"/>
                <w:szCs w:val="26"/>
                <w:lang w:bidi="ar-KW"/>
              </w:rPr>
            </w:pPr>
          </w:p>
          <w:p w:rsidR="00617701" w:rsidRDefault="004322CE" w:rsidP="00C41083">
            <w:pPr>
              <w:spacing w:after="0" w:line="240" w:lineRule="auto"/>
              <w:jc w:val="both"/>
              <w:rPr>
                <w:rFonts w:asciiTheme="majorBidi" w:hAnsiTheme="majorBidi" w:cstheme="majorBidi"/>
                <w:sz w:val="26"/>
                <w:szCs w:val="26"/>
                <w:lang w:bidi="ar-KW"/>
              </w:rPr>
            </w:pPr>
            <w:r w:rsidRPr="00D243DB">
              <w:rPr>
                <w:rFonts w:asciiTheme="majorBidi" w:hAnsiTheme="majorBidi" w:cstheme="majorBidi"/>
                <w:sz w:val="26"/>
                <w:szCs w:val="26"/>
                <w:lang w:bidi="ar-KW"/>
              </w:rPr>
              <w:t>The overall marks are of two part daily quizzes and monthly exams. The daily tests (quizzes) will be given 10 marks and finally calculated on 3% in addition to the monthly tests (2-3 tests), all these marks calculated as the yearly attempt mark 15% this is the yearly quest degree and the final exam will be done on 20%.</w:t>
            </w:r>
          </w:p>
          <w:p w:rsidR="004322CE" w:rsidRPr="00D243DB" w:rsidRDefault="004322CE" w:rsidP="00C41083">
            <w:pPr>
              <w:spacing w:after="0" w:line="240" w:lineRule="auto"/>
              <w:jc w:val="both"/>
              <w:rPr>
                <w:rFonts w:asciiTheme="majorBidi" w:hAnsiTheme="majorBidi" w:cstheme="majorBidi"/>
                <w:sz w:val="26"/>
                <w:szCs w:val="26"/>
                <w:rtl/>
                <w:lang w:val="en-US" w:bidi="ar-KW"/>
              </w:rPr>
            </w:pPr>
            <w:r w:rsidRPr="00D243DB">
              <w:rPr>
                <w:rFonts w:asciiTheme="majorBidi" w:hAnsiTheme="majorBidi" w:cstheme="majorBidi"/>
                <w:sz w:val="26"/>
                <w:szCs w:val="26"/>
                <w:rtl/>
                <w:lang w:val="en-US" w:bidi="ar-KW"/>
              </w:rPr>
              <w:t>‌</w:t>
            </w:r>
          </w:p>
        </w:tc>
      </w:tr>
      <w:tr w:rsidR="004322CE" w:rsidRPr="00D243DB" w:rsidTr="0082612A">
        <w:trPr>
          <w:gridAfter w:val="1"/>
          <w:wAfter w:w="212" w:type="dxa"/>
          <w:trHeight w:val="704"/>
        </w:trPr>
        <w:tc>
          <w:tcPr>
            <w:tcW w:w="9199" w:type="dxa"/>
            <w:gridSpan w:val="5"/>
          </w:tcPr>
          <w:p w:rsidR="004322CE" w:rsidRDefault="004322CE" w:rsidP="00C41083">
            <w:pPr>
              <w:spacing w:after="0" w:line="240" w:lineRule="auto"/>
              <w:rPr>
                <w:rFonts w:asciiTheme="majorBidi" w:hAnsiTheme="majorBidi" w:cstheme="majorBidi"/>
                <w:b/>
                <w:bCs/>
                <w:sz w:val="26"/>
                <w:szCs w:val="26"/>
                <w:lang w:bidi="ar-KW"/>
              </w:rPr>
            </w:pPr>
            <w:r w:rsidRPr="00D243DB">
              <w:rPr>
                <w:rFonts w:asciiTheme="majorBidi" w:hAnsiTheme="majorBidi" w:cstheme="majorBidi"/>
                <w:b/>
                <w:bCs/>
                <w:sz w:val="26"/>
                <w:szCs w:val="26"/>
                <w:lang w:bidi="ar-KW"/>
              </w:rPr>
              <w:t>15. Student learning outcome:</w:t>
            </w:r>
          </w:p>
          <w:p w:rsidR="00617701" w:rsidRPr="00D243DB" w:rsidRDefault="00617701" w:rsidP="00C41083">
            <w:pPr>
              <w:spacing w:after="0" w:line="240" w:lineRule="auto"/>
              <w:rPr>
                <w:rFonts w:asciiTheme="majorBidi" w:hAnsiTheme="majorBidi" w:cstheme="majorBidi"/>
                <w:sz w:val="26"/>
                <w:szCs w:val="26"/>
                <w:rtl/>
                <w:lang w:val="en-US" w:bidi="ar-KW"/>
              </w:rPr>
            </w:pPr>
          </w:p>
          <w:p w:rsidR="004322CE" w:rsidRDefault="004322CE" w:rsidP="0082612A">
            <w:pPr>
              <w:spacing w:after="0" w:line="240" w:lineRule="auto"/>
              <w:jc w:val="both"/>
              <w:rPr>
                <w:rFonts w:asciiTheme="majorBidi" w:hAnsiTheme="majorBidi" w:cstheme="majorBidi"/>
                <w:sz w:val="26"/>
                <w:szCs w:val="26"/>
                <w:lang w:bidi="ar-KW"/>
              </w:rPr>
            </w:pPr>
            <w:r w:rsidRPr="00D243DB">
              <w:rPr>
                <w:rFonts w:asciiTheme="majorBidi" w:hAnsiTheme="majorBidi" w:cstheme="majorBidi"/>
                <w:sz w:val="26"/>
                <w:szCs w:val="26"/>
                <w:lang w:bidi="ar-KW"/>
              </w:rPr>
              <w:t xml:space="preserve">Students will learn the types of </w:t>
            </w:r>
            <w:r w:rsidR="0082612A">
              <w:rPr>
                <w:rFonts w:asciiTheme="majorBidi" w:hAnsiTheme="majorBidi" w:cstheme="majorBidi"/>
                <w:sz w:val="26"/>
                <w:szCs w:val="26"/>
                <w:lang w:bidi="ar-KW"/>
              </w:rPr>
              <w:t>environmental toxicity</w:t>
            </w:r>
            <w:r w:rsidRPr="00D243DB">
              <w:rPr>
                <w:rFonts w:asciiTheme="majorBidi" w:hAnsiTheme="majorBidi" w:cstheme="majorBidi"/>
                <w:sz w:val="26"/>
                <w:szCs w:val="26"/>
                <w:lang w:bidi="ar-KW"/>
              </w:rPr>
              <w:t xml:space="preserve"> practically in general, also they will learn how to control, minimize the sources of </w:t>
            </w:r>
            <w:r w:rsidR="0082612A">
              <w:rPr>
                <w:rFonts w:asciiTheme="majorBidi" w:hAnsiTheme="majorBidi" w:cstheme="majorBidi"/>
                <w:sz w:val="26"/>
                <w:szCs w:val="26"/>
                <w:lang w:bidi="ar-KW"/>
              </w:rPr>
              <w:t xml:space="preserve">toxicants </w:t>
            </w:r>
            <w:r w:rsidRPr="00D243DB">
              <w:rPr>
                <w:rFonts w:asciiTheme="majorBidi" w:hAnsiTheme="majorBidi" w:cstheme="majorBidi"/>
                <w:sz w:val="26"/>
                <w:szCs w:val="26"/>
                <w:lang w:bidi="ar-KW"/>
              </w:rPr>
              <w:t>and the effects.</w:t>
            </w:r>
          </w:p>
          <w:p w:rsidR="00617701" w:rsidRPr="00D243DB" w:rsidRDefault="00617701" w:rsidP="0082612A">
            <w:pPr>
              <w:spacing w:after="0" w:line="240" w:lineRule="auto"/>
              <w:jc w:val="both"/>
              <w:rPr>
                <w:rFonts w:asciiTheme="majorBidi" w:hAnsiTheme="majorBidi" w:cstheme="majorBidi"/>
                <w:sz w:val="26"/>
                <w:szCs w:val="26"/>
                <w:rtl/>
                <w:lang w:val="en-US" w:bidi="ar-KW"/>
              </w:rPr>
            </w:pPr>
          </w:p>
        </w:tc>
      </w:tr>
      <w:tr w:rsidR="004322CE" w:rsidRPr="00D243DB" w:rsidTr="0082612A">
        <w:trPr>
          <w:gridAfter w:val="1"/>
          <w:wAfter w:w="212" w:type="dxa"/>
        </w:trPr>
        <w:tc>
          <w:tcPr>
            <w:tcW w:w="9199" w:type="dxa"/>
            <w:gridSpan w:val="5"/>
          </w:tcPr>
          <w:p w:rsidR="004322CE" w:rsidRDefault="004322CE" w:rsidP="00C41083">
            <w:pPr>
              <w:spacing w:after="0" w:line="240" w:lineRule="auto"/>
              <w:rPr>
                <w:rFonts w:asciiTheme="majorBidi" w:hAnsiTheme="majorBidi" w:cstheme="majorBidi"/>
                <w:b/>
                <w:bCs/>
                <w:sz w:val="26"/>
                <w:szCs w:val="26"/>
                <w:lang w:bidi="ar-KW"/>
              </w:rPr>
            </w:pPr>
            <w:r w:rsidRPr="00D243DB">
              <w:rPr>
                <w:rFonts w:asciiTheme="majorBidi" w:hAnsiTheme="majorBidi" w:cstheme="majorBidi"/>
                <w:b/>
                <w:bCs/>
                <w:sz w:val="26"/>
                <w:szCs w:val="26"/>
                <w:lang w:bidi="ar-KW"/>
              </w:rPr>
              <w:t>16. Course Reading List and References</w:t>
            </w:r>
            <w:r w:rsidRPr="00D243DB">
              <w:rPr>
                <w:rFonts w:asciiTheme="majorBidi" w:hAnsiTheme="majorBidi" w:cstheme="majorBidi"/>
                <w:b/>
                <w:bCs/>
                <w:sz w:val="26"/>
                <w:szCs w:val="26"/>
                <w:rtl/>
                <w:lang w:bidi="ar-KW"/>
              </w:rPr>
              <w:t>‌</w:t>
            </w:r>
            <w:r w:rsidRPr="00D243DB">
              <w:rPr>
                <w:rFonts w:asciiTheme="majorBidi" w:hAnsiTheme="majorBidi" w:cstheme="majorBidi"/>
                <w:b/>
                <w:bCs/>
                <w:sz w:val="26"/>
                <w:szCs w:val="26"/>
                <w:lang w:bidi="ar-KW"/>
              </w:rPr>
              <w:t>:</w:t>
            </w:r>
          </w:p>
          <w:p w:rsidR="00617701" w:rsidRPr="00D243DB" w:rsidRDefault="00617701" w:rsidP="00C41083">
            <w:pPr>
              <w:spacing w:after="0" w:line="240" w:lineRule="auto"/>
              <w:rPr>
                <w:rFonts w:asciiTheme="majorBidi" w:hAnsiTheme="majorBidi" w:cstheme="majorBidi"/>
                <w:b/>
                <w:bCs/>
                <w:sz w:val="26"/>
                <w:szCs w:val="26"/>
                <w:lang w:val="en-US" w:bidi="ar-KW"/>
              </w:rPr>
            </w:pPr>
          </w:p>
          <w:p w:rsidR="0082612A" w:rsidRPr="00E0161F" w:rsidRDefault="0082612A" w:rsidP="0082612A">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b/>
                <w:bCs/>
                <w:color w:val="000000"/>
                <w:sz w:val="24"/>
                <w:szCs w:val="24"/>
              </w:rPr>
              <w:t>"</w:t>
            </w:r>
            <w:r w:rsidRPr="00895CF3">
              <w:rPr>
                <w:rFonts w:ascii="Times New Roman" w:hAnsi="Times New Roman" w:cs="Times New Roman"/>
                <w:b/>
                <w:bCs/>
                <w:color w:val="000000"/>
                <w:sz w:val="24"/>
                <w:szCs w:val="24"/>
              </w:rPr>
              <w:t>Fundamentals of Toxicology</w:t>
            </w:r>
            <w:r>
              <w:rPr>
                <w:rFonts w:ascii="Times New Roman" w:hAnsi="Times New Roman" w:cs="Times New Roman"/>
                <w:b/>
                <w:bCs/>
                <w:color w:val="000000"/>
                <w:sz w:val="24"/>
                <w:szCs w:val="24"/>
              </w:rPr>
              <w:t>"</w:t>
            </w:r>
            <w:r w:rsidRPr="00895CF3">
              <w:rPr>
                <w:rFonts w:ascii="Times New Roman" w:hAnsi="Times New Roman" w:cs="Times New Roman"/>
                <w:b/>
                <w:bCs/>
                <w:color w:val="000000"/>
                <w:sz w:val="24"/>
                <w:szCs w:val="24"/>
              </w:rPr>
              <w:t>.</w:t>
            </w:r>
            <w:r w:rsidRPr="00E0161F">
              <w:rPr>
                <w:rFonts w:ascii="Times New Roman" w:hAnsi="Times New Roman" w:cs="Times New Roman"/>
                <w:color w:val="000000"/>
                <w:sz w:val="24"/>
                <w:szCs w:val="24"/>
              </w:rPr>
              <w:t xml:space="preserve"> (2005). Pandey, K; Shukla, J.P. and Trivedi, S.P. New Central Book Agency (P) Ltd. India.</w:t>
            </w:r>
          </w:p>
          <w:p w:rsidR="0082612A" w:rsidRDefault="0082612A" w:rsidP="0082612A">
            <w:pPr>
              <w:spacing w:line="200" w:lineRule="exact"/>
              <w:jc w:val="both"/>
              <w:rPr>
                <w:rFonts w:ascii="Times New Roman" w:hAnsi="Times New Roman" w:cs="Times New Roman"/>
                <w:color w:val="000000"/>
                <w:sz w:val="24"/>
                <w:szCs w:val="24"/>
              </w:rPr>
            </w:pPr>
          </w:p>
          <w:p w:rsidR="0082612A" w:rsidRDefault="0082612A" w:rsidP="0082612A">
            <w:pPr>
              <w:spacing w:line="200" w:lineRule="exact"/>
              <w:jc w:val="both"/>
              <w:rPr>
                <w:rFonts w:ascii="Times New Roman" w:hAnsi="Times New Roman" w:cs="Times New Roman"/>
                <w:sz w:val="24"/>
                <w:szCs w:val="24"/>
              </w:rPr>
            </w:pPr>
            <w:r w:rsidRPr="00E403EF">
              <w:rPr>
                <w:rFonts w:ascii="Times New Roman" w:hAnsi="Times New Roman" w:cs="Times New Roman"/>
                <w:sz w:val="28"/>
                <w:szCs w:val="28"/>
              </w:rPr>
              <w:t>“</w:t>
            </w:r>
            <w:proofErr w:type="spellStart"/>
            <w:r w:rsidRPr="00CD3322">
              <w:rPr>
                <w:rFonts w:ascii="Times New Roman" w:hAnsi="Times New Roman" w:cs="Times New Roman"/>
                <w:b/>
                <w:bCs/>
                <w:sz w:val="24"/>
                <w:szCs w:val="24"/>
              </w:rPr>
              <w:t>Principels</w:t>
            </w:r>
            <w:proofErr w:type="spellEnd"/>
            <w:r w:rsidRPr="00CD3322">
              <w:rPr>
                <w:rFonts w:ascii="Times New Roman" w:hAnsi="Times New Roman" w:cs="Times New Roman"/>
                <w:b/>
                <w:bCs/>
                <w:sz w:val="24"/>
                <w:szCs w:val="24"/>
              </w:rPr>
              <w:t xml:space="preserve"> of Biochemical Toxicology</w:t>
            </w:r>
            <w:r w:rsidRPr="00CD3322">
              <w:rPr>
                <w:rFonts w:ascii="Times New Roman" w:hAnsi="Times New Roman" w:cs="Times New Roman"/>
                <w:sz w:val="24"/>
                <w:szCs w:val="24"/>
              </w:rPr>
              <w:t xml:space="preserve">”, 2009, by John A. </w:t>
            </w:r>
            <w:proofErr w:type="spellStart"/>
            <w:r w:rsidRPr="00CD3322">
              <w:rPr>
                <w:rFonts w:ascii="Times New Roman" w:hAnsi="Times New Roman" w:cs="Times New Roman"/>
                <w:sz w:val="24"/>
                <w:szCs w:val="24"/>
              </w:rPr>
              <w:t>Timbrell</w:t>
            </w:r>
            <w:proofErr w:type="spellEnd"/>
            <w:r w:rsidRPr="00CD3322">
              <w:rPr>
                <w:rFonts w:ascii="Times New Roman" w:hAnsi="Times New Roman" w:cs="Times New Roman"/>
                <w:sz w:val="24"/>
                <w:szCs w:val="24"/>
              </w:rPr>
              <w:t>, 4</w:t>
            </w:r>
            <w:r w:rsidRPr="00CD3322">
              <w:rPr>
                <w:rFonts w:ascii="Times New Roman" w:hAnsi="Times New Roman" w:cs="Times New Roman"/>
                <w:sz w:val="24"/>
                <w:szCs w:val="24"/>
                <w:vertAlign w:val="superscript"/>
              </w:rPr>
              <w:t>th</w:t>
            </w:r>
            <w:r w:rsidRPr="00CD3322">
              <w:rPr>
                <w:rFonts w:ascii="Times New Roman" w:hAnsi="Times New Roman" w:cs="Times New Roman"/>
                <w:sz w:val="24"/>
                <w:szCs w:val="24"/>
              </w:rPr>
              <w:t>edition</w:t>
            </w:r>
            <w:proofErr w:type="gramStart"/>
            <w:r w:rsidRPr="00CD3322">
              <w:rPr>
                <w:rFonts w:ascii="Times New Roman" w:hAnsi="Times New Roman" w:cs="Times New Roman"/>
                <w:sz w:val="24"/>
                <w:szCs w:val="24"/>
              </w:rPr>
              <w:t>,Informa</w:t>
            </w:r>
            <w:proofErr w:type="gramEnd"/>
            <w:r w:rsidRPr="00CD3322">
              <w:rPr>
                <w:rFonts w:ascii="Times New Roman" w:hAnsi="Times New Roman" w:cs="Times New Roman"/>
                <w:sz w:val="24"/>
                <w:szCs w:val="24"/>
              </w:rPr>
              <w:t xml:space="preserve"> healthcare. </w:t>
            </w:r>
          </w:p>
          <w:p w:rsidR="0082612A" w:rsidRPr="00CD3322" w:rsidRDefault="0082612A" w:rsidP="0082612A">
            <w:pPr>
              <w:spacing w:line="200" w:lineRule="exact"/>
              <w:jc w:val="both"/>
              <w:rPr>
                <w:rFonts w:ascii="Times New Roman" w:hAnsi="Times New Roman" w:cs="Times New Roman"/>
                <w:sz w:val="24"/>
                <w:szCs w:val="24"/>
              </w:rPr>
            </w:pPr>
            <w:r w:rsidRPr="00CD3322">
              <w:rPr>
                <w:rFonts w:ascii="Times New Roman" w:hAnsi="Times New Roman" w:cs="Times New Roman"/>
                <w:sz w:val="24"/>
                <w:szCs w:val="24"/>
              </w:rPr>
              <w:t xml:space="preserve"> “</w:t>
            </w:r>
            <w:proofErr w:type="spellStart"/>
            <w:r w:rsidRPr="00CD3322">
              <w:rPr>
                <w:rFonts w:ascii="Times New Roman" w:hAnsi="Times New Roman" w:cs="Times New Roman"/>
                <w:b/>
                <w:bCs/>
                <w:sz w:val="24"/>
                <w:szCs w:val="24"/>
              </w:rPr>
              <w:t>Principels</w:t>
            </w:r>
            <w:proofErr w:type="spellEnd"/>
            <w:r w:rsidRPr="00CD3322">
              <w:rPr>
                <w:rFonts w:ascii="Times New Roman" w:hAnsi="Times New Roman" w:cs="Times New Roman"/>
                <w:b/>
                <w:bCs/>
                <w:sz w:val="24"/>
                <w:szCs w:val="24"/>
              </w:rPr>
              <w:t xml:space="preserve"> of Biochemical Toxicology</w:t>
            </w:r>
            <w:r w:rsidRPr="00CD3322">
              <w:rPr>
                <w:rFonts w:ascii="Times New Roman" w:hAnsi="Times New Roman" w:cs="Times New Roman"/>
                <w:sz w:val="24"/>
                <w:szCs w:val="24"/>
              </w:rPr>
              <w:t xml:space="preserve">”, Environmental and Industrial Applications, by John A. </w:t>
            </w:r>
            <w:proofErr w:type="spellStart"/>
            <w:r w:rsidRPr="00CD3322">
              <w:rPr>
                <w:rFonts w:ascii="Times New Roman" w:hAnsi="Times New Roman" w:cs="Times New Roman"/>
                <w:sz w:val="24"/>
                <w:szCs w:val="24"/>
              </w:rPr>
              <w:t>Timbrell</w:t>
            </w:r>
            <w:proofErr w:type="spellEnd"/>
            <w:r w:rsidRPr="00CD3322">
              <w:rPr>
                <w:rFonts w:ascii="Times New Roman" w:hAnsi="Times New Roman" w:cs="Times New Roman"/>
                <w:sz w:val="24"/>
                <w:szCs w:val="24"/>
              </w:rPr>
              <w:t>, 4</w:t>
            </w:r>
            <w:r w:rsidRPr="00CD3322">
              <w:rPr>
                <w:rFonts w:ascii="Times New Roman" w:hAnsi="Times New Roman" w:cs="Times New Roman"/>
                <w:sz w:val="24"/>
                <w:szCs w:val="24"/>
                <w:vertAlign w:val="superscript"/>
              </w:rPr>
              <w:t>th</w:t>
            </w:r>
            <w:r w:rsidRPr="00CD3322">
              <w:rPr>
                <w:rFonts w:ascii="Times New Roman" w:hAnsi="Times New Roman" w:cs="Times New Roman"/>
                <w:sz w:val="24"/>
                <w:szCs w:val="24"/>
              </w:rPr>
              <w:t xml:space="preserve">edition, </w:t>
            </w:r>
            <w:proofErr w:type="spellStart"/>
            <w:r w:rsidRPr="00CD3322">
              <w:rPr>
                <w:rFonts w:ascii="Times New Roman" w:hAnsi="Times New Roman" w:cs="Times New Roman"/>
                <w:sz w:val="24"/>
                <w:szCs w:val="24"/>
              </w:rPr>
              <w:t>Informa</w:t>
            </w:r>
            <w:proofErr w:type="spellEnd"/>
            <w:r w:rsidRPr="00CD3322">
              <w:rPr>
                <w:rFonts w:ascii="Times New Roman" w:hAnsi="Times New Roman" w:cs="Times New Roman"/>
                <w:sz w:val="24"/>
                <w:szCs w:val="24"/>
              </w:rPr>
              <w:t xml:space="preserve"> healthcare. </w:t>
            </w:r>
          </w:p>
          <w:p w:rsidR="004322CE" w:rsidRDefault="0082612A" w:rsidP="00617701">
            <w:pPr>
              <w:spacing w:line="200" w:lineRule="exact"/>
              <w:jc w:val="both"/>
              <w:rPr>
                <w:rFonts w:ascii="Times New Roman" w:hAnsi="Times New Roman" w:cs="Times New Roman"/>
                <w:sz w:val="24"/>
                <w:szCs w:val="24"/>
              </w:rPr>
            </w:pPr>
            <w:r w:rsidRPr="00CD3322">
              <w:rPr>
                <w:rFonts w:ascii="Times New Roman" w:hAnsi="Times New Roman" w:cs="Times New Roman"/>
                <w:sz w:val="24"/>
                <w:szCs w:val="24"/>
              </w:rPr>
              <w:t xml:space="preserve">And any other </w:t>
            </w:r>
            <w:r w:rsidRPr="00CD3322">
              <w:rPr>
                <w:rFonts w:ascii="Times New Roman" w:hAnsi="Times New Roman" w:cs="Times New Roman"/>
                <w:b/>
                <w:bCs/>
                <w:sz w:val="24"/>
                <w:szCs w:val="24"/>
              </w:rPr>
              <w:t xml:space="preserve">Toxicology </w:t>
            </w:r>
            <w:r w:rsidRPr="00CD3322">
              <w:rPr>
                <w:rFonts w:ascii="Times New Roman" w:hAnsi="Times New Roman" w:cs="Times New Roman"/>
                <w:sz w:val="24"/>
                <w:szCs w:val="24"/>
              </w:rPr>
              <w:t>books</w:t>
            </w:r>
            <w:r w:rsidRPr="00CD3322">
              <w:rPr>
                <w:rFonts w:ascii="Times New Roman" w:hAnsi="Times New Roman" w:cs="Times New Roman"/>
                <w:b/>
                <w:bCs/>
                <w:sz w:val="24"/>
                <w:szCs w:val="24"/>
              </w:rPr>
              <w:t xml:space="preserve"> </w:t>
            </w:r>
            <w:r w:rsidRPr="00CD3322">
              <w:rPr>
                <w:rFonts w:ascii="Times New Roman" w:hAnsi="Times New Roman" w:cs="Times New Roman"/>
                <w:sz w:val="24"/>
                <w:szCs w:val="24"/>
              </w:rPr>
              <w:t>published in 20 &amp; 21</w:t>
            </w:r>
            <w:r w:rsidRPr="00CD3322">
              <w:rPr>
                <w:rFonts w:ascii="Times New Roman" w:hAnsi="Times New Roman" w:cs="Times New Roman"/>
                <w:sz w:val="24"/>
                <w:szCs w:val="24"/>
                <w:vertAlign w:val="superscript"/>
              </w:rPr>
              <w:t>st</w:t>
            </w:r>
            <w:r w:rsidRPr="00CD3322">
              <w:rPr>
                <w:rFonts w:ascii="Times New Roman" w:hAnsi="Times New Roman" w:cs="Times New Roman"/>
                <w:sz w:val="24"/>
                <w:szCs w:val="24"/>
              </w:rPr>
              <w:t xml:space="preserve"> century, or can be obtained from sites of internet searching.</w:t>
            </w:r>
          </w:p>
          <w:p w:rsidR="00617701" w:rsidRPr="00617701" w:rsidRDefault="00617701" w:rsidP="00617701">
            <w:pPr>
              <w:spacing w:line="200" w:lineRule="exact"/>
              <w:jc w:val="both"/>
              <w:rPr>
                <w:rFonts w:ascii="Times New Roman" w:hAnsi="Times New Roman" w:cs="Times New Roman"/>
                <w:sz w:val="24"/>
                <w:szCs w:val="24"/>
              </w:rPr>
            </w:pPr>
          </w:p>
        </w:tc>
      </w:tr>
      <w:tr w:rsidR="004322CE" w:rsidRPr="00D243DB" w:rsidTr="0082612A">
        <w:trPr>
          <w:gridAfter w:val="1"/>
          <w:wAfter w:w="212" w:type="dxa"/>
        </w:trPr>
        <w:tc>
          <w:tcPr>
            <w:tcW w:w="6749" w:type="dxa"/>
            <w:gridSpan w:val="4"/>
            <w:tcBorders>
              <w:bottom w:val="single" w:sz="8" w:space="0" w:color="auto"/>
            </w:tcBorders>
          </w:tcPr>
          <w:p w:rsidR="004322CE" w:rsidRPr="00D243DB" w:rsidRDefault="004322CE" w:rsidP="00C41083">
            <w:pPr>
              <w:spacing w:after="0" w:line="240" w:lineRule="auto"/>
              <w:rPr>
                <w:rFonts w:asciiTheme="majorBidi" w:hAnsiTheme="majorBidi" w:cstheme="majorBidi"/>
                <w:b/>
                <w:bCs/>
                <w:sz w:val="26"/>
                <w:szCs w:val="26"/>
                <w:rtl/>
                <w:lang w:bidi="ar-KW"/>
              </w:rPr>
            </w:pPr>
            <w:r w:rsidRPr="00D243DB">
              <w:rPr>
                <w:rFonts w:asciiTheme="majorBidi" w:hAnsiTheme="majorBidi" w:cstheme="majorBidi"/>
                <w:b/>
                <w:bCs/>
                <w:sz w:val="26"/>
                <w:szCs w:val="26"/>
                <w:lang w:bidi="ar-KW"/>
              </w:rPr>
              <w:t>17. The Topics:</w:t>
            </w:r>
          </w:p>
        </w:tc>
        <w:tc>
          <w:tcPr>
            <w:tcW w:w="2450" w:type="dxa"/>
            <w:tcBorders>
              <w:bottom w:val="single" w:sz="8" w:space="0" w:color="auto"/>
            </w:tcBorders>
          </w:tcPr>
          <w:p w:rsidR="004322CE" w:rsidRPr="00D243DB" w:rsidRDefault="004322CE" w:rsidP="00C41083">
            <w:pPr>
              <w:spacing w:after="0" w:line="240" w:lineRule="auto"/>
              <w:rPr>
                <w:rFonts w:asciiTheme="majorBidi" w:hAnsiTheme="majorBidi" w:cstheme="majorBidi"/>
                <w:b/>
                <w:bCs/>
                <w:sz w:val="26"/>
                <w:szCs w:val="26"/>
                <w:rtl/>
                <w:lang w:bidi="ar-KW"/>
              </w:rPr>
            </w:pPr>
            <w:r w:rsidRPr="00D243DB">
              <w:rPr>
                <w:rFonts w:asciiTheme="majorBidi" w:hAnsiTheme="majorBidi" w:cstheme="majorBidi"/>
                <w:b/>
                <w:bCs/>
                <w:sz w:val="26"/>
                <w:szCs w:val="26"/>
                <w:lang w:bidi="ar-KW"/>
              </w:rPr>
              <w:t>Lecturer's name</w:t>
            </w:r>
          </w:p>
        </w:tc>
      </w:tr>
      <w:tr w:rsidR="0082612A" w:rsidRPr="00C02B79" w:rsidTr="0082612A">
        <w:trPr>
          <w:gridAfter w:val="1"/>
          <w:wAfter w:w="212" w:type="dxa"/>
        </w:trPr>
        <w:tc>
          <w:tcPr>
            <w:tcW w:w="6749" w:type="dxa"/>
            <w:gridSpan w:val="4"/>
            <w:tcBorders>
              <w:top w:val="single" w:sz="4" w:space="0" w:color="000000"/>
              <w:left w:val="single" w:sz="4" w:space="0" w:color="000000"/>
              <w:bottom w:val="single" w:sz="8" w:space="0" w:color="auto"/>
              <w:right w:val="single" w:sz="4" w:space="0" w:color="000000"/>
            </w:tcBorders>
            <w:shd w:val="clear" w:color="auto" w:fill="D9D9D9"/>
          </w:tcPr>
          <w:p w:rsidR="0082612A" w:rsidRPr="0082612A" w:rsidRDefault="0082612A" w:rsidP="0082612A">
            <w:pPr>
              <w:spacing w:after="0"/>
              <w:rPr>
                <w:rFonts w:asciiTheme="majorBidi" w:hAnsiTheme="majorBidi" w:cstheme="majorBidi"/>
                <w:b/>
                <w:bCs/>
                <w:sz w:val="26"/>
                <w:szCs w:val="26"/>
                <w:lang w:bidi="ar-KW"/>
              </w:rPr>
            </w:pPr>
            <w:r w:rsidRPr="0082612A">
              <w:rPr>
                <w:rFonts w:asciiTheme="majorBidi" w:hAnsiTheme="majorBidi" w:cstheme="majorBidi"/>
                <w:b/>
                <w:bCs/>
                <w:sz w:val="26"/>
                <w:szCs w:val="26"/>
                <w:lang w:bidi="ar-KW"/>
              </w:rPr>
              <w:t xml:space="preserve">Weeks </w:t>
            </w:r>
          </w:p>
        </w:tc>
        <w:tc>
          <w:tcPr>
            <w:tcW w:w="2450" w:type="dxa"/>
            <w:tcBorders>
              <w:top w:val="single" w:sz="4" w:space="0" w:color="000000"/>
              <w:left w:val="single" w:sz="4" w:space="0" w:color="000000"/>
              <w:bottom w:val="single" w:sz="8" w:space="0" w:color="auto"/>
              <w:right w:val="single" w:sz="4" w:space="0" w:color="000000"/>
            </w:tcBorders>
            <w:shd w:val="clear" w:color="auto" w:fill="D9D9D9"/>
          </w:tcPr>
          <w:p w:rsidR="0082612A" w:rsidRPr="0082612A" w:rsidRDefault="0082612A" w:rsidP="0082612A">
            <w:pPr>
              <w:spacing w:after="0"/>
              <w:rPr>
                <w:rFonts w:asciiTheme="majorBidi" w:hAnsiTheme="majorBidi" w:cstheme="majorBidi"/>
                <w:b/>
                <w:bCs/>
                <w:sz w:val="26"/>
                <w:szCs w:val="26"/>
                <w:lang w:bidi="ar-KW"/>
              </w:rPr>
            </w:pPr>
            <w:r w:rsidRPr="0082612A">
              <w:rPr>
                <w:rFonts w:asciiTheme="majorBidi" w:hAnsiTheme="majorBidi" w:cstheme="majorBidi"/>
                <w:b/>
                <w:bCs/>
                <w:sz w:val="26"/>
                <w:szCs w:val="26"/>
                <w:lang w:bidi="ar-KW"/>
              </w:rPr>
              <w:t>Subjects</w:t>
            </w:r>
          </w:p>
        </w:tc>
      </w:tr>
      <w:tr w:rsidR="0082612A" w:rsidRPr="00C02B79" w:rsidTr="0082612A">
        <w:trPr>
          <w:gridAfter w:val="1"/>
          <w:wAfter w:w="212" w:type="dxa"/>
        </w:trPr>
        <w:tc>
          <w:tcPr>
            <w:tcW w:w="6749" w:type="dxa"/>
            <w:gridSpan w:val="4"/>
            <w:tcBorders>
              <w:top w:val="single" w:sz="4" w:space="0" w:color="000000"/>
              <w:left w:val="single" w:sz="4" w:space="0" w:color="000000"/>
              <w:bottom w:val="single" w:sz="8" w:space="0" w:color="auto"/>
              <w:right w:val="single" w:sz="4" w:space="0" w:color="000000"/>
            </w:tcBorders>
            <w:shd w:val="clear" w:color="auto" w:fill="D9D9D9"/>
          </w:tcPr>
          <w:p w:rsidR="0082612A" w:rsidRPr="0082612A" w:rsidRDefault="0082612A" w:rsidP="0082612A">
            <w:pPr>
              <w:spacing w:after="0"/>
              <w:rPr>
                <w:rFonts w:asciiTheme="majorBidi" w:hAnsiTheme="majorBidi" w:cstheme="majorBidi"/>
                <w:b/>
                <w:bCs/>
                <w:sz w:val="26"/>
                <w:szCs w:val="26"/>
                <w:lang w:bidi="ar-KW"/>
              </w:rPr>
            </w:pPr>
          </w:p>
        </w:tc>
        <w:tc>
          <w:tcPr>
            <w:tcW w:w="2450" w:type="dxa"/>
            <w:tcBorders>
              <w:top w:val="single" w:sz="4" w:space="0" w:color="000000"/>
              <w:left w:val="single" w:sz="4" w:space="0" w:color="000000"/>
              <w:bottom w:val="single" w:sz="8" w:space="0" w:color="auto"/>
              <w:right w:val="single" w:sz="4" w:space="0" w:color="000000"/>
            </w:tcBorders>
            <w:shd w:val="clear" w:color="auto" w:fill="D9D9D9"/>
          </w:tcPr>
          <w:p w:rsidR="0082612A" w:rsidRPr="0082612A" w:rsidRDefault="0082612A" w:rsidP="0082612A">
            <w:pPr>
              <w:spacing w:after="0"/>
              <w:rPr>
                <w:rFonts w:asciiTheme="majorBidi" w:hAnsiTheme="majorBidi" w:cstheme="majorBidi"/>
                <w:b/>
                <w:bCs/>
                <w:sz w:val="26"/>
                <w:szCs w:val="26"/>
                <w:lang w:bidi="ar-KW"/>
              </w:rPr>
            </w:pPr>
          </w:p>
        </w:tc>
      </w:tr>
      <w:tr w:rsidR="0082612A" w:rsidRPr="00C02B79" w:rsidTr="0082612A">
        <w:tblPrEx>
          <w:jc w:val="center"/>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PrEx>
        <w:trPr>
          <w:gridBefore w:val="1"/>
          <w:wBefore w:w="212" w:type="dxa"/>
          <w:jc w:val="center"/>
        </w:trPr>
        <w:tc>
          <w:tcPr>
            <w:tcW w:w="9199" w:type="dxa"/>
            <w:gridSpan w:val="5"/>
            <w:tcBorders>
              <w:top w:val="single" w:sz="4" w:space="0" w:color="auto"/>
              <w:bottom w:val="single" w:sz="4" w:space="0" w:color="auto"/>
            </w:tcBorders>
          </w:tcPr>
          <w:p w:rsidR="0082612A" w:rsidRPr="00E45760" w:rsidRDefault="0082612A" w:rsidP="0082612A">
            <w:pPr>
              <w:pStyle w:val="BodyTextIndent2"/>
              <w:spacing w:line="240" w:lineRule="auto"/>
              <w:outlineLvl w:val="0"/>
              <w:rPr>
                <w:rFonts w:cs="Times New Roman"/>
                <w:b/>
                <w:bCs/>
                <w:snapToGrid w:val="0"/>
                <w:szCs w:val="20"/>
              </w:rPr>
            </w:pPr>
            <w:r w:rsidRPr="00E45760">
              <w:rPr>
                <w:rFonts w:cs="Times New Roman"/>
                <w:b/>
                <w:bCs/>
                <w:snapToGrid w:val="0"/>
                <w:szCs w:val="20"/>
              </w:rPr>
              <w:t xml:space="preserve"> Environmental Toxicity:</w:t>
            </w:r>
          </w:p>
        </w:tc>
      </w:tr>
      <w:tr w:rsidR="0082612A" w:rsidRPr="00C02B79" w:rsidTr="0082612A">
        <w:tblPrEx>
          <w:jc w:val="center"/>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PrEx>
        <w:trPr>
          <w:gridBefore w:val="1"/>
          <w:wBefore w:w="212" w:type="dxa"/>
          <w:jc w:val="center"/>
        </w:trPr>
        <w:tc>
          <w:tcPr>
            <w:tcW w:w="527" w:type="dxa"/>
            <w:tcBorders>
              <w:top w:val="single" w:sz="4" w:space="0" w:color="auto"/>
              <w:bottom w:val="single" w:sz="4" w:space="0" w:color="auto"/>
              <w:right w:val="single" w:sz="4" w:space="0" w:color="auto"/>
            </w:tcBorders>
          </w:tcPr>
          <w:p w:rsidR="0082612A" w:rsidRPr="00C02B79" w:rsidRDefault="0082612A" w:rsidP="00F342EC">
            <w:pPr>
              <w:pStyle w:val="BodyTextIndent2"/>
              <w:spacing w:line="240" w:lineRule="auto"/>
              <w:ind w:left="0"/>
              <w:jc w:val="center"/>
              <w:outlineLvl w:val="0"/>
              <w:rPr>
                <w:rFonts w:cs="Times New Roman"/>
                <w:snapToGrid w:val="0"/>
                <w:szCs w:val="20"/>
              </w:rPr>
            </w:pPr>
            <w:r w:rsidRPr="00C02B79">
              <w:rPr>
                <w:rFonts w:cs="Times New Roman"/>
                <w:snapToGrid w:val="0"/>
                <w:szCs w:val="20"/>
              </w:rPr>
              <w:t>Lab 01</w:t>
            </w:r>
          </w:p>
        </w:tc>
        <w:tc>
          <w:tcPr>
            <w:tcW w:w="8672" w:type="dxa"/>
            <w:gridSpan w:val="4"/>
            <w:tcBorders>
              <w:top w:val="single" w:sz="4" w:space="0" w:color="auto"/>
              <w:left w:val="single" w:sz="4" w:space="0" w:color="auto"/>
              <w:bottom w:val="single" w:sz="4" w:space="0" w:color="auto"/>
            </w:tcBorders>
          </w:tcPr>
          <w:p w:rsidR="0082612A" w:rsidRPr="00C02B79" w:rsidRDefault="0082612A" w:rsidP="00F342EC">
            <w:pPr>
              <w:pStyle w:val="BodyTextIndent2"/>
              <w:spacing w:line="240" w:lineRule="auto"/>
              <w:ind w:left="0"/>
              <w:outlineLvl w:val="0"/>
              <w:rPr>
                <w:rFonts w:cs="Times New Roman"/>
                <w:snapToGrid w:val="0"/>
                <w:szCs w:val="20"/>
              </w:rPr>
            </w:pPr>
            <w:r w:rsidRPr="00C02B79">
              <w:rPr>
                <w:rFonts w:cs="Times New Roman"/>
                <w:snapToGrid w:val="0"/>
                <w:szCs w:val="20"/>
              </w:rPr>
              <w:t xml:space="preserve">Terminology.  </w:t>
            </w:r>
          </w:p>
        </w:tc>
      </w:tr>
      <w:tr w:rsidR="0082612A" w:rsidRPr="00C02B79" w:rsidTr="0082612A">
        <w:tblPrEx>
          <w:jc w:val="center"/>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PrEx>
        <w:trPr>
          <w:gridBefore w:val="1"/>
          <w:wBefore w:w="212" w:type="dxa"/>
          <w:jc w:val="center"/>
        </w:trPr>
        <w:tc>
          <w:tcPr>
            <w:tcW w:w="527" w:type="dxa"/>
            <w:tcBorders>
              <w:top w:val="single" w:sz="4" w:space="0" w:color="auto"/>
              <w:bottom w:val="single" w:sz="4" w:space="0" w:color="auto"/>
              <w:right w:val="single" w:sz="4" w:space="0" w:color="auto"/>
            </w:tcBorders>
          </w:tcPr>
          <w:p w:rsidR="0082612A" w:rsidRPr="00C02B79" w:rsidRDefault="0082612A" w:rsidP="00F342EC">
            <w:pPr>
              <w:pStyle w:val="BodyTextIndent2"/>
              <w:spacing w:line="240" w:lineRule="auto"/>
              <w:ind w:left="0"/>
              <w:jc w:val="center"/>
              <w:outlineLvl w:val="0"/>
              <w:rPr>
                <w:rFonts w:cs="Times New Roman"/>
                <w:snapToGrid w:val="0"/>
                <w:szCs w:val="20"/>
              </w:rPr>
            </w:pPr>
            <w:r w:rsidRPr="00C02B79">
              <w:rPr>
                <w:rFonts w:cs="Times New Roman"/>
                <w:snapToGrid w:val="0"/>
                <w:szCs w:val="20"/>
              </w:rPr>
              <w:t>Lab 02</w:t>
            </w:r>
          </w:p>
        </w:tc>
        <w:tc>
          <w:tcPr>
            <w:tcW w:w="8672" w:type="dxa"/>
            <w:gridSpan w:val="4"/>
            <w:tcBorders>
              <w:top w:val="single" w:sz="4" w:space="0" w:color="auto"/>
              <w:left w:val="single" w:sz="4" w:space="0" w:color="auto"/>
              <w:bottom w:val="single" w:sz="4" w:space="0" w:color="auto"/>
            </w:tcBorders>
          </w:tcPr>
          <w:p w:rsidR="0082612A" w:rsidRPr="00C02B79" w:rsidRDefault="0082612A" w:rsidP="00F342EC">
            <w:pPr>
              <w:pStyle w:val="BodyTextIndent2"/>
              <w:spacing w:line="240" w:lineRule="auto"/>
              <w:ind w:left="0"/>
              <w:outlineLvl w:val="0"/>
              <w:rPr>
                <w:rFonts w:cs="Times New Roman"/>
                <w:snapToGrid w:val="0"/>
                <w:szCs w:val="20"/>
              </w:rPr>
            </w:pPr>
            <w:r w:rsidRPr="00C02B79">
              <w:rPr>
                <w:rFonts w:cs="Times New Roman"/>
                <w:snapToGrid w:val="0"/>
                <w:szCs w:val="20"/>
              </w:rPr>
              <w:t xml:space="preserve">Introduction to toxicology and toxicity testing procedures. </w:t>
            </w:r>
          </w:p>
          <w:p w:rsidR="0082612A" w:rsidRPr="00C02B79" w:rsidRDefault="0082612A" w:rsidP="0003490F">
            <w:pPr>
              <w:pStyle w:val="BodyTextIndent2"/>
              <w:numPr>
                <w:ilvl w:val="0"/>
                <w:numId w:val="5"/>
              </w:numPr>
              <w:spacing w:line="240" w:lineRule="auto"/>
              <w:outlineLvl w:val="0"/>
              <w:rPr>
                <w:rFonts w:cs="Times New Roman"/>
                <w:snapToGrid w:val="0"/>
                <w:szCs w:val="20"/>
              </w:rPr>
            </w:pPr>
            <w:r w:rsidRPr="00C02B79">
              <w:rPr>
                <w:rFonts w:cs="Times New Roman"/>
                <w:snapToGrid w:val="0"/>
                <w:szCs w:val="20"/>
              </w:rPr>
              <w:t>In terrestrial systems.</w:t>
            </w:r>
          </w:p>
          <w:p w:rsidR="0082612A" w:rsidRPr="00C02B79" w:rsidRDefault="0082612A" w:rsidP="0003490F">
            <w:pPr>
              <w:pStyle w:val="BodyTextIndent2"/>
              <w:numPr>
                <w:ilvl w:val="0"/>
                <w:numId w:val="5"/>
              </w:numPr>
              <w:spacing w:line="240" w:lineRule="auto"/>
              <w:outlineLvl w:val="0"/>
              <w:rPr>
                <w:rFonts w:cs="Times New Roman"/>
                <w:snapToGrid w:val="0"/>
                <w:szCs w:val="20"/>
              </w:rPr>
            </w:pPr>
            <w:r w:rsidRPr="00C02B79">
              <w:rPr>
                <w:rFonts w:cs="Times New Roman"/>
                <w:snapToGrid w:val="0"/>
                <w:szCs w:val="20"/>
              </w:rPr>
              <w:t xml:space="preserve">In aquatic systems.  </w:t>
            </w:r>
          </w:p>
        </w:tc>
      </w:tr>
      <w:tr w:rsidR="0082612A" w:rsidRPr="00C02B79" w:rsidTr="0082612A">
        <w:tblPrEx>
          <w:jc w:val="center"/>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PrEx>
        <w:trPr>
          <w:gridBefore w:val="1"/>
          <w:wBefore w:w="212" w:type="dxa"/>
          <w:jc w:val="center"/>
        </w:trPr>
        <w:tc>
          <w:tcPr>
            <w:tcW w:w="527" w:type="dxa"/>
            <w:tcBorders>
              <w:top w:val="single" w:sz="4" w:space="0" w:color="auto"/>
              <w:bottom w:val="single" w:sz="4" w:space="0" w:color="auto"/>
              <w:right w:val="single" w:sz="4" w:space="0" w:color="auto"/>
            </w:tcBorders>
          </w:tcPr>
          <w:p w:rsidR="0082612A" w:rsidRPr="00C02B79" w:rsidRDefault="0082612A" w:rsidP="00F342EC">
            <w:pPr>
              <w:pStyle w:val="BodyTextIndent2"/>
              <w:spacing w:line="240" w:lineRule="auto"/>
              <w:ind w:left="0"/>
              <w:jc w:val="center"/>
              <w:outlineLvl w:val="0"/>
              <w:rPr>
                <w:rFonts w:cs="Times New Roman"/>
                <w:snapToGrid w:val="0"/>
                <w:szCs w:val="20"/>
              </w:rPr>
            </w:pPr>
            <w:r w:rsidRPr="00C02B79">
              <w:rPr>
                <w:rFonts w:cs="Times New Roman"/>
                <w:snapToGrid w:val="0"/>
                <w:szCs w:val="20"/>
              </w:rPr>
              <w:t>Lab 03-</w:t>
            </w:r>
            <w:r w:rsidRPr="00C02B79">
              <w:rPr>
                <w:rFonts w:cs="Times New Roman"/>
                <w:snapToGrid w:val="0"/>
                <w:szCs w:val="20"/>
              </w:rPr>
              <w:lastRenderedPageBreak/>
              <w:t>06</w:t>
            </w:r>
          </w:p>
        </w:tc>
        <w:tc>
          <w:tcPr>
            <w:tcW w:w="8672" w:type="dxa"/>
            <w:gridSpan w:val="4"/>
            <w:tcBorders>
              <w:top w:val="single" w:sz="4" w:space="0" w:color="auto"/>
              <w:left w:val="single" w:sz="4" w:space="0" w:color="auto"/>
              <w:bottom w:val="single" w:sz="4" w:space="0" w:color="auto"/>
            </w:tcBorders>
          </w:tcPr>
          <w:p w:rsidR="0082612A" w:rsidRPr="00C02B79" w:rsidRDefault="0082612A" w:rsidP="0003490F">
            <w:pPr>
              <w:pStyle w:val="BodyTextIndent2"/>
              <w:numPr>
                <w:ilvl w:val="0"/>
                <w:numId w:val="6"/>
              </w:numPr>
              <w:spacing w:line="240" w:lineRule="auto"/>
              <w:ind w:left="265" w:hanging="265"/>
              <w:outlineLvl w:val="0"/>
              <w:rPr>
                <w:rFonts w:cs="Times New Roman"/>
                <w:snapToGrid w:val="0"/>
                <w:szCs w:val="20"/>
              </w:rPr>
            </w:pPr>
            <w:r w:rsidRPr="00C02B79">
              <w:rPr>
                <w:rFonts w:cs="Times New Roman"/>
                <w:snapToGrid w:val="0"/>
                <w:szCs w:val="20"/>
              </w:rPr>
              <w:lastRenderedPageBreak/>
              <w:t xml:space="preserve">Toxic metal detection in: plants, water, soil and sediment and animal tissues. </w:t>
            </w:r>
          </w:p>
          <w:p w:rsidR="0082612A" w:rsidRPr="00C02B79" w:rsidRDefault="0082612A" w:rsidP="0003490F">
            <w:pPr>
              <w:pStyle w:val="BodyTextIndent2"/>
              <w:numPr>
                <w:ilvl w:val="0"/>
                <w:numId w:val="6"/>
              </w:numPr>
              <w:spacing w:line="240" w:lineRule="auto"/>
              <w:ind w:left="265" w:hanging="265"/>
              <w:outlineLvl w:val="0"/>
              <w:rPr>
                <w:rFonts w:cs="Times New Roman"/>
                <w:snapToGrid w:val="0"/>
                <w:szCs w:val="20"/>
              </w:rPr>
            </w:pPr>
            <w:r w:rsidRPr="00C02B79">
              <w:rPr>
                <w:rFonts w:cs="Times New Roman"/>
                <w:snapToGrid w:val="0"/>
                <w:szCs w:val="20"/>
              </w:rPr>
              <w:lastRenderedPageBreak/>
              <w:t>Uses of toxicity tests in aquatic systems:</w:t>
            </w:r>
          </w:p>
          <w:p w:rsidR="0082612A" w:rsidRPr="00C02B79" w:rsidRDefault="0082612A" w:rsidP="0003490F">
            <w:pPr>
              <w:pStyle w:val="BodyTextIndent2"/>
              <w:numPr>
                <w:ilvl w:val="0"/>
                <w:numId w:val="3"/>
              </w:numPr>
              <w:spacing w:line="240" w:lineRule="auto"/>
              <w:outlineLvl w:val="0"/>
              <w:rPr>
                <w:rFonts w:cs="Times New Roman"/>
                <w:snapToGrid w:val="0"/>
                <w:szCs w:val="20"/>
              </w:rPr>
            </w:pPr>
            <w:r w:rsidRPr="00C02B79">
              <w:rPr>
                <w:rFonts w:cs="Times New Roman"/>
                <w:snapToGrid w:val="0"/>
                <w:szCs w:val="20"/>
              </w:rPr>
              <w:t xml:space="preserve">Tests on algae: </w:t>
            </w:r>
          </w:p>
          <w:p w:rsidR="0082612A" w:rsidRPr="00C02B79" w:rsidRDefault="0082612A" w:rsidP="0003490F">
            <w:pPr>
              <w:pStyle w:val="BodyTextIndent2"/>
              <w:numPr>
                <w:ilvl w:val="0"/>
                <w:numId w:val="2"/>
              </w:numPr>
              <w:spacing w:line="240" w:lineRule="auto"/>
              <w:ind w:left="196" w:hanging="196"/>
              <w:outlineLvl w:val="0"/>
              <w:rPr>
                <w:rFonts w:cs="Times New Roman"/>
                <w:snapToGrid w:val="0"/>
                <w:szCs w:val="20"/>
              </w:rPr>
            </w:pPr>
            <w:r w:rsidRPr="00C02B79">
              <w:rPr>
                <w:rFonts w:cs="Times New Roman"/>
                <w:snapToGrid w:val="0"/>
                <w:szCs w:val="20"/>
              </w:rPr>
              <w:t>Cytotoxicity testing of CuSO</w:t>
            </w:r>
            <w:r w:rsidRPr="00C02B79">
              <w:rPr>
                <w:rFonts w:cs="Times New Roman"/>
                <w:snapToGrid w:val="0"/>
                <w:szCs w:val="20"/>
                <w:vertAlign w:val="subscript"/>
              </w:rPr>
              <w:t>4</w:t>
            </w:r>
            <w:r w:rsidRPr="00C02B79">
              <w:rPr>
                <w:rFonts w:cs="Times New Roman"/>
                <w:snapToGrid w:val="0"/>
                <w:szCs w:val="20"/>
              </w:rPr>
              <w:t xml:space="preserve"> on </w:t>
            </w:r>
            <w:proofErr w:type="spellStart"/>
            <w:r w:rsidRPr="00C02B79">
              <w:rPr>
                <w:rFonts w:cs="Times New Roman"/>
                <w:i/>
                <w:iCs/>
                <w:snapToGrid w:val="0"/>
                <w:szCs w:val="20"/>
              </w:rPr>
              <w:t>Chara</w:t>
            </w:r>
            <w:proofErr w:type="spellEnd"/>
            <w:r w:rsidRPr="00C02B79">
              <w:rPr>
                <w:rFonts w:cs="Times New Roman"/>
                <w:snapToGrid w:val="0"/>
                <w:szCs w:val="20"/>
              </w:rPr>
              <w:t xml:space="preserve"> sp. </w:t>
            </w:r>
          </w:p>
          <w:p w:rsidR="0082612A" w:rsidRPr="00C02B79" w:rsidRDefault="0082612A" w:rsidP="0003490F">
            <w:pPr>
              <w:pStyle w:val="BodyTextIndent2"/>
              <w:numPr>
                <w:ilvl w:val="0"/>
                <w:numId w:val="2"/>
              </w:numPr>
              <w:spacing w:line="240" w:lineRule="auto"/>
              <w:ind w:left="196" w:hanging="196"/>
              <w:outlineLvl w:val="0"/>
              <w:rPr>
                <w:rFonts w:cs="Times New Roman"/>
                <w:snapToGrid w:val="0"/>
                <w:szCs w:val="20"/>
              </w:rPr>
            </w:pPr>
            <w:r w:rsidRPr="00C02B79">
              <w:rPr>
                <w:rFonts w:cs="Times New Roman"/>
                <w:snapToGrid w:val="0"/>
                <w:szCs w:val="20"/>
              </w:rPr>
              <w:t>Determination of LD50 of CuSO</w:t>
            </w:r>
            <w:r w:rsidRPr="00C02B79">
              <w:rPr>
                <w:rFonts w:cs="Times New Roman"/>
                <w:snapToGrid w:val="0"/>
                <w:szCs w:val="20"/>
                <w:vertAlign w:val="subscript"/>
              </w:rPr>
              <w:t xml:space="preserve">4 </w:t>
            </w:r>
            <w:r w:rsidRPr="00C02B79">
              <w:rPr>
                <w:rFonts w:cs="Times New Roman"/>
                <w:snapToGrid w:val="0"/>
                <w:szCs w:val="20"/>
              </w:rPr>
              <w:t xml:space="preserve">on </w:t>
            </w:r>
            <w:r w:rsidRPr="00C02B79">
              <w:rPr>
                <w:rFonts w:cs="Times New Roman"/>
                <w:i/>
                <w:iCs/>
                <w:snapToGrid w:val="0"/>
                <w:szCs w:val="20"/>
              </w:rPr>
              <w:t>Euglena</w:t>
            </w:r>
            <w:r w:rsidRPr="00C02B79">
              <w:rPr>
                <w:rFonts w:cs="Times New Roman"/>
                <w:snapToGrid w:val="0"/>
                <w:szCs w:val="20"/>
              </w:rPr>
              <w:t xml:space="preserve"> sp. </w:t>
            </w:r>
          </w:p>
          <w:p w:rsidR="0082612A" w:rsidRPr="00C02B79" w:rsidRDefault="0082612A" w:rsidP="0003490F">
            <w:pPr>
              <w:pStyle w:val="BodyTextIndent2"/>
              <w:numPr>
                <w:ilvl w:val="0"/>
                <w:numId w:val="2"/>
              </w:numPr>
              <w:spacing w:line="240" w:lineRule="auto"/>
              <w:ind w:left="196" w:hanging="196"/>
              <w:outlineLvl w:val="0"/>
              <w:rPr>
                <w:rFonts w:cs="Times New Roman"/>
                <w:snapToGrid w:val="0"/>
                <w:szCs w:val="20"/>
              </w:rPr>
            </w:pPr>
            <w:r w:rsidRPr="00C02B79">
              <w:rPr>
                <w:rFonts w:cs="Times New Roman"/>
                <w:snapToGrid w:val="0"/>
                <w:szCs w:val="20"/>
              </w:rPr>
              <w:t>Determination of CuSO</w:t>
            </w:r>
            <w:r w:rsidRPr="00C02B79">
              <w:rPr>
                <w:rFonts w:cs="Times New Roman"/>
                <w:snapToGrid w:val="0"/>
                <w:szCs w:val="20"/>
                <w:vertAlign w:val="subscript"/>
              </w:rPr>
              <w:t>4</w:t>
            </w:r>
            <w:r w:rsidRPr="00C02B79">
              <w:rPr>
                <w:rFonts w:cs="Times New Roman"/>
                <w:snapToGrid w:val="0"/>
                <w:szCs w:val="20"/>
              </w:rPr>
              <w:t xml:space="preserve"> bioaccumulation in </w:t>
            </w:r>
            <w:proofErr w:type="spellStart"/>
            <w:r w:rsidRPr="00C02B79">
              <w:rPr>
                <w:rFonts w:cs="Times New Roman"/>
                <w:i/>
                <w:iCs/>
                <w:snapToGrid w:val="0"/>
                <w:szCs w:val="20"/>
              </w:rPr>
              <w:t>Chara</w:t>
            </w:r>
            <w:proofErr w:type="spellEnd"/>
            <w:r w:rsidRPr="00C02B79">
              <w:rPr>
                <w:rFonts w:cs="Times New Roman"/>
                <w:snapToGrid w:val="0"/>
                <w:szCs w:val="20"/>
              </w:rPr>
              <w:t xml:space="preserve"> sp.  </w:t>
            </w:r>
          </w:p>
          <w:p w:rsidR="0082612A" w:rsidRPr="00C02B79" w:rsidRDefault="0082612A" w:rsidP="00F342EC">
            <w:pPr>
              <w:pStyle w:val="BodyTextIndent2"/>
              <w:spacing w:line="240" w:lineRule="auto"/>
              <w:ind w:left="0"/>
              <w:outlineLvl w:val="0"/>
              <w:rPr>
                <w:rFonts w:cs="Times New Roman"/>
                <w:snapToGrid w:val="0"/>
                <w:szCs w:val="20"/>
              </w:rPr>
            </w:pPr>
          </w:p>
        </w:tc>
      </w:tr>
      <w:tr w:rsidR="0082612A" w:rsidRPr="00C02B79" w:rsidTr="0082612A">
        <w:tblPrEx>
          <w:jc w:val="center"/>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PrEx>
        <w:trPr>
          <w:gridBefore w:val="1"/>
          <w:wBefore w:w="212" w:type="dxa"/>
          <w:jc w:val="center"/>
        </w:trPr>
        <w:tc>
          <w:tcPr>
            <w:tcW w:w="527" w:type="dxa"/>
            <w:tcBorders>
              <w:top w:val="single" w:sz="4" w:space="0" w:color="auto"/>
              <w:bottom w:val="single" w:sz="4" w:space="0" w:color="auto"/>
              <w:right w:val="single" w:sz="4" w:space="0" w:color="auto"/>
            </w:tcBorders>
          </w:tcPr>
          <w:p w:rsidR="0082612A" w:rsidRPr="00C02B79" w:rsidRDefault="0082612A" w:rsidP="00F342EC">
            <w:pPr>
              <w:pStyle w:val="BodyTextIndent2"/>
              <w:spacing w:line="240" w:lineRule="auto"/>
              <w:ind w:left="0"/>
              <w:jc w:val="center"/>
              <w:outlineLvl w:val="0"/>
              <w:rPr>
                <w:rFonts w:cs="Times New Roman"/>
                <w:snapToGrid w:val="0"/>
                <w:szCs w:val="20"/>
              </w:rPr>
            </w:pPr>
            <w:r w:rsidRPr="00C02B79">
              <w:rPr>
                <w:rFonts w:cs="Times New Roman"/>
                <w:snapToGrid w:val="0"/>
                <w:szCs w:val="20"/>
              </w:rPr>
              <w:lastRenderedPageBreak/>
              <w:t>Lab 07-10</w:t>
            </w:r>
          </w:p>
        </w:tc>
        <w:tc>
          <w:tcPr>
            <w:tcW w:w="8672" w:type="dxa"/>
            <w:gridSpan w:val="4"/>
            <w:tcBorders>
              <w:top w:val="single" w:sz="4" w:space="0" w:color="auto"/>
              <w:left w:val="single" w:sz="4" w:space="0" w:color="auto"/>
              <w:bottom w:val="single" w:sz="4" w:space="0" w:color="auto"/>
            </w:tcBorders>
          </w:tcPr>
          <w:p w:rsidR="0082612A" w:rsidRPr="00C02B79" w:rsidRDefault="0082612A" w:rsidP="0003490F">
            <w:pPr>
              <w:pStyle w:val="BodyTextIndent2"/>
              <w:numPr>
                <w:ilvl w:val="0"/>
                <w:numId w:val="3"/>
              </w:numPr>
              <w:spacing w:line="240" w:lineRule="auto"/>
              <w:outlineLvl w:val="0"/>
              <w:rPr>
                <w:rFonts w:cs="Times New Roman"/>
                <w:snapToGrid w:val="0"/>
                <w:szCs w:val="20"/>
              </w:rPr>
            </w:pPr>
            <w:r w:rsidRPr="00C02B79">
              <w:rPr>
                <w:rFonts w:cs="Times New Roman"/>
                <w:snapToGrid w:val="0"/>
                <w:szCs w:val="20"/>
              </w:rPr>
              <w:t xml:space="preserve">Tests on protozoa: </w:t>
            </w:r>
          </w:p>
          <w:p w:rsidR="0082612A" w:rsidRDefault="0082612A" w:rsidP="0003490F">
            <w:pPr>
              <w:pStyle w:val="BodyTextIndent2"/>
              <w:numPr>
                <w:ilvl w:val="0"/>
                <w:numId w:val="4"/>
              </w:numPr>
              <w:spacing w:line="240" w:lineRule="auto"/>
              <w:ind w:left="196" w:hanging="196"/>
              <w:outlineLvl w:val="0"/>
              <w:rPr>
                <w:rFonts w:cs="Times New Roman"/>
                <w:snapToGrid w:val="0"/>
                <w:szCs w:val="20"/>
              </w:rPr>
            </w:pPr>
            <w:r w:rsidRPr="00C02B79">
              <w:rPr>
                <w:rFonts w:cs="Times New Roman"/>
                <w:snapToGrid w:val="0"/>
                <w:szCs w:val="20"/>
              </w:rPr>
              <w:t>Cytotoxicity testing of HgCl</w:t>
            </w:r>
            <w:r w:rsidRPr="00C02B79">
              <w:rPr>
                <w:rFonts w:cs="Times New Roman"/>
                <w:snapToGrid w:val="0"/>
                <w:szCs w:val="20"/>
                <w:vertAlign w:val="subscript"/>
              </w:rPr>
              <w:t>2</w:t>
            </w:r>
            <w:r w:rsidRPr="00C02B79">
              <w:rPr>
                <w:rFonts w:cs="Times New Roman"/>
                <w:snapToGrid w:val="0"/>
                <w:szCs w:val="20"/>
              </w:rPr>
              <w:t xml:space="preserve"> on </w:t>
            </w:r>
            <w:r w:rsidRPr="00C02B79">
              <w:rPr>
                <w:rFonts w:cs="Times New Roman"/>
                <w:i/>
                <w:iCs/>
                <w:snapToGrid w:val="0"/>
                <w:szCs w:val="20"/>
              </w:rPr>
              <w:t>Paramecium</w:t>
            </w:r>
            <w:r w:rsidRPr="00C02B79">
              <w:rPr>
                <w:rFonts w:cs="Times New Roman"/>
                <w:snapToGrid w:val="0"/>
                <w:szCs w:val="20"/>
              </w:rPr>
              <w:t xml:space="preserve"> sp. </w:t>
            </w:r>
          </w:p>
          <w:p w:rsidR="0082612A" w:rsidRDefault="0082612A" w:rsidP="0003490F">
            <w:pPr>
              <w:pStyle w:val="BodyTextIndent2"/>
              <w:numPr>
                <w:ilvl w:val="0"/>
                <w:numId w:val="4"/>
              </w:numPr>
              <w:spacing w:line="240" w:lineRule="auto"/>
              <w:ind w:left="196" w:hanging="196"/>
              <w:outlineLvl w:val="0"/>
              <w:rPr>
                <w:rFonts w:cs="Times New Roman"/>
                <w:snapToGrid w:val="0"/>
                <w:szCs w:val="20"/>
              </w:rPr>
            </w:pPr>
            <w:r>
              <w:rPr>
                <w:rFonts w:cs="Times New Roman"/>
                <w:snapToGrid w:val="0"/>
                <w:szCs w:val="20"/>
              </w:rPr>
              <w:t>D</w:t>
            </w:r>
            <w:r w:rsidRPr="00C75010">
              <w:rPr>
                <w:rFonts w:cs="Times New Roman"/>
                <w:snapToGrid w:val="0"/>
                <w:szCs w:val="20"/>
              </w:rPr>
              <w:t>etermination of LD50 of HgCl</w:t>
            </w:r>
            <w:r w:rsidRPr="00C75010">
              <w:rPr>
                <w:rFonts w:cs="Times New Roman"/>
                <w:snapToGrid w:val="0"/>
                <w:szCs w:val="20"/>
                <w:vertAlign w:val="subscript"/>
              </w:rPr>
              <w:t xml:space="preserve">2 </w:t>
            </w:r>
            <w:r w:rsidRPr="00C75010">
              <w:rPr>
                <w:rFonts w:cs="Times New Roman"/>
                <w:snapToGrid w:val="0"/>
                <w:szCs w:val="20"/>
              </w:rPr>
              <w:t xml:space="preserve">on </w:t>
            </w:r>
            <w:r w:rsidRPr="00C75010">
              <w:rPr>
                <w:rFonts w:cs="Times New Roman"/>
                <w:i/>
                <w:iCs/>
                <w:snapToGrid w:val="0"/>
                <w:szCs w:val="20"/>
              </w:rPr>
              <w:t>Amoeba</w:t>
            </w:r>
            <w:r w:rsidRPr="00C75010">
              <w:rPr>
                <w:rFonts w:cs="Times New Roman"/>
                <w:snapToGrid w:val="0"/>
                <w:szCs w:val="20"/>
              </w:rPr>
              <w:t xml:space="preserve"> sp. </w:t>
            </w:r>
          </w:p>
          <w:p w:rsidR="0082612A" w:rsidRPr="00C75010" w:rsidRDefault="0082612A" w:rsidP="0003490F">
            <w:pPr>
              <w:pStyle w:val="BodyTextIndent2"/>
              <w:numPr>
                <w:ilvl w:val="0"/>
                <w:numId w:val="4"/>
              </w:numPr>
              <w:spacing w:line="240" w:lineRule="auto"/>
              <w:ind w:left="196" w:hanging="196"/>
              <w:outlineLvl w:val="0"/>
              <w:rPr>
                <w:rFonts w:cs="Times New Roman"/>
                <w:snapToGrid w:val="0"/>
                <w:szCs w:val="20"/>
              </w:rPr>
            </w:pPr>
            <w:r w:rsidRPr="00C75010">
              <w:rPr>
                <w:rFonts w:cs="Times New Roman"/>
                <w:snapToGrid w:val="0"/>
                <w:szCs w:val="20"/>
              </w:rPr>
              <w:t>Determination of HgCl</w:t>
            </w:r>
            <w:r w:rsidRPr="00C75010">
              <w:rPr>
                <w:rFonts w:cs="Times New Roman"/>
                <w:snapToGrid w:val="0"/>
                <w:szCs w:val="20"/>
                <w:vertAlign w:val="subscript"/>
              </w:rPr>
              <w:t>2</w:t>
            </w:r>
            <w:r w:rsidRPr="00C75010">
              <w:rPr>
                <w:rFonts w:cs="Times New Roman"/>
                <w:snapToGrid w:val="0"/>
                <w:szCs w:val="20"/>
              </w:rPr>
              <w:t xml:space="preserve"> bioaccumulation in</w:t>
            </w:r>
            <w:r w:rsidRPr="00C02B79">
              <w:rPr>
                <w:rFonts w:cs="Times New Roman"/>
                <w:i/>
                <w:iCs/>
                <w:snapToGrid w:val="0"/>
                <w:szCs w:val="20"/>
              </w:rPr>
              <w:t xml:space="preserve"> Paramecium</w:t>
            </w:r>
            <w:r w:rsidRPr="00C75010">
              <w:rPr>
                <w:rFonts w:cs="Times New Roman"/>
                <w:snapToGrid w:val="0"/>
                <w:szCs w:val="20"/>
              </w:rPr>
              <w:t xml:space="preserve"> sp.  </w:t>
            </w:r>
          </w:p>
          <w:p w:rsidR="0082612A" w:rsidRPr="00C75010" w:rsidRDefault="0082612A" w:rsidP="00F342EC">
            <w:pPr>
              <w:pStyle w:val="BodyTextIndent2"/>
              <w:spacing w:line="240" w:lineRule="auto"/>
              <w:ind w:left="196"/>
              <w:outlineLvl w:val="0"/>
              <w:rPr>
                <w:rFonts w:cs="Times New Roman"/>
                <w:snapToGrid w:val="0"/>
                <w:szCs w:val="20"/>
              </w:rPr>
            </w:pPr>
          </w:p>
        </w:tc>
      </w:tr>
      <w:tr w:rsidR="0082612A" w:rsidRPr="00C02B79" w:rsidTr="0082612A">
        <w:tblPrEx>
          <w:jc w:val="center"/>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PrEx>
        <w:trPr>
          <w:gridBefore w:val="1"/>
          <w:wBefore w:w="212" w:type="dxa"/>
          <w:jc w:val="center"/>
        </w:trPr>
        <w:tc>
          <w:tcPr>
            <w:tcW w:w="527" w:type="dxa"/>
            <w:tcBorders>
              <w:top w:val="single" w:sz="4" w:space="0" w:color="auto"/>
              <w:bottom w:val="single" w:sz="4" w:space="0" w:color="auto"/>
              <w:right w:val="single" w:sz="4" w:space="0" w:color="auto"/>
            </w:tcBorders>
          </w:tcPr>
          <w:p w:rsidR="0082612A" w:rsidRPr="00C02B79" w:rsidRDefault="0082612A" w:rsidP="00F342EC">
            <w:pPr>
              <w:pStyle w:val="BodyTextIndent2"/>
              <w:spacing w:line="240" w:lineRule="auto"/>
              <w:ind w:left="0"/>
              <w:jc w:val="center"/>
              <w:outlineLvl w:val="0"/>
              <w:rPr>
                <w:rFonts w:cs="Times New Roman"/>
                <w:snapToGrid w:val="0"/>
                <w:szCs w:val="20"/>
              </w:rPr>
            </w:pPr>
            <w:r w:rsidRPr="00C02B79">
              <w:rPr>
                <w:rFonts w:cs="Times New Roman"/>
                <w:snapToGrid w:val="0"/>
                <w:szCs w:val="20"/>
              </w:rPr>
              <w:t>Lab 11</w:t>
            </w:r>
          </w:p>
        </w:tc>
        <w:tc>
          <w:tcPr>
            <w:tcW w:w="8672" w:type="dxa"/>
            <w:gridSpan w:val="4"/>
            <w:tcBorders>
              <w:top w:val="single" w:sz="4" w:space="0" w:color="auto"/>
              <w:left w:val="single" w:sz="4" w:space="0" w:color="auto"/>
              <w:bottom w:val="single" w:sz="4" w:space="0" w:color="auto"/>
            </w:tcBorders>
          </w:tcPr>
          <w:p w:rsidR="0082612A" w:rsidRPr="00C02B79" w:rsidRDefault="0082612A" w:rsidP="00F342EC">
            <w:pPr>
              <w:pStyle w:val="BodyTextIndent2"/>
              <w:spacing w:line="240" w:lineRule="auto"/>
              <w:ind w:left="0"/>
              <w:outlineLvl w:val="0"/>
              <w:rPr>
                <w:rFonts w:cs="Times New Roman"/>
                <w:snapToGrid w:val="0"/>
                <w:szCs w:val="20"/>
              </w:rPr>
            </w:pPr>
            <w:r w:rsidRPr="00C02B79">
              <w:rPr>
                <w:rFonts w:cs="Times New Roman"/>
                <w:snapToGrid w:val="0"/>
                <w:szCs w:val="20"/>
              </w:rPr>
              <w:t>Effect of UV radiation on bacterial growth (</w:t>
            </w:r>
            <w:proofErr w:type="spellStart"/>
            <w:r w:rsidRPr="00C02B79">
              <w:rPr>
                <w:rFonts w:cs="Times New Roman"/>
                <w:snapToGrid w:val="0"/>
                <w:szCs w:val="20"/>
              </w:rPr>
              <w:t>eg</w:t>
            </w:r>
            <w:proofErr w:type="spellEnd"/>
            <w:r w:rsidRPr="00C02B79">
              <w:rPr>
                <w:rFonts w:cs="Times New Roman"/>
                <w:snapToGrid w:val="0"/>
                <w:szCs w:val="20"/>
              </w:rPr>
              <w:t xml:space="preserve">. </w:t>
            </w:r>
            <w:r w:rsidRPr="00C02B79">
              <w:rPr>
                <w:rFonts w:cs="Times New Roman"/>
                <w:i/>
                <w:iCs/>
                <w:snapToGrid w:val="0"/>
                <w:szCs w:val="20"/>
              </w:rPr>
              <w:t>Bacillus</w:t>
            </w:r>
            <w:r w:rsidRPr="00C02B79">
              <w:rPr>
                <w:rFonts w:cs="Times New Roman"/>
                <w:snapToGrid w:val="0"/>
                <w:szCs w:val="20"/>
              </w:rPr>
              <w:t xml:space="preserve"> sp.).</w:t>
            </w:r>
          </w:p>
          <w:p w:rsidR="0082612A" w:rsidRPr="00C02B79" w:rsidRDefault="0082612A" w:rsidP="00F342EC">
            <w:pPr>
              <w:pStyle w:val="BodyTextIndent2"/>
              <w:spacing w:line="240" w:lineRule="auto"/>
              <w:ind w:left="0"/>
              <w:outlineLvl w:val="0"/>
              <w:rPr>
                <w:rFonts w:cs="Times New Roman"/>
                <w:snapToGrid w:val="0"/>
                <w:szCs w:val="20"/>
              </w:rPr>
            </w:pPr>
            <w:r w:rsidRPr="00C02B79">
              <w:rPr>
                <w:rFonts w:cs="Times New Roman"/>
                <w:snapToGrid w:val="0"/>
                <w:szCs w:val="20"/>
              </w:rPr>
              <w:t>Effect of UV radiation on fungal growth (</w:t>
            </w:r>
            <w:proofErr w:type="spellStart"/>
            <w:r w:rsidRPr="00C02B79">
              <w:rPr>
                <w:rFonts w:cs="Times New Roman"/>
                <w:snapToGrid w:val="0"/>
                <w:szCs w:val="20"/>
              </w:rPr>
              <w:t>eg</w:t>
            </w:r>
            <w:proofErr w:type="spellEnd"/>
            <w:r w:rsidRPr="00C02B79">
              <w:rPr>
                <w:rFonts w:cs="Times New Roman"/>
                <w:snapToGrid w:val="0"/>
                <w:szCs w:val="20"/>
              </w:rPr>
              <w:t xml:space="preserve">. </w:t>
            </w:r>
            <w:proofErr w:type="spellStart"/>
            <w:r w:rsidRPr="00C02B79">
              <w:rPr>
                <w:rFonts w:cs="Times New Roman"/>
                <w:i/>
                <w:iCs/>
                <w:snapToGrid w:val="0"/>
                <w:szCs w:val="20"/>
              </w:rPr>
              <w:t>Aspergillus</w:t>
            </w:r>
            <w:proofErr w:type="spellEnd"/>
            <w:r w:rsidRPr="00C02B79">
              <w:rPr>
                <w:rFonts w:cs="Times New Roman"/>
                <w:snapToGrid w:val="0"/>
                <w:szCs w:val="20"/>
              </w:rPr>
              <w:t xml:space="preserve"> sp.).</w:t>
            </w:r>
          </w:p>
        </w:tc>
      </w:tr>
      <w:tr w:rsidR="0082612A" w:rsidRPr="00C02B79" w:rsidTr="0082612A">
        <w:tblPrEx>
          <w:jc w:val="center"/>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PrEx>
        <w:trPr>
          <w:gridBefore w:val="1"/>
          <w:wBefore w:w="212" w:type="dxa"/>
          <w:jc w:val="center"/>
        </w:trPr>
        <w:tc>
          <w:tcPr>
            <w:tcW w:w="527" w:type="dxa"/>
            <w:tcBorders>
              <w:top w:val="single" w:sz="4" w:space="0" w:color="auto"/>
              <w:bottom w:val="single" w:sz="4" w:space="0" w:color="auto"/>
              <w:right w:val="single" w:sz="4" w:space="0" w:color="auto"/>
            </w:tcBorders>
          </w:tcPr>
          <w:p w:rsidR="0082612A" w:rsidRPr="00C02B79" w:rsidRDefault="0082612A" w:rsidP="00F342EC">
            <w:pPr>
              <w:pStyle w:val="BodyTextIndent2"/>
              <w:spacing w:line="240" w:lineRule="auto"/>
              <w:ind w:left="0"/>
              <w:jc w:val="center"/>
              <w:outlineLvl w:val="0"/>
              <w:rPr>
                <w:rFonts w:cs="Times New Roman"/>
                <w:snapToGrid w:val="0"/>
                <w:szCs w:val="20"/>
              </w:rPr>
            </w:pPr>
            <w:r w:rsidRPr="00C02B79">
              <w:rPr>
                <w:rFonts w:cs="Times New Roman"/>
                <w:snapToGrid w:val="0"/>
                <w:szCs w:val="20"/>
              </w:rPr>
              <w:t>Lab 12-13</w:t>
            </w:r>
          </w:p>
        </w:tc>
        <w:tc>
          <w:tcPr>
            <w:tcW w:w="8672" w:type="dxa"/>
            <w:gridSpan w:val="4"/>
            <w:tcBorders>
              <w:top w:val="single" w:sz="4" w:space="0" w:color="auto"/>
              <w:left w:val="single" w:sz="4" w:space="0" w:color="auto"/>
              <w:bottom w:val="single" w:sz="4" w:space="0" w:color="auto"/>
            </w:tcBorders>
          </w:tcPr>
          <w:p w:rsidR="0082612A" w:rsidRPr="00C02B79" w:rsidRDefault="0082612A" w:rsidP="0003490F">
            <w:pPr>
              <w:pStyle w:val="BodyTextIndent2"/>
              <w:numPr>
                <w:ilvl w:val="0"/>
                <w:numId w:val="7"/>
              </w:numPr>
              <w:spacing w:line="240" w:lineRule="auto"/>
              <w:ind w:left="265" w:hanging="265"/>
              <w:outlineLvl w:val="0"/>
              <w:rPr>
                <w:rFonts w:cs="Times New Roman"/>
                <w:snapToGrid w:val="0"/>
                <w:szCs w:val="20"/>
              </w:rPr>
            </w:pPr>
            <w:r w:rsidRPr="00C02B79">
              <w:rPr>
                <w:rFonts w:cs="Times New Roman"/>
                <w:snapToGrid w:val="0"/>
                <w:szCs w:val="20"/>
              </w:rPr>
              <w:t xml:space="preserve">Determination of polycyclic aromatic hydrocarbons (PAHs) in environmental samples (water, soil, sediments, foods, </w:t>
            </w:r>
            <w:proofErr w:type="spellStart"/>
            <w:r w:rsidRPr="00C02B79">
              <w:rPr>
                <w:rFonts w:cs="Times New Roman"/>
                <w:snapToGrid w:val="0"/>
                <w:szCs w:val="20"/>
              </w:rPr>
              <w:t>etc</w:t>
            </w:r>
            <w:proofErr w:type="spellEnd"/>
            <w:r w:rsidRPr="00C02B79">
              <w:rPr>
                <w:rFonts w:cs="Times New Roman"/>
                <w:snapToGrid w:val="0"/>
                <w:szCs w:val="20"/>
              </w:rPr>
              <w:t xml:space="preserve">). </w:t>
            </w:r>
          </w:p>
          <w:p w:rsidR="0082612A" w:rsidRPr="00C02B79" w:rsidRDefault="0082612A" w:rsidP="0003490F">
            <w:pPr>
              <w:pStyle w:val="BodyTextIndent2"/>
              <w:numPr>
                <w:ilvl w:val="0"/>
                <w:numId w:val="7"/>
              </w:numPr>
              <w:spacing w:line="240" w:lineRule="auto"/>
              <w:ind w:left="265" w:hanging="265"/>
              <w:outlineLvl w:val="0"/>
              <w:rPr>
                <w:rFonts w:cs="Times New Roman"/>
                <w:snapToGrid w:val="0"/>
                <w:szCs w:val="20"/>
              </w:rPr>
            </w:pPr>
            <w:r w:rsidRPr="00C02B79">
              <w:rPr>
                <w:rFonts w:cs="Times New Roman"/>
                <w:snapToGrid w:val="0"/>
                <w:szCs w:val="20"/>
              </w:rPr>
              <w:t xml:space="preserve">Toxicity of hydrocarbons in the environment. Testing chloroform, petroleum oil, naphthalene, benzene and ethanol on </w:t>
            </w:r>
            <w:r w:rsidRPr="00C02B79">
              <w:rPr>
                <w:rFonts w:cs="Times New Roman"/>
                <w:i/>
                <w:iCs/>
                <w:snapToGrid w:val="0"/>
                <w:szCs w:val="20"/>
              </w:rPr>
              <w:t>E. coli</w:t>
            </w:r>
            <w:r w:rsidRPr="00C02B79">
              <w:rPr>
                <w:rFonts w:cs="Times New Roman"/>
                <w:snapToGrid w:val="0"/>
                <w:szCs w:val="20"/>
              </w:rPr>
              <w:t xml:space="preserve"> growth.   </w:t>
            </w:r>
          </w:p>
        </w:tc>
      </w:tr>
      <w:tr w:rsidR="0082612A" w:rsidRPr="00C02B79" w:rsidTr="0082612A">
        <w:tblPrEx>
          <w:jc w:val="center"/>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PrEx>
        <w:trPr>
          <w:gridBefore w:val="1"/>
          <w:wBefore w:w="212" w:type="dxa"/>
          <w:jc w:val="center"/>
        </w:trPr>
        <w:tc>
          <w:tcPr>
            <w:tcW w:w="527" w:type="dxa"/>
            <w:tcBorders>
              <w:top w:val="single" w:sz="4" w:space="0" w:color="auto"/>
              <w:bottom w:val="single" w:sz="4" w:space="0" w:color="auto"/>
              <w:right w:val="single" w:sz="4" w:space="0" w:color="auto"/>
            </w:tcBorders>
          </w:tcPr>
          <w:p w:rsidR="0082612A" w:rsidRPr="00C02B79" w:rsidRDefault="0082612A" w:rsidP="00F342EC">
            <w:pPr>
              <w:pStyle w:val="BodyTextIndent2"/>
              <w:spacing w:line="240" w:lineRule="auto"/>
              <w:ind w:left="0"/>
              <w:jc w:val="center"/>
              <w:outlineLvl w:val="0"/>
              <w:rPr>
                <w:rFonts w:cs="Times New Roman"/>
                <w:snapToGrid w:val="0"/>
                <w:szCs w:val="20"/>
              </w:rPr>
            </w:pPr>
            <w:r w:rsidRPr="00C02B79">
              <w:rPr>
                <w:rFonts w:cs="Times New Roman"/>
                <w:snapToGrid w:val="0"/>
                <w:szCs w:val="20"/>
              </w:rPr>
              <w:t>Lab 14-15</w:t>
            </w:r>
          </w:p>
        </w:tc>
        <w:tc>
          <w:tcPr>
            <w:tcW w:w="8672" w:type="dxa"/>
            <w:gridSpan w:val="4"/>
            <w:tcBorders>
              <w:top w:val="single" w:sz="4" w:space="0" w:color="auto"/>
              <w:left w:val="single" w:sz="4" w:space="0" w:color="auto"/>
              <w:bottom w:val="single" w:sz="4" w:space="0" w:color="auto"/>
            </w:tcBorders>
          </w:tcPr>
          <w:p w:rsidR="0082612A" w:rsidRPr="00C02B79" w:rsidRDefault="0082612A" w:rsidP="0003490F">
            <w:pPr>
              <w:pStyle w:val="BodyTextIndent2"/>
              <w:numPr>
                <w:ilvl w:val="0"/>
                <w:numId w:val="7"/>
              </w:numPr>
              <w:spacing w:line="240" w:lineRule="auto"/>
              <w:ind w:left="265" w:hanging="265"/>
              <w:outlineLvl w:val="0"/>
              <w:rPr>
                <w:rFonts w:cs="Times New Roman"/>
                <w:snapToGrid w:val="0"/>
                <w:szCs w:val="20"/>
              </w:rPr>
            </w:pPr>
            <w:r w:rsidRPr="00C02B79">
              <w:rPr>
                <w:rFonts w:cs="Times New Roman"/>
                <w:snapToGrid w:val="0"/>
                <w:szCs w:val="20"/>
              </w:rPr>
              <w:t xml:space="preserve">Detection of food preservatives. </w:t>
            </w:r>
          </w:p>
          <w:p w:rsidR="0082612A" w:rsidRPr="00C02B79" w:rsidRDefault="0082612A" w:rsidP="0003490F">
            <w:pPr>
              <w:pStyle w:val="BodyTextIndent2"/>
              <w:numPr>
                <w:ilvl w:val="0"/>
                <w:numId w:val="7"/>
              </w:numPr>
              <w:spacing w:line="240" w:lineRule="auto"/>
              <w:ind w:left="265" w:hanging="265"/>
              <w:outlineLvl w:val="0"/>
              <w:rPr>
                <w:rFonts w:cs="Times New Roman"/>
                <w:snapToGrid w:val="0"/>
                <w:szCs w:val="20"/>
              </w:rPr>
            </w:pPr>
            <w:r w:rsidRPr="00C02B79">
              <w:rPr>
                <w:rFonts w:cs="Times New Roman"/>
                <w:snapToGrid w:val="0"/>
                <w:szCs w:val="20"/>
              </w:rPr>
              <w:t>Effect of food preservatives on microorganisms.</w:t>
            </w:r>
          </w:p>
          <w:p w:rsidR="0082612A" w:rsidRPr="00C02B79" w:rsidRDefault="0082612A" w:rsidP="0003490F">
            <w:pPr>
              <w:pStyle w:val="BodyTextIndent2"/>
              <w:numPr>
                <w:ilvl w:val="0"/>
                <w:numId w:val="7"/>
              </w:numPr>
              <w:spacing w:line="240" w:lineRule="auto"/>
              <w:ind w:left="265" w:hanging="265"/>
              <w:outlineLvl w:val="0"/>
              <w:rPr>
                <w:rFonts w:cs="Times New Roman"/>
                <w:snapToGrid w:val="0"/>
                <w:szCs w:val="20"/>
              </w:rPr>
            </w:pPr>
            <w:r w:rsidRPr="00C02B79">
              <w:rPr>
                <w:rFonts w:cs="Times New Roman"/>
                <w:snapToGrid w:val="0"/>
                <w:szCs w:val="20"/>
              </w:rPr>
              <w:t xml:space="preserve">Determination of </w:t>
            </w:r>
            <w:proofErr w:type="spellStart"/>
            <w:r w:rsidRPr="00C02B79">
              <w:rPr>
                <w:rFonts w:cs="Times New Roman"/>
                <w:snapToGrid w:val="0"/>
                <w:szCs w:val="20"/>
              </w:rPr>
              <w:t>aflatoxin</w:t>
            </w:r>
            <w:proofErr w:type="spellEnd"/>
            <w:r w:rsidRPr="00C02B79">
              <w:rPr>
                <w:rFonts w:cs="Times New Roman"/>
                <w:snapToGrid w:val="0"/>
                <w:szCs w:val="20"/>
              </w:rPr>
              <w:t xml:space="preserve"> and </w:t>
            </w:r>
            <w:proofErr w:type="spellStart"/>
            <w:r w:rsidRPr="00C02B79">
              <w:rPr>
                <w:rFonts w:cs="Times New Roman"/>
                <w:snapToGrid w:val="0"/>
                <w:szCs w:val="20"/>
              </w:rPr>
              <w:t>ochratoxin</w:t>
            </w:r>
            <w:proofErr w:type="spellEnd"/>
            <w:r w:rsidRPr="00C02B79">
              <w:rPr>
                <w:rFonts w:cs="Times New Roman"/>
                <w:snapToGrid w:val="0"/>
                <w:szCs w:val="20"/>
              </w:rPr>
              <w:t xml:space="preserve"> in foods.</w:t>
            </w:r>
          </w:p>
        </w:tc>
      </w:tr>
      <w:tr w:rsidR="0082612A" w:rsidRPr="00C02B79" w:rsidTr="0082612A">
        <w:tblPrEx>
          <w:jc w:val="center"/>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PrEx>
        <w:trPr>
          <w:gridBefore w:val="1"/>
          <w:wBefore w:w="212" w:type="dxa"/>
          <w:jc w:val="center"/>
        </w:trPr>
        <w:tc>
          <w:tcPr>
            <w:tcW w:w="527" w:type="dxa"/>
            <w:tcBorders>
              <w:top w:val="single" w:sz="4" w:space="0" w:color="auto"/>
              <w:bottom w:val="single" w:sz="4" w:space="0" w:color="auto"/>
              <w:right w:val="single" w:sz="4" w:space="0" w:color="auto"/>
            </w:tcBorders>
          </w:tcPr>
          <w:p w:rsidR="0082612A" w:rsidRPr="00C02B79" w:rsidRDefault="0082612A" w:rsidP="00F342EC">
            <w:pPr>
              <w:pStyle w:val="BodyTextIndent2"/>
              <w:spacing w:line="240" w:lineRule="auto"/>
              <w:ind w:left="0"/>
              <w:jc w:val="center"/>
              <w:outlineLvl w:val="0"/>
              <w:rPr>
                <w:rFonts w:cs="Times New Roman"/>
                <w:snapToGrid w:val="0"/>
                <w:szCs w:val="20"/>
              </w:rPr>
            </w:pPr>
            <w:r w:rsidRPr="00C02B79">
              <w:rPr>
                <w:rFonts w:cs="Times New Roman"/>
                <w:snapToGrid w:val="0"/>
                <w:szCs w:val="20"/>
              </w:rPr>
              <w:t>Lab 16</w:t>
            </w:r>
          </w:p>
        </w:tc>
        <w:tc>
          <w:tcPr>
            <w:tcW w:w="8672" w:type="dxa"/>
            <w:gridSpan w:val="4"/>
            <w:tcBorders>
              <w:top w:val="single" w:sz="4" w:space="0" w:color="auto"/>
              <w:left w:val="single" w:sz="4" w:space="0" w:color="auto"/>
              <w:bottom w:val="single" w:sz="4" w:space="0" w:color="auto"/>
            </w:tcBorders>
          </w:tcPr>
          <w:p w:rsidR="0082612A" w:rsidRPr="00C02B79" w:rsidRDefault="0082612A" w:rsidP="00F342EC">
            <w:pPr>
              <w:pStyle w:val="BodyTextIndent2"/>
              <w:spacing w:line="240" w:lineRule="auto"/>
              <w:ind w:left="0"/>
              <w:outlineLvl w:val="0"/>
              <w:rPr>
                <w:rFonts w:cs="Times New Roman"/>
                <w:snapToGrid w:val="0"/>
                <w:szCs w:val="20"/>
              </w:rPr>
            </w:pPr>
            <w:r w:rsidRPr="00C02B79">
              <w:rPr>
                <w:rFonts w:cs="Times New Roman"/>
                <w:snapToGrid w:val="0"/>
                <w:szCs w:val="20"/>
              </w:rPr>
              <w:t>Testing of the expired drugs on laboratory animals (mice or rat).</w:t>
            </w:r>
          </w:p>
        </w:tc>
      </w:tr>
      <w:tr w:rsidR="0082612A" w:rsidRPr="00C02B79" w:rsidTr="0082612A">
        <w:tblPrEx>
          <w:jc w:val="center"/>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PrEx>
        <w:trPr>
          <w:gridBefore w:val="1"/>
          <w:wBefore w:w="212" w:type="dxa"/>
          <w:jc w:val="center"/>
        </w:trPr>
        <w:tc>
          <w:tcPr>
            <w:tcW w:w="527" w:type="dxa"/>
            <w:tcBorders>
              <w:top w:val="single" w:sz="4" w:space="0" w:color="auto"/>
              <w:bottom w:val="single" w:sz="4" w:space="0" w:color="auto"/>
              <w:right w:val="single" w:sz="4" w:space="0" w:color="auto"/>
            </w:tcBorders>
          </w:tcPr>
          <w:p w:rsidR="0082612A" w:rsidRPr="00C02B79" w:rsidRDefault="0082612A" w:rsidP="00F342EC">
            <w:pPr>
              <w:pStyle w:val="BodyTextIndent2"/>
              <w:spacing w:line="240" w:lineRule="auto"/>
              <w:ind w:left="0"/>
              <w:jc w:val="center"/>
              <w:outlineLvl w:val="0"/>
              <w:rPr>
                <w:rFonts w:cs="Times New Roman"/>
                <w:snapToGrid w:val="0"/>
                <w:szCs w:val="20"/>
              </w:rPr>
            </w:pPr>
            <w:r>
              <w:rPr>
                <w:rFonts w:cs="Times New Roman"/>
                <w:snapToGrid w:val="0"/>
                <w:szCs w:val="20"/>
              </w:rPr>
              <w:t>Lab 17</w:t>
            </w:r>
          </w:p>
        </w:tc>
        <w:tc>
          <w:tcPr>
            <w:tcW w:w="8672" w:type="dxa"/>
            <w:gridSpan w:val="4"/>
            <w:tcBorders>
              <w:top w:val="single" w:sz="4" w:space="0" w:color="auto"/>
              <w:left w:val="single" w:sz="4" w:space="0" w:color="auto"/>
              <w:bottom w:val="single" w:sz="4" w:space="0" w:color="auto"/>
            </w:tcBorders>
          </w:tcPr>
          <w:p w:rsidR="0082612A" w:rsidRPr="00C02B79" w:rsidRDefault="0082612A" w:rsidP="00F342EC">
            <w:pPr>
              <w:pStyle w:val="BodyTextIndent2"/>
              <w:spacing w:line="240" w:lineRule="auto"/>
              <w:ind w:left="0"/>
              <w:outlineLvl w:val="0"/>
              <w:rPr>
                <w:rFonts w:cs="Times New Roman"/>
                <w:snapToGrid w:val="0"/>
                <w:szCs w:val="20"/>
              </w:rPr>
            </w:pPr>
            <w:r>
              <w:rPr>
                <w:rFonts w:cs="Times New Roman"/>
                <w:snapToGrid w:val="0"/>
                <w:szCs w:val="20"/>
              </w:rPr>
              <w:t xml:space="preserve">Determination of toxicity of Xenobiotic on higher organisms (animals). </w:t>
            </w:r>
          </w:p>
        </w:tc>
      </w:tr>
      <w:tr w:rsidR="0082612A" w:rsidRPr="00C02B79" w:rsidTr="0082612A">
        <w:tblPrEx>
          <w:jc w:val="center"/>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PrEx>
        <w:trPr>
          <w:gridBefore w:val="1"/>
          <w:wBefore w:w="212" w:type="dxa"/>
          <w:trHeight w:val="1620"/>
          <w:jc w:val="center"/>
        </w:trPr>
        <w:tc>
          <w:tcPr>
            <w:tcW w:w="527" w:type="dxa"/>
            <w:tcBorders>
              <w:top w:val="single" w:sz="4" w:space="0" w:color="auto"/>
              <w:right w:val="single" w:sz="4" w:space="0" w:color="auto"/>
            </w:tcBorders>
          </w:tcPr>
          <w:p w:rsidR="0082612A" w:rsidRPr="009577A7" w:rsidRDefault="0082612A" w:rsidP="00F342EC">
            <w:pPr>
              <w:pStyle w:val="BodyTextIndent2"/>
              <w:spacing w:line="240" w:lineRule="auto"/>
              <w:ind w:left="0"/>
              <w:jc w:val="center"/>
              <w:outlineLvl w:val="0"/>
              <w:rPr>
                <w:rFonts w:cs="Times New Roman"/>
                <w:snapToGrid w:val="0"/>
                <w:szCs w:val="20"/>
                <w:lang w:val="en-NZ"/>
              </w:rPr>
            </w:pPr>
            <w:r>
              <w:rPr>
                <w:rFonts w:cs="Times New Roman"/>
                <w:snapToGrid w:val="0"/>
                <w:szCs w:val="20"/>
                <w:lang w:val="en-NZ"/>
              </w:rPr>
              <w:t>24-25</w:t>
            </w:r>
          </w:p>
        </w:tc>
        <w:tc>
          <w:tcPr>
            <w:tcW w:w="8672" w:type="dxa"/>
            <w:gridSpan w:val="4"/>
            <w:tcBorders>
              <w:top w:val="single" w:sz="4" w:space="0" w:color="auto"/>
              <w:left w:val="single" w:sz="4" w:space="0" w:color="auto"/>
            </w:tcBorders>
          </w:tcPr>
          <w:p w:rsidR="0082612A" w:rsidRDefault="0082612A" w:rsidP="00F342EC">
            <w:pPr>
              <w:pStyle w:val="BodyTextIndent2"/>
              <w:spacing w:line="240" w:lineRule="auto"/>
              <w:ind w:left="0"/>
              <w:outlineLvl w:val="0"/>
              <w:rPr>
                <w:rFonts w:cs="Times New Roman"/>
                <w:snapToGrid w:val="0"/>
                <w:szCs w:val="20"/>
              </w:rPr>
            </w:pPr>
            <w:r>
              <w:rPr>
                <w:rFonts w:cs="Times New Roman"/>
                <w:snapToGrid w:val="0"/>
                <w:szCs w:val="20"/>
              </w:rPr>
              <w:t>Effect of pesticides on non-target organisms:</w:t>
            </w:r>
          </w:p>
          <w:p w:rsidR="0082612A" w:rsidRDefault="0082612A" w:rsidP="00F342EC">
            <w:pPr>
              <w:pStyle w:val="BodyTextIndent2"/>
              <w:spacing w:line="240" w:lineRule="auto"/>
              <w:ind w:left="0"/>
              <w:outlineLvl w:val="0"/>
              <w:rPr>
                <w:rFonts w:cs="Times New Roman"/>
                <w:snapToGrid w:val="0"/>
                <w:szCs w:val="20"/>
              </w:rPr>
            </w:pPr>
            <w:r>
              <w:rPr>
                <w:rFonts w:cs="Times New Roman"/>
                <w:snapToGrid w:val="0"/>
                <w:szCs w:val="20"/>
              </w:rPr>
              <w:t>Uses of toxicity tests in terrestrial systems (soil):</w:t>
            </w:r>
          </w:p>
          <w:p w:rsidR="0082612A" w:rsidRDefault="0082612A" w:rsidP="0003490F">
            <w:pPr>
              <w:pStyle w:val="BodyTextIndent2"/>
              <w:numPr>
                <w:ilvl w:val="0"/>
                <w:numId w:val="8"/>
              </w:numPr>
              <w:spacing w:line="240" w:lineRule="auto"/>
              <w:outlineLvl w:val="0"/>
              <w:rPr>
                <w:rFonts w:cs="Times New Roman"/>
                <w:snapToGrid w:val="0"/>
                <w:szCs w:val="20"/>
              </w:rPr>
            </w:pPr>
            <w:r>
              <w:rPr>
                <w:rFonts w:cs="Times New Roman"/>
                <w:snapToGrid w:val="0"/>
                <w:szCs w:val="20"/>
              </w:rPr>
              <w:t>Tests on invertebrates: Toxicity testing of Glyphosate on earth worms.</w:t>
            </w:r>
          </w:p>
          <w:p w:rsidR="0082612A" w:rsidRPr="000B0CB4" w:rsidRDefault="0082612A" w:rsidP="0003490F">
            <w:pPr>
              <w:pStyle w:val="BodyTextIndent2"/>
              <w:numPr>
                <w:ilvl w:val="0"/>
                <w:numId w:val="8"/>
              </w:numPr>
              <w:spacing w:line="240" w:lineRule="auto"/>
              <w:outlineLvl w:val="0"/>
              <w:rPr>
                <w:rFonts w:cs="Times New Roman"/>
                <w:snapToGrid w:val="0"/>
                <w:szCs w:val="20"/>
              </w:rPr>
            </w:pPr>
            <w:r>
              <w:rPr>
                <w:rFonts w:cs="Times New Roman"/>
                <w:snapToGrid w:val="0"/>
                <w:szCs w:val="20"/>
              </w:rPr>
              <w:t xml:space="preserve">Tests on plants (Weeds and </w:t>
            </w:r>
            <w:proofErr w:type="spellStart"/>
            <w:r>
              <w:rPr>
                <w:rFonts w:cs="Times New Roman"/>
                <w:snapToGrid w:val="0"/>
                <w:szCs w:val="20"/>
              </w:rPr>
              <w:t>Grassws</w:t>
            </w:r>
            <w:proofErr w:type="spellEnd"/>
            <w:r>
              <w:rPr>
                <w:rFonts w:cs="Times New Roman"/>
                <w:snapToGrid w:val="0"/>
                <w:szCs w:val="20"/>
              </w:rPr>
              <w:t>): Toxicity testing of Glyphosate (Herbicide) on seed germination.</w:t>
            </w:r>
          </w:p>
        </w:tc>
      </w:tr>
      <w:tr w:rsidR="004322CE" w:rsidRPr="00D243DB" w:rsidTr="0082612A">
        <w:trPr>
          <w:gridAfter w:val="1"/>
          <w:wAfter w:w="212" w:type="dxa"/>
        </w:trPr>
        <w:tc>
          <w:tcPr>
            <w:tcW w:w="6749" w:type="dxa"/>
            <w:gridSpan w:val="4"/>
            <w:tcBorders>
              <w:top w:val="single" w:sz="8" w:space="0" w:color="auto"/>
            </w:tcBorders>
          </w:tcPr>
          <w:p w:rsidR="004322CE" w:rsidRPr="00D243DB" w:rsidRDefault="004322CE" w:rsidP="00C41083">
            <w:pPr>
              <w:spacing w:after="0" w:line="240" w:lineRule="auto"/>
              <w:rPr>
                <w:rFonts w:asciiTheme="majorBidi" w:hAnsiTheme="majorBidi" w:cstheme="majorBidi"/>
                <w:b/>
                <w:bCs/>
                <w:sz w:val="26"/>
                <w:szCs w:val="26"/>
                <w:lang w:bidi="ar-KW"/>
              </w:rPr>
            </w:pPr>
            <w:r w:rsidRPr="00D243DB">
              <w:rPr>
                <w:rFonts w:asciiTheme="majorBidi" w:hAnsiTheme="majorBidi" w:cstheme="majorBidi"/>
                <w:b/>
                <w:bCs/>
                <w:sz w:val="26"/>
                <w:szCs w:val="26"/>
                <w:lang w:bidi="ar-KW"/>
              </w:rPr>
              <w:t>18. Practical Topics (If there is any)</w:t>
            </w:r>
          </w:p>
        </w:tc>
        <w:tc>
          <w:tcPr>
            <w:tcW w:w="2450" w:type="dxa"/>
            <w:tcBorders>
              <w:top w:val="single" w:sz="8" w:space="0" w:color="auto"/>
            </w:tcBorders>
          </w:tcPr>
          <w:p w:rsidR="004322CE" w:rsidRPr="00D243DB" w:rsidRDefault="004322CE" w:rsidP="00C41083">
            <w:pPr>
              <w:spacing w:after="0" w:line="240" w:lineRule="auto"/>
              <w:rPr>
                <w:rFonts w:asciiTheme="majorBidi" w:hAnsiTheme="majorBidi" w:cstheme="majorBidi"/>
                <w:sz w:val="26"/>
                <w:szCs w:val="26"/>
                <w:lang w:bidi="ar-KW"/>
              </w:rPr>
            </w:pPr>
          </w:p>
        </w:tc>
      </w:tr>
      <w:tr w:rsidR="004322CE" w:rsidRPr="00D243DB" w:rsidTr="0082612A">
        <w:trPr>
          <w:gridAfter w:val="1"/>
          <w:wAfter w:w="212" w:type="dxa"/>
          <w:trHeight w:val="732"/>
        </w:trPr>
        <w:tc>
          <w:tcPr>
            <w:tcW w:w="9199" w:type="dxa"/>
            <w:gridSpan w:val="5"/>
          </w:tcPr>
          <w:p w:rsidR="004322CE" w:rsidRPr="00D243DB" w:rsidRDefault="004322CE" w:rsidP="00C41083">
            <w:pPr>
              <w:spacing w:after="0" w:line="240" w:lineRule="auto"/>
              <w:rPr>
                <w:rFonts w:asciiTheme="majorBidi" w:hAnsiTheme="majorBidi" w:cstheme="majorBidi"/>
                <w:b/>
                <w:bCs/>
                <w:sz w:val="26"/>
                <w:szCs w:val="26"/>
                <w:lang w:bidi="ar-KW"/>
              </w:rPr>
            </w:pPr>
            <w:r w:rsidRPr="00D243DB">
              <w:rPr>
                <w:rFonts w:asciiTheme="majorBidi" w:hAnsiTheme="majorBidi" w:cstheme="majorBidi"/>
                <w:b/>
                <w:bCs/>
                <w:sz w:val="26"/>
                <w:szCs w:val="26"/>
                <w:lang w:bidi="ar-KW"/>
              </w:rPr>
              <w:t>19. Examinations:</w:t>
            </w:r>
          </w:p>
        </w:tc>
      </w:tr>
      <w:tr w:rsidR="004322CE" w:rsidRPr="00D243DB" w:rsidTr="0082612A">
        <w:trPr>
          <w:gridAfter w:val="1"/>
          <w:wAfter w:w="212" w:type="dxa"/>
          <w:trHeight w:val="732"/>
        </w:trPr>
        <w:tc>
          <w:tcPr>
            <w:tcW w:w="9199" w:type="dxa"/>
            <w:gridSpan w:val="5"/>
          </w:tcPr>
          <w:p w:rsidR="004322CE" w:rsidRPr="00D243DB" w:rsidRDefault="004322CE" w:rsidP="00C41083">
            <w:pPr>
              <w:spacing w:after="0" w:line="240" w:lineRule="auto"/>
              <w:rPr>
                <w:rFonts w:asciiTheme="majorBidi" w:hAnsiTheme="majorBidi" w:cstheme="majorBidi"/>
                <w:b/>
                <w:bCs/>
                <w:sz w:val="26"/>
                <w:szCs w:val="26"/>
                <w:lang w:bidi="ar-KW"/>
              </w:rPr>
            </w:pPr>
            <w:r w:rsidRPr="00D243DB">
              <w:rPr>
                <w:rFonts w:asciiTheme="majorBidi" w:hAnsiTheme="majorBidi" w:cstheme="majorBidi"/>
                <w:b/>
                <w:bCs/>
                <w:sz w:val="26"/>
                <w:szCs w:val="26"/>
                <w:lang w:bidi="ar-KW"/>
              </w:rPr>
              <w:t>20. Extra notes:</w:t>
            </w:r>
          </w:p>
          <w:p w:rsidR="004322CE" w:rsidRPr="00D243DB" w:rsidRDefault="004322CE" w:rsidP="00C41083">
            <w:pPr>
              <w:spacing w:after="0" w:line="240" w:lineRule="auto"/>
              <w:rPr>
                <w:rFonts w:asciiTheme="majorBidi" w:hAnsiTheme="majorBidi" w:cstheme="majorBidi"/>
                <w:sz w:val="26"/>
                <w:szCs w:val="26"/>
                <w:lang w:bidi="ar-KW"/>
              </w:rPr>
            </w:pPr>
            <w:r w:rsidRPr="00D243DB">
              <w:rPr>
                <w:rFonts w:asciiTheme="majorBidi" w:hAnsiTheme="majorBidi" w:cstheme="majorBidi"/>
                <w:sz w:val="26"/>
                <w:szCs w:val="26"/>
                <w:lang w:bidi="ar-KW"/>
              </w:rPr>
              <w:t>Here the lecturer shall write any note or comment that is not covered in this template and he/she wishes to enrich the course book with his/her valuable remarks.</w:t>
            </w:r>
          </w:p>
          <w:p w:rsidR="004322CE" w:rsidRPr="00D243DB" w:rsidRDefault="004322CE" w:rsidP="00C41083">
            <w:pPr>
              <w:spacing w:after="0" w:line="240" w:lineRule="auto"/>
              <w:rPr>
                <w:rFonts w:asciiTheme="majorBidi" w:hAnsiTheme="majorBidi" w:cstheme="majorBidi"/>
                <w:sz w:val="26"/>
                <w:szCs w:val="26"/>
                <w:lang w:bidi="ar-KW"/>
              </w:rPr>
            </w:pPr>
          </w:p>
        </w:tc>
      </w:tr>
      <w:tr w:rsidR="004322CE" w:rsidRPr="00D243DB" w:rsidTr="0082612A">
        <w:trPr>
          <w:gridAfter w:val="1"/>
          <w:wAfter w:w="212" w:type="dxa"/>
          <w:trHeight w:val="732"/>
        </w:trPr>
        <w:tc>
          <w:tcPr>
            <w:tcW w:w="9199" w:type="dxa"/>
            <w:gridSpan w:val="5"/>
          </w:tcPr>
          <w:p w:rsidR="004322CE" w:rsidRPr="00D243DB" w:rsidRDefault="004322CE" w:rsidP="00C41083">
            <w:pPr>
              <w:spacing w:after="0" w:line="240" w:lineRule="auto"/>
              <w:rPr>
                <w:rFonts w:asciiTheme="majorBidi" w:hAnsiTheme="majorBidi" w:cstheme="majorBidi"/>
                <w:b/>
                <w:bCs/>
                <w:sz w:val="26"/>
                <w:szCs w:val="26"/>
                <w:lang w:val="en-US" w:bidi="ar-KW"/>
              </w:rPr>
            </w:pPr>
            <w:r w:rsidRPr="00D243DB">
              <w:rPr>
                <w:rFonts w:asciiTheme="majorBidi" w:hAnsiTheme="majorBidi" w:cstheme="majorBidi"/>
                <w:b/>
                <w:bCs/>
                <w:sz w:val="26"/>
                <w:szCs w:val="26"/>
                <w:lang w:bidi="ar-KW"/>
              </w:rPr>
              <w:t>21. Peer review</w:t>
            </w:r>
            <w:r w:rsidRPr="00D243DB">
              <w:rPr>
                <w:rFonts w:asciiTheme="majorBidi" w:hAnsiTheme="majorBidi" w:cstheme="majorBidi"/>
                <w:b/>
                <w:bCs/>
                <w:sz w:val="26"/>
                <w:szCs w:val="26"/>
                <w:rtl/>
                <w:lang w:bidi="ar-KW"/>
              </w:rPr>
              <w:t xml:space="preserve">پێداچوونه‌وه‌ی هاوه‌ڵ                    </w:t>
            </w:r>
          </w:p>
          <w:p w:rsidR="004322CE" w:rsidRPr="00D243DB" w:rsidRDefault="004322CE" w:rsidP="00C41083">
            <w:pPr>
              <w:spacing w:after="0" w:line="240" w:lineRule="auto"/>
              <w:rPr>
                <w:rFonts w:asciiTheme="majorBidi" w:hAnsiTheme="majorBidi" w:cstheme="majorBidi"/>
                <w:sz w:val="26"/>
                <w:szCs w:val="26"/>
                <w:lang w:bidi="ar-KW"/>
              </w:rPr>
            </w:pPr>
            <w:r w:rsidRPr="00D243DB">
              <w:rPr>
                <w:rFonts w:asciiTheme="majorBidi" w:hAnsiTheme="majorBidi" w:cstheme="majorBidi"/>
                <w:sz w:val="26"/>
                <w:szCs w:val="26"/>
                <w:lang w:bidi="ar-KW"/>
              </w:rPr>
              <w:t>This course book has to be reviewed and signed by a peer. The peer approves the contents of your course book by writing few sentences in this section.</w:t>
            </w:r>
          </w:p>
          <w:p w:rsidR="004322CE" w:rsidRPr="00D243DB" w:rsidRDefault="004322CE" w:rsidP="00C41083">
            <w:pPr>
              <w:spacing w:after="0" w:line="240" w:lineRule="auto"/>
              <w:rPr>
                <w:rFonts w:asciiTheme="majorBidi" w:hAnsiTheme="majorBidi" w:cstheme="majorBidi"/>
                <w:i/>
                <w:iCs/>
                <w:sz w:val="26"/>
                <w:szCs w:val="26"/>
                <w:lang w:val="en-US" w:bidi="ar-KW"/>
              </w:rPr>
            </w:pPr>
            <w:r w:rsidRPr="00D243DB">
              <w:rPr>
                <w:rFonts w:asciiTheme="majorBidi" w:hAnsiTheme="majorBidi" w:cstheme="majorBidi"/>
                <w:i/>
                <w:iCs/>
                <w:sz w:val="26"/>
                <w:szCs w:val="26"/>
                <w:lang w:bidi="ar-KW"/>
              </w:rPr>
              <w:t xml:space="preserve">(A peer is person who has enough knowledge about the subject you are teaching, he/she has to be a professor, assistant professor, a lecturer or an expert in the field of </w:t>
            </w:r>
            <w:r w:rsidRPr="00D243DB">
              <w:rPr>
                <w:rFonts w:asciiTheme="majorBidi" w:hAnsiTheme="majorBidi" w:cstheme="majorBidi"/>
                <w:i/>
                <w:iCs/>
                <w:sz w:val="26"/>
                <w:szCs w:val="26"/>
                <w:lang w:bidi="ar-KW"/>
              </w:rPr>
              <w:lastRenderedPageBreak/>
              <w:t>your subject).</w:t>
            </w:r>
          </w:p>
          <w:p w:rsidR="004322CE" w:rsidRPr="00D243DB" w:rsidRDefault="004322CE" w:rsidP="00C41083">
            <w:pPr>
              <w:spacing w:after="0" w:line="240" w:lineRule="auto"/>
              <w:jc w:val="right"/>
              <w:rPr>
                <w:rFonts w:asciiTheme="majorBidi" w:hAnsiTheme="majorBidi" w:cstheme="majorBidi"/>
                <w:sz w:val="26"/>
                <w:szCs w:val="26"/>
                <w:rtl/>
                <w:lang w:val="en-US" w:bidi="ar-KW"/>
              </w:rPr>
            </w:pPr>
            <w:r w:rsidRPr="00D243DB">
              <w:rPr>
                <w:rFonts w:asciiTheme="majorBidi" w:hAnsiTheme="majorBidi" w:cstheme="majorBidi"/>
                <w:sz w:val="26"/>
                <w:szCs w:val="26"/>
                <w:rtl/>
                <w:lang w:val="en-US" w:bidi="ar-KW"/>
              </w:rPr>
              <w:t>ئه‌م کۆرسبووکه‌ ده‌بێت له‌لایه‌ن هاوه‌ڵێکی ئه‌کادیمیه‌وه‌ سه‌یر بکرێت و ناوه‌ڕۆکی بابه‌ته‌کانی کۆرسه‌که‌ په‌سه‌ند بکات و جه‌ند ووشه‌یه‌ک بنووسێت له‌سه‌ر شیاوی ناوه‌ڕۆکی کۆرسه‌که و واژووی له‌سه‌ر بکات.</w:t>
            </w:r>
          </w:p>
          <w:p w:rsidR="004322CE" w:rsidRPr="00D243DB" w:rsidRDefault="004322CE" w:rsidP="00C41083">
            <w:pPr>
              <w:spacing w:after="0" w:line="240" w:lineRule="auto"/>
              <w:jc w:val="right"/>
              <w:rPr>
                <w:rFonts w:asciiTheme="majorBidi" w:hAnsiTheme="majorBidi" w:cstheme="majorBidi"/>
                <w:sz w:val="26"/>
                <w:szCs w:val="26"/>
                <w:rtl/>
                <w:lang w:val="en-US" w:bidi="ar-KW"/>
              </w:rPr>
            </w:pPr>
            <w:r w:rsidRPr="00D243DB">
              <w:rPr>
                <w:rFonts w:asciiTheme="majorBidi" w:hAnsiTheme="majorBidi" w:cstheme="majorBidi"/>
                <w:sz w:val="26"/>
                <w:szCs w:val="26"/>
                <w:rtl/>
                <w:lang w:val="en-US" w:bidi="ar-KW"/>
              </w:rPr>
              <w:t xml:space="preserve">هاوه‌ڵ ئه‌و که‌سه‌یه‌ که‌ زانیاری هه‌بێت له‌سه‌ر کۆرسه‌که‌ و ده‌بیت پله‌ی زانستی له‌ مامۆستا که‌متر نه‌بێت.‌‌ </w:t>
            </w:r>
          </w:p>
        </w:tc>
      </w:tr>
    </w:tbl>
    <w:p w:rsidR="004322CE" w:rsidRPr="00D243DB" w:rsidRDefault="004322CE" w:rsidP="00D243DB">
      <w:pPr>
        <w:rPr>
          <w:rFonts w:asciiTheme="majorBidi" w:hAnsiTheme="majorBidi" w:cstheme="majorBidi"/>
          <w:sz w:val="26"/>
          <w:szCs w:val="26"/>
        </w:rPr>
      </w:pPr>
    </w:p>
    <w:p w:rsidR="0082612A" w:rsidRDefault="0082612A" w:rsidP="0082612A">
      <w:pPr>
        <w:rPr>
          <w:rFonts w:ascii="Times New Roman" w:hAnsi="Times New Roman" w:cs="Times New Roman"/>
          <w:b/>
          <w:bCs/>
          <w:sz w:val="28"/>
          <w:szCs w:val="28"/>
        </w:rPr>
      </w:pPr>
      <w:r w:rsidRPr="004429A2">
        <w:rPr>
          <w:rFonts w:ascii="Times New Roman" w:hAnsi="Times New Roman" w:cs="Times New Roman"/>
          <w:b/>
          <w:bCs/>
          <w:sz w:val="28"/>
          <w:szCs w:val="28"/>
        </w:rPr>
        <w:t>Examples of Semester Examinations</w:t>
      </w:r>
    </w:p>
    <w:p w:rsidR="0082612A" w:rsidRPr="00D15386" w:rsidRDefault="0082612A" w:rsidP="0082612A">
      <w:pPr>
        <w:pBdr>
          <w:top w:val="dashDotStroked" w:sz="24" w:space="1" w:color="auto"/>
        </w:pBdr>
        <w:spacing w:line="240" w:lineRule="auto"/>
        <w:contextualSpacing/>
        <w:jc w:val="both"/>
        <w:rPr>
          <w:rFonts w:ascii="Times New Roman" w:hAnsi="Times New Roman" w:cs="Times New Roman"/>
          <w:b/>
          <w:bCs/>
          <w:sz w:val="24"/>
          <w:szCs w:val="24"/>
          <w:lang w:bidi="ar-IQ"/>
        </w:rPr>
      </w:pPr>
      <w:r w:rsidRPr="00D15386">
        <w:rPr>
          <w:rFonts w:ascii="Times New Roman" w:hAnsi="Times New Roman" w:cs="Times New Roman"/>
          <w:b/>
          <w:bCs/>
          <w:sz w:val="24"/>
          <w:szCs w:val="24"/>
          <w:lang w:bidi="ar-IQ"/>
        </w:rPr>
        <w:t>Q1: Choose the suitable phrases for the following sentences:</w:t>
      </w:r>
      <w:r>
        <w:rPr>
          <w:rFonts w:ascii="Times New Roman" w:hAnsi="Times New Roman" w:cs="Times New Roman"/>
          <w:b/>
          <w:bCs/>
          <w:sz w:val="24"/>
          <w:szCs w:val="24"/>
          <w:lang w:bidi="ar-IQ"/>
        </w:rPr>
        <w:t xml:space="preserve">                            </w:t>
      </w:r>
      <w:r w:rsidRPr="00AA09CC">
        <w:rPr>
          <w:rFonts w:ascii="Times New Roman" w:hAnsi="Times New Roman" w:cs="Times New Roman"/>
          <w:sz w:val="24"/>
          <w:szCs w:val="24"/>
          <w:lang w:bidi="ar-IQ"/>
        </w:rPr>
        <w:t>(20 Marks</w:t>
      </w:r>
      <w:r>
        <w:rPr>
          <w:rFonts w:ascii="Times New Roman" w:hAnsi="Times New Roman" w:cs="Times New Roman"/>
          <w:b/>
          <w:bCs/>
          <w:sz w:val="24"/>
          <w:szCs w:val="24"/>
          <w:lang w:bidi="ar-IQ"/>
        </w:rPr>
        <w:t>)</w:t>
      </w:r>
    </w:p>
    <w:p w:rsidR="0082612A" w:rsidRDefault="0082612A" w:rsidP="0082612A">
      <w:pPr>
        <w:pBdr>
          <w:top w:val="dashDotStroked" w:sz="24" w:space="1" w:color="auto"/>
        </w:pBdr>
        <w:spacing w:line="240" w:lineRule="auto"/>
        <w:ind w:left="993" w:hanging="993"/>
        <w:contextualSpacing/>
        <w:jc w:val="both"/>
        <w:rPr>
          <w:rFonts w:ascii="Times New Roman" w:hAnsi="Times New Roman" w:cs="Times New Roman"/>
          <w:sz w:val="24"/>
          <w:szCs w:val="24"/>
          <w:lang w:bidi="ar-IQ"/>
        </w:rPr>
      </w:pPr>
      <w:r>
        <w:rPr>
          <w:rFonts w:ascii="Times New Roman" w:hAnsi="Times New Roman" w:cs="Times New Roman"/>
          <w:sz w:val="24"/>
          <w:szCs w:val="24"/>
          <w:lang w:bidi="ar-IQ"/>
        </w:rPr>
        <w:t xml:space="preserve"> </w:t>
      </w:r>
    </w:p>
    <w:p w:rsidR="0082612A" w:rsidRDefault="0082612A" w:rsidP="0082612A">
      <w:pPr>
        <w:pBdr>
          <w:top w:val="dashDotStroked" w:sz="24" w:space="1" w:color="auto"/>
        </w:pBdr>
        <w:spacing w:line="240" w:lineRule="auto"/>
        <w:ind w:left="993" w:hanging="993"/>
        <w:contextualSpacing/>
        <w:jc w:val="both"/>
        <w:rPr>
          <w:rFonts w:ascii="Times New Roman" w:hAnsi="Times New Roman" w:cs="Times New Roman"/>
          <w:sz w:val="24"/>
          <w:szCs w:val="24"/>
          <w:lang w:bidi="ar-IQ"/>
        </w:rPr>
      </w:pPr>
      <w:r>
        <w:rPr>
          <w:rFonts w:ascii="Times New Roman" w:hAnsi="Times New Roman" w:cs="Times New Roman"/>
          <w:sz w:val="24"/>
          <w:szCs w:val="24"/>
          <w:lang w:bidi="ar-IQ"/>
        </w:rPr>
        <w:t xml:space="preserve">1. </w:t>
      </w:r>
      <w:proofErr w:type="spellStart"/>
      <w:r>
        <w:rPr>
          <w:rFonts w:ascii="Times New Roman" w:hAnsi="Times New Roman" w:cs="Times New Roman"/>
          <w:sz w:val="24"/>
          <w:szCs w:val="24"/>
          <w:lang w:bidi="ar-IQ"/>
        </w:rPr>
        <w:t>Aflatoxin</w:t>
      </w:r>
      <w:proofErr w:type="spellEnd"/>
      <w:r>
        <w:rPr>
          <w:rFonts w:ascii="Times New Roman" w:hAnsi="Times New Roman" w:cs="Times New Roman"/>
          <w:sz w:val="24"/>
          <w:szCs w:val="24"/>
          <w:lang w:bidi="ar-IQ"/>
        </w:rPr>
        <w:t xml:space="preserve"> B1 is one of the:</w:t>
      </w:r>
    </w:p>
    <w:p w:rsidR="0082612A" w:rsidRDefault="0082612A" w:rsidP="0082612A">
      <w:pPr>
        <w:pBdr>
          <w:top w:val="dashDotStroked" w:sz="24" w:space="1" w:color="auto"/>
        </w:pBdr>
        <w:spacing w:line="240" w:lineRule="auto"/>
        <w:contextualSpacing/>
        <w:jc w:val="both"/>
        <w:rPr>
          <w:rFonts w:ascii="Times New Roman" w:hAnsi="Times New Roman" w:cs="Times New Roman"/>
          <w:sz w:val="24"/>
          <w:szCs w:val="24"/>
          <w:lang w:bidi="ar-IQ"/>
        </w:rPr>
      </w:pPr>
      <w:r>
        <w:rPr>
          <w:rFonts w:ascii="Times New Roman" w:hAnsi="Times New Roman" w:cs="Times New Roman"/>
          <w:sz w:val="24"/>
          <w:szCs w:val="24"/>
          <w:lang w:bidi="ar-IQ"/>
        </w:rPr>
        <w:t xml:space="preserve">      </w:t>
      </w:r>
      <w:r w:rsidRPr="00F97EDE">
        <w:rPr>
          <w:rFonts w:ascii="Times New Roman" w:hAnsi="Times New Roman" w:cs="Times New Roman"/>
          <w:b/>
          <w:bCs/>
          <w:sz w:val="24"/>
          <w:szCs w:val="24"/>
          <w:lang w:bidi="ar-IQ"/>
        </w:rPr>
        <w:t xml:space="preserve">a) </w:t>
      </w:r>
      <w:r>
        <w:rPr>
          <w:rFonts w:ascii="Times New Roman" w:hAnsi="Times New Roman" w:cs="Times New Roman"/>
          <w:sz w:val="24"/>
          <w:szCs w:val="24"/>
          <w:lang w:bidi="ar-IQ"/>
        </w:rPr>
        <w:t xml:space="preserve">Endotoxin                </w:t>
      </w:r>
      <w:r w:rsidRPr="00F97EDE">
        <w:rPr>
          <w:rFonts w:ascii="Times New Roman" w:hAnsi="Times New Roman" w:cs="Times New Roman"/>
          <w:b/>
          <w:bCs/>
          <w:sz w:val="24"/>
          <w:szCs w:val="24"/>
          <w:lang w:bidi="ar-IQ"/>
        </w:rPr>
        <w:t>b)</w:t>
      </w:r>
      <w:r>
        <w:rPr>
          <w:rFonts w:ascii="Times New Roman" w:hAnsi="Times New Roman" w:cs="Times New Roman"/>
          <w:sz w:val="24"/>
          <w:szCs w:val="24"/>
          <w:lang w:bidi="ar-IQ"/>
        </w:rPr>
        <w:t xml:space="preserve"> </w:t>
      </w:r>
      <w:proofErr w:type="spellStart"/>
      <w:r>
        <w:rPr>
          <w:rFonts w:ascii="Times New Roman" w:hAnsi="Times New Roman" w:cs="Times New Roman"/>
          <w:sz w:val="24"/>
          <w:szCs w:val="24"/>
          <w:lang w:bidi="ar-IQ"/>
        </w:rPr>
        <w:t>Mycotoxin</w:t>
      </w:r>
      <w:proofErr w:type="spellEnd"/>
      <w:r>
        <w:rPr>
          <w:rFonts w:ascii="Times New Roman" w:hAnsi="Times New Roman" w:cs="Times New Roman"/>
          <w:sz w:val="24"/>
          <w:szCs w:val="24"/>
          <w:lang w:bidi="ar-IQ"/>
        </w:rPr>
        <w:t xml:space="preserve">                 </w:t>
      </w:r>
      <w:r w:rsidRPr="00F97EDE">
        <w:rPr>
          <w:rFonts w:ascii="Times New Roman" w:hAnsi="Times New Roman" w:cs="Times New Roman"/>
          <w:b/>
          <w:bCs/>
          <w:sz w:val="24"/>
          <w:szCs w:val="24"/>
          <w:lang w:bidi="ar-IQ"/>
        </w:rPr>
        <w:t>c)</w:t>
      </w:r>
      <w:r>
        <w:rPr>
          <w:rFonts w:ascii="Times New Roman" w:hAnsi="Times New Roman" w:cs="Times New Roman"/>
          <w:sz w:val="24"/>
          <w:szCs w:val="24"/>
          <w:lang w:bidi="ar-IQ"/>
        </w:rPr>
        <w:t xml:space="preserve"> </w:t>
      </w:r>
      <w:proofErr w:type="spellStart"/>
      <w:r>
        <w:rPr>
          <w:rFonts w:ascii="Times New Roman" w:hAnsi="Times New Roman" w:cs="Times New Roman"/>
          <w:sz w:val="24"/>
          <w:szCs w:val="24"/>
          <w:lang w:bidi="ar-IQ"/>
        </w:rPr>
        <w:t>Phytotoxin</w:t>
      </w:r>
      <w:proofErr w:type="spellEnd"/>
      <w:r>
        <w:rPr>
          <w:rFonts w:ascii="Times New Roman" w:hAnsi="Times New Roman" w:cs="Times New Roman"/>
          <w:sz w:val="24"/>
          <w:szCs w:val="24"/>
          <w:lang w:bidi="ar-IQ"/>
        </w:rPr>
        <w:t xml:space="preserve"> </w:t>
      </w:r>
    </w:p>
    <w:p w:rsidR="0082612A" w:rsidRDefault="0082612A" w:rsidP="0082612A">
      <w:pPr>
        <w:pBdr>
          <w:top w:val="dashDotStroked" w:sz="24" w:space="1" w:color="auto"/>
        </w:pBdr>
        <w:spacing w:line="240" w:lineRule="auto"/>
        <w:contextualSpacing/>
        <w:jc w:val="both"/>
        <w:rPr>
          <w:rFonts w:ascii="Times New Roman" w:hAnsi="Times New Roman" w:cs="Times New Roman"/>
          <w:sz w:val="24"/>
          <w:szCs w:val="24"/>
          <w:lang w:bidi="ar-IQ"/>
        </w:rPr>
      </w:pPr>
      <w:r>
        <w:rPr>
          <w:rFonts w:ascii="Times New Roman" w:hAnsi="Times New Roman" w:cs="Times New Roman"/>
          <w:sz w:val="24"/>
          <w:szCs w:val="24"/>
          <w:lang w:bidi="ar-IQ"/>
        </w:rPr>
        <w:t xml:space="preserve">2. </w:t>
      </w:r>
      <w:proofErr w:type="spellStart"/>
      <w:r>
        <w:rPr>
          <w:rFonts w:ascii="Times New Roman" w:hAnsi="Times New Roman" w:cs="Times New Roman"/>
          <w:sz w:val="24"/>
          <w:szCs w:val="24"/>
          <w:lang w:bidi="ar-IQ"/>
        </w:rPr>
        <w:t>NaCl</w:t>
      </w:r>
      <w:proofErr w:type="spellEnd"/>
      <w:r>
        <w:rPr>
          <w:rFonts w:ascii="Times New Roman" w:hAnsi="Times New Roman" w:cs="Times New Roman"/>
          <w:sz w:val="24"/>
          <w:szCs w:val="24"/>
          <w:lang w:bidi="ar-IQ"/>
        </w:rPr>
        <w:t xml:space="preserve"> used as a:          </w:t>
      </w:r>
      <w:r w:rsidRPr="00F97EDE">
        <w:rPr>
          <w:rFonts w:ascii="Times New Roman" w:hAnsi="Times New Roman" w:cs="Times New Roman"/>
          <w:b/>
          <w:bCs/>
          <w:sz w:val="24"/>
          <w:szCs w:val="24"/>
          <w:lang w:bidi="ar-IQ"/>
        </w:rPr>
        <w:t>a)</w:t>
      </w:r>
      <w:r>
        <w:rPr>
          <w:rFonts w:ascii="Times New Roman" w:hAnsi="Times New Roman" w:cs="Times New Roman"/>
          <w:sz w:val="24"/>
          <w:szCs w:val="24"/>
          <w:lang w:bidi="ar-IQ"/>
        </w:rPr>
        <w:t xml:space="preserve"> food preservatives          </w:t>
      </w:r>
      <w:r w:rsidRPr="00F97EDE">
        <w:rPr>
          <w:rFonts w:ascii="Times New Roman" w:hAnsi="Times New Roman" w:cs="Times New Roman"/>
          <w:b/>
          <w:bCs/>
          <w:sz w:val="24"/>
          <w:szCs w:val="24"/>
          <w:lang w:bidi="ar-IQ"/>
        </w:rPr>
        <w:t>b)</w:t>
      </w:r>
      <w:r>
        <w:rPr>
          <w:rFonts w:ascii="Times New Roman" w:hAnsi="Times New Roman" w:cs="Times New Roman"/>
          <w:sz w:val="24"/>
          <w:szCs w:val="24"/>
          <w:lang w:bidi="ar-IQ"/>
        </w:rPr>
        <w:t xml:space="preserve"> </w:t>
      </w:r>
      <w:proofErr w:type="spellStart"/>
      <w:r>
        <w:rPr>
          <w:rFonts w:ascii="Times New Roman" w:hAnsi="Times New Roman" w:cs="Times New Roman"/>
          <w:sz w:val="24"/>
          <w:szCs w:val="24"/>
          <w:lang w:bidi="ar-IQ"/>
        </w:rPr>
        <w:t>color</w:t>
      </w:r>
      <w:proofErr w:type="spellEnd"/>
      <w:r>
        <w:rPr>
          <w:rFonts w:ascii="Times New Roman" w:hAnsi="Times New Roman" w:cs="Times New Roman"/>
          <w:sz w:val="24"/>
          <w:szCs w:val="24"/>
          <w:lang w:bidi="ar-IQ"/>
        </w:rPr>
        <w:t xml:space="preserve"> additives        </w:t>
      </w:r>
      <w:r w:rsidRPr="00F97EDE">
        <w:rPr>
          <w:rFonts w:ascii="Times New Roman" w:hAnsi="Times New Roman" w:cs="Times New Roman"/>
          <w:b/>
          <w:bCs/>
          <w:sz w:val="24"/>
          <w:szCs w:val="24"/>
          <w:lang w:bidi="ar-IQ"/>
        </w:rPr>
        <w:t>c)</w:t>
      </w:r>
      <w:r>
        <w:rPr>
          <w:rFonts w:ascii="Times New Roman" w:hAnsi="Times New Roman" w:cs="Times New Roman"/>
          <w:sz w:val="24"/>
          <w:szCs w:val="24"/>
          <w:lang w:bidi="ar-IQ"/>
        </w:rPr>
        <w:t xml:space="preserve"> Industrial solvent</w:t>
      </w:r>
    </w:p>
    <w:p w:rsidR="0082612A" w:rsidRDefault="0082612A" w:rsidP="0082612A">
      <w:pPr>
        <w:pBdr>
          <w:top w:val="dashDotStroked" w:sz="24" w:space="1" w:color="auto"/>
        </w:pBdr>
        <w:spacing w:line="240" w:lineRule="auto"/>
        <w:contextualSpacing/>
        <w:jc w:val="both"/>
        <w:rPr>
          <w:rFonts w:ascii="Times New Roman" w:hAnsi="Times New Roman" w:cs="Times New Roman"/>
          <w:sz w:val="24"/>
          <w:szCs w:val="24"/>
          <w:lang w:bidi="ar-IQ"/>
        </w:rPr>
      </w:pPr>
      <w:r>
        <w:rPr>
          <w:rFonts w:ascii="Times New Roman" w:hAnsi="Times New Roman" w:cs="Times New Roman"/>
          <w:sz w:val="24"/>
          <w:szCs w:val="24"/>
          <w:lang w:bidi="ar-IQ"/>
        </w:rPr>
        <w:t>3. The germicidal properties of UV radiation that effectively inactivates the microorganisms:</w:t>
      </w:r>
    </w:p>
    <w:p w:rsidR="0082612A" w:rsidRDefault="0082612A" w:rsidP="0082612A">
      <w:pPr>
        <w:pBdr>
          <w:top w:val="dashDotStroked" w:sz="24" w:space="1" w:color="auto"/>
        </w:pBdr>
        <w:spacing w:line="240" w:lineRule="auto"/>
        <w:contextualSpacing/>
        <w:jc w:val="both"/>
        <w:rPr>
          <w:rFonts w:ascii="Times New Roman" w:hAnsi="Times New Roman" w:cs="Times New Roman"/>
          <w:sz w:val="24"/>
          <w:szCs w:val="24"/>
          <w:lang w:bidi="ar-IQ"/>
        </w:rPr>
      </w:pPr>
      <w:r w:rsidRPr="00F21D22">
        <w:rPr>
          <w:rFonts w:ascii="Times New Roman" w:hAnsi="Times New Roman" w:cs="Times New Roman"/>
          <w:b/>
          <w:bCs/>
          <w:sz w:val="24"/>
          <w:szCs w:val="24"/>
          <w:lang w:bidi="ar-IQ"/>
        </w:rPr>
        <w:t xml:space="preserve">      a)</w:t>
      </w:r>
      <w:r>
        <w:rPr>
          <w:rFonts w:ascii="Times New Roman" w:hAnsi="Times New Roman" w:cs="Times New Roman"/>
          <w:sz w:val="24"/>
          <w:szCs w:val="24"/>
          <w:lang w:bidi="ar-IQ"/>
        </w:rPr>
        <w:t xml:space="preserve"> UVA                        </w:t>
      </w:r>
      <w:r w:rsidRPr="00F21D22">
        <w:rPr>
          <w:rFonts w:ascii="Times New Roman" w:hAnsi="Times New Roman" w:cs="Times New Roman"/>
          <w:b/>
          <w:bCs/>
          <w:sz w:val="24"/>
          <w:szCs w:val="24"/>
          <w:lang w:bidi="ar-IQ"/>
        </w:rPr>
        <w:t>b)</w:t>
      </w:r>
      <w:r>
        <w:rPr>
          <w:rFonts w:ascii="Times New Roman" w:hAnsi="Times New Roman" w:cs="Times New Roman"/>
          <w:sz w:val="24"/>
          <w:szCs w:val="24"/>
          <w:lang w:bidi="ar-IQ"/>
        </w:rPr>
        <w:t xml:space="preserve"> UVB                     </w:t>
      </w:r>
      <w:r w:rsidRPr="00F21D22">
        <w:rPr>
          <w:rFonts w:ascii="Times New Roman" w:hAnsi="Times New Roman" w:cs="Times New Roman"/>
          <w:b/>
          <w:bCs/>
          <w:sz w:val="24"/>
          <w:szCs w:val="24"/>
          <w:lang w:bidi="ar-IQ"/>
        </w:rPr>
        <w:t>c)</w:t>
      </w:r>
      <w:r>
        <w:rPr>
          <w:rFonts w:ascii="Times New Roman" w:hAnsi="Times New Roman" w:cs="Times New Roman"/>
          <w:sz w:val="24"/>
          <w:szCs w:val="24"/>
          <w:lang w:bidi="ar-IQ"/>
        </w:rPr>
        <w:t xml:space="preserve"> UVC  </w:t>
      </w:r>
    </w:p>
    <w:p w:rsidR="0082612A" w:rsidRDefault="0082612A" w:rsidP="0082612A">
      <w:pPr>
        <w:pBdr>
          <w:top w:val="dashDotStroked" w:sz="24" w:space="1" w:color="auto"/>
        </w:pBdr>
        <w:spacing w:line="240" w:lineRule="auto"/>
        <w:contextualSpacing/>
        <w:jc w:val="both"/>
        <w:rPr>
          <w:rFonts w:ascii="Times New Roman" w:hAnsi="Times New Roman" w:cs="Times New Roman"/>
          <w:sz w:val="24"/>
          <w:szCs w:val="24"/>
          <w:lang w:bidi="ar-IQ"/>
        </w:rPr>
      </w:pPr>
      <w:r>
        <w:rPr>
          <w:rFonts w:ascii="Times New Roman" w:hAnsi="Times New Roman" w:cs="Times New Roman"/>
          <w:sz w:val="24"/>
          <w:szCs w:val="24"/>
          <w:lang w:bidi="ar-IQ"/>
        </w:rPr>
        <w:t xml:space="preserve">4. </w:t>
      </w:r>
      <w:proofErr w:type="gramStart"/>
      <w:r>
        <w:rPr>
          <w:rFonts w:ascii="Times New Roman" w:hAnsi="Times New Roman" w:cs="Times New Roman"/>
          <w:sz w:val="24"/>
          <w:szCs w:val="24"/>
          <w:lang w:bidi="ar-IQ"/>
        </w:rPr>
        <w:t>for</w:t>
      </w:r>
      <w:proofErr w:type="gramEnd"/>
      <w:r>
        <w:rPr>
          <w:rFonts w:ascii="Times New Roman" w:hAnsi="Times New Roman" w:cs="Times New Roman"/>
          <w:sz w:val="24"/>
          <w:szCs w:val="24"/>
          <w:lang w:bidi="ar-IQ"/>
        </w:rPr>
        <w:t xml:space="preserve"> staining the slide it is better to use specific stain for each organ for </w:t>
      </w:r>
      <w:proofErr w:type="spellStart"/>
      <w:r>
        <w:rPr>
          <w:rFonts w:ascii="Times New Roman" w:hAnsi="Times New Roman" w:cs="Times New Roman"/>
          <w:sz w:val="24"/>
          <w:szCs w:val="24"/>
          <w:lang w:bidi="ar-IQ"/>
        </w:rPr>
        <w:t>histopathological</w:t>
      </w:r>
      <w:proofErr w:type="spellEnd"/>
      <w:r>
        <w:rPr>
          <w:rFonts w:ascii="Times New Roman" w:hAnsi="Times New Roman" w:cs="Times New Roman"/>
          <w:sz w:val="24"/>
          <w:szCs w:val="24"/>
          <w:lang w:bidi="ar-IQ"/>
        </w:rPr>
        <w:t xml:space="preserve"> studies mainly:  </w:t>
      </w:r>
    </w:p>
    <w:p w:rsidR="0082612A" w:rsidRDefault="0082612A" w:rsidP="0082612A">
      <w:pPr>
        <w:pBdr>
          <w:top w:val="dashDotStroked" w:sz="24" w:space="1" w:color="auto"/>
        </w:pBdr>
        <w:spacing w:line="240" w:lineRule="auto"/>
        <w:contextualSpacing/>
        <w:jc w:val="both"/>
        <w:rPr>
          <w:rFonts w:ascii="Times New Roman" w:hAnsi="Times New Roman" w:cs="Times New Roman"/>
          <w:sz w:val="24"/>
          <w:szCs w:val="24"/>
          <w:lang w:bidi="ar-IQ"/>
        </w:rPr>
      </w:pPr>
      <w:r>
        <w:rPr>
          <w:rFonts w:ascii="Times New Roman" w:hAnsi="Times New Roman" w:cs="Times New Roman"/>
          <w:b/>
          <w:bCs/>
          <w:sz w:val="24"/>
          <w:szCs w:val="24"/>
          <w:lang w:bidi="ar-IQ"/>
        </w:rPr>
        <w:t xml:space="preserve">       a</w:t>
      </w:r>
      <w:r w:rsidRPr="00F21D22">
        <w:rPr>
          <w:rFonts w:ascii="Times New Roman" w:hAnsi="Times New Roman" w:cs="Times New Roman"/>
          <w:b/>
          <w:bCs/>
          <w:sz w:val="24"/>
          <w:szCs w:val="24"/>
          <w:lang w:bidi="ar-IQ"/>
        </w:rPr>
        <w:t>)</w:t>
      </w:r>
      <w:r>
        <w:rPr>
          <w:rFonts w:ascii="Times New Roman" w:hAnsi="Times New Roman" w:cs="Times New Roman"/>
          <w:sz w:val="24"/>
          <w:szCs w:val="24"/>
          <w:lang w:bidi="ar-IQ"/>
        </w:rPr>
        <w:t xml:space="preserve"> </w:t>
      </w:r>
      <w:proofErr w:type="spellStart"/>
      <w:r>
        <w:rPr>
          <w:rFonts w:ascii="Times New Roman" w:hAnsi="Times New Roman" w:cs="Times New Roman"/>
          <w:sz w:val="24"/>
          <w:szCs w:val="24"/>
          <w:lang w:bidi="ar-IQ"/>
        </w:rPr>
        <w:t>Haematoxylene</w:t>
      </w:r>
      <w:proofErr w:type="spellEnd"/>
      <w:r>
        <w:rPr>
          <w:rFonts w:ascii="Times New Roman" w:hAnsi="Times New Roman" w:cs="Times New Roman"/>
          <w:sz w:val="24"/>
          <w:szCs w:val="24"/>
          <w:lang w:bidi="ar-IQ"/>
        </w:rPr>
        <w:t xml:space="preserve">                        </w:t>
      </w:r>
      <w:r w:rsidRPr="00F21D22">
        <w:rPr>
          <w:rFonts w:ascii="Times New Roman" w:hAnsi="Times New Roman" w:cs="Times New Roman"/>
          <w:b/>
          <w:bCs/>
          <w:sz w:val="24"/>
          <w:szCs w:val="24"/>
          <w:lang w:bidi="ar-IQ"/>
        </w:rPr>
        <w:t>b)</w:t>
      </w:r>
      <w:r>
        <w:rPr>
          <w:rFonts w:ascii="Times New Roman" w:hAnsi="Times New Roman" w:cs="Times New Roman"/>
          <w:sz w:val="24"/>
          <w:szCs w:val="24"/>
          <w:lang w:bidi="ar-IQ"/>
        </w:rPr>
        <w:t xml:space="preserve"> Eosin                    </w:t>
      </w:r>
      <w:r w:rsidRPr="00F21D22">
        <w:rPr>
          <w:rFonts w:ascii="Times New Roman" w:hAnsi="Times New Roman" w:cs="Times New Roman"/>
          <w:b/>
          <w:bCs/>
          <w:sz w:val="24"/>
          <w:szCs w:val="24"/>
          <w:lang w:bidi="ar-IQ"/>
        </w:rPr>
        <w:t>c)</w:t>
      </w:r>
      <w:r>
        <w:rPr>
          <w:rFonts w:ascii="Times New Roman" w:hAnsi="Times New Roman" w:cs="Times New Roman"/>
          <w:sz w:val="24"/>
          <w:szCs w:val="24"/>
          <w:lang w:bidi="ar-IQ"/>
        </w:rPr>
        <w:t xml:space="preserve"> Both of them </w:t>
      </w:r>
    </w:p>
    <w:p w:rsidR="0082612A" w:rsidRDefault="0082612A" w:rsidP="0082612A">
      <w:pPr>
        <w:pBdr>
          <w:top w:val="dashDotStroked" w:sz="24" w:space="1" w:color="auto"/>
        </w:pBdr>
        <w:spacing w:line="240" w:lineRule="auto"/>
        <w:contextualSpacing/>
        <w:jc w:val="both"/>
        <w:rPr>
          <w:rFonts w:ascii="Times New Roman" w:hAnsi="Times New Roman" w:cs="Times New Roman"/>
          <w:sz w:val="24"/>
          <w:szCs w:val="24"/>
          <w:lang w:bidi="ar-IQ"/>
        </w:rPr>
      </w:pPr>
      <w:r>
        <w:rPr>
          <w:rFonts w:ascii="Times New Roman" w:hAnsi="Times New Roman" w:cs="Times New Roman"/>
          <w:sz w:val="24"/>
          <w:szCs w:val="24"/>
          <w:lang w:bidi="ar-IQ"/>
        </w:rPr>
        <w:t>5. The adverse effects caused by toxic substances and occurring within a long period of time is considered as:</w:t>
      </w:r>
    </w:p>
    <w:p w:rsidR="0082612A" w:rsidRDefault="0082612A" w:rsidP="0082612A">
      <w:pPr>
        <w:spacing w:after="0"/>
        <w:jc w:val="both"/>
        <w:rPr>
          <w:rFonts w:ascii="Times New Roman" w:hAnsi="Times New Roman" w:cs="Times New Roman"/>
        </w:rPr>
      </w:pPr>
      <w:r w:rsidRPr="00D15386">
        <w:rPr>
          <w:rFonts w:ascii="Times New Roman" w:hAnsi="Times New Roman" w:cs="Times New Roman"/>
          <w:b/>
          <w:bCs/>
          <w:sz w:val="24"/>
          <w:szCs w:val="24"/>
          <w:lang w:bidi="ar-IQ"/>
        </w:rPr>
        <w:t>a)</w:t>
      </w:r>
      <w:r>
        <w:rPr>
          <w:rFonts w:ascii="Times New Roman" w:hAnsi="Times New Roman" w:cs="Times New Roman"/>
          <w:sz w:val="24"/>
          <w:szCs w:val="24"/>
          <w:lang w:bidi="ar-IQ"/>
        </w:rPr>
        <w:t xml:space="preserve"> Acute toxicity                      </w:t>
      </w:r>
      <w:r w:rsidRPr="00F21D22">
        <w:rPr>
          <w:rFonts w:ascii="Times New Roman" w:hAnsi="Times New Roman" w:cs="Times New Roman"/>
          <w:b/>
          <w:bCs/>
          <w:sz w:val="24"/>
          <w:szCs w:val="24"/>
          <w:lang w:bidi="ar-IQ"/>
        </w:rPr>
        <w:t>b)</w:t>
      </w:r>
      <w:r>
        <w:rPr>
          <w:rFonts w:ascii="Times New Roman" w:hAnsi="Times New Roman" w:cs="Times New Roman"/>
          <w:sz w:val="24"/>
          <w:szCs w:val="24"/>
          <w:lang w:bidi="ar-IQ"/>
        </w:rPr>
        <w:t xml:space="preserve"> Sub chronic toxicity                     </w:t>
      </w:r>
      <w:r w:rsidRPr="00F21D22">
        <w:rPr>
          <w:rFonts w:ascii="Times New Roman" w:hAnsi="Times New Roman" w:cs="Times New Roman"/>
          <w:b/>
          <w:bCs/>
          <w:sz w:val="24"/>
          <w:szCs w:val="24"/>
          <w:lang w:bidi="ar-IQ"/>
        </w:rPr>
        <w:t>c)</w:t>
      </w:r>
      <w:r>
        <w:rPr>
          <w:rFonts w:ascii="Times New Roman" w:hAnsi="Times New Roman" w:cs="Times New Roman"/>
          <w:sz w:val="24"/>
          <w:szCs w:val="24"/>
          <w:lang w:bidi="ar-IQ"/>
        </w:rPr>
        <w:t xml:space="preserve"> Chronic toxicity</w:t>
      </w:r>
      <w:r>
        <w:rPr>
          <w:rFonts w:ascii="Times New Roman" w:hAnsi="Times New Roman" w:cs="Times New Roman"/>
        </w:rPr>
        <w:t xml:space="preserve"> </w:t>
      </w:r>
    </w:p>
    <w:p w:rsidR="0082612A" w:rsidRPr="004D74D0" w:rsidRDefault="0082612A" w:rsidP="0082612A">
      <w:pPr>
        <w:rPr>
          <w:rFonts w:ascii="Times New Roman" w:hAnsi="Times New Roman" w:cs="Times New Roman"/>
          <w:sz w:val="28"/>
          <w:szCs w:val="28"/>
        </w:rPr>
      </w:pPr>
      <w:r w:rsidRPr="004D74D0">
        <w:rPr>
          <w:rFonts w:ascii="Times New Roman" w:hAnsi="Times New Roman" w:cs="Times New Roman"/>
          <w:b/>
          <w:bCs/>
          <w:sz w:val="24"/>
          <w:szCs w:val="24"/>
          <w:lang w:bidi="ar-IQ"/>
        </w:rPr>
        <w:t>Q2:</w:t>
      </w:r>
      <w:r w:rsidRPr="004D74D0">
        <w:rPr>
          <w:rFonts w:ascii="Times New Roman" w:hAnsi="Times New Roman" w:cs="Times New Roman"/>
          <w:sz w:val="24"/>
          <w:szCs w:val="24"/>
          <w:lang w:bidi="ar-IQ"/>
        </w:rPr>
        <w:t xml:space="preserve"> Write the steps of digestion of water</w:t>
      </w:r>
    </w:p>
    <w:p w:rsidR="0082612A" w:rsidRDefault="0082612A" w:rsidP="0082612A">
      <w:pPr>
        <w:spacing w:after="0"/>
        <w:jc w:val="both"/>
        <w:rPr>
          <w:rFonts w:ascii="Times New Roman" w:hAnsi="Times New Roman" w:cs="Times New Roman"/>
        </w:rPr>
      </w:pPr>
      <w:r w:rsidRPr="004D74D0">
        <w:rPr>
          <w:rFonts w:ascii="Times New Roman" w:hAnsi="Times New Roman" w:cs="Times New Roman"/>
          <w:b/>
          <w:bCs/>
        </w:rPr>
        <w:t>Q3:-</w:t>
      </w:r>
      <w:r>
        <w:rPr>
          <w:rFonts w:ascii="Times New Roman" w:hAnsi="Times New Roman" w:cs="Times New Roman"/>
        </w:rPr>
        <w:t xml:space="preserve"> Answer two of the following</w:t>
      </w:r>
      <w:r w:rsidRPr="00785C16">
        <w:rPr>
          <w:rFonts w:ascii="Times New Roman" w:hAnsi="Times New Roman" w:cs="Times New Roman"/>
        </w:rPr>
        <w:t xml:space="preserve">?            </w:t>
      </w:r>
      <w:r>
        <w:rPr>
          <w:rFonts w:ascii="Times New Roman" w:hAnsi="Times New Roman" w:cs="Times New Roman"/>
        </w:rPr>
        <w:t xml:space="preserve">                                                                              (</w:t>
      </w:r>
      <w:proofErr w:type="gramStart"/>
      <w:r>
        <w:rPr>
          <w:rFonts w:ascii="Times New Roman" w:hAnsi="Times New Roman" w:cs="Times New Roman"/>
        </w:rPr>
        <w:t>20  ma</w:t>
      </w:r>
      <w:r w:rsidRPr="00785C16">
        <w:rPr>
          <w:rFonts w:ascii="Times New Roman" w:hAnsi="Times New Roman" w:cs="Times New Roman"/>
        </w:rPr>
        <w:t>rks</w:t>
      </w:r>
      <w:proofErr w:type="gramEnd"/>
      <w:r w:rsidRPr="00785C16">
        <w:rPr>
          <w:rFonts w:ascii="Times New Roman" w:hAnsi="Times New Roman" w:cs="Times New Roman"/>
        </w:rPr>
        <w:t>)</w:t>
      </w:r>
    </w:p>
    <w:p w:rsidR="0082612A" w:rsidRDefault="0082612A" w:rsidP="0082612A">
      <w:pPr>
        <w:spacing w:after="0"/>
        <w:ind w:left="567"/>
        <w:jc w:val="both"/>
        <w:rPr>
          <w:rFonts w:ascii="Times New Roman" w:hAnsi="Times New Roman" w:cs="Times New Roman"/>
        </w:rPr>
      </w:pPr>
      <w:r>
        <w:rPr>
          <w:rFonts w:ascii="Times New Roman" w:hAnsi="Times New Roman" w:cs="Times New Roman"/>
        </w:rPr>
        <w:t xml:space="preserve">A/ </w:t>
      </w:r>
      <w:proofErr w:type="gramStart"/>
      <w:r>
        <w:rPr>
          <w:rFonts w:ascii="Times New Roman" w:hAnsi="Times New Roman" w:cs="Times New Roman"/>
        </w:rPr>
        <w:t>What</w:t>
      </w:r>
      <w:proofErr w:type="gramEnd"/>
      <w:r>
        <w:rPr>
          <w:rFonts w:ascii="Times New Roman" w:hAnsi="Times New Roman" w:cs="Times New Roman"/>
        </w:rPr>
        <w:t xml:space="preserve"> are the main toxic metals? </w:t>
      </w:r>
    </w:p>
    <w:p w:rsidR="0082612A" w:rsidRDefault="0082612A" w:rsidP="0082612A">
      <w:pPr>
        <w:spacing w:after="0"/>
        <w:ind w:left="567"/>
        <w:jc w:val="both"/>
        <w:rPr>
          <w:rFonts w:ascii="Times New Roman" w:hAnsi="Times New Roman" w:cs="Times New Roman"/>
        </w:rPr>
      </w:pPr>
      <w:r>
        <w:rPr>
          <w:rFonts w:ascii="Times New Roman" w:hAnsi="Times New Roman" w:cs="Times New Roman"/>
        </w:rPr>
        <w:t xml:space="preserve">B/ What are the adverse effects of pesticides? </w:t>
      </w:r>
    </w:p>
    <w:p w:rsidR="0082612A" w:rsidRPr="00785C16" w:rsidRDefault="0082612A" w:rsidP="0082612A">
      <w:pPr>
        <w:spacing w:after="0"/>
        <w:ind w:left="567"/>
        <w:jc w:val="both"/>
        <w:rPr>
          <w:rFonts w:ascii="Times New Roman" w:hAnsi="Times New Roman" w:cs="Times New Roman"/>
        </w:rPr>
      </w:pPr>
      <w:r>
        <w:rPr>
          <w:rFonts w:ascii="Times New Roman" w:hAnsi="Times New Roman" w:cs="Times New Roman"/>
        </w:rPr>
        <w:t xml:space="preserve">C/ What are the sources of radiation? </w:t>
      </w:r>
    </w:p>
    <w:p w:rsidR="0082612A" w:rsidRDefault="0082612A" w:rsidP="0082612A">
      <w:pPr>
        <w:spacing w:after="0"/>
        <w:jc w:val="both"/>
        <w:rPr>
          <w:rFonts w:ascii="Times New Roman" w:hAnsi="Times New Roman" w:cs="Times New Roman"/>
        </w:rPr>
      </w:pPr>
      <w:r w:rsidRPr="004D74D0">
        <w:rPr>
          <w:rFonts w:ascii="Times New Roman" w:hAnsi="Times New Roman" w:cs="Times New Roman"/>
          <w:b/>
          <w:bCs/>
        </w:rPr>
        <w:t>Q4:-</w:t>
      </w:r>
      <w:r>
        <w:rPr>
          <w:rFonts w:ascii="Times New Roman" w:hAnsi="Times New Roman" w:cs="Times New Roman"/>
        </w:rPr>
        <w:t xml:space="preserve">Define the following criteria: LD50, </w:t>
      </w:r>
      <w:proofErr w:type="spellStart"/>
      <w:r>
        <w:rPr>
          <w:rFonts w:ascii="Times New Roman" w:hAnsi="Times New Roman" w:cs="Times New Roman"/>
        </w:rPr>
        <w:t>Bioconcentration</w:t>
      </w:r>
      <w:proofErr w:type="spellEnd"/>
      <w:r>
        <w:rPr>
          <w:rFonts w:ascii="Times New Roman" w:hAnsi="Times New Roman" w:cs="Times New Roman"/>
        </w:rPr>
        <w:t xml:space="preserve">, Fungicide, </w:t>
      </w:r>
      <w:proofErr w:type="spellStart"/>
      <w:r>
        <w:rPr>
          <w:rFonts w:ascii="Times New Roman" w:hAnsi="Times New Roman" w:cs="Times New Roman"/>
        </w:rPr>
        <w:t>Acidoses</w:t>
      </w:r>
      <w:proofErr w:type="spellEnd"/>
      <w:r>
        <w:rPr>
          <w:rFonts w:ascii="Times New Roman" w:hAnsi="Times New Roman" w:cs="Times New Roman"/>
        </w:rPr>
        <w:t xml:space="preserve">, </w:t>
      </w:r>
      <w:proofErr w:type="gramStart"/>
      <w:r>
        <w:rPr>
          <w:rFonts w:ascii="Times New Roman" w:hAnsi="Times New Roman" w:cs="Times New Roman"/>
        </w:rPr>
        <w:t>Digestion</w:t>
      </w:r>
      <w:proofErr w:type="gramEnd"/>
      <w:r w:rsidRPr="00785C16">
        <w:rPr>
          <w:rFonts w:ascii="Times New Roman" w:hAnsi="Times New Roman" w:cs="Times New Roman"/>
        </w:rPr>
        <w:t xml:space="preserve">?  </w:t>
      </w:r>
    </w:p>
    <w:p w:rsidR="0082612A" w:rsidRPr="00785C16" w:rsidRDefault="0082612A" w:rsidP="0082612A">
      <w:pPr>
        <w:spacing w:after="0"/>
        <w:jc w:val="both"/>
        <w:rPr>
          <w:rFonts w:ascii="Times New Roman" w:hAnsi="Times New Roman" w:cs="Times New Roman"/>
        </w:rPr>
      </w:pPr>
      <w:r>
        <w:rPr>
          <w:rFonts w:ascii="Times New Roman" w:hAnsi="Times New Roman" w:cs="Times New Roman"/>
        </w:rPr>
        <w:t xml:space="preserve">                                                                                                                                                    </w:t>
      </w:r>
      <w:r w:rsidRPr="00785C16">
        <w:rPr>
          <w:rFonts w:ascii="Times New Roman" w:hAnsi="Times New Roman" w:cs="Times New Roman"/>
        </w:rPr>
        <w:t>(10 marks)</w:t>
      </w:r>
    </w:p>
    <w:p w:rsidR="0082612A" w:rsidRDefault="0082612A" w:rsidP="0082612A">
      <w:pPr>
        <w:spacing w:after="0"/>
        <w:jc w:val="both"/>
        <w:rPr>
          <w:rFonts w:ascii="Times New Roman" w:hAnsi="Times New Roman" w:cs="Times New Roman"/>
        </w:rPr>
      </w:pPr>
      <w:r w:rsidRPr="004D74D0">
        <w:rPr>
          <w:rFonts w:ascii="Times New Roman" w:hAnsi="Times New Roman" w:cs="Times New Roman"/>
          <w:b/>
          <w:bCs/>
        </w:rPr>
        <w:t>Q5:-</w:t>
      </w:r>
      <w:r w:rsidRPr="00785C16">
        <w:rPr>
          <w:rFonts w:ascii="Times New Roman" w:hAnsi="Times New Roman" w:cs="Times New Roman"/>
        </w:rPr>
        <w:t xml:space="preserve"> Write down </w:t>
      </w:r>
      <w:r>
        <w:rPr>
          <w:rFonts w:ascii="Times New Roman" w:hAnsi="Times New Roman" w:cs="Times New Roman"/>
        </w:rPr>
        <w:t xml:space="preserve">the procedure of </w:t>
      </w:r>
      <w:proofErr w:type="spellStart"/>
      <w:r>
        <w:rPr>
          <w:rFonts w:ascii="Times New Roman" w:hAnsi="Times New Roman" w:cs="Times New Roman"/>
        </w:rPr>
        <w:t>parafilm</w:t>
      </w:r>
      <w:proofErr w:type="spellEnd"/>
      <w:r>
        <w:rPr>
          <w:rFonts w:ascii="Times New Roman" w:hAnsi="Times New Roman" w:cs="Times New Roman"/>
        </w:rPr>
        <w:t xml:space="preserve"> method?                                                               (10</w:t>
      </w:r>
      <w:r w:rsidRPr="00785C16">
        <w:rPr>
          <w:rFonts w:ascii="Times New Roman" w:hAnsi="Times New Roman" w:cs="Times New Roman"/>
        </w:rPr>
        <w:t xml:space="preserve"> marks)</w:t>
      </w:r>
    </w:p>
    <w:p w:rsidR="0082612A" w:rsidRDefault="0082612A" w:rsidP="0082612A">
      <w:pPr>
        <w:spacing w:after="0"/>
        <w:jc w:val="both"/>
        <w:rPr>
          <w:rFonts w:ascii="Times New Roman" w:hAnsi="Times New Roman" w:cs="Times New Roman"/>
        </w:rPr>
      </w:pPr>
      <w:r w:rsidRPr="004D74D0">
        <w:rPr>
          <w:rFonts w:ascii="Times New Roman" w:hAnsi="Times New Roman" w:cs="Times New Roman"/>
          <w:b/>
          <w:bCs/>
        </w:rPr>
        <w:t xml:space="preserve"> Q6:-</w:t>
      </w:r>
      <w:r>
        <w:rPr>
          <w:rFonts w:ascii="Times New Roman" w:hAnsi="Times New Roman" w:cs="Times New Roman"/>
        </w:rPr>
        <w:t xml:space="preserve"> Write </w:t>
      </w:r>
      <w:r w:rsidRPr="0036154A">
        <w:rPr>
          <w:rFonts w:ascii="Times New Roman" w:hAnsi="Times New Roman" w:cs="Times New Roman"/>
          <w:b/>
          <w:bCs/>
        </w:rPr>
        <w:t>(T)</w:t>
      </w:r>
      <w:r>
        <w:rPr>
          <w:rFonts w:ascii="Times New Roman" w:hAnsi="Times New Roman" w:cs="Times New Roman"/>
        </w:rPr>
        <w:t xml:space="preserve"> or </w:t>
      </w:r>
      <w:r w:rsidRPr="0036154A">
        <w:rPr>
          <w:rFonts w:ascii="Times New Roman" w:hAnsi="Times New Roman" w:cs="Times New Roman"/>
          <w:b/>
          <w:bCs/>
        </w:rPr>
        <w:t>(F)</w:t>
      </w:r>
      <w:r>
        <w:rPr>
          <w:rFonts w:ascii="Times New Roman" w:hAnsi="Times New Roman" w:cs="Times New Roman"/>
        </w:rPr>
        <w:t xml:space="preserve"> for the following, </w:t>
      </w:r>
      <w:r w:rsidRPr="0036154A">
        <w:rPr>
          <w:rFonts w:ascii="Times New Roman" w:hAnsi="Times New Roman" w:cs="Times New Roman"/>
          <w:b/>
          <w:bCs/>
          <w:i/>
          <w:iCs/>
        </w:rPr>
        <w:t>the false points\should be corrected</w:t>
      </w:r>
      <w:r>
        <w:rPr>
          <w:rFonts w:ascii="Times New Roman" w:hAnsi="Times New Roman" w:cs="Times New Roman"/>
        </w:rPr>
        <w:t>:                     (</w:t>
      </w:r>
      <w:proofErr w:type="gramStart"/>
      <w:r>
        <w:rPr>
          <w:rFonts w:ascii="Times New Roman" w:hAnsi="Times New Roman" w:cs="Times New Roman"/>
        </w:rPr>
        <w:t>30  marks</w:t>
      </w:r>
      <w:proofErr w:type="gramEnd"/>
      <w:r>
        <w:rPr>
          <w:rFonts w:ascii="Times New Roman" w:hAnsi="Times New Roman" w:cs="Times New Roman"/>
        </w:rPr>
        <w:t>)</w:t>
      </w:r>
    </w:p>
    <w:p w:rsidR="0082612A" w:rsidRDefault="0082612A" w:rsidP="0003490F">
      <w:pPr>
        <w:numPr>
          <w:ilvl w:val="1"/>
          <w:numId w:val="9"/>
        </w:numPr>
        <w:tabs>
          <w:tab w:val="num" w:pos="1440"/>
        </w:tabs>
        <w:spacing w:after="0"/>
        <w:jc w:val="both"/>
        <w:rPr>
          <w:rFonts w:ascii="Times New Roman" w:hAnsi="Times New Roman" w:cs="Times New Roman"/>
        </w:rPr>
      </w:pPr>
      <w:r w:rsidRPr="0036154A">
        <w:rPr>
          <w:rFonts w:ascii="Times New Roman" w:hAnsi="Times New Roman" w:cs="Times New Roman"/>
          <w:i/>
          <w:iCs/>
        </w:rPr>
        <w:t xml:space="preserve">Beneficial therapeutic drugs </w:t>
      </w:r>
      <w:r>
        <w:rPr>
          <w:rFonts w:ascii="Times New Roman" w:hAnsi="Times New Roman" w:cs="Times New Roman"/>
        </w:rPr>
        <w:t>can be toxic and producing harmful effects at some dose.</w:t>
      </w:r>
    </w:p>
    <w:p w:rsidR="0082612A" w:rsidRDefault="0082612A" w:rsidP="0003490F">
      <w:pPr>
        <w:numPr>
          <w:ilvl w:val="1"/>
          <w:numId w:val="9"/>
        </w:numPr>
        <w:tabs>
          <w:tab w:val="num" w:pos="1440"/>
        </w:tabs>
        <w:spacing w:after="0"/>
        <w:jc w:val="both"/>
        <w:rPr>
          <w:rFonts w:ascii="Times New Roman" w:hAnsi="Times New Roman" w:cs="Times New Roman"/>
        </w:rPr>
      </w:pPr>
      <w:r>
        <w:rPr>
          <w:rFonts w:ascii="Times New Roman" w:hAnsi="Times New Roman" w:cs="Times New Roman"/>
        </w:rPr>
        <w:t xml:space="preserve"> All toxins are toxicants, but not all toxicants are toxins. </w:t>
      </w:r>
    </w:p>
    <w:p w:rsidR="0082612A" w:rsidRDefault="0082612A" w:rsidP="0003490F">
      <w:pPr>
        <w:numPr>
          <w:ilvl w:val="1"/>
          <w:numId w:val="9"/>
        </w:numPr>
        <w:tabs>
          <w:tab w:val="num" w:pos="1440"/>
        </w:tabs>
        <w:spacing w:after="0"/>
        <w:jc w:val="both"/>
        <w:rPr>
          <w:rFonts w:ascii="Times New Roman" w:hAnsi="Times New Roman" w:cs="Times New Roman"/>
        </w:rPr>
      </w:pPr>
      <w:r>
        <w:rPr>
          <w:rFonts w:ascii="Times New Roman" w:hAnsi="Times New Roman" w:cs="Times New Roman"/>
        </w:rPr>
        <w:t xml:space="preserve">More than 5%from thousands of mushrooms species are poisonous. </w:t>
      </w:r>
    </w:p>
    <w:p w:rsidR="0082612A" w:rsidRDefault="0082612A" w:rsidP="0003490F">
      <w:pPr>
        <w:numPr>
          <w:ilvl w:val="1"/>
          <w:numId w:val="9"/>
        </w:numPr>
        <w:tabs>
          <w:tab w:val="num" w:pos="1440"/>
        </w:tabs>
        <w:spacing w:after="0"/>
        <w:jc w:val="both"/>
        <w:rPr>
          <w:rFonts w:ascii="Times New Roman" w:hAnsi="Times New Roman" w:cs="Times New Roman"/>
        </w:rPr>
      </w:pPr>
      <w:proofErr w:type="spellStart"/>
      <w:r>
        <w:rPr>
          <w:rFonts w:ascii="Times New Roman" w:hAnsi="Times New Roman" w:cs="Times New Roman"/>
        </w:rPr>
        <w:t>Azo</w:t>
      </w:r>
      <w:proofErr w:type="spellEnd"/>
      <w:r>
        <w:rPr>
          <w:rFonts w:ascii="Times New Roman" w:hAnsi="Times New Roman" w:cs="Times New Roman"/>
        </w:rPr>
        <w:t xml:space="preserve"> or aromatic amine dyes cause allergic reactions and contact dermatitis.</w:t>
      </w:r>
    </w:p>
    <w:p w:rsidR="0082612A" w:rsidRDefault="0082612A" w:rsidP="0003490F">
      <w:pPr>
        <w:numPr>
          <w:ilvl w:val="1"/>
          <w:numId w:val="9"/>
        </w:numPr>
        <w:tabs>
          <w:tab w:val="num" w:pos="1440"/>
        </w:tabs>
        <w:spacing w:after="0"/>
        <w:jc w:val="both"/>
        <w:rPr>
          <w:rFonts w:ascii="Times New Roman" w:hAnsi="Times New Roman" w:cs="Times New Roman"/>
        </w:rPr>
      </w:pPr>
      <w:r>
        <w:rPr>
          <w:rFonts w:ascii="Times New Roman" w:hAnsi="Times New Roman" w:cs="Times New Roman"/>
        </w:rPr>
        <w:t xml:space="preserve">Bacillus </w:t>
      </w:r>
      <w:proofErr w:type="spellStart"/>
      <w:r>
        <w:rPr>
          <w:rFonts w:ascii="Times New Roman" w:hAnsi="Times New Roman" w:cs="Times New Roman"/>
        </w:rPr>
        <w:t>thuringiensis</w:t>
      </w:r>
      <w:proofErr w:type="spellEnd"/>
      <w:r>
        <w:rPr>
          <w:rFonts w:ascii="Times New Roman" w:hAnsi="Times New Roman" w:cs="Times New Roman"/>
        </w:rPr>
        <w:t xml:space="preserve"> has a </w:t>
      </w:r>
      <w:proofErr w:type="spellStart"/>
      <w:r>
        <w:rPr>
          <w:rFonts w:ascii="Times New Roman" w:hAnsi="Times New Roman" w:cs="Times New Roman"/>
        </w:rPr>
        <w:t>pesticidal</w:t>
      </w:r>
      <w:proofErr w:type="spellEnd"/>
      <w:r>
        <w:rPr>
          <w:rFonts w:ascii="Times New Roman" w:hAnsi="Times New Roman" w:cs="Times New Roman"/>
        </w:rPr>
        <w:t xml:space="preserve"> property.</w:t>
      </w:r>
    </w:p>
    <w:p w:rsidR="0082612A" w:rsidRDefault="0082612A" w:rsidP="0082612A">
      <w:pPr>
        <w:spacing w:after="0"/>
        <w:jc w:val="both"/>
        <w:rPr>
          <w:rFonts w:ascii="Times New Roman" w:hAnsi="Times New Roman" w:cs="Times New Roman"/>
        </w:rPr>
      </w:pPr>
      <w:r w:rsidRPr="004D74D0">
        <w:rPr>
          <w:rFonts w:ascii="Times New Roman" w:hAnsi="Times New Roman" w:cs="Times New Roman"/>
          <w:b/>
          <w:bCs/>
        </w:rPr>
        <w:t>Q7:-</w:t>
      </w:r>
      <w:r>
        <w:rPr>
          <w:rFonts w:ascii="Times New Roman" w:hAnsi="Times New Roman" w:cs="Times New Roman"/>
        </w:rPr>
        <w:t>Describe the chronic health effects of solvents   (10 marks)</w:t>
      </w:r>
    </w:p>
    <w:p w:rsidR="0082612A" w:rsidRDefault="0082612A" w:rsidP="0082612A">
      <w:pPr>
        <w:spacing w:after="0"/>
        <w:jc w:val="both"/>
        <w:rPr>
          <w:rFonts w:ascii="Times New Roman" w:hAnsi="Times New Roman" w:cs="Times New Roman"/>
        </w:rPr>
      </w:pPr>
      <w:r>
        <w:rPr>
          <w:rFonts w:ascii="Times New Roman" w:hAnsi="Times New Roman" w:cs="Times New Roman"/>
          <w:b/>
          <w:bCs/>
          <w:sz w:val="24"/>
          <w:szCs w:val="24"/>
          <w:lang w:bidi="ar-IQ"/>
        </w:rPr>
        <w:lastRenderedPageBreak/>
        <w:t xml:space="preserve">Q8: </w:t>
      </w:r>
      <w:r w:rsidRPr="00FA6ACF">
        <w:rPr>
          <w:rFonts w:ascii="Times New Roman" w:hAnsi="Times New Roman" w:cs="Times New Roman"/>
          <w:sz w:val="24"/>
          <w:szCs w:val="24"/>
          <w:lang w:bidi="ar-IQ"/>
        </w:rPr>
        <w:t>Mach the sentences in column A with suitable sentences in column B</w:t>
      </w:r>
      <w:r>
        <w:rPr>
          <w:rFonts w:ascii="Times New Roman" w:hAnsi="Times New Roman" w:cs="Times New Roman"/>
          <w:sz w:val="24"/>
          <w:szCs w:val="24"/>
          <w:lang w:bidi="ar-IQ"/>
        </w:rPr>
        <w:t xml:space="preserve">                 </w:t>
      </w:r>
      <w:r>
        <w:rPr>
          <w:rFonts w:ascii="Times New Roman" w:hAnsi="Times New Roman" w:cs="Times New Roman"/>
        </w:rPr>
        <w:t>(20</w:t>
      </w:r>
      <w:r w:rsidRPr="00785C16">
        <w:rPr>
          <w:rFonts w:ascii="Times New Roman" w:hAnsi="Times New Roman" w:cs="Times New Roman"/>
        </w:rPr>
        <w:t xml:space="preserve"> marks)</w:t>
      </w:r>
    </w:p>
    <w:p w:rsidR="0082612A" w:rsidRDefault="0082612A" w:rsidP="0082612A">
      <w:pPr>
        <w:spacing w:line="240" w:lineRule="auto"/>
        <w:contextualSpacing/>
        <w:jc w:val="both"/>
        <w:rPr>
          <w:rFonts w:ascii="Times New Roman" w:hAnsi="Times New Roman" w:cs="Times New Roman"/>
          <w:sz w:val="24"/>
          <w:szCs w:val="24"/>
          <w:lang w:bidi="ar-IQ"/>
        </w:rPr>
      </w:pPr>
    </w:p>
    <w:p w:rsidR="0082612A" w:rsidRPr="00FA6ACF" w:rsidRDefault="0082612A" w:rsidP="0082612A">
      <w:pPr>
        <w:spacing w:line="240" w:lineRule="auto"/>
        <w:contextualSpacing/>
        <w:jc w:val="both"/>
        <w:rPr>
          <w:rFonts w:ascii="Times New Roman" w:hAnsi="Times New Roman" w:cs="Times New Roman"/>
          <w:sz w:val="24"/>
          <w:szCs w:val="24"/>
          <w:lang w:bidi="ar-IQ"/>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0"/>
        <w:gridCol w:w="4055"/>
      </w:tblGrid>
      <w:tr w:rsidR="0082612A" w:rsidRPr="004026D6" w:rsidTr="00F342EC">
        <w:trPr>
          <w:trHeight w:val="112"/>
        </w:trPr>
        <w:tc>
          <w:tcPr>
            <w:tcW w:w="4030" w:type="dxa"/>
            <w:vAlign w:val="bottom"/>
          </w:tcPr>
          <w:p w:rsidR="0082612A" w:rsidRPr="004026D6" w:rsidRDefault="0082612A" w:rsidP="00F342EC">
            <w:pPr>
              <w:spacing w:line="240" w:lineRule="auto"/>
              <w:contextualSpacing/>
              <w:jc w:val="center"/>
              <w:rPr>
                <w:rFonts w:ascii="Times New Roman" w:hAnsi="Times New Roman" w:cs="Times New Roman"/>
                <w:b/>
                <w:bCs/>
                <w:sz w:val="24"/>
                <w:szCs w:val="24"/>
                <w:lang w:bidi="ar-IQ"/>
              </w:rPr>
            </w:pPr>
            <w:r w:rsidRPr="004026D6">
              <w:rPr>
                <w:rFonts w:ascii="Times New Roman" w:hAnsi="Times New Roman" w:cs="Times New Roman"/>
                <w:b/>
                <w:bCs/>
                <w:sz w:val="24"/>
                <w:szCs w:val="24"/>
                <w:lang w:bidi="ar-IQ"/>
              </w:rPr>
              <w:t>A</w:t>
            </w:r>
          </w:p>
        </w:tc>
        <w:tc>
          <w:tcPr>
            <w:tcW w:w="4055" w:type="dxa"/>
            <w:vAlign w:val="center"/>
          </w:tcPr>
          <w:p w:rsidR="0082612A" w:rsidRPr="004026D6" w:rsidRDefault="0082612A" w:rsidP="00F342EC">
            <w:pPr>
              <w:spacing w:line="240" w:lineRule="auto"/>
              <w:contextualSpacing/>
              <w:jc w:val="center"/>
              <w:rPr>
                <w:rFonts w:ascii="Times New Roman" w:hAnsi="Times New Roman" w:cs="Times New Roman"/>
                <w:b/>
                <w:bCs/>
                <w:sz w:val="24"/>
                <w:szCs w:val="24"/>
                <w:lang w:bidi="ar-IQ"/>
              </w:rPr>
            </w:pPr>
            <w:r w:rsidRPr="004026D6">
              <w:rPr>
                <w:rFonts w:ascii="Times New Roman" w:hAnsi="Times New Roman" w:cs="Times New Roman"/>
                <w:b/>
                <w:bCs/>
                <w:sz w:val="24"/>
                <w:szCs w:val="24"/>
                <w:lang w:bidi="ar-IQ"/>
              </w:rPr>
              <w:t>B</w:t>
            </w:r>
          </w:p>
        </w:tc>
      </w:tr>
      <w:tr w:rsidR="0082612A" w:rsidRPr="004026D6" w:rsidTr="00F342EC">
        <w:trPr>
          <w:trHeight w:val="1138"/>
        </w:trPr>
        <w:tc>
          <w:tcPr>
            <w:tcW w:w="4030" w:type="dxa"/>
          </w:tcPr>
          <w:p w:rsidR="0082612A" w:rsidRPr="004026D6" w:rsidRDefault="0082612A" w:rsidP="0003490F">
            <w:pPr>
              <w:numPr>
                <w:ilvl w:val="0"/>
                <w:numId w:val="10"/>
              </w:numPr>
              <w:spacing w:after="100" w:afterAutospacing="1" w:line="240" w:lineRule="auto"/>
              <w:ind w:left="714" w:hanging="357"/>
              <w:contextualSpacing/>
              <w:rPr>
                <w:rFonts w:ascii="Times New Roman" w:hAnsi="Times New Roman" w:cs="Times New Roman"/>
                <w:sz w:val="24"/>
                <w:szCs w:val="24"/>
                <w:lang w:bidi="ar-IQ"/>
              </w:rPr>
            </w:pPr>
            <w:r w:rsidRPr="004026D6">
              <w:rPr>
                <w:rFonts w:ascii="Times New Roman" w:hAnsi="Times New Roman" w:cs="Times New Roman"/>
                <w:sz w:val="24"/>
                <w:szCs w:val="24"/>
                <w:lang w:bidi="ar-IQ"/>
              </w:rPr>
              <w:t>HNO</w:t>
            </w:r>
            <w:r w:rsidRPr="004026D6">
              <w:rPr>
                <w:rFonts w:ascii="Times New Roman" w:hAnsi="Times New Roman" w:cs="Times New Roman"/>
                <w:sz w:val="24"/>
                <w:szCs w:val="24"/>
                <w:vertAlign w:val="subscript"/>
                <w:lang w:bidi="ar-IQ"/>
              </w:rPr>
              <w:t>3</w:t>
            </w:r>
            <w:r w:rsidRPr="004026D6">
              <w:rPr>
                <w:rFonts w:ascii="Times New Roman" w:hAnsi="Times New Roman" w:cs="Times New Roman"/>
                <w:sz w:val="24"/>
                <w:szCs w:val="24"/>
                <w:lang w:bidi="ar-IQ"/>
              </w:rPr>
              <w:t xml:space="preserve"> used in</w:t>
            </w:r>
          </w:p>
          <w:p w:rsidR="0082612A" w:rsidRPr="004026D6" w:rsidRDefault="0082612A" w:rsidP="0003490F">
            <w:pPr>
              <w:numPr>
                <w:ilvl w:val="0"/>
                <w:numId w:val="10"/>
              </w:numPr>
              <w:spacing w:after="100" w:afterAutospacing="1" w:line="240" w:lineRule="auto"/>
              <w:ind w:left="714" w:hanging="357"/>
              <w:contextualSpacing/>
              <w:rPr>
                <w:rFonts w:ascii="Times New Roman" w:hAnsi="Times New Roman" w:cs="Times New Roman"/>
                <w:sz w:val="24"/>
                <w:szCs w:val="24"/>
                <w:lang w:bidi="ar-IQ"/>
              </w:rPr>
            </w:pPr>
            <w:proofErr w:type="spellStart"/>
            <w:r w:rsidRPr="004026D6">
              <w:rPr>
                <w:rFonts w:ascii="Times New Roman" w:hAnsi="Times New Roman" w:cs="Times New Roman"/>
                <w:sz w:val="24"/>
                <w:szCs w:val="24"/>
                <w:lang w:bidi="ar-IQ"/>
              </w:rPr>
              <w:t>NaCl</w:t>
            </w:r>
            <w:proofErr w:type="spellEnd"/>
            <w:r w:rsidRPr="004026D6">
              <w:rPr>
                <w:rFonts w:ascii="Times New Roman" w:hAnsi="Times New Roman" w:cs="Times New Roman"/>
                <w:sz w:val="24"/>
                <w:szCs w:val="24"/>
                <w:lang w:bidi="ar-IQ"/>
              </w:rPr>
              <w:t xml:space="preserve"> cause </w:t>
            </w:r>
          </w:p>
          <w:p w:rsidR="0082612A" w:rsidRPr="004026D6" w:rsidRDefault="0082612A" w:rsidP="0003490F">
            <w:pPr>
              <w:numPr>
                <w:ilvl w:val="0"/>
                <w:numId w:val="10"/>
              </w:numPr>
              <w:spacing w:after="100" w:afterAutospacing="1" w:line="240" w:lineRule="auto"/>
              <w:ind w:left="714" w:hanging="357"/>
              <w:contextualSpacing/>
              <w:rPr>
                <w:rFonts w:ascii="Times New Roman" w:hAnsi="Times New Roman" w:cs="Times New Roman"/>
                <w:sz w:val="24"/>
                <w:szCs w:val="24"/>
                <w:lang w:bidi="ar-IQ"/>
              </w:rPr>
            </w:pPr>
            <w:proofErr w:type="spellStart"/>
            <w:r w:rsidRPr="004026D6">
              <w:rPr>
                <w:rFonts w:ascii="Times New Roman" w:hAnsi="Times New Roman" w:cs="Times New Roman"/>
                <w:sz w:val="24"/>
                <w:szCs w:val="24"/>
                <w:lang w:bidi="ar-IQ"/>
              </w:rPr>
              <w:t>Organochloride</w:t>
            </w:r>
            <w:proofErr w:type="spellEnd"/>
            <w:r w:rsidRPr="004026D6">
              <w:rPr>
                <w:rFonts w:ascii="Times New Roman" w:hAnsi="Times New Roman" w:cs="Times New Roman"/>
                <w:sz w:val="24"/>
                <w:szCs w:val="24"/>
                <w:lang w:bidi="ar-IQ"/>
              </w:rPr>
              <w:t xml:space="preserve"> used in </w:t>
            </w:r>
          </w:p>
          <w:p w:rsidR="0082612A" w:rsidRPr="004026D6" w:rsidRDefault="0082612A" w:rsidP="0003490F">
            <w:pPr>
              <w:numPr>
                <w:ilvl w:val="0"/>
                <w:numId w:val="10"/>
              </w:numPr>
              <w:spacing w:after="100" w:afterAutospacing="1" w:line="240" w:lineRule="auto"/>
              <w:ind w:left="714" w:hanging="357"/>
              <w:contextualSpacing/>
              <w:rPr>
                <w:rFonts w:ascii="Times New Roman" w:hAnsi="Times New Roman" w:cs="Times New Roman"/>
                <w:sz w:val="24"/>
                <w:szCs w:val="24"/>
                <w:lang w:bidi="ar-IQ"/>
              </w:rPr>
            </w:pPr>
            <w:r w:rsidRPr="004026D6">
              <w:rPr>
                <w:rFonts w:ascii="Times New Roman" w:hAnsi="Times New Roman" w:cs="Times New Roman"/>
                <w:sz w:val="24"/>
                <w:szCs w:val="24"/>
                <w:lang w:bidi="ar-IQ"/>
              </w:rPr>
              <w:t xml:space="preserve">Pesticides cause </w:t>
            </w:r>
          </w:p>
          <w:p w:rsidR="0082612A" w:rsidRPr="004026D6" w:rsidRDefault="0082612A" w:rsidP="0003490F">
            <w:pPr>
              <w:numPr>
                <w:ilvl w:val="0"/>
                <w:numId w:val="10"/>
              </w:numPr>
              <w:spacing w:after="100" w:afterAutospacing="1" w:line="240" w:lineRule="auto"/>
              <w:ind w:left="714" w:hanging="357"/>
              <w:contextualSpacing/>
              <w:rPr>
                <w:rFonts w:ascii="Times New Roman" w:hAnsi="Times New Roman" w:cs="Times New Roman"/>
                <w:sz w:val="24"/>
                <w:szCs w:val="24"/>
                <w:lang w:bidi="ar-IQ"/>
              </w:rPr>
            </w:pPr>
            <w:r w:rsidRPr="004026D6">
              <w:rPr>
                <w:rFonts w:ascii="Times New Roman" w:hAnsi="Times New Roman" w:cs="Times New Roman"/>
                <w:sz w:val="24"/>
                <w:szCs w:val="24"/>
                <w:lang w:bidi="ar-IQ"/>
              </w:rPr>
              <w:t xml:space="preserve">Benzoic acid is </w:t>
            </w:r>
          </w:p>
        </w:tc>
        <w:tc>
          <w:tcPr>
            <w:tcW w:w="4055" w:type="dxa"/>
          </w:tcPr>
          <w:p w:rsidR="0082612A" w:rsidRPr="004026D6" w:rsidRDefault="0082612A" w:rsidP="0003490F">
            <w:pPr>
              <w:numPr>
                <w:ilvl w:val="0"/>
                <w:numId w:val="11"/>
              </w:numPr>
              <w:spacing w:after="100" w:afterAutospacing="1" w:line="240" w:lineRule="auto"/>
              <w:ind w:left="714" w:hanging="357"/>
              <w:contextualSpacing/>
              <w:jc w:val="both"/>
              <w:rPr>
                <w:rFonts w:ascii="Times New Roman" w:hAnsi="Times New Roman" w:cs="Times New Roman"/>
                <w:sz w:val="24"/>
                <w:szCs w:val="24"/>
                <w:lang w:bidi="ar-IQ"/>
              </w:rPr>
            </w:pPr>
            <w:r w:rsidRPr="004026D6">
              <w:rPr>
                <w:rFonts w:ascii="Times New Roman" w:hAnsi="Times New Roman" w:cs="Times New Roman"/>
                <w:sz w:val="24"/>
                <w:szCs w:val="24"/>
                <w:lang w:bidi="ar-IQ"/>
              </w:rPr>
              <w:t>Neurodevelopment disorders</w:t>
            </w:r>
          </w:p>
          <w:p w:rsidR="0082612A" w:rsidRPr="004026D6" w:rsidRDefault="0082612A" w:rsidP="0003490F">
            <w:pPr>
              <w:numPr>
                <w:ilvl w:val="0"/>
                <w:numId w:val="11"/>
              </w:numPr>
              <w:spacing w:after="100" w:afterAutospacing="1" w:line="240" w:lineRule="auto"/>
              <w:ind w:left="714" w:hanging="357"/>
              <w:contextualSpacing/>
              <w:jc w:val="both"/>
              <w:rPr>
                <w:rFonts w:ascii="Times New Roman" w:hAnsi="Times New Roman" w:cs="Times New Roman"/>
                <w:sz w:val="24"/>
                <w:szCs w:val="24"/>
                <w:lang w:bidi="ar-IQ"/>
              </w:rPr>
            </w:pPr>
            <w:r w:rsidRPr="004026D6">
              <w:rPr>
                <w:rFonts w:ascii="Times New Roman" w:hAnsi="Times New Roman" w:cs="Times New Roman"/>
                <w:sz w:val="24"/>
                <w:szCs w:val="24"/>
                <w:lang w:bidi="ar-IQ"/>
              </w:rPr>
              <w:t xml:space="preserve">Halogenated hydrocarbons </w:t>
            </w:r>
          </w:p>
          <w:p w:rsidR="0082612A" w:rsidRPr="004026D6" w:rsidRDefault="0082612A" w:rsidP="0003490F">
            <w:pPr>
              <w:numPr>
                <w:ilvl w:val="0"/>
                <w:numId w:val="11"/>
              </w:numPr>
              <w:spacing w:after="100" w:afterAutospacing="1" w:line="240" w:lineRule="auto"/>
              <w:ind w:left="714" w:hanging="357"/>
              <w:contextualSpacing/>
              <w:jc w:val="both"/>
              <w:rPr>
                <w:rFonts w:ascii="Times New Roman" w:hAnsi="Times New Roman" w:cs="Times New Roman"/>
                <w:sz w:val="24"/>
                <w:szCs w:val="24"/>
                <w:lang w:bidi="ar-IQ"/>
              </w:rPr>
            </w:pPr>
            <w:r w:rsidRPr="004026D6">
              <w:rPr>
                <w:rFonts w:ascii="Times New Roman" w:hAnsi="Times New Roman" w:cs="Times New Roman"/>
                <w:sz w:val="24"/>
                <w:szCs w:val="24"/>
                <w:lang w:bidi="ar-IQ"/>
              </w:rPr>
              <w:t>Organic food preservatives</w:t>
            </w:r>
          </w:p>
          <w:p w:rsidR="0082612A" w:rsidRPr="004026D6" w:rsidRDefault="0082612A" w:rsidP="0003490F">
            <w:pPr>
              <w:numPr>
                <w:ilvl w:val="0"/>
                <w:numId w:val="11"/>
              </w:numPr>
              <w:spacing w:after="100" w:afterAutospacing="1" w:line="240" w:lineRule="auto"/>
              <w:ind w:left="714" w:hanging="357"/>
              <w:contextualSpacing/>
              <w:jc w:val="both"/>
              <w:rPr>
                <w:rFonts w:ascii="Times New Roman" w:hAnsi="Times New Roman" w:cs="Times New Roman"/>
                <w:sz w:val="24"/>
                <w:szCs w:val="24"/>
                <w:lang w:bidi="ar-IQ"/>
              </w:rPr>
            </w:pPr>
            <w:r w:rsidRPr="004026D6">
              <w:rPr>
                <w:rFonts w:ascii="Times New Roman" w:hAnsi="Times New Roman" w:cs="Times New Roman"/>
                <w:sz w:val="24"/>
                <w:szCs w:val="24"/>
                <w:lang w:bidi="ar-IQ"/>
              </w:rPr>
              <w:t xml:space="preserve">Aliphatic hydrocarbons  </w:t>
            </w:r>
          </w:p>
          <w:p w:rsidR="0082612A" w:rsidRPr="004026D6" w:rsidRDefault="0082612A" w:rsidP="0003490F">
            <w:pPr>
              <w:numPr>
                <w:ilvl w:val="0"/>
                <w:numId w:val="11"/>
              </w:numPr>
              <w:spacing w:after="100" w:afterAutospacing="1" w:line="240" w:lineRule="auto"/>
              <w:ind w:left="714" w:hanging="357"/>
              <w:contextualSpacing/>
              <w:jc w:val="both"/>
              <w:rPr>
                <w:rFonts w:ascii="Times New Roman" w:hAnsi="Times New Roman" w:cs="Times New Roman"/>
                <w:sz w:val="24"/>
                <w:szCs w:val="24"/>
                <w:lang w:bidi="ar-IQ"/>
              </w:rPr>
            </w:pPr>
            <w:r w:rsidRPr="004026D6">
              <w:rPr>
                <w:rFonts w:ascii="Times New Roman" w:hAnsi="Times New Roman" w:cs="Times New Roman"/>
                <w:sz w:val="24"/>
                <w:szCs w:val="24"/>
                <w:lang w:bidi="ar-IQ"/>
              </w:rPr>
              <w:t xml:space="preserve">Kidney failure </w:t>
            </w:r>
          </w:p>
          <w:p w:rsidR="0082612A" w:rsidRPr="004026D6" w:rsidRDefault="0082612A" w:rsidP="0003490F">
            <w:pPr>
              <w:numPr>
                <w:ilvl w:val="0"/>
                <w:numId w:val="11"/>
              </w:numPr>
              <w:spacing w:after="100" w:afterAutospacing="1" w:line="240" w:lineRule="auto"/>
              <w:ind w:left="714" w:hanging="357"/>
              <w:contextualSpacing/>
              <w:jc w:val="both"/>
              <w:rPr>
                <w:rFonts w:ascii="Times New Roman" w:hAnsi="Times New Roman" w:cs="Times New Roman"/>
                <w:sz w:val="24"/>
                <w:szCs w:val="24"/>
                <w:lang w:bidi="ar-IQ"/>
              </w:rPr>
            </w:pPr>
            <w:r w:rsidRPr="004026D6">
              <w:rPr>
                <w:rFonts w:ascii="Times New Roman" w:hAnsi="Times New Roman" w:cs="Times New Roman"/>
                <w:sz w:val="24"/>
                <w:szCs w:val="24"/>
                <w:lang w:bidi="ar-IQ"/>
              </w:rPr>
              <w:t>Fire extinguisher</w:t>
            </w:r>
          </w:p>
          <w:p w:rsidR="0082612A" w:rsidRPr="004026D6" w:rsidRDefault="0082612A" w:rsidP="0003490F">
            <w:pPr>
              <w:numPr>
                <w:ilvl w:val="0"/>
                <w:numId w:val="11"/>
              </w:numPr>
              <w:spacing w:after="100" w:afterAutospacing="1" w:line="240" w:lineRule="auto"/>
              <w:ind w:left="714" w:hanging="357"/>
              <w:contextualSpacing/>
              <w:jc w:val="both"/>
              <w:rPr>
                <w:rFonts w:ascii="Times New Roman" w:hAnsi="Times New Roman" w:cs="Times New Roman"/>
                <w:sz w:val="24"/>
                <w:szCs w:val="24"/>
                <w:lang w:bidi="ar-IQ"/>
              </w:rPr>
            </w:pPr>
            <w:r w:rsidRPr="004026D6">
              <w:rPr>
                <w:rFonts w:ascii="Times New Roman" w:hAnsi="Times New Roman" w:cs="Times New Roman"/>
                <w:sz w:val="24"/>
                <w:szCs w:val="24"/>
                <w:lang w:bidi="ar-IQ"/>
              </w:rPr>
              <w:t xml:space="preserve">Digestion of water </w:t>
            </w:r>
          </w:p>
          <w:p w:rsidR="0082612A" w:rsidRPr="004026D6" w:rsidRDefault="0082612A" w:rsidP="0003490F">
            <w:pPr>
              <w:numPr>
                <w:ilvl w:val="0"/>
                <w:numId w:val="11"/>
              </w:numPr>
              <w:spacing w:after="100" w:afterAutospacing="1" w:line="240" w:lineRule="auto"/>
              <w:ind w:left="714" w:hanging="357"/>
              <w:contextualSpacing/>
              <w:jc w:val="both"/>
              <w:rPr>
                <w:rFonts w:ascii="Times New Roman" w:hAnsi="Times New Roman" w:cs="Times New Roman"/>
                <w:sz w:val="24"/>
                <w:szCs w:val="24"/>
                <w:lang w:bidi="ar-IQ"/>
              </w:rPr>
            </w:pPr>
            <w:proofErr w:type="spellStart"/>
            <w:r w:rsidRPr="004026D6">
              <w:rPr>
                <w:rFonts w:ascii="Times New Roman" w:hAnsi="Times New Roman" w:cs="Times New Roman"/>
                <w:sz w:val="24"/>
                <w:szCs w:val="24"/>
                <w:lang w:bidi="ar-IQ"/>
              </w:rPr>
              <w:t>Plasmolytic</w:t>
            </w:r>
            <w:proofErr w:type="spellEnd"/>
            <w:r w:rsidRPr="004026D6">
              <w:rPr>
                <w:rFonts w:ascii="Times New Roman" w:hAnsi="Times New Roman" w:cs="Times New Roman"/>
                <w:sz w:val="24"/>
                <w:szCs w:val="24"/>
                <w:lang w:bidi="ar-IQ"/>
              </w:rPr>
              <w:t xml:space="preserve"> effect</w:t>
            </w:r>
          </w:p>
          <w:p w:rsidR="0082612A" w:rsidRPr="004026D6" w:rsidRDefault="0082612A" w:rsidP="0003490F">
            <w:pPr>
              <w:numPr>
                <w:ilvl w:val="0"/>
                <w:numId w:val="11"/>
              </w:numPr>
              <w:spacing w:after="100" w:afterAutospacing="1" w:line="240" w:lineRule="auto"/>
              <w:ind w:left="714" w:hanging="357"/>
              <w:contextualSpacing/>
              <w:jc w:val="both"/>
              <w:rPr>
                <w:rFonts w:ascii="Times New Roman" w:hAnsi="Times New Roman" w:cs="Times New Roman"/>
                <w:sz w:val="24"/>
                <w:szCs w:val="24"/>
                <w:lang w:bidi="ar-IQ"/>
              </w:rPr>
            </w:pPr>
            <w:r w:rsidRPr="004026D6">
              <w:rPr>
                <w:rFonts w:ascii="Times New Roman" w:hAnsi="Times New Roman" w:cs="Times New Roman"/>
                <w:sz w:val="24"/>
                <w:szCs w:val="24"/>
                <w:lang w:bidi="ar-IQ"/>
              </w:rPr>
              <w:t>pesticides</w:t>
            </w:r>
          </w:p>
        </w:tc>
      </w:tr>
    </w:tbl>
    <w:p w:rsidR="0082612A" w:rsidRDefault="0082612A" w:rsidP="0082612A">
      <w:pPr>
        <w:spacing w:after="0"/>
        <w:jc w:val="both"/>
        <w:rPr>
          <w:rFonts w:ascii="Times New Roman" w:hAnsi="Times New Roman" w:cs="Times New Roman"/>
          <w:b/>
          <w:bCs/>
        </w:rPr>
      </w:pPr>
    </w:p>
    <w:p w:rsidR="0082612A" w:rsidRDefault="0082612A" w:rsidP="0082612A">
      <w:pPr>
        <w:spacing w:after="0"/>
        <w:jc w:val="both"/>
        <w:rPr>
          <w:rFonts w:ascii="Times New Roman" w:hAnsi="Times New Roman" w:cs="Times New Roman"/>
          <w:b/>
          <w:bCs/>
        </w:rPr>
      </w:pPr>
    </w:p>
    <w:p w:rsidR="0082612A" w:rsidRPr="002C2611" w:rsidRDefault="0082612A" w:rsidP="0082612A">
      <w:pPr>
        <w:spacing w:after="0"/>
        <w:jc w:val="both"/>
        <w:rPr>
          <w:rFonts w:ascii="Times New Roman" w:hAnsi="Times New Roman" w:cs="Times New Roman"/>
        </w:rPr>
      </w:pPr>
      <w:r>
        <w:rPr>
          <w:rFonts w:ascii="Times New Roman" w:hAnsi="Times New Roman" w:cs="Times New Roman"/>
          <w:b/>
          <w:bCs/>
        </w:rPr>
        <w:t xml:space="preserve">Q9: </w:t>
      </w:r>
      <w:r w:rsidRPr="002C2611">
        <w:rPr>
          <w:rFonts w:ascii="Times New Roman" w:hAnsi="Times New Roman" w:cs="Times New Roman"/>
          <w:b/>
          <w:bCs/>
        </w:rPr>
        <w:t xml:space="preserve"> </w:t>
      </w:r>
      <w:r w:rsidRPr="002C2611">
        <w:rPr>
          <w:rFonts w:ascii="Times New Roman" w:hAnsi="Times New Roman" w:cs="Times New Roman"/>
        </w:rPr>
        <w:t xml:space="preserve">Count only:                                                                               </w:t>
      </w:r>
      <w:r>
        <w:rPr>
          <w:rFonts w:ascii="Times New Roman" w:hAnsi="Times New Roman" w:cs="Times New Roman"/>
        </w:rPr>
        <w:t xml:space="preserve">                              </w:t>
      </w:r>
      <w:r w:rsidRPr="002C2611">
        <w:rPr>
          <w:rFonts w:ascii="Times New Roman" w:hAnsi="Times New Roman" w:cs="Times New Roman"/>
        </w:rPr>
        <w:t xml:space="preserve">   (15 Marks)</w:t>
      </w:r>
    </w:p>
    <w:p w:rsidR="0082612A" w:rsidRPr="002C2611" w:rsidRDefault="0082612A" w:rsidP="0082612A">
      <w:pPr>
        <w:spacing w:after="0"/>
        <w:jc w:val="both"/>
        <w:rPr>
          <w:rFonts w:ascii="Times New Roman" w:hAnsi="Times New Roman" w:cs="Times New Roman"/>
        </w:rPr>
      </w:pPr>
      <w:r w:rsidRPr="002C2611">
        <w:rPr>
          <w:rFonts w:ascii="Times New Roman" w:hAnsi="Times New Roman" w:cs="Times New Roman"/>
        </w:rPr>
        <w:t>1. Microbial toxins.     2. Subclasses of pesticides (5)</w:t>
      </w:r>
    </w:p>
    <w:p w:rsidR="0082612A" w:rsidRPr="002C2611" w:rsidRDefault="0082612A" w:rsidP="0082612A">
      <w:pPr>
        <w:spacing w:after="0"/>
        <w:jc w:val="both"/>
        <w:rPr>
          <w:rFonts w:ascii="Times New Roman" w:hAnsi="Times New Roman" w:cs="Times New Roman"/>
        </w:rPr>
      </w:pPr>
      <w:r w:rsidRPr="002C2611">
        <w:rPr>
          <w:rFonts w:ascii="Times New Roman" w:hAnsi="Times New Roman" w:cs="Times New Roman"/>
        </w:rPr>
        <w:t xml:space="preserve">3. Parts of atomic absorption spectrophotometer instrument. </w:t>
      </w:r>
    </w:p>
    <w:p w:rsidR="0082612A" w:rsidRPr="002C2611" w:rsidRDefault="0082612A" w:rsidP="0082612A">
      <w:pPr>
        <w:spacing w:after="0"/>
        <w:jc w:val="both"/>
        <w:rPr>
          <w:rFonts w:ascii="Times New Roman" w:hAnsi="Times New Roman" w:cs="Times New Roman"/>
        </w:rPr>
      </w:pPr>
      <w:r w:rsidRPr="002C2611">
        <w:rPr>
          <w:rFonts w:ascii="Times New Roman" w:hAnsi="Times New Roman" w:cs="Times New Roman"/>
        </w:rPr>
        <w:t>4. Classification of toxicity tests according to duration.</w:t>
      </w:r>
    </w:p>
    <w:p w:rsidR="0082612A" w:rsidRPr="002C2611" w:rsidRDefault="0082612A" w:rsidP="0082612A">
      <w:pPr>
        <w:spacing w:after="0"/>
        <w:jc w:val="both"/>
        <w:rPr>
          <w:rFonts w:ascii="Times New Roman" w:hAnsi="Times New Roman" w:cs="Times New Roman"/>
        </w:rPr>
      </w:pPr>
      <w:r w:rsidRPr="002C2611">
        <w:rPr>
          <w:rFonts w:ascii="Times New Roman" w:hAnsi="Times New Roman" w:cs="Times New Roman"/>
        </w:rPr>
        <w:t xml:space="preserve">5. Earth worm classified according to the main </w:t>
      </w:r>
      <w:proofErr w:type="spellStart"/>
      <w:r w:rsidRPr="002C2611">
        <w:rPr>
          <w:rFonts w:ascii="Times New Roman" w:hAnsi="Times New Roman" w:cs="Times New Roman"/>
        </w:rPr>
        <w:t>ecophsiological</w:t>
      </w:r>
      <w:proofErr w:type="spellEnd"/>
      <w:r w:rsidRPr="002C2611">
        <w:rPr>
          <w:rFonts w:ascii="Times New Roman" w:hAnsi="Times New Roman" w:cs="Times New Roman"/>
        </w:rPr>
        <w:t xml:space="preserve"> category.</w:t>
      </w:r>
    </w:p>
    <w:p w:rsidR="0082612A" w:rsidRPr="002C2611" w:rsidRDefault="0082612A" w:rsidP="0082612A">
      <w:pPr>
        <w:spacing w:line="240" w:lineRule="auto"/>
        <w:jc w:val="both"/>
        <w:rPr>
          <w:rFonts w:ascii="Times New Roman" w:hAnsi="Times New Roman" w:cs="Times New Roman"/>
          <w:b/>
          <w:bCs/>
          <w:lang w:bidi="ar-IQ"/>
        </w:rPr>
      </w:pPr>
    </w:p>
    <w:p w:rsidR="0082612A" w:rsidRPr="002C2611" w:rsidRDefault="0082612A" w:rsidP="0082612A">
      <w:pPr>
        <w:spacing w:line="240" w:lineRule="auto"/>
        <w:jc w:val="both"/>
        <w:rPr>
          <w:rFonts w:ascii="Times New Roman" w:hAnsi="Times New Roman" w:cs="Times New Roman"/>
          <w:lang w:bidi="ar-IQ"/>
        </w:rPr>
      </w:pPr>
      <w:r w:rsidRPr="002C2611">
        <w:rPr>
          <w:rFonts w:ascii="Times New Roman" w:hAnsi="Times New Roman" w:cs="Times New Roman"/>
          <w:b/>
          <w:bCs/>
          <w:lang w:bidi="ar-IQ"/>
        </w:rPr>
        <w:t>Q1</w:t>
      </w:r>
      <w:r>
        <w:rPr>
          <w:rFonts w:ascii="Times New Roman" w:hAnsi="Times New Roman" w:cs="Times New Roman"/>
          <w:b/>
          <w:bCs/>
          <w:lang w:bidi="ar-IQ"/>
        </w:rPr>
        <w:t>0</w:t>
      </w:r>
      <w:r w:rsidRPr="002C2611">
        <w:rPr>
          <w:rFonts w:ascii="Times New Roman" w:hAnsi="Times New Roman" w:cs="Times New Roman"/>
          <w:b/>
          <w:bCs/>
          <w:lang w:bidi="ar-IQ"/>
        </w:rPr>
        <w:t xml:space="preserve">: </w:t>
      </w:r>
      <w:r w:rsidRPr="002C2611">
        <w:rPr>
          <w:rFonts w:ascii="Times New Roman" w:hAnsi="Times New Roman" w:cs="Times New Roman"/>
          <w:lang w:bidi="ar-IQ"/>
        </w:rPr>
        <w:t>Fill the blanks with suitable sentences:                                                                    (25 Marks)</w:t>
      </w:r>
    </w:p>
    <w:p w:rsidR="0082612A" w:rsidRPr="002C2611" w:rsidRDefault="0082612A" w:rsidP="0003490F">
      <w:pPr>
        <w:pStyle w:val="ListParagraph"/>
        <w:numPr>
          <w:ilvl w:val="0"/>
          <w:numId w:val="12"/>
        </w:numPr>
        <w:spacing w:line="240" w:lineRule="auto"/>
        <w:jc w:val="both"/>
        <w:rPr>
          <w:rFonts w:ascii="Times New Roman" w:hAnsi="Times New Roman" w:cs="Times New Roman"/>
          <w:lang w:bidi="ar-IQ"/>
        </w:rPr>
      </w:pPr>
      <w:r w:rsidRPr="002C2611">
        <w:rPr>
          <w:rFonts w:ascii="Times New Roman" w:hAnsi="Times New Roman" w:cs="Times New Roman"/>
          <w:lang w:bidi="ar-IQ"/>
        </w:rPr>
        <w:t>…………….and …………….are two groups of pesticide identified as being extremely toxic to earth worms.</w:t>
      </w:r>
    </w:p>
    <w:p w:rsidR="0082612A" w:rsidRPr="002C2611" w:rsidRDefault="0082612A" w:rsidP="0003490F">
      <w:pPr>
        <w:pStyle w:val="ListParagraph"/>
        <w:numPr>
          <w:ilvl w:val="0"/>
          <w:numId w:val="12"/>
        </w:numPr>
        <w:spacing w:line="240" w:lineRule="auto"/>
        <w:jc w:val="both"/>
        <w:rPr>
          <w:rFonts w:ascii="Times New Roman" w:hAnsi="Times New Roman" w:cs="Times New Roman"/>
          <w:lang w:bidi="ar-IQ"/>
        </w:rPr>
      </w:pPr>
      <w:r w:rsidRPr="002C2611">
        <w:rPr>
          <w:rFonts w:ascii="Times New Roman" w:hAnsi="Times New Roman" w:cs="Times New Roman"/>
          <w:lang w:bidi="ar-IQ"/>
        </w:rPr>
        <w:t xml:space="preserve">The short wave length for UV light processing range is…….. </w:t>
      </w:r>
      <w:proofErr w:type="gramStart"/>
      <w:r w:rsidRPr="002C2611">
        <w:rPr>
          <w:rFonts w:ascii="Times New Roman" w:hAnsi="Times New Roman" w:cs="Times New Roman"/>
          <w:lang w:bidi="ar-IQ"/>
        </w:rPr>
        <w:t>from</w:t>
      </w:r>
      <w:proofErr w:type="gramEnd"/>
      <w:r w:rsidRPr="002C2611">
        <w:rPr>
          <w:rFonts w:ascii="Times New Roman" w:hAnsi="Times New Roman" w:cs="Times New Roman"/>
          <w:lang w:bidi="ar-IQ"/>
        </w:rPr>
        <w:t xml:space="preserve"> …….....nm, called the ……..range which effectively inactivates the microorganisms.</w:t>
      </w:r>
    </w:p>
    <w:p w:rsidR="0082612A" w:rsidRPr="002C2611" w:rsidRDefault="0082612A" w:rsidP="0003490F">
      <w:pPr>
        <w:pStyle w:val="ListParagraph"/>
        <w:numPr>
          <w:ilvl w:val="0"/>
          <w:numId w:val="12"/>
        </w:numPr>
        <w:spacing w:line="240" w:lineRule="auto"/>
        <w:jc w:val="both"/>
        <w:rPr>
          <w:rFonts w:ascii="Times New Roman" w:hAnsi="Times New Roman" w:cs="Times New Roman"/>
          <w:lang w:bidi="ar-IQ"/>
        </w:rPr>
      </w:pPr>
      <w:proofErr w:type="spellStart"/>
      <w:r w:rsidRPr="002C2611">
        <w:rPr>
          <w:rFonts w:ascii="Times New Roman" w:hAnsi="Times New Roman" w:cs="Times New Roman"/>
          <w:lang w:bidi="ar-IQ"/>
        </w:rPr>
        <w:t>Muskgrasses</w:t>
      </w:r>
      <w:proofErr w:type="spellEnd"/>
      <w:r w:rsidRPr="002C2611">
        <w:rPr>
          <w:rFonts w:ascii="Times New Roman" w:hAnsi="Times New Roman" w:cs="Times New Roman"/>
          <w:lang w:bidi="ar-IQ"/>
        </w:rPr>
        <w:t xml:space="preserve"> are actually ………..named by…………..</w:t>
      </w:r>
    </w:p>
    <w:p w:rsidR="0082612A" w:rsidRPr="002C2611" w:rsidRDefault="0082612A" w:rsidP="0003490F">
      <w:pPr>
        <w:pStyle w:val="ListParagraph"/>
        <w:numPr>
          <w:ilvl w:val="0"/>
          <w:numId w:val="12"/>
        </w:numPr>
        <w:spacing w:line="240" w:lineRule="auto"/>
        <w:jc w:val="both"/>
        <w:rPr>
          <w:rFonts w:ascii="Times New Roman" w:hAnsi="Times New Roman" w:cs="Times New Roman"/>
          <w:lang w:bidi="ar-IQ"/>
        </w:rPr>
      </w:pPr>
      <w:r w:rsidRPr="002C2611">
        <w:rPr>
          <w:rFonts w:ascii="Times New Roman" w:hAnsi="Times New Roman" w:cs="Times New Roman"/>
          <w:lang w:bidi="ar-IQ"/>
        </w:rPr>
        <w:t>LC50 stands for ……………….and cause …………………........of a sample group of an organism, while EC50 stands for…………………that has………………….of test group of an organism.</w:t>
      </w:r>
    </w:p>
    <w:p w:rsidR="0082612A" w:rsidRPr="002C2611" w:rsidRDefault="0082612A" w:rsidP="0003490F">
      <w:pPr>
        <w:pStyle w:val="ListParagraph"/>
        <w:numPr>
          <w:ilvl w:val="0"/>
          <w:numId w:val="12"/>
        </w:numPr>
        <w:spacing w:line="240" w:lineRule="auto"/>
        <w:jc w:val="both"/>
        <w:rPr>
          <w:rFonts w:ascii="Times New Roman" w:hAnsi="Times New Roman" w:cs="Times New Roman"/>
          <w:lang w:bidi="ar-IQ"/>
        </w:rPr>
      </w:pPr>
      <w:r w:rsidRPr="002C2611">
        <w:rPr>
          <w:rFonts w:ascii="Times New Roman" w:hAnsi="Times New Roman" w:cs="Times New Roman"/>
          <w:lang w:bidi="ar-IQ"/>
        </w:rPr>
        <w:t>…………..,…………….and ……………..are methods of adding test solution in toxicity test of aquatic system.</w:t>
      </w:r>
    </w:p>
    <w:p w:rsidR="0082612A" w:rsidRPr="008869D2" w:rsidRDefault="0082612A" w:rsidP="0082612A">
      <w:pPr>
        <w:pBdr>
          <w:top w:val="dashDotStroked" w:sz="24" w:space="1" w:color="auto"/>
        </w:pBdr>
        <w:spacing w:after="0" w:line="240" w:lineRule="auto"/>
        <w:jc w:val="both"/>
        <w:rPr>
          <w:rFonts w:ascii="Times New Roman" w:hAnsi="Times New Roman" w:cs="Times New Roman"/>
          <w:b/>
          <w:bCs/>
          <w:lang w:bidi="ar-IQ"/>
        </w:rPr>
      </w:pPr>
      <w:r w:rsidRPr="008869D2">
        <w:rPr>
          <w:rFonts w:ascii="Times New Roman" w:hAnsi="Times New Roman" w:cs="Times New Roman"/>
          <w:b/>
          <w:bCs/>
          <w:lang w:bidi="ar-IQ"/>
        </w:rPr>
        <w:t>Q1</w:t>
      </w:r>
      <w:proofErr w:type="gramStart"/>
      <w:r w:rsidRPr="008869D2">
        <w:rPr>
          <w:rFonts w:ascii="Times New Roman" w:hAnsi="Times New Roman" w:cs="Times New Roman"/>
          <w:b/>
          <w:bCs/>
          <w:lang w:bidi="ar-IQ"/>
        </w:rPr>
        <w:t>:A</w:t>
      </w:r>
      <w:proofErr w:type="gramEnd"/>
      <w:r w:rsidRPr="008869D2">
        <w:rPr>
          <w:rFonts w:ascii="Times New Roman" w:hAnsi="Times New Roman" w:cs="Times New Roman"/>
          <w:b/>
          <w:bCs/>
          <w:lang w:bidi="ar-IQ"/>
        </w:rPr>
        <w:t xml:space="preserve">/ Fill the blanks with suitable phrases:                                                         (20 marks)                                       </w:t>
      </w:r>
    </w:p>
    <w:p w:rsidR="0082612A" w:rsidRPr="008869D2" w:rsidRDefault="0082612A" w:rsidP="0003490F">
      <w:pPr>
        <w:pStyle w:val="ListParagraph"/>
        <w:numPr>
          <w:ilvl w:val="0"/>
          <w:numId w:val="14"/>
        </w:numPr>
        <w:spacing w:after="100" w:afterAutospacing="1" w:line="240" w:lineRule="auto"/>
        <w:jc w:val="both"/>
        <w:rPr>
          <w:rFonts w:ascii="Times New Roman" w:hAnsi="Times New Roman" w:cs="Times New Roman"/>
        </w:rPr>
      </w:pPr>
      <w:r w:rsidRPr="008869D2">
        <w:rPr>
          <w:rFonts w:ascii="Times New Roman" w:hAnsi="Times New Roman" w:cs="Times New Roman"/>
        </w:rPr>
        <w:t xml:space="preserve">A pesticide may be a </w:t>
      </w:r>
      <w:proofErr w:type="gramStart"/>
      <w:r w:rsidRPr="008869D2">
        <w:rPr>
          <w:rFonts w:ascii="Times New Roman" w:hAnsi="Times New Roman" w:cs="Times New Roman"/>
        </w:rPr>
        <w:t>………….…..; ……………; …………….; …………….</w:t>
      </w:r>
      <w:proofErr w:type="gramEnd"/>
      <w:r w:rsidRPr="008869D2">
        <w:rPr>
          <w:rFonts w:ascii="Times New Roman" w:hAnsi="Times New Roman" w:cs="Times New Roman"/>
        </w:rPr>
        <w:t xml:space="preserve">or ……………….used against any pest. </w:t>
      </w:r>
    </w:p>
    <w:p w:rsidR="0082612A" w:rsidRPr="008869D2" w:rsidRDefault="0082612A" w:rsidP="0003490F">
      <w:pPr>
        <w:numPr>
          <w:ilvl w:val="0"/>
          <w:numId w:val="14"/>
        </w:numPr>
        <w:spacing w:after="0" w:line="240" w:lineRule="auto"/>
        <w:jc w:val="both"/>
        <w:rPr>
          <w:rFonts w:ascii="Times New Roman" w:hAnsi="Times New Roman" w:cs="Times New Roman"/>
          <w:lang w:bidi="ar-IQ"/>
        </w:rPr>
      </w:pPr>
      <w:r w:rsidRPr="008869D2">
        <w:rPr>
          <w:rFonts w:ascii="Times New Roman" w:hAnsi="Times New Roman" w:cs="Times New Roman"/>
          <w:lang w:bidi="ar-IQ"/>
        </w:rPr>
        <w:t>EPA classified pesticide in to two types……………….and ………………..</w:t>
      </w:r>
    </w:p>
    <w:p w:rsidR="0082612A" w:rsidRPr="008869D2" w:rsidRDefault="0082612A" w:rsidP="0003490F">
      <w:pPr>
        <w:numPr>
          <w:ilvl w:val="0"/>
          <w:numId w:val="14"/>
        </w:numPr>
        <w:spacing w:after="0" w:line="240" w:lineRule="auto"/>
        <w:jc w:val="both"/>
        <w:rPr>
          <w:rFonts w:ascii="Times New Roman" w:hAnsi="Times New Roman" w:cs="Times New Roman"/>
          <w:lang w:bidi="ar-IQ"/>
        </w:rPr>
      </w:pPr>
      <w:r w:rsidRPr="008869D2">
        <w:rPr>
          <w:rFonts w:ascii="Times New Roman" w:hAnsi="Times New Roman" w:cs="Times New Roman"/>
          <w:lang w:bidi="ar-IQ"/>
        </w:rPr>
        <w:t xml:space="preserve">Earth worm are classified in to three main </w:t>
      </w:r>
      <w:proofErr w:type="spellStart"/>
      <w:r w:rsidRPr="008869D2">
        <w:rPr>
          <w:rFonts w:ascii="Times New Roman" w:hAnsi="Times New Roman" w:cs="Times New Roman"/>
          <w:lang w:bidi="ar-IQ"/>
        </w:rPr>
        <w:t>ecophysiological</w:t>
      </w:r>
      <w:proofErr w:type="spellEnd"/>
      <w:r w:rsidRPr="008869D2">
        <w:rPr>
          <w:rFonts w:ascii="Times New Roman" w:hAnsi="Times New Roman" w:cs="Times New Roman"/>
          <w:lang w:bidi="ar-IQ"/>
        </w:rPr>
        <w:t xml:space="preserve"> categories are: </w:t>
      </w:r>
      <w:proofErr w:type="gramStart"/>
      <w:r w:rsidRPr="008869D2">
        <w:rPr>
          <w:rFonts w:ascii="Times New Roman" w:hAnsi="Times New Roman" w:cs="Times New Roman"/>
          <w:lang w:bidi="ar-IQ"/>
        </w:rPr>
        <w:t>…………….;………………..</w:t>
      </w:r>
      <w:proofErr w:type="gramEnd"/>
      <w:r w:rsidRPr="008869D2">
        <w:rPr>
          <w:rFonts w:ascii="Times New Roman" w:hAnsi="Times New Roman" w:cs="Times New Roman"/>
          <w:lang w:bidi="ar-IQ"/>
        </w:rPr>
        <w:t>and ……………………</w:t>
      </w:r>
    </w:p>
    <w:p w:rsidR="0082612A" w:rsidRPr="008869D2" w:rsidRDefault="0082612A" w:rsidP="0003490F">
      <w:pPr>
        <w:numPr>
          <w:ilvl w:val="0"/>
          <w:numId w:val="14"/>
        </w:numPr>
        <w:spacing w:after="0" w:line="240" w:lineRule="auto"/>
        <w:jc w:val="both"/>
        <w:rPr>
          <w:rFonts w:ascii="Times New Roman" w:hAnsi="Times New Roman" w:cs="Times New Roman"/>
          <w:lang w:bidi="ar-IQ"/>
        </w:rPr>
      </w:pPr>
      <w:proofErr w:type="spellStart"/>
      <w:r w:rsidRPr="008869D2">
        <w:rPr>
          <w:rFonts w:ascii="Times New Roman" w:hAnsi="Times New Roman" w:cs="Times New Roman"/>
          <w:lang w:bidi="ar-IQ"/>
        </w:rPr>
        <w:t>Mancozeb</w:t>
      </w:r>
      <w:proofErr w:type="spellEnd"/>
      <w:r w:rsidRPr="008869D2">
        <w:rPr>
          <w:rFonts w:ascii="Times New Roman" w:hAnsi="Times New Roman" w:cs="Times New Roman"/>
          <w:lang w:bidi="ar-IQ"/>
        </w:rPr>
        <w:t xml:space="preserve"> is a …………………used for control of ………………</w:t>
      </w:r>
    </w:p>
    <w:p w:rsidR="0082612A" w:rsidRPr="008869D2" w:rsidRDefault="0082612A" w:rsidP="0082612A">
      <w:pPr>
        <w:spacing w:after="0" w:line="240" w:lineRule="auto"/>
        <w:jc w:val="both"/>
        <w:rPr>
          <w:rFonts w:ascii="Times New Roman" w:hAnsi="Times New Roman" w:cs="Times New Roman"/>
          <w:b/>
          <w:bCs/>
          <w:lang w:bidi="ar-IQ"/>
        </w:rPr>
      </w:pPr>
      <w:r w:rsidRPr="008869D2">
        <w:rPr>
          <w:rFonts w:ascii="Times New Roman" w:hAnsi="Times New Roman" w:cs="Times New Roman"/>
          <w:b/>
          <w:bCs/>
          <w:lang w:bidi="ar-IQ"/>
        </w:rPr>
        <w:t>B/</w:t>
      </w:r>
      <w:r w:rsidRPr="008869D2">
        <w:rPr>
          <w:rFonts w:ascii="Times New Roman" w:hAnsi="Times New Roman" w:cs="Times New Roman"/>
          <w:lang w:bidi="ar-IQ"/>
        </w:rPr>
        <w:t xml:space="preserve"> Write the health effect of pesticide on human, in briefly?</w:t>
      </w:r>
      <w:r w:rsidRPr="008869D2">
        <w:rPr>
          <w:rFonts w:ascii="Times New Roman" w:hAnsi="Times New Roman" w:cs="Times New Roman"/>
          <w:b/>
          <w:bCs/>
          <w:lang w:bidi="ar-IQ"/>
        </w:rPr>
        <w:t xml:space="preserve"> </w:t>
      </w:r>
      <w:r>
        <w:rPr>
          <w:rFonts w:ascii="Times New Roman" w:hAnsi="Times New Roman" w:cs="Times New Roman"/>
          <w:b/>
          <w:bCs/>
          <w:lang w:bidi="ar-IQ"/>
        </w:rPr>
        <w:t xml:space="preserve">            </w:t>
      </w:r>
      <w:r w:rsidRPr="008869D2">
        <w:rPr>
          <w:rFonts w:ascii="Times New Roman" w:hAnsi="Times New Roman" w:cs="Times New Roman"/>
          <w:b/>
          <w:bCs/>
          <w:lang w:bidi="ar-IQ"/>
        </w:rPr>
        <w:t xml:space="preserve"> (5 marks)</w:t>
      </w:r>
    </w:p>
    <w:p w:rsidR="0082612A" w:rsidRDefault="0082612A" w:rsidP="0082612A">
      <w:pPr>
        <w:tabs>
          <w:tab w:val="left" w:pos="2100"/>
        </w:tabs>
        <w:spacing w:after="0" w:line="240" w:lineRule="auto"/>
        <w:jc w:val="both"/>
        <w:rPr>
          <w:rFonts w:ascii="Times New Roman" w:hAnsi="Times New Roman" w:cs="Times New Roman"/>
          <w:b/>
          <w:bCs/>
          <w:lang w:bidi="ar-IQ"/>
        </w:rPr>
      </w:pPr>
    </w:p>
    <w:p w:rsidR="0082612A" w:rsidRPr="008869D2" w:rsidRDefault="0082612A" w:rsidP="0082612A">
      <w:pPr>
        <w:tabs>
          <w:tab w:val="left" w:pos="2100"/>
        </w:tabs>
        <w:spacing w:after="0" w:line="240" w:lineRule="auto"/>
        <w:jc w:val="both"/>
        <w:rPr>
          <w:rFonts w:ascii="Times New Roman" w:hAnsi="Times New Roman" w:cs="Times New Roman"/>
          <w:b/>
          <w:bCs/>
          <w:lang w:bidi="ar-IQ"/>
        </w:rPr>
      </w:pPr>
      <w:r w:rsidRPr="008869D2">
        <w:rPr>
          <w:rFonts w:ascii="Times New Roman" w:hAnsi="Times New Roman" w:cs="Times New Roman"/>
          <w:b/>
          <w:bCs/>
          <w:lang w:bidi="ar-IQ"/>
        </w:rPr>
        <w:t>Q2: Choose suitable phrases for the following criteria:                                     (10 marks)</w:t>
      </w:r>
    </w:p>
    <w:p w:rsidR="0082612A" w:rsidRPr="008869D2" w:rsidRDefault="0082612A" w:rsidP="0082612A">
      <w:pPr>
        <w:spacing w:after="0" w:line="240" w:lineRule="auto"/>
        <w:rPr>
          <w:rFonts w:ascii="Times New Roman" w:hAnsi="Times New Roman" w:cs="Times New Roman"/>
        </w:rPr>
      </w:pPr>
      <w:r w:rsidRPr="008869D2">
        <w:rPr>
          <w:rFonts w:ascii="Times New Roman" w:hAnsi="Times New Roman" w:cs="Times New Roman"/>
          <w:lang w:bidi="ar-IQ"/>
        </w:rPr>
        <w:t xml:space="preserve">       1. </w:t>
      </w:r>
      <w:r w:rsidRPr="008869D2">
        <w:rPr>
          <w:rFonts w:ascii="Times New Roman" w:hAnsi="Times New Roman" w:cs="Times New Roman"/>
        </w:rPr>
        <w:t>The ability of a species to withstand specified levels of a particular pesticide.</w:t>
      </w:r>
    </w:p>
    <w:p w:rsidR="0082612A" w:rsidRPr="008869D2" w:rsidRDefault="0082612A" w:rsidP="0082612A">
      <w:pPr>
        <w:tabs>
          <w:tab w:val="left" w:pos="2100"/>
        </w:tabs>
        <w:spacing w:after="0" w:line="240" w:lineRule="auto"/>
        <w:ind w:left="840"/>
        <w:jc w:val="both"/>
        <w:rPr>
          <w:rFonts w:ascii="Times New Roman" w:hAnsi="Times New Roman" w:cs="Times New Roman"/>
          <w:lang w:bidi="ar-IQ"/>
        </w:rPr>
      </w:pPr>
      <w:r w:rsidRPr="008869D2">
        <w:rPr>
          <w:rFonts w:ascii="Times New Roman" w:hAnsi="Times New Roman" w:cs="Times New Roman"/>
          <w:lang w:bidi="ar-IQ"/>
        </w:rPr>
        <w:t>a) Resistance       b) Tolerance       c) persistence</w:t>
      </w:r>
    </w:p>
    <w:p w:rsidR="0082612A" w:rsidRPr="008869D2" w:rsidRDefault="0082612A" w:rsidP="0082612A">
      <w:pPr>
        <w:tabs>
          <w:tab w:val="left" w:pos="2100"/>
        </w:tabs>
        <w:spacing w:after="0" w:line="240" w:lineRule="auto"/>
        <w:jc w:val="both"/>
        <w:rPr>
          <w:rFonts w:ascii="Times New Roman" w:hAnsi="Times New Roman" w:cs="Times New Roman"/>
          <w:lang w:bidi="ar-IQ"/>
        </w:rPr>
      </w:pPr>
      <w:r w:rsidRPr="008869D2">
        <w:rPr>
          <w:rFonts w:ascii="Times New Roman" w:hAnsi="Times New Roman" w:cs="Times New Roman"/>
          <w:lang w:bidi="ar-IQ"/>
        </w:rPr>
        <w:lastRenderedPageBreak/>
        <w:t xml:space="preserve">       2. Keep pests away </w:t>
      </w:r>
    </w:p>
    <w:p w:rsidR="0082612A" w:rsidRPr="008869D2" w:rsidRDefault="0082612A" w:rsidP="0082612A">
      <w:pPr>
        <w:tabs>
          <w:tab w:val="left" w:pos="2100"/>
        </w:tabs>
        <w:spacing w:after="0" w:line="240" w:lineRule="auto"/>
        <w:ind w:left="840"/>
        <w:jc w:val="both"/>
        <w:rPr>
          <w:rFonts w:ascii="Times New Roman" w:hAnsi="Times New Roman" w:cs="Times New Roman"/>
          <w:lang w:bidi="ar-IQ"/>
        </w:rPr>
      </w:pPr>
      <w:r w:rsidRPr="008869D2">
        <w:rPr>
          <w:rFonts w:ascii="Times New Roman" w:hAnsi="Times New Roman" w:cs="Times New Roman"/>
          <w:lang w:bidi="ar-IQ"/>
        </w:rPr>
        <w:t xml:space="preserve">a) Repellents                     b) Attractants          c) Desiccants </w:t>
      </w:r>
    </w:p>
    <w:p w:rsidR="0082612A" w:rsidRPr="008869D2" w:rsidRDefault="0082612A" w:rsidP="0082612A">
      <w:pPr>
        <w:tabs>
          <w:tab w:val="left" w:pos="2100"/>
        </w:tabs>
        <w:spacing w:after="0" w:line="240" w:lineRule="auto"/>
        <w:jc w:val="both"/>
        <w:rPr>
          <w:rFonts w:ascii="Times New Roman" w:hAnsi="Times New Roman" w:cs="Times New Roman"/>
          <w:b/>
          <w:bCs/>
          <w:lang w:bidi="ar-IQ"/>
        </w:rPr>
      </w:pPr>
      <w:r w:rsidRPr="008869D2">
        <w:rPr>
          <w:rFonts w:ascii="Times New Roman" w:hAnsi="Times New Roman" w:cs="Times New Roman"/>
          <w:lang w:bidi="ar-IQ"/>
        </w:rPr>
        <w:t xml:space="preserve">       3. </w:t>
      </w:r>
      <w:r w:rsidRPr="008869D2">
        <w:rPr>
          <w:rFonts w:ascii="Times New Roman" w:hAnsi="Times New Roman" w:cs="Times New Roman"/>
        </w:rPr>
        <w:t>Kill pests simply by touching them.</w:t>
      </w:r>
      <w:r w:rsidRPr="008869D2">
        <w:rPr>
          <w:rFonts w:ascii="Times New Roman" w:hAnsi="Times New Roman" w:cs="Times New Roman"/>
          <w:b/>
          <w:bCs/>
          <w:lang w:bidi="ar-IQ"/>
        </w:rPr>
        <w:t xml:space="preserve">     </w:t>
      </w:r>
    </w:p>
    <w:p w:rsidR="0082612A" w:rsidRPr="008869D2" w:rsidRDefault="0082612A" w:rsidP="0082612A">
      <w:pPr>
        <w:tabs>
          <w:tab w:val="left" w:pos="2100"/>
        </w:tabs>
        <w:spacing w:after="0" w:line="240" w:lineRule="auto"/>
        <w:jc w:val="both"/>
        <w:rPr>
          <w:rFonts w:ascii="Times New Roman" w:hAnsi="Times New Roman" w:cs="Times New Roman"/>
          <w:lang w:bidi="ar-IQ"/>
        </w:rPr>
      </w:pPr>
      <w:r w:rsidRPr="008869D2">
        <w:rPr>
          <w:rFonts w:ascii="Times New Roman" w:hAnsi="Times New Roman" w:cs="Times New Roman"/>
          <w:b/>
          <w:bCs/>
          <w:lang w:bidi="ar-IQ"/>
        </w:rPr>
        <w:t xml:space="preserve">          </w:t>
      </w:r>
      <w:r w:rsidRPr="008869D2">
        <w:rPr>
          <w:rFonts w:ascii="Times New Roman" w:hAnsi="Times New Roman" w:cs="Times New Roman"/>
          <w:lang w:bidi="ar-IQ"/>
        </w:rPr>
        <w:t>a) Contact poisoning     b) Stomach poisoning       c) Systemic poisoning</w:t>
      </w:r>
    </w:p>
    <w:p w:rsidR="0082612A" w:rsidRPr="008869D2" w:rsidRDefault="0082612A" w:rsidP="0082612A">
      <w:pPr>
        <w:tabs>
          <w:tab w:val="left" w:pos="2100"/>
        </w:tabs>
        <w:spacing w:after="0" w:line="240" w:lineRule="auto"/>
        <w:jc w:val="both"/>
        <w:rPr>
          <w:rFonts w:ascii="Times New Roman" w:hAnsi="Times New Roman" w:cs="Times New Roman"/>
          <w:lang w:bidi="ar-IQ"/>
        </w:rPr>
      </w:pPr>
      <w:r w:rsidRPr="008869D2">
        <w:rPr>
          <w:rFonts w:ascii="Times New Roman" w:hAnsi="Times New Roman" w:cs="Times New Roman"/>
          <w:lang w:bidi="ar-IQ"/>
        </w:rPr>
        <w:t xml:space="preserve">       4. Earth worms depending on both physical and chemical properties of the soil:</w:t>
      </w:r>
    </w:p>
    <w:p w:rsidR="0082612A" w:rsidRDefault="0082612A" w:rsidP="0082612A">
      <w:pPr>
        <w:tabs>
          <w:tab w:val="left" w:pos="2100"/>
        </w:tabs>
        <w:spacing w:after="0" w:line="240" w:lineRule="auto"/>
        <w:jc w:val="both"/>
        <w:rPr>
          <w:rFonts w:ascii="Times New Roman" w:hAnsi="Times New Roman" w:cs="Times New Roman"/>
          <w:lang w:bidi="ar-IQ"/>
        </w:rPr>
      </w:pPr>
      <w:r w:rsidRPr="008869D2">
        <w:rPr>
          <w:rFonts w:ascii="Times New Roman" w:hAnsi="Times New Roman" w:cs="Times New Roman"/>
          <w:lang w:bidi="ar-IQ"/>
        </w:rPr>
        <w:t xml:space="preserve">          </w:t>
      </w:r>
      <w:proofErr w:type="gramStart"/>
      <w:r w:rsidRPr="008869D2">
        <w:rPr>
          <w:rFonts w:ascii="Times New Roman" w:hAnsi="Times New Roman" w:cs="Times New Roman"/>
          <w:lang w:bidi="ar-IQ"/>
        </w:rPr>
        <w:t>a</w:t>
      </w:r>
      <w:proofErr w:type="gramEnd"/>
      <w:r w:rsidRPr="008869D2">
        <w:rPr>
          <w:rFonts w:ascii="Times New Roman" w:hAnsi="Times New Roman" w:cs="Times New Roman"/>
          <w:lang w:bidi="ar-IQ"/>
        </w:rPr>
        <w:t>) Temperature &amp; PH       b)  Aeration &amp; food available      c) All of them</w:t>
      </w:r>
    </w:p>
    <w:p w:rsidR="0082612A" w:rsidRPr="008869D2" w:rsidRDefault="0082612A" w:rsidP="0082612A">
      <w:pPr>
        <w:tabs>
          <w:tab w:val="left" w:pos="2100"/>
        </w:tabs>
        <w:spacing w:after="0" w:line="240" w:lineRule="auto"/>
        <w:jc w:val="both"/>
        <w:rPr>
          <w:rFonts w:ascii="Times New Roman" w:hAnsi="Times New Roman" w:cs="Times New Roman"/>
          <w:lang w:bidi="ar-IQ"/>
        </w:rPr>
      </w:pPr>
      <w:r w:rsidRPr="008869D2">
        <w:rPr>
          <w:rFonts w:ascii="Times New Roman" w:hAnsi="Times New Roman" w:cs="Times New Roman"/>
          <w:b/>
          <w:bCs/>
          <w:lang w:bidi="ar-IQ"/>
        </w:rPr>
        <w:t xml:space="preserve">  </w:t>
      </w:r>
      <w:r w:rsidRPr="008869D2">
        <w:rPr>
          <w:rFonts w:ascii="Times New Roman" w:hAnsi="Times New Roman" w:cs="Times New Roman"/>
          <w:lang w:bidi="ar-IQ"/>
        </w:rPr>
        <w:t>5.</w:t>
      </w:r>
      <w:r w:rsidRPr="008869D2">
        <w:rPr>
          <w:rFonts w:ascii="Times New Roman" w:hAnsi="Times New Roman" w:cs="Times New Roman"/>
          <w:b/>
          <w:bCs/>
          <w:lang w:bidi="ar-IQ"/>
        </w:rPr>
        <w:t xml:space="preserve">  </w:t>
      </w:r>
      <w:r w:rsidRPr="008869D2">
        <w:rPr>
          <w:rFonts w:ascii="Times New Roman" w:hAnsi="Times New Roman" w:cs="Times New Roman"/>
          <w:lang w:bidi="ar-IQ"/>
        </w:rPr>
        <w:t>………….not considered as household products:</w:t>
      </w:r>
    </w:p>
    <w:p w:rsidR="0082612A" w:rsidRPr="008869D2" w:rsidRDefault="0082612A" w:rsidP="0082612A">
      <w:pPr>
        <w:tabs>
          <w:tab w:val="left" w:pos="2100"/>
        </w:tabs>
        <w:spacing w:after="0" w:line="240" w:lineRule="auto"/>
        <w:jc w:val="both"/>
        <w:rPr>
          <w:rFonts w:ascii="Times New Roman" w:hAnsi="Times New Roman" w:cs="Times New Roman"/>
          <w:lang w:bidi="ar-IQ"/>
        </w:rPr>
      </w:pPr>
      <w:r w:rsidRPr="008869D2">
        <w:rPr>
          <w:rFonts w:ascii="Times New Roman" w:hAnsi="Times New Roman" w:cs="Times New Roman"/>
          <w:b/>
          <w:bCs/>
          <w:lang w:bidi="ar-IQ"/>
        </w:rPr>
        <w:t xml:space="preserve">              </w:t>
      </w:r>
      <w:r w:rsidRPr="008869D2">
        <w:rPr>
          <w:rFonts w:ascii="Times New Roman" w:hAnsi="Times New Roman" w:cs="Times New Roman"/>
          <w:lang w:bidi="ar-IQ"/>
        </w:rPr>
        <w:t xml:space="preserve">a) Sanitizer         b) Perfume       c) Pet collars  </w:t>
      </w:r>
    </w:p>
    <w:p w:rsidR="0082612A" w:rsidRPr="008869D2" w:rsidRDefault="0082612A" w:rsidP="0082612A">
      <w:pPr>
        <w:spacing w:after="0" w:line="240" w:lineRule="auto"/>
        <w:jc w:val="both"/>
        <w:rPr>
          <w:rFonts w:ascii="Times New Roman" w:hAnsi="Times New Roman" w:cs="Times New Roman"/>
          <w:lang w:bidi="ar-IQ"/>
        </w:rPr>
      </w:pPr>
    </w:p>
    <w:p w:rsidR="0082612A" w:rsidRPr="008869D2" w:rsidRDefault="0082612A" w:rsidP="0082612A">
      <w:pPr>
        <w:spacing w:after="0" w:line="240" w:lineRule="auto"/>
        <w:jc w:val="both"/>
        <w:rPr>
          <w:rFonts w:ascii="Times New Roman" w:hAnsi="Times New Roman" w:cs="Times New Roman"/>
          <w:lang w:bidi="ar-IQ"/>
        </w:rPr>
      </w:pPr>
      <w:r w:rsidRPr="008869D2">
        <w:rPr>
          <w:rFonts w:ascii="Times New Roman" w:hAnsi="Times New Roman" w:cs="Times New Roman"/>
          <w:b/>
          <w:bCs/>
          <w:lang w:bidi="ar-IQ"/>
        </w:rPr>
        <w:t>Q</w:t>
      </w:r>
      <w:r>
        <w:rPr>
          <w:rFonts w:ascii="Times New Roman" w:hAnsi="Times New Roman" w:cs="Times New Roman"/>
          <w:b/>
          <w:bCs/>
          <w:lang w:bidi="ar-IQ"/>
        </w:rPr>
        <w:t>3</w:t>
      </w:r>
      <w:r w:rsidRPr="008869D2">
        <w:rPr>
          <w:rFonts w:ascii="Times New Roman" w:hAnsi="Times New Roman" w:cs="Times New Roman"/>
          <w:b/>
          <w:bCs/>
          <w:lang w:bidi="ar-IQ"/>
        </w:rPr>
        <w:t xml:space="preserve">: Define the following criteria:                                                                  (25 marks)                                                            </w:t>
      </w:r>
    </w:p>
    <w:p w:rsidR="0082612A" w:rsidRPr="008869D2" w:rsidRDefault="0082612A" w:rsidP="0003490F">
      <w:pPr>
        <w:pStyle w:val="ListParagraph"/>
        <w:numPr>
          <w:ilvl w:val="0"/>
          <w:numId w:val="13"/>
        </w:numPr>
        <w:spacing w:after="0" w:line="240" w:lineRule="auto"/>
        <w:jc w:val="both"/>
        <w:rPr>
          <w:rFonts w:ascii="Times New Roman" w:hAnsi="Times New Roman" w:cs="Times New Roman"/>
          <w:lang w:bidi="ar-IQ"/>
        </w:rPr>
      </w:pPr>
      <w:r w:rsidRPr="008869D2">
        <w:rPr>
          <w:rFonts w:ascii="Times New Roman" w:hAnsi="Times New Roman" w:cs="Times New Roman"/>
          <w:lang w:bidi="ar-IQ"/>
        </w:rPr>
        <w:t xml:space="preserve">Biological control  </w:t>
      </w:r>
      <w:r w:rsidRPr="008869D2">
        <w:rPr>
          <w:rFonts w:ascii="Times New Roman" w:hAnsi="Times New Roman" w:cs="Times New Roman"/>
          <w:b/>
          <w:bCs/>
          <w:lang w:bidi="ar-IQ"/>
        </w:rPr>
        <w:t xml:space="preserve"> 2.</w:t>
      </w:r>
      <w:r w:rsidRPr="008869D2">
        <w:rPr>
          <w:rFonts w:ascii="Times New Roman" w:hAnsi="Times New Roman" w:cs="Times New Roman"/>
          <w:lang w:bidi="ar-IQ"/>
        </w:rPr>
        <w:t xml:space="preserve"> Selective pesticide    </w:t>
      </w:r>
      <w:r w:rsidRPr="008869D2">
        <w:rPr>
          <w:rFonts w:ascii="Times New Roman" w:hAnsi="Times New Roman" w:cs="Times New Roman"/>
          <w:b/>
          <w:bCs/>
          <w:lang w:bidi="ar-IQ"/>
        </w:rPr>
        <w:t>3.</w:t>
      </w:r>
      <w:r w:rsidRPr="008869D2">
        <w:rPr>
          <w:rFonts w:ascii="Times New Roman" w:hAnsi="Times New Roman" w:cs="Times New Roman"/>
          <w:lang w:bidi="ar-IQ"/>
        </w:rPr>
        <w:t xml:space="preserve"> </w:t>
      </w:r>
      <w:proofErr w:type="spellStart"/>
      <w:r w:rsidRPr="008869D2">
        <w:rPr>
          <w:rFonts w:ascii="Times New Roman" w:hAnsi="Times New Roman" w:cs="Times New Roman"/>
          <w:lang w:bidi="ar-IQ"/>
        </w:rPr>
        <w:t>Acaricide</w:t>
      </w:r>
      <w:proofErr w:type="spellEnd"/>
      <w:r w:rsidRPr="008869D2">
        <w:rPr>
          <w:rFonts w:ascii="Times New Roman" w:hAnsi="Times New Roman" w:cs="Times New Roman"/>
          <w:lang w:bidi="ar-IQ"/>
        </w:rPr>
        <w:t xml:space="preserve">   </w:t>
      </w:r>
      <w:r w:rsidRPr="008869D2">
        <w:rPr>
          <w:rFonts w:ascii="Times New Roman" w:hAnsi="Times New Roman" w:cs="Times New Roman"/>
          <w:b/>
          <w:bCs/>
          <w:lang w:bidi="ar-IQ"/>
        </w:rPr>
        <w:t>4.</w:t>
      </w:r>
      <w:r w:rsidRPr="008869D2">
        <w:rPr>
          <w:rFonts w:ascii="Times New Roman" w:hAnsi="Times New Roman" w:cs="Times New Roman"/>
          <w:lang w:bidi="ar-IQ"/>
        </w:rPr>
        <w:t xml:space="preserve"> Pesticide residue     </w:t>
      </w:r>
      <w:r w:rsidRPr="008869D2">
        <w:rPr>
          <w:rFonts w:ascii="Times New Roman" w:hAnsi="Times New Roman" w:cs="Times New Roman"/>
          <w:b/>
          <w:bCs/>
          <w:lang w:bidi="ar-IQ"/>
        </w:rPr>
        <w:t xml:space="preserve">5. </w:t>
      </w:r>
      <w:r w:rsidRPr="008869D2">
        <w:rPr>
          <w:rFonts w:ascii="Times New Roman" w:hAnsi="Times New Roman" w:cs="Times New Roman"/>
          <w:lang w:bidi="ar-IQ"/>
        </w:rPr>
        <w:t xml:space="preserve">Half-life   </w:t>
      </w:r>
    </w:p>
    <w:p w:rsidR="0082612A" w:rsidRPr="008869D2" w:rsidRDefault="0082612A" w:rsidP="0082612A">
      <w:pPr>
        <w:spacing w:after="0" w:line="240" w:lineRule="auto"/>
        <w:jc w:val="both"/>
        <w:rPr>
          <w:rFonts w:ascii="Times New Roman" w:hAnsi="Times New Roman" w:cs="Times New Roman"/>
          <w:b/>
          <w:bCs/>
          <w:lang w:bidi="ar-IQ"/>
        </w:rPr>
      </w:pPr>
    </w:p>
    <w:p w:rsidR="0082612A" w:rsidRPr="008869D2" w:rsidRDefault="0082612A" w:rsidP="0082612A">
      <w:pPr>
        <w:spacing w:after="0" w:line="240" w:lineRule="auto"/>
        <w:jc w:val="both"/>
        <w:rPr>
          <w:rFonts w:ascii="Times New Roman" w:hAnsi="Times New Roman" w:cs="Times New Roman"/>
          <w:b/>
          <w:bCs/>
          <w:lang w:bidi="ar-IQ"/>
        </w:rPr>
      </w:pPr>
      <w:r w:rsidRPr="008869D2">
        <w:rPr>
          <w:rFonts w:ascii="Times New Roman" w:hAnsi="Times New Roman" w:cs="Times New Roman"/>
          <w:b/>
          <w:bCs/>
          <w:lang w:bidi="ar-IQ"/>
        </w:rPr>
        <w:t>Q4: Describe, How can use pesticide in the field?                                                  (20 marks)</w:t>
      </w:r>
    </w:p>
    <w:p w:rsidR="0082612A" w:rsidRPr="008869D2" w:rsidRDefault="0082612A" w:rsidP="0082612A">
      <w:pPr>
        <w:spacing w:after="0" w:line="240" w:lineRule="auto"/>
        <w:jc w:val="both"/>
        <w:rPr>
          <w:rFonts w:ascii="Times New Roman" w:hAnsi="Times New Roman" w:cs="Times New Roman"/>
          <w:lang w:bidi="ar-IQ"/>
        </w:rPr>
      </w:pPr>
    </w:p>
    <w:p w:rsidR="0082612A" w:rsidRPr="008869D2" w:rsidRDefault="0082612A" w:rsidP="0082612A">
      <w:pPr>
        <w:spacing w:after="0" w:line="240" w:lineRule="auto"/>
        <w:jc w:val="both"/>
        <w:rPr>
          <w:rFonts w:ascii="Times New Roman" w:hAnsi="Times New Roman" w:cs="Times New Roman"/>
          <w:b/>
          <w:bCs/>
          <w:lang w:bidi="ar-IQ"/>
        </w:rPr>
      </w:pPr>
      <w:r w:rsidRPr="008869D2">
        <w:rPr>
          <w:rFonts w:ascii="Times New Roman" w:hAnsi="Times New Roman" w:cs="Times New Roman"/>
          <w:b/>
          <w:bCs/>
          <w:lang w:bidi="ar-IQ"/>
        </w:rPr>
        <w:t xml:space="preserve">Q5: what are the differences between the following:                                          (20 </w:t>
      </w:r>
      <w:proofErr w:type="gramStart"/>
      <w:r w:rsidRPr="008869D2">
        <w:rPr>
          <w:rFonts w:ascii="Times New Roman" w:hAnsi="Times New Roman" w:cs="Times New Roman"/>
          <w:b/>
          <w:bCs/>
          <w:lang w:bidi="ar-IQ"/>
        </w:rPr>
        <w:t>marks</w:t>
      </w:r>
      <w:proofErr w:type="gramEnd"/>
      <w:r w:rsidRPr="008869D2">
        <w:rPr>
          <w:rFonts w:ascii="Times New Roman" w:hAnsi="Times New Roman" w:cs="Times New Roman"/>
          <w:b/>
          <w:bCs/>
          <w:lang w:bidi="ar-IQ"/>
        </w:rPr>
        <w:t>)</w:t>
      </w:r>
    </w:p>
    <w:p w:rsidR="0082612A" w:rsidRPr="008869D2" w:rsidRDefault="0082612A" w:rsidP="0003490F">
      <w:pPr>
        <w:numPr>
          <w:ilvl w:val="0"/>
          <w:numId w:val="15"/>
        </w:numPr>
        <w:spacing w:after="0" w:line="240" w:lineRule="auto"/>
        <w:jc w:val="both"/>
        <w:rPr>
          <w:rFonts w:ascii="Times New Roman" w:hAnsi="Times New Roman" w:cs="Times New Roman"/>
          <w:lang w:bidi="ar-IQ"/>
        </w:rPr>
      </w:pPr>
      <w:r w:rsidRPr="008869D2">
        <w:rPr>
          <w:rFonts w:ascii="Times New Roman" w:hAnsi="Times New Roman" w:cs="Times New Roman"/>
          <w:lang w:bidi="ar-IQ"/>
        </w:rPr>
        <w:t xml:space="preserve">Active ingredient and inert ingredient </w:t>
      </w:r>
    </w:p>
    <w:p w:rsidR="0082612A" w:rsidRPr="008869D2" w:rsidRDefault="0082612A" w:rsidP="0003490F">
      <w:pPr>
        <w:numPr>
          <w:ilvl w:val="0"/>
          <w:numId w:val="15"/>
        </w:numPr>
        <w:spacing w:after="0" w:line="240" w:lineRule="auto"/>
        <w:jc w:val="both"/>
        <w:rPr>
          <w:rFonts w:ascii="Times New Roman" w:hAnsi="Times New Roman" w:cs="Times New Roman"/>
          <w:lang w:bidi="ar-IQ"/>
        </w:rPr>
      </w:pPr>
      <w:r w:rsidRPr="008869D2">
        <w:rPr>
          <w:rFonts w:ascii="Times New Roman" w:hAnsi="Times New Roman" w:cs="Times New Roman"/>
          <w:lang w:bidi="ar-IQ"/>
        </w:rPr>
        <w:t xml:space="preserve">Lethal poisoning and sub- lethal poisoning </w:t>
      </w:r>
    </w:p>
    <w:p w:rsidR="0082612A" w:rsidRPr="008869D2" w:rsidRDefault="0082612A" w:rsidP="0003490F">
      <w:pPr>
        <w:numPr>
          <w:ilvl w:val="0"/>
          <w:numId w:val="15"/>
        </w:numPr>
        <w:spacing w:after="0" w:line="240" w:lineRule="auto"/>
        <w:jc w:val="both"/>
        <w:rPr>
          <w:rFonts w:ascii="Times New Roman" w:hAnsi="Times New Roman" w:cs="Times New Roman"/>
          <w:lang w:bidi="ar-IQ"/>
        </w:rPr>
      </w:pPr>
      <w:proofErr w:type="spellStart"/>
      <w:r w:rsidRPr="008869D2">
        <w:rPr>
          <w:rFonts w:ascii="Times New Roman" w:hAnsi="Times New Roman" w:cs="Times New Roman"/>
          <w:lang w:bidi="ar-IQ"/>
        </w:rPr>
        <w:t>Avicide</w:t>
      </w:r>
      <w:proofErr w:type="spellEnd"/>
      <w:r w:rsidRPr="008869D2">
        <w:rPr>
          <w:rFonts w:ascii="Times New Roman" w:hAnsi="Times New Roman" w:cs="Times New Roman"/>
          <w:lang w:bidi="ar-IQ"/>
        </w:rPr>
        <w:t xml:space="preserve"> and </w:t>
      </w:r>
      <w:proofErr w:type="spellStart"/>
      <w:r w:rsidRPr="008869D2">
        <w:rPr>
          <w:rFonts w:ascii="Times New Roman" w:hAnsi="Times New Roman" w:cs="Times New Roman"/>
          <w:lang w:bidi="ar-IQ"/>
        </w:rPr>
        <w:t>piscicide</w:t>
      </w:r>
      <w:proofErr w:type="spellEnd"/>
    </w:p>
    <w:p w:rsidR="0082612A" w:rsidRPr="008869D2" w:rsidRDefault="0082612A" w:rsidP="0003490F">
      <w:pPr>
        <w:numPr>
          <w:ilvl w:val="0"/>
          <w:numId w:val="15"/>
        </w:numPr>
        <w:spacing w:after="0" w:line="240" w:lineRule="auto"/>
        <w:jc w:val="both"/>
        <w:rPr>
          <w:rFonts w:ascii="Times New Roman" w:hAnsi="Times New Roman" w:cs="Times New Roman"/>
          <w:lang w:bidi="ar-IQ"/>
        </w:rPr>
      </w:pPr>
      <w:r w:rsidRPr="008869D2">
        <w:rPr>
          <w:rFonts w:ascii="Times New Roman" w:hAnsi="Times New Roman" w:cs="Times New Roman"/>
          <w:lang w:bidi="ar-IQ"/>
        </w:rPr>
        <w:t>Botanical pesticide and biochemical pesticide</w:t>
      </w:r>
    </w:p>
    <w:p w:rsidR="0082612A" w:rsidRPr="008869D2" w:rsidRDefault="0082612A" w:rsidP="0082612A">
      <w:pPr>
        <w:spacing w:after="0"/>
        <w:jc w:val="both"/>
        <w:rPr>
          <w:rFonts w:ascii="Times New Roman" w:hAnsi="Times New Roman" w:cs="Times New Roman"/>
          <w:b/>
          <w:bCs/>
          <w:lang w:val="en-US"/>
        </w:rPr>
      </w:pPr>
    </w:p>
    <w:p w:rsidR="004322CE" w:rsidRPr="00D243DB" w:rsidRDefault="004322CE" w:rsidP="004322CE">
      <w:pPr>
        <w:rPr>
          <w:rFonts w:asciiTheme="majorBidi" w:hAnsiTheme="majorBidi" w:cstheme="majorBidi"/>
          <w:sz w:val="26"/>
          <w:szCs w:val="26"/>
        </w:rPr>
      </w:pPr>
    </w:p>
    <w:p w:rsidR="004322CE" w:rsidRPr="00D243DB" w:rsidRDefault="004322CE" w:rsidP="008D46A4">
      <w:pPr>
        <w:rPr>
          <w:rFonts w:asciiTheme="majorBidi" w:hAnsiTheme="majorBidi" w:cstheme="majorBidi"/>
          <w:lang w:val="en-US" w:bidi="ar-KW"/>
        </w:rPr>
      </w:pPr>
    </w:p>
    <w:sectPr w:rsidR="004322CE" w:rsidRPr="00D243DB" w:rsidSect="0080086A">
      <w:headerReference w:type="even" r:id="rId9"/>
      <w:headerReference w:type="default" r:id="rId10"/>
      <w:footerReference w:type="even" r:id="rId11"/>
      <w:footerReference w:type="default" r:id="rId12"/>
      <w:headerReference w:type="first" r:id="rId13"/>
      <w:footerReference w:type="first" r:id="rId14"/>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490F" w:rsidRDefault="0003490F" w:rsidP="00483DD0">
      <w:pPr>
        <w:spacing w:after="0" w:line="240" w:lineRule="auto"/>
      </w:pPr>
      <w:r>
        <w:separator/>
      </w:r>
    </w:p>
  </w:endnote>
  <w:endnote w:type="continuationSeparator" w:id="0">
    <w:p w:rsidR="0003490F" w:rsidRDefault="0003490F"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DD0" w:rsidRDefault="00483D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rsidR="00483DD0" w:rsidRDefault="00483D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DD0" w:rsidRDefault="00483D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490F" w:rsidRDefault="0003490F" w:rsidP="00483DD0">
      <w:pPr>
        <w:spacing w:after="0" w:line="240" w:lineRule="auto"/>
      </w:pPr>
      <w:r>
        <w:separator/>
      </w:r>
    </w:p>
  </w:footnote>
  <w:footnote w:type="continuationSeparator" w:id="0">
    <w:p w:rsidR="0003490F" w:rsidRDefault="0003490F" w:rsidP="00483D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DD0" w:rsidRDefault="00483D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DD0" w:rsidRPr="00441BF4" w:rsidRDefault="00441BF4" w:rsidP="00441BF4">
    <w:pPr>
      <w:pStyle w:val="Header"/>
      <w:rPr>
        <w:lang w:val="en-US"/>
      </w:rPr>
    </w:pPr>
    <w:r>
      <w:rPr>
        <w:lang w:val="en-US"/>
      </w:rPr>
      <w:t xml:space="preserve">Ministry of Higher Education and Scientific research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DD0" w:rsidRDefault="00483D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210CD"/>
    <w:multiLevelType w:val="hybridMultilevel"/>
    <w:tmpl w:val="A2926700"/>
    <w:lvl w:ilvl="0" w:tplc="C24EA39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1F7F3F"/>
    <w:multiLevelType w:val="hybridMultilevel"/>
    <w:tmpl w:val="9A5C5DFC"/>
    <w:lvl w:ilvl="0" w:tplc="4EB03CA2">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EB01A03"/>
    <w:multiLevelType w:val="hybridMultilevel"/>
    <w:tmpl w:val="36A01D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AE48CD"/>
    <w:multiLevelType w:val="hybridMultilevel"/>
    <w:tmpl w:val="3378E9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7D619B3"/>
    <w:multiLevelType w:val="hybridMultilevel"/>
    <w:tmpl w:val="76BEFB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5A23EF"/>
    <w:multiLevelType w:val="hybridMultilevel"/>
    <w:tmpl w:val="B61250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7F556B"/>
    <w:multiLevelType w:val="hybridMultilevel"/>
    <w:tmpl w:val="6C162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60532D"/>
    <w:multiLevelType w:val="hybridMultilevel"/>
    <w:tmpl w:val="B55882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B12115B"/>
    <w:multiLevelType w:val="hybridMultilevel"/>
    <w:tmpl w:val="F89E5908"/>
    <w:lvl w:ilvl="0" w:tplc="F0D8227C">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D65C9C"/>
    <w:multiLevelType w:val="hybridMultilevel"/>
    <w:tmpl w:val="9BAC83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27C6F1A"/>
    <w:multiLevelType w:val="hybridMultilevel"/>
    <w:tmpl w:val="2F6ED3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3B449B9"/>
    <w:multiLevelType w:val="hybridMultilevel"/>
    <w:tmpl w:val="53D0D6AA"/>
    <w:lvl w:ilvl="0" w:tplc="36F0E2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7561F32"/>
    <w:multiLevelType w:val="hybridMultilevel"/>
    <w:tmpl w:val="6548E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C06786A"/>
    <w:multiLevelType w:val="hybridMultilevel"/>
    <w:tmpl w:val="8E40C93A"/>
    <w:lvl w:ilvl="0" w:tplc="34C4B29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C2F1582"/>
    <w:multiLevelType w:val="hybridMultilevel"/>
    <w:tmpl w:val="4D122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3"/>
  </w:num>
  <w:num w:numId="3">
    <w:abstractNumId w:val="9"/>
  </w:num>
  <w:num w:numId="4">
    <w:abstractNumId w:val="13"/>
  </w:num>
  <w:num w:numId="5">
    <w:abstractNumId w:val="2"/>
  </w:num>
  <w:num w:numId="6">
    <w:abstractNumId w:val="7"/>
  </w:num>
  <w:num w:numId="7">
    <w:abstractNumId w:val="5"/>
  </w:num>
  <w:num w:numId="8">
    <w:abstractNumId w:val="1"/>
  </w:num>
  <w:num w:numId="9">
    <w:abstractNumId w:val="8"/>
  </w:num>
  <w:num w:numId="10">
    <w:abstractNumId w:val="14"/>
  </w:num>
  <w:num w:numId="11">
    <w:abstractNumId w:val="4"/>
  </w:num>
  <w:num w:numId="12">
    <w:abstractNumId w:val="10"/>
  </w:num>
  <w:num w:numId="13">
    <w:abstractNumId w:val="0"/>
  </w:num>
  <w:num w:numId="14">
    <w:abstractNumId w:val="6"/>
  </w:num>
  <w:num w:numId="15">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yNTc0MDczNzOxMDAxNzJQ0lEKTi0uzszPAykwrAUAOrtgAywAAAA="/>
  </w:docVars>
  <w:rsids>
    <w:rsidRoot w:val="008D46A4"/>
    <w:rsid w:val="00000180"/>
    <w:rsid w:val="00001B33"/>
    <w:rsid w:val="00010DF7"/>
    <w:rsid w:val="0003490F"/>
    <w:rsid w:val="000467F2"/>
    <w:rsid w:val="000D3CAA"/>
    <w:rsid w:val="000E2B5F"/>
    <w:rsid w:val="000F0683"/>
    <w:rsid w:val="000F2337"/>
    <w:rsid w:val="00121F5C"/>
    <w:rsid w:val="00134CDF"/>
    <w:rsid w:val="001647A7"/>
    <w:rsid w:val="00185357"/>
    <w:rsid w:val="001F2F4C"/>
    <w:rsid w:val="00233C0E"/>
    <w:rsid w:val="0025284B"/>
    <w:rsid w:val="002707ED"/>
    <w:rsid w:val="002B2B31"/>
    <w:rsid w:val="002B7CC7"/>
    <w:rsid w:val="002F44B8"/>
    <w:rsid w:val="00306EC1"/>
    <w:rsid w:val="00314D24"/>
    <w:rsid w:val="00317908"/>
    <w:rsid w:val="00327C68"/>
    <w:rsid w:val="00357329"/>
    <w:rsid w:val="00363033"/>
    <w:rsid w:val="00363989"/>
    <w:rsid w:val="00387715"/>
    <w:rsid w:val="00396A86"/>
    <w:rsid w:val="003C488B"/>
    <w:rsid w:val="003C6133"/>
    <w:rsid w:val="003F45B5"/>
    <w:rsid w:val="00414884"/>
    <w:rsid w:val="004322CE"/>
    <w:rsid w:val="00441BF4"/>
    <w:rsid w:val="004533BB"/>
    <w:rsid w:val="00483DD0"/>
    <w:rsid w:val="0048637B"/>
    <w:rsid w:val="00491C8D"/>
    <w:rsid w:val="00493E21"/>
    <w:rsid w:val="004B1295"/>
    <w:rsid w:val="004C3E8D"/>
    <w:rsid w:val="004D6128"/>
    <w:rsid w:val="0050323A"/>
    <w:rsid w:val="00507FED"/>
    <w:rsid w:val="005D541C"/>
    <w:rsid w:val="00617701"/>
    <w:rsid w:val="006234E9"/>
    <w:rsid w:val="00626CF6"/>
    <w:rsid w:val="00634F2B"/>
    <w:rsid w:val="00637D5C"/>
    <w:rsid w:val="0065551F"/>
    <w:rsid w:val="00663B14"/>
    <w:rsid w:val="006766CD"/>
    <w:rsid w:val="00695467"/>
    <w:rsid w:val="006A57BA"/>
    <w:rsid w:val="006B00F2"/>
    <w:rsid w:val="006C3B09"/>
    <w:rsid w:val="006E1845"/>
    <w:rsid w:val="006E379D"/>
    <w:rsid w:val="006F5726"/>
    <w:rsid w:val="00716743"/>
    <w:rsid w:val="00751D6F"/>
    <w:rsid w:val="007A2C06"/>
    <w:rsid w:val="007F0899"/>
    <w:rsid w:val="007F7D02"/>
    <w:rsid w:val="0080086A"/>
    <w:rsid w:val="008131F3"/>
    <w:rsid w:val="0082136B"/>
    <w:rsid w:val="0082612A"/>
    <w:rsid w:val="00830EE6"/>
    <w:rsid w:val="008700C0"/>
    <w:rsid w:val="0087688B"/>
    <w:rsid w:val="00881962"/>
    <w:rsid w:val="008B4275"/>
    <w:rsid w:val="008B6E84"/>
    <w:rsid w:val="008D46A4"/>
    <w:rsid w:val="008E5E8C"/>
    <w:rsid w:val="00910DF4"/>
    <w:rsid w:val="00961D90"/>
    <w:rsid w:val="00977398"/>
    <w:rsid w:val="00983547"/>
    <w:rsid w:val="009B7512"/>
    <w:rsid w:val="009F7BEC"/>
    <w:rsid w:val="00A00050"/>
    <w:rsid w:val="00A43491"/>
    <w:rsid w:val="00AA25EE"/>
    <w:rsid w:val="00AD68F9"/>
    <w:rsid w:val="00AE4986"/>
    <w:rsid w:val="00B341B9"/>
    <w:rsid w:val="00B84D38"/>
    <w:rsid w:val="00B916A8"/>
    <w:rsid w:val="00C21A08"/>
    <w:rsid w:val="00C26D96"/>
    <w:rsid w:val="00C46D58"/>
    <w:rsid w:val="00C525DA"/>
    <w:rsid w:val="00C53A17"/>
    <w:rsid w:val="00C60CF0"/>
    <w:rsid w:val="00C838F0"/>
    <w:rsid w:val="00C857AF"/>
    <w:rsid w:val="00CC5CD1"/>
    <w:rsid w:val="00CF5475"/>
    <w:rsid w:val="00D12278"/>
    <w:rsid w:val="00D1758A"/>
    <w:rsid w:val="00D21665"/>
    <w:rsid w:val="00D243DB"/>
    <w:rsid w:val="00D84E21"/>
    <w:rsid w:val="00D92912"/>
    <w:rsid w:val="00DC3C62"/>
    <w:rsid w:val="00DE6FB7"/>
    <w:rsid w:val="00E01417"/>
    <w:rsid w:val="00E12AFB"/>
    <w:rsid w:val="00E52042"/>
    <w:rsid w:val="00E61AD2"/>
    <w:rsid w:val="00E632F1"/>
    <w:rsid w:val="00E873BC"/>
    <w:rsid w:val="00E93E5D"/>
    <w:rsid w:val="00E95307"/>
    <w:rsid w:val="00EB0706"/>
    <w:rsid w:val="00ED3387"/>
    <w:rsid w:val="00EE60FC"/>
    <w:rsid w:val="00EF4385"/>
    <w:rsid w:val="00F17089"/>
    <w:rsid w:val="00F22CB0"/>
    <w:rsid w:val="00F2326B"/>
    <w:rsid w:val="00F96A3B"/>
    <w:rsid w:val="00FA0804"/>
    <w:rsid w:val="00FB7AFF"/>
    <w:rsid w:val="00FB7C7A"/>
    <w:rsid w:val="00FC7C92"/>
    <w:rsid w:val="00FD437F"/>
    <w:rsid w:val="00FE125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F969BA-E973-42FE-81DE-F5C4AF62D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customStyle="1" w:styleId="root">
    <w:name w:val="root"/>
    <w:basedOn w:val="Normal"/>
    <w:rsid w:val="00910DF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tyle1">
    <w:name w:val="Style 1"/>
    <w:rsid w:val="004322CE"/>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character" w:customStyle="1" w:styleId="CharacterStyle1">
    <w:name w:val="Character Style 1"/>
    <w:uiPriority w:val="99"/>
    <w:rsid w:val="004322CE"/>
    <w:rPr>
      <w:rFonts w:ascii="Tahoma" w:hAnsi="Tahoma" w:cs="Tahoma"/>
      <w:sz w:val="26"/>
      <w:szCs w:val="26"/>
    </w:rPr>
  </w:style>
  <w:style w:type="paragraph" w:customStyle="1" w:styleId="Style2">
    <w:name w:val="Style 2"/>
    <w:rsid w:val="004322CE"/>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character" w:customStyle="1" w:styleId="CharacterStyle2">
    <w:name w:val="Character Style 2"/>
    <w:rsid w:val="004322CE"/>
    <w:rPr>
      <w:rFonts w:ascii="Arial" w:hAnsi="Arial" w:cs="Arial"/>
      <w:sz w:val="26"/>
      <w:szCs w:val="26"/>
    </w:rPr>
  </w:style>
  <w:style w:type="paragraph" w:customStyle="1" w:styleId="Style3">
    <w:name w:val="Style 3"/>
    <w:uiPriority w:val="99"/>
    <w:rsid w:val="004322CE"/>
    <w:pPr>
      <w:widowControl w:val="0"/>
      <w:autoSpaceDE w:val="0"/>
      <w:autoSpaceDN w:val="0"/>
      <w:spacing w:before="108" w:after="0" w:line="360" w:lineRule="auto"/>
      <w:ind w:left="72"/>
    </w:pPr>
    <w:rPr>
      <w:rFonts w:ascii="Arial" w:eastAsiaTheme="minorEastAsia" w:hAnsi="Arial" w:cs="Arial"/>
      <w:i/>
      <w:iCs/>
      <w:sz w:val="26"/>
      <w:szCs w:val="26"/>
    </w:rPr>
  </w:style>
  <w:style w:type="paragraph" w:styleId="BodyTextIndent2">
    <w:name w:val="Body Text Indent 2"/>
    <w:basedOn w:val="Normal"/>
    <w:link w:val="BodyTextIndent2Char"/>
    <w:rsid w:val="0082612A"/>
    <w:pPr>
      <w:spacing w:after="120" w:line="360" w:lineRule="auto"/>
      <w:ind w:left="284"/>
    </w:pPr>
    <w:rPr>
      <w:rFonts w:ascii="Times New Roman" w:eastAsia="Times New Roman" w:hAnsi="Times New Roman" w:cs="Traditional Arabic"/>
      <w:sz w:val="20"/>
      <w:szCs w:val="24"/>
      <w:lang w:val="en-US"/>
    </w:rPr>
  </w:style>
  <w:style w:type="character" w:customStyle="1" w:styleId="BodyTextIndent2Char">
    <w:name w:val="Body Text Indent 2 Char"/>
    <w:basedOn w:val="DefaultParagraphFont"/>
    <w:link w:val="BodyTextIndent2"/>
    <w:rsid w:val="0082612A"/>
    <w:rPr>
      <w:rFonts w:ascii="Times New Roman" w:eastAsia="Times New Roman" w:hAnsi="Times New Roman" w:cs="Traditional Arabic"/>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7DC9BF-945F-4ED2-AD74-00EDF9D64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8</Pages>
  <Words>2009</Words>
  <Characters>11357</Characters>
  <Application>Microsoft Office Word</Application>
  <DocSecurity>0</DocSecurity>
  <Lines>306</Lines>
  <Paragraphs>243</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13123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HP</cp:lastModifiedBy>
  <cp:revision>10</cp:revision>
  <dcterms:created xsi:type="dcterms:W3CDTF">2021-06-09T20:14:00Z</dcterms:created>
  <dcterms:modified xsi:type="dcterms:W3CDTF">2023-05-07T22:22:00Z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ce0febe24aa22ba840b40fc7f685eeada6a3281db409c35d00ad0cbc572670bf</vt:lpwstr>
  </property>
</Properties>
</file>