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5810" w14:textId="77777777" w:rsidR="00ED26D8" w:rsidRPr="00711E37" w:rsidRDefault="00ED26D8" w:rsidP="00D90132">
      <w:pPr>
        <w:bidi w:val="0"/>
        <w:spacing w:line="276" w:lineRule="auto"/>
        <w:jc w:val="center"/>
        <w:rPr>
          <w:b/>
          <w:bCs/>
        </w:rPr>
      </w:pPr>
      <w:bookmarkStart w:id="0" w:name="_GoBack"/>
      <w:bookmarkEnd w:id="0"/>
      <w:r w:rsidRPr="00711E37">
        <w:rPr>
          <w:b/>
          <w:bCs/>
        </w:rPr>
        <w:t>Total WBCs and differential Leukocytes count</w:t>
      </w:r>
    </w:p>
    <w:p w14:paraId="558B48A9" w14:textId="77777777" w:rsidR="007A7E61" w:rsidRPr="00503C3E" w:rsidRDefault="007A7E61" w:rsidP="00D90132">
      <w:pPr>
        <w:bidi w:val="0"/>
        <w:spacing w:line="276" w:lineRule="auto"/>
        <w:jc w:val="lowKashida"/>
      </w:pPr>
      <w:r w:rsidRPr="00503C3E">
        <w:t xml:space="preserve"> </w:t>
      </w:r>
      <w:r w:rsidR="009D6632">
        <w:tab/>
      </w:r>
      <w:r w:rsidR="00267864" w:rsidRPr="00503C3E">
        <w:t xml:space="preserve">Total </w:t>
      </w:r>
      <w:r w:rsidRPr="00503C3E">
        <w:t>Leukocyte</w:t>
      </w:r>
      <w:r w:rsidR="00267864" w:rsidRPr="00503C3E">
        <w:t xml:space="preserve"> and differential leukocyte</w:t>
      </w:r>
      <w:r w:rsidRPr="00503C3E">
        <w:t xml:space="preserve"> count determines the presence of an infection or leukemia.</w:t>
      </w:r>
      <w:r w:rsidR="00267864" w:rsidRPr="00503C3E">
        <w:t xml:space="preserve"> Percentage of each of differential WBC counts</w:t>
      </w:r>
      <w:r w:rsidR="00A939DC" w:rsidRPr="00503C3E">
        <w:t>.</w:t>
      </w:r>
      <w:r w:rsidRPr="00503C3E">
        <w:t xml:space="preserve"> It also monitors the body's</w:t>
      </w:r>
      <w:r w:rsidR="008E037A" w:rsidRPr="00503C3E">
        <w:t xml:space="preserve"> reaction to various treatments,</w:t>
      </w:r>
      <w:r w:rsidR="00A939DC" w:rsidRPr="00503C3E">
        <w:t xml:space="preserve"> checks bone marrow function and general health examinations and to help investigate a variety of illnesses.</w:t>
      </w:r>
    </w:p>
    <w:p w14:paraId="5B6F5622" w14:textId="77777777" w:rsidR="007A7E61" w:rsidRPr="00503C3E" w:rsidRDefault="007A7E61" w:rsidP="00D90132">
      <w:pPr>
        <w:bidi w:val="0"/>
        <w:spacing w:line="276" w:lineRule="auto"/>
        <w:jc w:val="lowKashida"/>
      </w:pPr>
      <w:r w:rsidRPr="00503C3E">
        <w:t xml:space="preserve">     </w:t>
      </w:r>
      <w:r w:rsidR="00FD68CA">
        <w:t xml:space="preserve">     </w:t>
      </w:r>
      <w:r w:rsidRPr="00503C3E">
        <w:t xml:space="preserve">White blood cells (WBCs) are also called </w:t>
      </w:r>
      <w:r w:rsidRPr="00503C3E">
        <w:rPr>
          <w:i/>
          <w:iCs/>
        </w:rPr>
        <w:t>leukocytes</w:t>
      </w:r>
      <w:r w:rsidRPr="00503C3E">
        <w:t>, they are commonly amoeboid (cells that move or feed by means of temporary projections, called pseudopods (false feet)). They are formed partially in the bone marrow (</w:t>
      </w:r>
      <w:r w:rsidRPr="00503C3E">
        <w:rPr>
          <w:i/>
          <w:iCs/>
        </w:rPr>
        <w:t>granulocytes</w:t>
      </w:r>
      <w:r w:rsidRPr="00503C3E">
        <w:t xml:space="preserve"> and </w:t>
      </w:r>
      <w:r w:rsidRPr="00503C3E">
        <w:rPr>
          <w:i/>
          <w:iCs/>
        </w:rPr>
        <w:t>monocytes</w:t>
      </w:r>
      <w:r w:rsidRPr="00503C3E">
        <w:t xml:space="preserve"> and a few </w:t>
      </w:r>
      <w:r w:rsidRPr="00503C3E">
        <w:rPr>
          <w:i/>
          <w:iCs/>
        </w:rPr>
        <w:t>lymphocytes</w:t>
      </w:r>
      <w:r w:rsidRPr="00503C3E">
        <w:t>) and partially in the lymph tissue (</w:t>
      </w:r>
      <w:r w:rsidRPr="00503C3E">
        <w:rPr>
          <w:i/>
          <w:iCs/>
        </w:rPr>
        <w:t>lymphocytes</w:t>
      </w:r>
      <w:r w:rsidRPr="00503C3E">
        <w:t xml:space="preserve"> and </w:t>
      </w:r>
      <w:r w:rsidRPr="00503C3E">
        <w:rPr>
          <w:i/>
          <w:iCs/>
        </w:rPr>
        <w:t>plasma cells</w:t>
      </w:r>
      <w:r w:rsidRPr="00503C3E">
        <w:t>). After formation, they are transported in the blood to different parts of the body where they are needed. There are five kinds of WBCs; all are larger than RBCs and have nuclei when mature. The nucleus may be in one piece or appear as several lobes or segments.</w:t>
      </w:r>
    </w:p>
    <w:p w14:paraId="59482EEA" w14:textId="77777777" w:rsidR="007A7E61" w:rsidRPr="00503C3E" w:rsidRDefault="007A7E61" w:rsidP="00D90132">
      <w:pPr>
        <w:bidi w:val="0"/>
        <w:spacing w:line="276" w:lineRule="auto"/>
        <w:jc w:val="lowKashida"/>
      </w:pPr>
      <w:r w:rsidRPr="00503C3E">
        <w:t xml:space="preserve">     In response to an acute infection, trauma, or inflammation, white blood cells release a substance called </w:t>
      </w:r>
      <w:r w:rsidRPr="00503C3E">
        <w:rPr>
          <w:i/>
          <w:iCs/>
        </w:rPr>
        <w:t>colony-stimulating factor</w:t>
      </w:r>
      <w:r w:rsidRPr="00503C3E">
        <w:t xml:space="preserve"> (CSF). CSF stimulates the bone marrow to increase white blood cell production (</w:t>
      </w:r>
      <w:r w:rsidRPr="00503C3E">
        <w:rPr>
          <w:i/>
          <w:iCs/>
        </w:rPr>
        <w:t>leukopoiesis</w:t>
      </w:r>
      <w:r w:rsidRPr="00503C3E">
        <w:t xml:space="preserve">). Leukocytes can leave the vascular system and enter the connective tissues of the body by squeezing through capillaries (a process known as </w:t>
      </w:r>
      <w:r w:rsidRPr="00503C3E">
        <w:rPr>
          <w:i/>
          <w:iCs/>
        </w:rPr>
        <w:t>diapedesis</w:t>
      </w:r>
      <w:r w:rsidRPr="00503C3E">
        <w:t xml:space="preserve"> or </w:t>
      </w:r>
      <w:r w:rsidRPr="00503C3E">
        <w:rPr>
          <w:i/>
          <w:iCs/>
        </w:rPr>
        <w:t>extravasation</w:t>
      </w:r>
      <w:r w:rsidRPr="00503C3E">
        <w:t>). During an inflammation response, the release of histamine from tissue mast cells and basophiles increases the permeability of the capillaries, and consequently promotes the process of diapedesis. This sequence of events also produces the local edema, redness, and pain associated with inflammation. These special c</w:t>
      </w:r>
      <w:r w:rsidR="000A2993" w:rsidRPr="00503C3E">
        <w:t>ell help our bodies defend it</w:t>
      </w:r>
      <w:r w:rsidRPr="00503C3E">
        <w:t>self against invasion of pathogens. Not only do they help our immune system but they remove toxins, wastes and abnormal or damaged cells.</w:t>
      </w:r>
    </w:p>
    <w:p w14:paraId="413CBBAC" w14:textId="77777777" w:rsidR="00F23CEB" w:rsidRPr="00102487" w:rsidRDefault="00F23CEB" w:rsidP="00D90132">
      <w:pPr>
        <w:bidi w:val="0"/>
        <w:spacing w:line="276" w:lineRule="auto"/>
        <w:jc w:val="lowKashida"/>
      </w:pPr>
      <w:r w:rsidRPr="00503C3E">
        <w:t>There are normally 4000 to 10,000 leukocytes (white blood cells) per microliter of human blood.</w:t>
      </w:r>
    </w:p>
    <w:p w14:paraId="51F88834" w14:textId="77777777" w:rsidR="00F23CEB" w:rsidRPr="005E383C" w:rsidRDefault="00F23CEB" w:rsidP="00D90132">
      <w:pPr>
        <w:bidi w:val="0"/>
        <w:spacing w:line="276" w:lineRule="auto"/>
        <w:jc w:val="lowKashida"/>
      </w:pPr>
      <w:r w:rsidRPr="00503C3E">
        <w:rPr>
          <w:b/>
          <w:bCs/>
          <w:color w:val="FF6600"/>
        </w:rPr>
        <w:t>Clinical significance:</w:t>
      </w:r>
      <w:r w:rsidRPr="00503C3E">
        <w:t xml:space="preserve"> Increase in total leukocyte count of more than 10000/mm</w:t>
      </w:r>
      <w:r w:rsidRPr="00503C3E">
        <w:rPr>
          <w:vertAlign w:val="superscript"/>
        </w:rPr>
        <w:t>3</w:t>
      </w:r>
      <w:r w:rsidRPr="00503C3E">
        <w:t xml:space="preserve"> is known as leukocytosis and decrease of less than 4000/mm</w:t>
      </w:r>
      <w:r w:rsidRPr="00503C3E">
        <w:rPr>
          <w:vertAlign w:val="superscript"/>
        </w:rPr>
        <w:t>3</w:t>
      </w:r>
      <w:r w:rsidR="005E383C">
        <w:t xml:space="preserve"> as leukopenia. </w:t>
      </w:r>
    </w:p>
    <w:p w14:paraId="468E211C" w14:textId="77777777" w:rsidR="00F23CEB" w:rsidRPr="00503C3E" w:rsidRDefault="00F23CEB" w:rsidP="00D90132">
      <w:pPr>
        <w:bidi w:val="0"/>
        <w:spacing w:line="276" w:lineRule="auto"/>
        <w:jc w:val="lowKashida"/>
        <w:rPr>
          <w:b/>
          <w:bCs/>
          <w:color w:val="FF6600"/>
        </w:rPr>
      </w:pPr>
      <w:r w:rsidRPr="00503C3E">
        <w:rPr>
          <w:b/>
          <w:bCs/>
          <w:color w:val="FF6600"/>
        </w:rPr>
        <w:t>Causes of leukocytosis:</w:t>
      </w:r>
    </w:p>
    <w:p w14:paraId="5599106E" w14:textId="77777777" w:rsidR="00F23CEB" w:rsidRPr="00503C3E" w:rsidRDefault="00F23CEB" w:rsidP="00D90132">
      <w:pPr>
        <w:numPr>
          <w:ilvl w:val="0"/>
          <w:numId w:val="1"/>
        </w:numPr>
        <w:bidi w:val="0"/>
        <w:spacing w:line="276" w:lineRule="auto"/>
        <w:jc w:val="lowKashida"/>
      </w:pPr>
      <w:r w:rsidRPr="00503C3E">
        <w:t>Anemia and leukemia</w:t>
      </w:r>
    </w:p>
    <w:p w14:paraId="6C181CF5" w14:textId="77777777" w:rsidR="00F23CEB" w:rsidRPr="00503C3E" w:rsidRDefault="00F23CEB" w:rsidP="00D90132">
      <w:pPr>
        <w:numPr>
          <w:ilvl w:val="0"/>
          <w:numId w:val="1"/>
        </w:numPr>
        <w:bidi w:val="0"/>
        <w:spacing w:line="276" w:lineRule="auto"/>
        <w:jc w:val="lowKashida"/>
      </w:pPr>
      <w:r w:rsidRPr="00503C3E">
        <w:t>Inflammation (rheumatoid arthritis or allergy)</w:t>
      </w:r>
    </w:p>
    <w:p w14:paraId="741BCA67" w14:textId="77777777" w:rsidR="00F23CEB" w:rsidRPr="00503C3E" w:rsidRDefault="00F23CEB" w:rsidP="00D90132">
      <w:pPr>
        <w:numPr>
          <w:ilvl w:val="0"/>
          <w:numId w:val="1"/>
        </w:numPr>
        <w:bidi w:val="0"/>
        <w:spacing w:line="276" w:lineRule="auto"/>
        <w:jc w:val="lowKashida"/>
      </w:pPr>
      <w:r w:rsidRPr="00503C3E">
        <w:t>Severe emotional or physical stress</w:t>
      </w:r>
    </w:p>
    <w:p w14:paraId="6930C4BB" w14:textId="77777777" w:rsidR="00F23CEB" w:rsidRPr="00503C3E" w:rsidRDefault="00F23CEB" w:rsidP="00D90132">
      <w:pPr>
        <w:numPr>
          <w:ilvl w:val="0"/>
          <w:numId w:val="1"/>
        </w:numPr>
        <w:bidi w:val="0"/>
        <w:spacing w:line="276" w:lineRule="auto"/>
        <w:jc w:val="lowKashida"/>
      </w:pPr>
      <w:r w:rsidRPr="00503C3E">
        <w:t>Tissue damage (burns)</w:t>
      </w:r>
    </w:p>
    <w:p w14:paraId="0EF828C1" w14:textId="77777777" w:rsidR="00F23CEB" w:rsidRPr="00503C3E" w:rsidRDefault="00F23CEB" w:rsidP="00D90132">
      <w:pPr>
        <w:bidi w:val="0"/>
        <w:spacing w:line="276" w:lineRule="auto"/>
        <w:jc w:val="lowKashida"/>
        <w:rPr>
          <w:b/>
          <w:bCs/>
          <w:color w:val="FF6600"/>
        </w:rPr>
      </w:pPr>
      <w:r w:rsidRPr="00503C3E">
        <w:rPr>
          <w:b/>
          <w:bCs/>
          <w:color w:val="FF6600"/>
        </w:rPr>
        <w:t>Causes of leukopenia:</w:t>
      </w:r>
    </w:p>
    <w:p w14:paraId="61404063" w14:textId="77777777" w:rsidR="00F23CEB" w:rsidRPr="00503C3E" w:rsidRDefault="00F23CEB" w:rsidP="00D90132">
      <w:pPr>
        <w:numPr>
          <w:ilvl w:val="0"/>
          <w:numId w:val="2"/>
        </w:numPr>
        <w:bidi w:val="0"/>
        <w:spacing w:line="276" w:lineRule="auto"/>
        <w:jc w:val="lowKashida"/>
      </w:pPr>
      <w:r w:rsidRPr="00503C3E">
        <w:t>Bone marrow failure (tumor)</w:t>
      </w:r>
    </w:p>
    <w:p w14:paraId="78F312B8" w14:textId="77777777" w:rsidR="00F23CEB" w:rsidRPr="00503C3E" w:rsidRDefault="00F23CEB" w:rsidP="00D90132">
      <w:pPr>
        <w:numPr>
          <w:ilvl w:val="0"/>
          <w:numId w:val="2"/>
        </w:numPr>
        <w:bidi w:val="0"/>
        <w:spacing w:line="276" w:lineRule="auto"/>
        <w:jc w:val="lowKashida"/>
      </w:pPr>
      <w:r w:rsidRPr="00503C3E">
        <w:t>Disease of the liver or spleen</w:t>
      </w:r>
    </w:p>
    <w:p w14:paraId="2022073F" w14:textId="77777777" w:rsidR="00F80094" w:rsidRPr="00503C3E" w:rsidRDefault="00F23CEB" w:rsidP="00D90132">
      <w:pPr>
        <w:numPr>
          <w:ilvl w:val="0"/>
          <w:numId w:val="2"/>
        </w:numPr>
        <w:bidi w:val="0"/>
        <w:spacing w:line="276" w:lineRule="auto"/>
        <w:jc w:val="lowKashida"/>
      </w:pPr>
      <w:r w:rsidRPr="00503C3E">
        <w:t>Radiation (X-ray) and chemotherapy</w:t>
      </w:r>
    </w:p>
    <w:p w14:paraId="547CACAA" w14:textId="77777777" w:rsidR="00F23CEB" w:rsidRPr="00503C3E" w:rsidRDefault="00F23CEB" w:rsidP="00D90132">
      <w:pPr>
        <w:numPr>
          <w:ilvl w:val="0"/>
          <w:numId w:val="2"/>
        </w:numPr>
        <w:bidi w:val="0"/>
        <w:spacing w:line="276" w:lineRule="auto"/>
        <w:jc w:val="lowKashida"/>
      </w:pPr>
      <w:r w:rsidRPr="00503C3E">
        <w:t>Infections</w:t>
      </w:r>
    </w:p>
    <w:p w14:paraId="4DF8D91D" w14:textId="77777777" w:rsidR="00F23CEB" w:rsidRPr="00503C3E" w:rsidRDefault="00F23CEB" w:rsidP="00D90132">
      <w:pPr>
        <w:bidi w:val="0"/>
        <w:spacing w:line="276" w:lineRule="auto"/>
        <w:jc w:val="lowKashida"/>
      </w:pPr>
      <w:r w:rsidRPr="00503C3E">
        <w:t xml:space="preserve">     A. Bacterial (typhoid, paratyphoid, tuberculosis)</w:t>
      </w:r>
    </w:p>
    <w:p w14:paraId="5EAE01D4" w14:textId="77777777" w:rsidR="00F23CEB" w:rsidRPr="00503C3E" w:rsidRDefault="00F23CEB" w:rsidP="00D90132">
      <w:pPr>
        <w:bidi w:val="0"/>
        <w:spacing w:line="276" w:lineRule="auto"/>
        <w:jc w:val="lowKashida"/>
      </w:pPr>
      <w:r w:rsidRPr="00503C3E">
        <w:t xml:space="preserve">     B. Viral (hepatitis, influenza)</w:t>
      </w:r>
    </w:p>
    <w:p w14:paraId="5489091E" w14:textId="77777777" w:rsidR="00F23CEB" w:rsidRPr="00503C3E" w:rsidRDefault="00F23CEB" w:rsidP="00D90132">
      <w:pPr>
        <w:bidi w:val="0"/>
        <w:spacing w:line="276" w:lineRule="auto"/>
        <w:jc w:val="lowKashida"/>
      </w:pPr>
      <w:r w:rsidRPr="00503C3E">
        <w:t xml:space="preserve">     C. Protozoal (malaria)</w:t>
      </w:r>
    </w:p>
    <w:p w14:paraId="282F9B57" w14:textId="77777777" w:rsidR="00F23CEB" w:rsidRPr="00503C3E" w:rsidRDefault="00F23CEB" w:rsidP="00D90132">
      <w:pPr>
        <w:bidi w:val="0"/>
        <w:spacing w:line="276" w:lineRule="auto"/>
        <w:jc w:val="lowKashida"/>
        <w:rPr>
          <w:b/>
          <w:bCs/>
          <w:color w:val="FF6600"/>
          <w:u w:val="single"/>
        </w:rPr>
      </w:pPr>
    </w:p>
    <w:p w14:paraId="45673178" w14:textId="77777777" w:rsidR="00F23CEB" w:rsidRPr="00503C3E" w:rsidRDefault="00F23CEB" w:rsidP="00D90132">
      <w:pPr>
        <w:bidi w:val="0"/>
        <w:spacing w:line="276" w:lineRule="auto"/>
        <w:jc w:val="lowKashida"/>
        <w:rPr>
          <w:b/>
          <w:bCs/>
          <w:color w:val="FF6600"/>
          <w:u w:val="single"/>
        </w:rPr>
      </w:pPr>
      <w:r w:rsidRPr="00503C3E">
        <w:rPr>
          <w:b/>
          <w:bCs/>
          <w:color w:val="FF6600"/>
          <w:u w:val="single"/>
        </w:rPr>
        <w:t>Requirements</w:t>
      </w:r>
    </w:p>
    <w:p w14:paraId="22E1B2C5" w14:textId="77777777" w:rsidR="00F23CEB" w:rsidRPr="00503C3E" w:rsidRDefault="00F23CEB" w:rsidP="00D90132">
      <w:pPr>
        <w:bidi w:val="0"/>
        <w:spacing w:line="276" w:lineRule="auto"/>
      </w:pPr>
      <w:r w:rsidRPr="00503C3E">
        <w:t>1. Microscope</w:t>
      </w:r>
    </w:p>
    <w:p w14:paraId="4793F1CE" w14:textId="77777777" w:rsidR="00F23CEB" w:rsidRPr="00503C3E" w:rsidRDefault="00F23CEB" w:rsidP="00D90132">
      <w:pPr>
        <w:bidi w:val="0"/>
        <w:spacing w:line="276" w:lineRule="auto"/>
      </w:pPr>
      <w:r w:rsidRPr="00503C3E">
        <w:t>2. Improved Neubauer Chamber (Hemocytometer) with cover-slip.</w:t>
      </w:r>
    </w:p>
    <w:p w14:paraId="11B03532" w14:textId="77777777" w:rsidR="00F23CEB" w:rsidRPr="00503C3E" w:rsidRDefault="00F23CEB" w:rsidP="00D90132">
      <w:pPr>
        <w:bidi w:val="0"/>
        <w:spacing w:line="276" w:lineRule="auto"/>
      </w:pPr>
      <w:r w:rsidRPr="00503C3E">
        <w:t>3. WBC pipette (The pipette has 3 markings 0.5, 1, and 11).</w:t>
      </w:r>
    </w:p>
    <w:p w14:paraId="2FF56BF9" w14:textId="77777777" w:rsidR="00F23CEB" w:rsidRPr="00503C3E" w:rsidRDefault="00F23CEB" w:rsidP="00D90132">
      <w:pPr>
        <w:bidi w:val="0"/>
        <w:spacing w:line="276" w:lineRule="auto"/>
      </w:pPr>
      <w:r w:rsidRPr="00503C3E">
        <w:t xml:space="preserve">4. WBC diluting fluid (Turk's solution): It is composed of Glacial acetic acid (1.5ml) + 1% (w/v) </w:t>
      </w:r>
      <w:proofErr w:type="spellStart"/>
      <w:r w:rsidRPr="00503C3E">
        <w:t>Gention</w:t>
      </w:r>
      <w:proofErr w:type="spellEnd"/>
      <w:r w:rsidRPr="00503C3E">
        <w:t xml:space="preserve"> violet (1.0ml) + 97.5ml Distilled Water. Filter the solution.</w:t>
      </w:r>
    </w:p>
    <w:p w14:paraId="753BFAC2" w14:textId="77777777" w:rsidR="00F23CEB" w:rsidRPr="00503C3E" w:rsidRDefault="00F23CEB" w:rsidP="00D90132">
      <w:pPr>
        <w:bidi w:val="0"/>
        <w:spacing w:line="276" w:lineRule="auto"/>
        <w:jc w:val="lowKashida"/>
        <w:rPr>
          <w:b/>
          <w:bCs/>
        </w:rPr>
      </w:pPr>
    </w:p>
    <w:p w14:paraId="190FD360" w14:textId="77777777" w:rsidR="00F23CEB" w:rsidRPr="00503C3E" w:rsidRDefault="00F23CEB" w:rsidP="00D90132">
      <w:pPr>
        <w:bidi w:val="0"/>
        <w:spacing w:line="276" w:lineRule="auto"/>
        <w:jc w:val="lowKashida"/>
        <w:rPr>
          <w:b/>
          <w:bCs/>
          <w:i/>
          <w:iCs/>
          <w:color w:val="9900FF"/>
        </w:rPr>
      </w:pPr>
      <w:r w:rsidRPr="00503C3E">
        <w:rPr>
          <w:b/>
          <w:bCs/>
          <w:i/>
          <w:iCs/>
          <w:color w:val="9900FF"/>
        </w:rPr>
        <w:t>Procedure</w:t>
      </w:r>
    </w:p>
    <w:p w14:paraId="0F2CB6C3" w14:textId="77777777" w:rsidR="00F23CEB" w:rsidRPr="00503C3E" w:rsidRDefault="00F23CEB" w:rsidP="00D90132">
      <w:pPr>
        <w:bidi w:val="0"/>
        <w:spacing w:line="276" w:lineRule="auto"/>
      </w:pPr>
      <w:r w:rsidRPr="00503C3E">
        <w:t xml:space="preserve">1. Draw blood up to </w:t>
      </w:r>
      <w:r w:rsidRPr="00503C3E">
        <w:rPr>
          <w:b/>
          <w:bCs/>
        </w:rPr>
        <w:t>0.5</w:t>
      </w:r>
      <w:r w:rsidRPr="00503C3E">
        <w:t xml:space="preserve"> mark of a WBC pipette.</w:t>
      </w:r>
    </w:p>
    <w:p w14:paraId="416C02C0" w14:textId="77777777" w:rsidR="00F23CEB" w:rsidRPr="00503C3E" w:rsidRDefault="00F23CEB" w:rsidP="00D90132">
      <w:pPr>
        <w:bidi w:val="0"/>
        <w:spacing w:line="276" w:lineRule="auto"/>
      </w:pPr>
      <w:r w:rsidRPr="00503C3E">
        <w:t xml:space="preserve">2. Draw diluting fluid up to </w:t>
      </w:r>
      <w:r w:rsidRPr="00503C3E">
        <w:rPr>
          <w:b/>
          <w:bCs/>
        </w:rPr>
        <w:t>11</w:t>
      </w:r>
      <w:r w:rsidRPr="00503C3E">
        <w:t xml:space="preserve"> mark.</w:t>
      </w:r>
    </w:p>
    <w:p w14:paraId="67B24428" w14:textId="77777777" w:rsidR="00F23CEB" w:rsidRPr="00503C3E" w:rsidRDefault="00F23CEB" w:rsidP="00D90132">
      <w:pPr>
        <w:bidi w:val="0"/>
        <w:spacing w:line="276" w:lineRule="auto"/>
      </w:pPr>
      <w:r w:rsidRPr="00503C3E">
        <w:t xml:space="preserve">3. Mix the contents in the pipette by circular motion and after </w:t>
      </w:r>
      <w:r w:rsidRPr="00503C3E">
        <w:rPr>
          <w:b/>
          <w:bCs/>
        </w:rPr>
        <w:t>2</w:t>
      </w:r>
      <w:r w:rsidRPr="00503C3E">
        <w:t xml:space="preserve"> minutes by discarding few drops, fill the counting chamber and allow the cells to settle for </w:t>
      </w:r>
      <w:r w:rsidRPr="00503C3E">
        <w:rPr>
          <w:b/>
          <w:bCs/>
        </w:rPr>
        <w:t>2</w:t>
      </w:r>
      <w:r w:rsidRPr="00503C3E">
        <w:t xml:space="preserve"> to </w:t>
      </w:r>
      <w:r w:rsidRPr="00503C3E">
        <w:rPr>
          <w:b/>
          <w:bCs/>
        </w:rPr>
        <w:t>3</w:t>
      </w:r>
      <w:r w:rsidRPr="00503C3E">
        <w:t xml:space="preserve"> minutes.</w:t>
      </w:r>
    </w:p>
    <w:p w14:paraId="3CEDAC84" w14:textId="77777777" w:rsidR="00F23CEB" w:rsidRPr="00503C3E" w:rsidRDefault="00F23CEB" w:rsidP="00D90132">
      <w:pPr>
        <w:bidi w:val="0"/>
        <w:spacing w:line="276" w:lineRule="auto"/>
      </w:pPr>
      <w:r w:rsidRPr="00503C3E">
        <w:t xml:space="preserve">4. Focus on one of the corner squares "WBC marked area" (each having 16 small squares) by turning objective to low power (10X).   </w:t>
      </w:r>
    </w:p>
    <w:p w14:paraId="050012B5" w14:textId="77777777" w:rsidR="00F23CEB" w:rsidRPr="00503C3E" w:rsidRDefault="00F23CEB" w:rsidP="00D90132">
      <w:pPr>
        <w:bidi w:val="0"/>
        <w:spacing w:line="276" w:lineRule="auto"/>
      </w:pPr>
      <w:r w:rsidRPr="00503C3E">
        <w:t xml:space="preserve">5. Count cells in all four WBC marked corner. </w:t>
      </w:r>
    </w:p>
    <w:p w14:paraId="6EDA598E" w14:textId="77777777" w:rsidR="00F23CEB" w:rsidRPr="00503C3E" w:rsidRDefault="00F23CEB" w:rsidP="00D90132">
      <w:pPr>
        <w:bidi w:val="0"/>
        <w:spacing w:line="276" w:lineRule="auto"/>
      </w:pPr>
      <w:r w:rsidRPr="00503C3E">
        <w:t>6. Calculation:</w:t>
      </w:r>
    </w:p>
    <w:p w14:paraId="49AA9871" w14:textId="77777777" w:rsidR="00F23CEB" w:rsidRPr="00503C3E" w:rsidRDefault="00F23CEB" w:rsidP="00D90132">
      <w:pPr>
        <w:bidi w:val="0"/>
        <w:spacing w:line="276" w:lineRule="auto"/>
      </w:pPr>
      <w:r w:rsidRPr="00503C3E">
        <w:rPr>
          <w:b/>
          <w:bCs/>
        </w:rPr>
        <w:t>Number of white cells/mm</w:t>
      </w:r>
      <w:r w:rsidRPr="00503C3E">
        <w:rPr>
          <w:b/>
          <w:bCs/>
          <w:vertAlign w:val="superscript"/>
        </w:rPr>
        <w:t>3</w:t>
      </w:r>
      <w:r w:rsidRPr="00503C3E">
        <w:rPr>
          <w:b/>
          <w:bCs/>
        </w:rPr>
        <w:t xml:space="preserve"> of whole blood</w:t>
      </w:r>
      <w:r w:rsidRPr="00503C3E">
        <w:t xml:space="preserve"> </w:t>
      </w:r>
      <w:r w:rsidRPr="00503C3E">
        <w:rPr>
          <w:color w:val="0000FF"/>
        </w:rPr>
        <w:t>=</w:t>
      </w:r>
      <w:r w:rsidRPr="00503C3E">
        <w:t xml:space="preserve"> No. of white cells counted (N) </w:t>
      </w:r>
      <w:r w:rsidRPr="00503C3E">
        <w:rPr>
          <w:b/>
          <w:bCs/>
          <w:color w:val="0000FF"/>
        </w:rPr>
        <w:t>X</w:t>
      </w:r>
      <w:r w:rsidRPr="00503C3E">
        <w:t xml:space="preserve"> Dilution (20) </w:t>
      </w:r>
      <w:r w:rsidRPr="00503C3E">
        <w:rPr>
          <w:b/>
          <w:bCs/>
          <w:color w:val="0000FF"/>
        </w:rPr>
        <w:t>/</w:t>
      </w:r>
      <w:r w:rsidRPr="00503C3E">
        <w:rPr>
          <w:color w:val="0000FF"/>
        </w:rPr>
        <w:t xml:space="preserve"> </w:t>
      </w:r>
      <w:r w:rsidRPr="00503C3E">
        <w:t xml:space="preserve">(area counted "4" </w:t>
      </w:r>
      <w:r w:rsidRPr="00503C3E">
        <w:rPr>
          <w:b/>
          <w:bCs/>
          <w:color w:val="0000FF"/>
        </w:rPr>
        <w:t>X</w:t>
      </w:r>
      <w:r w:rsidRPr="00503C3E">
        <w:t xml:space="preserve"> depth of fluid "0.1") </w:t>
      </w:r>
    </w:p>
    <w:p w14:paraId="30A70AA2" w14:textId="77777777" w:rsidR="00F23CEB" w:rsidRPr="00503C3E" w:rsidRDefault="00F23CEB" w:rsidP="00D90132">
      <w:pPr>
        <w:bidi w:val="0"/>
        <w:spacing w:line="276" w:lineRule="auto"/>
        <w:rPr>
          <w:b/>
          <w:bCs/>
          <w:color w:val="000000"/>
        </w:rPr>
      </w:pPr>
      <w:r w:rsidRPr="00503C3E">
        <w:rPr>
          <w:b/>
          <w:bCs/>
        </w:rPr>
        <w:t>Number of white cells/mm</w:t>
      </w:r>
      <w:r w:rsidRPr="00503C3E">
        <w:rPr>
          <w:b/>
          <w:bCs/>
          <w:vertAlign w:val="superscript"/>
        </w:rPr>
        <w:t>3</w:t>
      </w:r>
      <w:r w:rsidRPr="00503C3E">
        <w:rPr>
          <w:b/>
          <w:bCs/>
        </w:rPr>
        <w:t xml:space="preserve"> of whole blood</w:t>
      </w:r>
      <w:r w:rsidRPr="00503C3E">
        <w:t xml:space="preserve"> </w:t>
      </w:r>
      <w:r w:rsidRPr="00503C3E">
        <w:rPr>
          <w:color w:val="0000FF"/>
        </w:rPr>
        <w:t>=</w:t>
      </w:r>
      <w:r w:rsidRPr="00503C3E">
        <w:rPr>
          <w:b/>
          <w:bCs/>
          <w:color w:val="000000"/>
        </w:rPr>
        <w:t xml:space="preserve"> N </w:t>
      </w:r>
      <w:r w:rsidRPr="00503C3E">
        <w:rPr>
          <w:b/>
          <w:bCs/>
          <w:color w:val="0000FF"/>
        </w:rPr>
        <w:t>X</w:t>
      </w:r>
      <w:r w:rsidRPr="00503C3E">
        <w:rPr>
          <w:b/>
          <w:bCs/>
          <w:color w:val="000000"/>
        </w:rPr>
        <w:t xml:space="preserve"> 20</w:t>
      </w:r>
      <w:r w:rsidRPr="00503C3E">
        <w:rPr>
          <w:b/>
          <w:bCs/>
          <w:color w:val="0000FF"/>
        </w:rPr>
        <w:t>/</w:t>
      </w:r>
      <w:r w:rsidRPr="00503C3E">
        <w:rPr>
          <w:b/>
          <w:bCs/>
          <w:color w:val="000000"/>
        </w:rPr>
        <w:t xml:space="preserve"> (4 </w:t>
      </w:r>
      <w:r w:rsidRPr="00503C3E">
        <w:rPr>
          <w:b/>
          <w:bCs/>
          <w:color w:val="0000FF"/>
        </w:rPr>
        <w:t>X</w:t>
      </w:r>
      <w:r w:rsidRPr="00503C3E">
        <w:rPr>
          <w:b/>
          <w:bCs/>
          <w:color w:val="000000"/>
        </w:rPr>
        <w:t xml:space="preserve"> 0.1) </w:t>
      </w:r>
      <w:r w:rsidRPr="00503C3E">
        <w:rPr>
          <w:b/>
          <w:bCs/>
          <w:color w:val="0000FF"/>
        </w:rPr>
        <w:t>=</w:t>
      </w:r>
      <w:r w:rsidRPr="00503C3E">
        <w:rPr>
          <w:b/>
          <w:bCs/>
          <w:color w:val="000000"/>
        </w:rPr>
        <w:t xml:space="preserve"> N </w:t>
      </w:r>
      <w:r w:rsidRPr="00503C3E">
        <w:rPr>
          <w:b/>
          <w:bCs/>
          <w:color w:val="0000FF"/>
        </w:rPr>
        <w:t>X</w:t>
      </w:r>
      <w:r w:rsidRPr="00503C3E">
        <w:rPr>
          <w:b/>
          <w:bCs/>
          <w:color w:val="000000"/>
        </w:rPr>
        <w:t xml:space="preserve"> 50</w:t>
      </w:r>
    </w:p>
    <w:p w14:paraId="134FABB1" w14:textId="77777777" w:rsidR="007A7E61" w:rsidRPr="00503C3E" w:rsidRDefault="007A7E61" w:rsidP="00D90132">
      <w:pPr>
        <w:spacing w:line="276" w:lineRule="auto"/>
        <w:jc w:val="right"/>
      </w:pPr>
    </w:p>
    <w:p w14:paraId="727A59AC" w14:textId="77777777" w:rsidR="00B55E4C" w:rsidRPr="00503C3E" w:rsidRDefault="00B55E4C" w:rsidP="00D90132">
      <w:pPr>
        <w:bidi w:val="0"/>
        <w:spacing w:line="276" w:lineRule="auto"/>
        <w:jc w:val="lowKashida"/>
      </w:pPr>
      <w:r w:rsidRPr="00503C3E">
        <w:t>General inflammatory and immune functions of these cells include:</w:t>
      </w:r>
    </w:p>
    <w:p w14:paraId="5ACF1A69" w14:textId="77777777" w:rsidR="00B55E4C" w:rsidRPr="00503C3E" w:rsidRDefault="00B55E4C" w:rsidP="00D90132">
      <w:pPr>
        <w:bidi w:val="0"/>
        <w:spacing w:line="276" w:lineRule="auto"/>
        <w:jc w:val="lowKashida"/>
      </w:pPr>
    </w:p>
    <w:p w14:paraId="563522F5" w14:textId="77777777" w:rsidR="00B55E4C" w:rsidRPr="00503C3E" w:rsidRDefault="00B55E4C" w:rsidP="00D90132">
      <w:pPr>
        <w:numPr>
          <w:ilvl w:val="0"/>
          <w:numId w:val="3"/>
        </w:numPr>
        <w:bidi w:val="0"/>
        <w:spacing w:line="276" w:lineRule="auto"/>
        <w:jc w:val="lowKashida"/>
      </w:pPr>
      <w:r w:rsidRPr="00503C3E">
        <w:t>Destruction of invading microorganisms (bacteria and viruses).</w:t>
      </w:r>
    </w:p>
    <w:p w14:paraId="4F8AF1A9" w14:textId="77777777" w:rsidR="00B55E4C" w:rsidRPr="00503C3E" w:rsidRDefault="00B55E4C" w:rsidP="00D90132">
      <w:pPr>
        <w:numPr>
          <w:ilvl w:val="0"/>
          <w:numId w:val="3"/>
        </w:numPr>
        <w:bidi w:val="0"/>
        <w:spacing w:line="276" w:lineRule="auto"/>
        <w:jc w:val="lowKashida"/>
      </w:pPr>
      <w:r w:rsidRPr="00503C3E">
        <w:t>Identification and destruction of cancer cells.</w:t>
      </w:r>
    </w:p>
    <w:p w14:paraId="2065C660" w14:textId="77777777" w:rsidR="00B55E4C" w:rsidRPr="00503C3E" w:rsidRDefault="00B55E4C" w:rsidP="00D90132">
      <w:pPr>
        <w:numPr>
          <w:ilvl w:val="0"/>
          <w:numId w:val="3"/>
        </w:numPr>
        <w:bidi w:val="0"/>
        <w:spacing w:line="276" w:lineRule="auto"/>
        <w:jc w:val="lowKashida"/>
      </w:pPr>
      <w:r w:rsidRPr="00503C3E">
        <w:t>Phagocytosis of tissue debris including dead and injured cells</w:t>
      </w:r>
    </w:p>
    <w:p w14:paraId="7B780C84" w14:textId="77777777" w:rsidR="00B55E4C" w:rsidRPr="00503C3E" w:rsidRDefault="00B55E4C" w:rsidP="00D90132">
      <w:pPr>
        <w:bidi w:val="0"/>
        <w:spacing w:line="276" w:lineRule="auto"/>
        <w:jc w:val="lowKashida"/>
      </w:pPr>
    </w:p>
    <w:p w14:paraId="47851445" w14:textId="77777777" w:rsidR="00B55E4C" w:rsidRPr="00503C3E" w:rsidRDefault="00B55E4C" w:rsidP="00D90132">
      <w:pPr>
        <w:bidi w:val="0"/>
        <w:spacing w:line="276" w:lineRule="auto"/>
        <w:jc w:val="lowKashida"/>
      </w:pPr>
      <w:r w:rsidRPr="00503C3E">
        <w:t>Five types of leukocytes are classified as either granulocytes or agranulocytes:</w:t>
      </w:r>
    </w:p>
    <w:p w14:paraId="57677FB2" w14:textId="77777777" w:rsidR="00B55E4C" w:rsidRPr="00503C3E" w:rsidRDefault="00B55E4C" w:rsidP="00D90132">
      <w:pPr>
        <w:bidi w:val="0"/>
        <w:spacing w:line="276" w:lineRule="auto"/>
        <w:jc w:val="lowKashida"/>
      </w:pPr>
    </w:p>
    <w:p w14:paraId="389AA755" w14:textId="77777777" w:rsidR="00B55E4C" w:rsidRPr="00503C3E" w:rsidRDefault="00B55E4C" w:rsidP="00D90132">
      <w:pPr>
        <w:numPr>
          <w:ilvl w:val="0"/>
          <w:numId w:val="4"/>
        </w:numPr>
        <w:bidi w:val="0"/>
        <w:spacing w:line="276" w:lineRule="auto"/>
        <w:jc w:val="lowKashida"/>
      </w:pPr>
      <w:r w:rsidRPr="00503C3E">
        <w:t>Granulocytes (Contain cytoplasmic granules, generally spherical in shape):</w:t>
      </w:r>
    </w:p>
    <w:p w14:paraId="20122F4A" w14:textId="77777777" w:rsidR="00B55E4C" w:rsidRPr="00503C3E" w:rsidRDefault="00B55E4C" w:rsidP="00D90132">
      <w:pPr>
        <w:numPr>
          <w:ilvl w:val="0"/>
          <w:numId w:val="5"/>
        </w:numPr>
        <w:bidi w:val="0"/>
        <w:spacing w:line="276" w:lineRule="auto"/>
        <w:jc w:val="lowKashida"/>
      </w:pPr>
      <w:r w:rsidRPr="00503C3E">
        <w:t>Neutrophils</w:t>
      </w:r>
    </w:p>
    <w:p w14:paraId="74ACE154" w14:textId="77777777" w:rsidR="00B55E4C" w:rsidRPr="00503C3E" w:rsidRDefault="00B55E4C" w:rsidP="00D90132">
      <w:pPr>
        <w:numPr>
          <w:ilvl w:val="0"/>
          <w:numId w:val="5"/>
        </w:numPr>
        <w:bidi w:val="0"/>
        <w:spacing w:line="276" w:lineRule="auto"/>
        <w:jc w:val="lowKashida"/>
      </w:pPr>
      <w:r w:rsidRPr="00503C3E">
        <w:t>Eosinophils</w:t>
      </w:r>
    </w:p>
    <w:p w14:paraId="274D3D3E" w14:textId="77777777" w:rsidR="00B55E4C" w:rsidRPr="00503C3E" w:rsidRDefault="00B55E4C" w:rsidP="00D90132">
      <w:pPr>
        <w:numPr>
          <w:ilvl w:val="0"/>
          <w:numId w:val="5"/>
        </w:numPr>
        <w:bidi w:val="0"/>
        <w:spacing w:line="276" w:lineRule="auto"/>
        <w:jc w:val="lowKashida"/>
      </w:pPr>
      <w:r w:rsidRPr="00503C3E">
        <w:t>Basophils</w:t>
      </w:r>
    </w:p>
    <w:p w14:paraId="59333263" w14:textId="77777777" w:rsidR="00B55E4C" w:rsidRPr="00503C3E" w:rsidRDefault="00B55E4C" w:rsidP="00D90132">
      <w:pPr>
        <w:numPr>
          <w:ilvl w:val="0"/>
          <w:numId w:val="4"/>
        </w:numPr>
        <w:bidi w:val="0"/>
        <w:spacing w:line="276" w:lineRule="auto"/>
        <w:jc w:val="lowKashida"/>
      </w:pPr>
      <w:r w:rsidRPr="00503C3E">
        <w:t>Agranulocytes (Lack granules, Spherical or kidney shaped nuclei):</w:t>
      </w:r>
    </w:p>
    <w:p w14:paraId="1C20E904" w14:textId="77777777" w:rsidR="00B55E4C" w:rsidRPr="00503C3E" w:rsidRDefault="00B55E4C" w:rsidP="00D90132">
      <w:pPr>
        <w:numPr>
          <w:ilvl w:val="0"/>
          <w:numId w:val="6"/>
        </w:numPr>
        <w:bidi w:val="0"/>
        <w:spacing w:line="276" w:lineRule="auto"/>
        <w:jc w:val="lowKashida"/>
      </w:pPr>
      <w:r w:rsidRPr="00503C3E">
        <w:t>Monocytes</w:t>
      </w:r>
    </w:p>
    <w:p w14:paraId="35980B41" w14:textId="77777777" w:rsidR="00B55E4C" w:rsidRPr="00503C3E" w:rsidRDefault="004861B3" w:rsidP="00D90132">
      <w:pPr>
        <w:spacing w:line="276" w:lineRule="auto"/>
        <w:jc w:val="right"/>
      </w:pPr>
      <w:r>
        <w:t xml:space="preserve">      2. </w:t>
      </w:r>
      <w:r w:rsidR="00B55E4C" w:rsidRPr="00503C3E">
        <w:t>Lymphocytes</w:t>
      </w:r>
      <w:r w:rsidR="00D12CAD" w:rsidRPr="00503C3E">
        <w:t xml:space="preserve"> </w:t>
      </w:r>
    </w:p>
    <w:p w14:paraId="24F49D6C" w14:textId="77777777" w:rsidR="00D12CAD" w:rsidRPr="00503C3E" w:rsidRDefault="00D12CAD" w:rsidP="00D90132">
      <w:pPr>
        <w:spacing w:line="276" w:lineRule="auto"/>
        <w:jc w:val="right"/>
      </w:pPr>
    </w:p>
    <w:p w14:paraId="574805C9" w14:textId="77777777" w:rsidR="00D12CAD" w:rsidRPr="00503C3E" w:rsidRDefault="00D12CAD" w:rsidP="00D90132">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bidi w:val="0"/>
        <w:spacing w:line="276" w:lineRule="auto"/>
      </w:pPr>
      <w:r w:rsidRPr="00503C3E">
        <w:rPr>
          <w:b/>
        </w:rPr>
        <w:t>Slide Staining with Wright's Stain</w:t>
      </w:r>
    </w:p>
    <w:p w14:paraId="0112C9CA" w14:textId="77777777" w:rsidR="00D12CAD" w:rsidRPr="00503C3E" w:rsidRDefault="00D12CAD" w:rsidP="00D90132">
      <w:pPr>
        <w:spacing w:line="276"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D12CAD" w:rsidRPr="00503C3E" w14:paraId="3646C829" w14:textId="77777777" w:rsidTr="00DA7411">
        <w:tc>
          <w:tcPr>
            <w:tcW w:w="4814" w:type="dxa"/>
            <w:vAlign w:val="center"/>
          </w:tcPr>
          <w:p w14:paraId="48D3EEB9" w14:textId="77777777" w:rsidR="00D12CAD" w:rsidRPr="00503C3E" w:rsidRDefault="00D12CAD" w:rsidP="00D90132">
            <w:pPr>
              <w:bidi w:val="0"/>
              <w:spacing w:line="276" w:lineRule="auto"/>
              <w:jc w:val="center"/>
              <w:rPr>
                <w:b/>
                <w:bCs/>
                <w:color w:val="000000"/>
              </w:rPr>
            </w:pPr>
            <w:r w:rsidRPr="00503C3E">
              <w:fldChar w:fldCharType="begin"/>
            </w:r>
            <w:r w:rsidRPr="00503C3E">
              <w:instrText xml:space="preserve"> INCLUDEPICTURE "C:\\Users\\SAN\\Desktop\\APIINotes6 Blood WBC_files\\14_09.jpg" \* MERGEFORMATINET </w:instrText>
            </w:r>
            <w:r w:rsidRPr="00503C3E">
              <w:fldChar w:fldCharType="separate"/>
            </w:r>
            <w:r w:rsidR="006375BD">
              <w:fldChar w:fldCharType="begin"/>
            </w:r>
            <w:r w:rsidR="006375BD">
              <w:instrText xml:space="preserve"> INCLUDEPICTURE  "C:\\Users\\SAN\\Desktop\\APIINotes6 Blood WBC_files\\14_09.jpg" \* MERGEFORMATINET </w:instrText>
            </w:r>
            <w:r w:rsidR="006375BD">
              <w:fldChar w:fldCharType="separate"/>
            </w:r>
            <w:r w:rsidR="00556A3A">
              <w:fldChar w:fldCharType="begin"/>
            </w:r>
            <w:r w:rsidR="00556A3A">
              <w:instrText xml:space="preserve"> INCLUDEPICTURE  "C:\\Users\\SAN\\Desktop\\APIINotes6 Blood WBC_files\\14_09.jpg" \* MERGEFORMATINET </w:instrText>
            </w:r>
            <w:r w:rsidR="00556A3A">
              <w:fldChar w:fldCharType="separate"/>
            </w:r>
            <w:r w:rsidR="00350543">
              <w:fldChar w:fldCharType="begin"/>
            </w:r>
            <w:r w:rsidR="00350543">
              <w:instrText xml:space="preserve"> INCLUDEPICTURE  "C:\\Users\\SAN\\Desktop\\APIINotes6 Blood WBC_files\\14_09.jpg" \* MERGEFORMATINET </w:instrText>
            </w:r>
            <w:r w:rsidR="00350543">
              <w:fldChar w:fldCharType="separate"/>
            </w:r>
            <w:r w:rsidR="00BE79B3">
              <w:fldChar w:fldCharType="begin"/>
            </w:r>
            <w:r w:rsidR="00BE79B3">
              <w:instrText xml:space="preserve"> INCLUDEPICTURE  "C:\\Users\\SAN\\Desktop\\APIINotes6 Blood WBC_files\\14_09.jpg" \* MERGEFORMATINET </w:instrText>
            </w:r>
            <w:r w:rsidR="00BE79B3">
              <w:fldChar w:fldCharType="separate"/>
            </w:r>
            <w:r w:rsidR="00080BFB">
              <w:fldChar w:fldCharType="begin"/>
            </w:r>
            <w:r w:rsidR="00080BFB">
              <w:instrText xml:space="preserve"> INCLUDEPICTURE  "D:\\SAN\\Desktop\\APIINotes6 Blood WBC_files\\14_09.jpg" \* MERGEFORMATINET </w:instrText>
            </w:r>
            <w:r w:rsidR="00080BFB">
              <w:fldChar w:fldCharType="separate"/>
            </w:r>
            <w:r w:rsidR="000774E2">
              <w:fldChar w:fldCharType="begin"/>
            </w:r>
            <w:r w:rsidR="000774E2">
              <w:instrText xml:space="preserve"> INCLUDEPICTURE  "C:\\Users\\Bayad-PC\\OneDrive\\SAN\\Desktop\\APIINotes6 Blood WBC_files\\14_09.jpg" \* MERGEFORMATINET </w:instrText>
            </w:r>
            <w:r w:rsidR="000774E2">
              <w:fldChar w:fldCharType="separate"/>
            </w:r>
            <w:r w:rsidR="00B74B08">
              <w:fldChar w:fldCharType="begin"/>
            </w:r>
            <w:r w:rsidR="00B74B08">
              <w:instrText xml:space="preserve"> </w:instrText>
            </w:r>
            <w:r w:rsidR="00B74B08">
              <w:instrText>INCLUDEPICTURE  "C:\\Users\\SAN\\Desktop\\APIINotes6 Blood WBC_files\\14_09.jpg" \* MERGEFORMATINET</w:instrText>
            </w:r>
            <w:r w:rsidR="00B74B08">
              <w:instrText xml:space="preserve"> </w:instrText>
            </w:r>
            <w:r w:rsidR="00B74B08">
              <w:fldChar w:fldCharType="separate"/>
            </w:r>
            <w:r w:rsidR="00D06F38">
              <w:pict w14:anchorId="4F68A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utrophil" style="width:225.3pt;height:168.5pt">
                  <v:imagedata r:id="rId8" r:href="rId9"/>
                </v:shape>
              </w:pict>
            </w:r>
            <w:r w:rsidR="00B74B08">
              <w:fldChar w:fldCharType="end"/>
            </w:r>
            <w:r w:rsidR="000774E2">
              <w:fldChar w:fldCharType="end"/>
            </w:r>
            <w:r w:rsidR="00080BFB">
              <w:fldChar w:fldCharType="end"/>
            </w:r>
            <w:r w:rsidR="00BE79B3">
              <w:fldChar w:fldCharType="end"/>
            </w:r>
            <w:r w:rsidR="00350543">
              <w:fldChar w:fldCharType="end"/>
            </w:r>
            <w:r w:rsidR="00556A3A">
              <w:fldChar w:fldCharType="end"/>
            </w:r>
            <w:r w:rsidR="006375BD">
              <w:fldChar w:fldCharType="end"/>
            </w:r>
            <w:r w:rsidRPr="00503C3E">
              <w:fldChar w:fldCharType="end"/>
            </w:r>
          </w:p>
        </w:tc>
        <w:tc>
          <w:tcPr>
            <w:tcW w:w="4814" w:type="dxa"/>
            <w:vAlign w:val="center"/>
          </w:tcPr>
          <w:p w14:paraId="057A0CB9" w14:textId="77777777" w:rsidR="00D12CAD" w:rsidRPr="00503C3E" w:rsidRDefault="00D12CAD" w:rsidP="00D90132">
            <w:pPr>
              <w:bidi w:val="0"/>
              <w:spacing w:line="276" w:lineRule="auto"/>
              <w:jc w:val="center"/>
              <w:rPr>
                <w:b/>
                <w:bCs/>
                <w:color w:val="000000"/>
              </w:rPr>
            </w:pPr>
            <w:r w:rsidRPr="00503C3E">
              <w:rPr>
                <w:noProof/>
                <w:lang w:bidi="ar-SA"/>
              </w:rPr>
              <w:drawing>
                <wp:anchor distT="0" distB="0" distL="0" distR="0" simplePos="0" relativeHeight="251659264" behindDoc="0" locked="0" layoutInCell="1" allowOverlap="0" wp14:anchorId="7C69931B" wp14:editId="793D6898">
                  <wp:simplePos x="0" y="0"/>
                  <wp:positionH relativeFrom="column">
                    <wp:align>left</wp:align>
                  </wp:positionH>
                  <wp:positionV relativeFrom="line">
                    <wp:posOffset>0</wp:posOffset>
                  </wp:positionV>
                  <wp:extent cx="2857500" cy="2143125"/>
                  <wp:effectExtent l="0" t="0" r="0" b="9525"/>
                  <wp:wrapSquare wrapText="bothSides"/>
                  <wp:docPr id="2" name="Picture 2" descr="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mphocy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2CAD" w:rsidRPr="00503C3E" w14:paraId="377EAD99" w14:textId="77777777" w:rsidTr="00DA7411">
        <w:tc>
          <w:tcPr>
            <w:tcW w:w="4814" w:type="dxa"/>
            <w:vAlign w:val="center"/>
          </w:tcPr>
          <w:p w14:paraId="54799427" w14:textId="77777777" w:rsidR="00D12CAD" w:rsidRPr="00503C3E" w:rsidRDefault="00D12CAD" w:rsidP="00D90132">
            <w:pPr>
              <w:bidi w:val="0"/>
              <w:spacing w:before="120" w:after="120" w:line="276" w:lineRule="auto"/>
              <w:jc w:val="center"/>
              <w:rPr>
                <w:b/>
                <w:bCs/>
                <w:i/>
                <w:iCs/>
              </w:rPr>
            </w:pPr>
            <w:r w:rsidRPr="00503C3E">
              <w:rPr>
                <w:b/>
                <w:bCs/>
                <w:i/>
                <w:iCs/>
              </w:rPr>
              <w:t>Neutrophil</w:t>
            </w:r>
          </w:p>
        </w:tc>
        <w:tc>
          <w:tcPr>
            <w:tcW w:w="4814" w:type="dxa"/>
            <w:vAlign w:val="center"/>
          </w:tcPr>
          <w:p w14:paraId="57356C0A" w14:textId="77777777" w:rsidR="00D12CAD" w:rsidRPr="00503C3E" w:rsidRDefault="00D12CAD" w:rsidP="00D90132">
            <w:pPr>
              <w:bidi w:val="0"/>
              <w:spacing w:before="120" w:after="120" w:line="276" w:lineRule="auto"/>
              <w:jc w:val="center"/>
              <w:rPr>
                <w:b/>
                <w:bCs/>
                <w:i/>
                <w:iCs/>
                <w:noProof/>
              </w:rPr>
            </w:pPr>
            <w:r w:rsidRPr="00503C3E">
              <w:rPr>
                <w:b/>
                <w:bCs/>
                <w:i/>
                <w:iCs/>
                <w:noProof/>
              </w:rPr>
              <w:t>Lymphocyte</w:t>
            </w:r>
          </w:p>
        </w:tc>
      </w:tr>
      <w:tr w:rsidR="00D12CAD" w:rsidRPr="00503C3E" w14:paraId="55249041" w14:textId="77777777" w:rsidTr="00DA7411">
        <w:tc>
          <w:tcPr>
            <w:tcW w:w="4814" w:type="dxa"/>
            <w:vAlign w:val="center"/>
          </w:tcPr>
          <w:p w14:paraId="11D6AAFD" w14:textId="77777777" w:rsidR="00D12CAD" w:rsidRPr="00503C3E" w:rsidRDefault="00D12CAD" w:rsidP="00D90132">
            <w:pPr>
              <w:bidi w:val="0"/>
              <w:spacing w:line="276" w:lineRule="auto"/>
              <w:jc w:val="center"/>
              <w:rPr>
                <w:b/>
                <w:bCs/>
                <w:color w:val="000000"/>
              </w:rPr>
            </w:pPr>
            <w:r w:rsidRPr="00503C3E">
              <w:lastRenderedPageBreak/>
              <w:fldChar w:fldCharType="begin"/>
            </w:r>
            <w:r w:rsidRPr="00503C3E">
              <w:instrText xml:space="preserve"> INCLUDEPICTURE "C:\\Users\\SAN\\Desktop\\APIINotes6 Blood WBC_files\\14_10.jpg" \* MERGEFORMATINET </w:instrText>
            </w:r>
            <w:r w:rsidRPr="00503C3E">
              <w:fldChar w:fldCharType="separate"/>
            </w:r>
            <w:r w:rsidR="006375BD">
              <w:fldChar w:fldCharType="begin"/>
            </w:r>
            <w:r w:rsidR="006375BD">
              <w:instrText xml:space="preserve"> INCLUDEPICTURE  "C:\\Users\\SAN\\Desktop\\APIINotes6 Blood WBC_files\\14_10.jpg" \* MERGEFORMATINET </w:instrText>
            </w:r>
            <w:r w:rsidR="006375BD">
              <w:fldChar w:fldCharType="separate"/>
            </w:r>
            <w:r w:rsidR="00556A3A">
              <w:fldChar w:fldCharType="begin"/>
            </w:r>
            <w:r w:rsidR="00556A3A">
              <w:instrText xml:space="preserve"> INCLUDEPICTURE  "C:\\Users\\SAN\\Desktop\\APIINotes6 Blood WBC_files\\14_10.jpg" \* MERGEFORMATINET </w:instrText>
            </w:r>
            <w:r w:rsidR="00556A3A">
              <w:fldChar w:fldCharType="separate"/>
            </w:r>
            <w:r w:rsidR="00350543">
              <w:fldChar w:fldCharType="begin"/>
            </w:r>
            <w:r w:rsidR="00350543">
              <w:instrText xml:space="preserve"> INCLUDEPICTURE  "C:\\Users\\SAN\\Desktop\\APIINotes6 Blood WBC_files\\14_10.jpg" \* MERGEFORMATINET </w:instrText>
            </w:r>
            <w:r w:rsidR="00350543">
              <w:fldChar w:fldCharType="separate"/>
            </w:r>
            <w:r w:rsidR="00BE79B3">
              <w:fldChar w:fldCharType="begin"/>
            </w:r>
            <w:r w:rsidR="00BE79B3">
              <w:instrText xml:space="preserve"> INCLUDEPICTURE  "C:\\Users\\SAN\\Desktop\\APIINotes6 Blood WBC_files\\14_10.jpg" \* MERGEFORMATINET </w:instrText>
            </w:r>
            <w:r w:rsidR="00BE79B3">
              <w:fldChar w:fldCharType="separate"/>
            </w:r>
            <w:r w:rsidR="00080BFB">
              <w:fldChar w:fldCharType="begin"/>
            </w:r>
            <w:r w:rsidR="00080BFB">
              <w:instrText xml:space="preserve"> INCLUDEPICTURE  "D:\\SAN\\Desktop\\APIINotes6 Blood WBC_files\\14_10.jpg" \* MERGEFORMATINET </w:instrText>
            </w:r>
            <w:r w:rsidR="00080BFB">
              <w:fldChar w:fldCharType="separate"/>
            </w:r>
            <w:r w:rsidR="000774E2">
              <w:fldChar w:fldCharType="begin"/>
            </w:r>
            <w:r w:rsidR="000774E2">
              <w:instrText xml:space="preserve"> INCLUDEPICTURE  "C:\\Users\\Bayad-PC\\OneDrive\\SAN\\Desktop\\APIINotes6 Blood WBC_files\\14_10.jpg" \* MERGEFORMATINET </w:instrText>
            </w:r>
            <w:r w:rsidR="000774E2">
              <w:fldChar w:fldCharType="separate"/>
            </w:r>
            <w:r w:rsidR="00B74B08">
              <w:fldChar w:fldCharType="begin"/>
            </w:r>
            <w:r w:rsidR="00B74B08">
              <w:instrText xml:space="preserve"> </w:instrText>
            </w:r>
            <w:r w:rsidR="00B74B08">
              <w:instrText>INCLUDEPICTURE  "C:\\Users\\SAN\\Desktop\\APIINotes6 Blood WBC_files\\14_10.jpg" \* MERGEFORMATINET</w:instrText>
            </w:r>
            <w:r w:rsidR="00B74B08">
              <w:instrText xml:space="preserve"> </w:instrText>
            </w:r>
            <w:r w:rsidR="00B74B08">
              <w:fldChar w:fldCharType="separate"/>
            </w:r>
            <w:r w:rsidR="00D06F38">
              <w:pict w14:anchorId="43E27DBD">
                <v:shape id="_x0000_i1026" type="#_x0000_t75" alt="Eosinophil" style="width:225.3pt;height:168.5pt">
                  <v:imagedata r:id="rId11" r:href="rId12"/>
                </v:shape>
              </w:pict>
            </w:r>
            <w:r w:rsidR="00B74B08">
              <w:fldChar w:fldCharType="end"/>
            </w:r>
            <w:r w:rsidR="000774E2">
              <w:fldChar w:fldCharType="end"/>
            </w:r>
            <w:r w:rsidR="00080BFB">
              <w:fldChar w:fldCharType="end"/>
            </w:r>
            <w:r w:rsidR="00BE79B3">
              <w:fldChar w:fldCharType="end"/>
            </w:r>
            <w:r w:rsidR="00350543">
              <w:fldChar w:fldCharType="end"/>
            </w:r>
            <w:r w:rsidR="00556A3A">
              <w:fldChar w:fldCharType="end"/>
            </w:r>
            <w:r w:rsidR="006375BD">
              <w:fldChar w:fldCharType="end"/>
            </w:r>
            <w:r w:rsidRPr="00503C3E">
              <w:fldChar w:fldCharType="end"/>
            </w:r>
          </w:p>
        </w:tc>
        <w:tc>
          <w:tcPr>
            <w:tcW w:w="4814" w:type="dxa"/>
            <w:vAlign w:val="center"/>
          </w:tcPr>
          <w:p w14:paraId="736A6EAB" w14:textId="77777777" w:rsidR="00D12CAD" w:rsidRPr="00503C3E" w:rsidRDefault="00D12CAD" w:rsidP="00D90132">
            <w:pPr>
              <w:bidi w:val="0"/>
              <w:spacing w:line="276" w:lineRule="auto"/>
              <w:jc w:val="center"/>
              <w:rPr>
                <w:b/>
                <w:bCs/>
                <w:color w:val="000000"/>
              </w:rPr>
            </w:pPr>
            <w:r w:rsidRPr="00503C3E">
              <w:fldChar w:fldCharType="begin"/>
            </w:r>
            <w:r w:rsidRPr="00503C3E">
              <w:instrText xml:space="preserve"> INCLUDEPICTURE "C:\\Users\\SAN\\Desktop\\APIINotes6 Blood WBC_files\\14_12.jpg" \* MERGEFORMATINET </w:instrText>
            </w:r>
            <w:r w:rsidRPr="00503C3E">
              <w:fldChar w:fldCharType="separate"/>
            </w:r>
            <w:r w:rsidR="006375BD">
              <w:fldChar w:fldCharType="begin"/>
            </w:r>
            <w:r w:rsidR="006375BD">
              <w:instrText xml:space="preserve"> INCLUDEPICTURE  "C:\\Users\\SAN\\Desktop\\APIINotes6 Blood WBC_files\\14_12.jpg" \* MERGEFORMATINET </w:instrText>
            </w:r>
            <w:r w:rsidR="006375BD">
              <w:fldChar w:fldCharType="separate"/>
            </w:r>
            <w:r w:rsidR="00556A3A">
              <w:fldChar w:fldCharType="begin"/>
            </w:r>
            <w:r w:rsidR="00556A3A">
              <w:instrText xml:space="preserve"> INCLUDEPICTURE  "C:\\Users\\SAN\\Desktop\\APIINotes6 Blood WBC_files\\14_12.jpg" \* MERGEFORMATINET </w:instrText>
            </w:r>
            <w:r w:rsidR="00556A3A">
              <w:fldChar w:fldCharType="separate"/>
            </w:r>
            <w:r w:rsidR="00350543">
              <w:fldChar w:fldCharType="begin"/>
            </w:r>
            <w:r w:rsidR="00350543">
              <w:instrText xml:space="preserve"> INCLUDEPICTURE  "C:\\Users\\SAN\\Desktop\\APIINotes6 Blood WBC_files\\14_12.jpg" \* MERGEFORMATINET </w:instrText>
            </w:r>
            <w:r w:rsidR="00350543">
              <w:fldChar w:fldCharType="separate"/>
            </w:r>
            <w:r w:rsidR="00BE79B3">
              <w:fldChar w:fldCharType="begin"/>
            </w:r>
            <w:r w:rsidR="00BE79B3">
              <w:instrText xml:space="preserve"> INCLUDEPICTURE  "C:\\Users\\SAN\\Desktop\\APIINotes6 Blood WBC_files\\14_12.jpg" \* MERGEFORMATINET </w:instrText>
            </w:r>
            <w:r w:rsidR="00BE79B3">
              <w:fldChar w:fldCharType="separate"/>
            </w:r>
            <w:r w:rsidR="00080BFB">
              <w:fldChar w:fldCharType="begin"/>
            </w:r>
            <w:r w:rsidR="00080BFB">
              <w:instrText xml:space="preserve"> INCLUDEPICTURE  "D:\\SAN\\Desktop\\APIINotes6 Blood WBC_files\\14_12.jpg" \* MERGEFORMATINET </w:instrText>
            </w:r>
            <w:r w:rsidR="00080BFB">
              <w:fldChar w:fldCharType="separate"/>
            </w:r>
            <w:r w:rsidR="000774E2">
              <w:fldChar w:fldCharType="begin"/>
            </w:r>
            <w:r w:rsidR="000774E2">
              <w:instrText xml:space="preserve"> INCLUDEPICTURE  "C:\\Users\\Bayad-PC\\OneDrive\\SAN\\Desktop\\APIINotes6 Blood WBC_files\\14_12.jpg" \* MERGEFORMATINET </w:instrText>
            </w:r>
            <w:r w:rsidR="000774E2">
              <w:fldChar w:fldCharType="separate"/>
            </w:r>
            <w:r w:rsidR="00B74B08">
              <w:fldChar w:fldCharType="begin"/>
            </w:r>
            <w:r w:rsidR="00B74B08">
              <w:instrText xml:space="preserve"> </w:instrText>
            </w:r>
            <w:r w:rsidR="00B74B08">
              <w:instrText>INCLUDEPICTURE  "C:\\Users\\SAN\\Desktop\\APIINotes6 Blood WBC_files\\14_12.jpg" \* MERGEFORMATINET</w:instrText>
            </w:r>
            <w:r w:rsidR="00B74B08">
              <w:instrText xml:space="preserve"> </w:instrText>
            </w:r>
            <w:r w:rsidR="00B74B08">
              <w:fldChar w:fldCharType="separate"/>
            </w:r>
            <w:r w:rsidR="00D06F38">
              <w:pict w14:anchorId="62FE9280">
                <v:shape id="_x0000_i1027" type="#_x0000_t75" alt="Monocyte" style="width:225.3pt;height:168.5pt">
                  <v:imagedata r:id="rId13" r:href="rId14"/>
                </v:shape>
              </w:pict>
            </w:r>
            <w:r w:rsidR="00B74B08">
              <w:fldChar w:fldCharType="end"/>
            </w:r>
            <w:r w:rsidR="000774E2">
              <w:fldChar w:fldCharType="end"/>
            </w:r>
            <w:r w:rsidR="00080BFB">
              <w:fldChar w:fldCharType="end"/>
            </w:r>
            <w:r w:rsidR="00BE79B3">
              <w:fldChar w:fldCharType="end"/>
            </w:r>
            <w:r w:rsidR="00350543">
              <w:fldChar w:fldCharType="end"/>
            </w:r>
            <w:r w:rsidR="00556A3A">
              <w:fldChar w:fldCharType="end"/>
            </w:r>
            <w:r w:rsidR="006375BD">
              <w:fldChar w:fldCharType="end"/>
            </w:r>
            <w:r w:rsidRPr="00503C3E">
              <w:fldChar w:fldCharType="end"/>
            </w:r>
          </w:p>
        </w:tc>
      </w:tr>
      <w:tr w:rsidR="00D12CAD" w:rsidRPr="00503C3E" w14:paraId="312576BB" w14:textId="77777777" w:rsidTr="00DA7411">
        <w:tc>
          <w:tcPr>
            <w:tcW w:w="4814" w:type="dxa"/>
            <w:vAlign w:val="center"/>
          </w:tcPr>
          <w:p w14:paraId="76BEEA72" w14:textId="77777777" w:rsidR="00D12CAD" w:rsidRPr="00503C3E" w:rsidRDefault="00D12CAD" w:rsidP="00D90132">
            <w:pPr>
              <w:bidi w:val="0"/>
              <w:spacing w:before="120" w:after="120" w:line="276" w:lineRule="auto"/>
              <w:jc w:val="center"/>
              <w:rPr>
                <w:b/>
                <w:bCs/>
                <w:i/>
                <w:iCs/>
              </w:rPr>
            </w:pPr>
            <w:r w:rsidRPr="00503C3E">
              <w:rPr>
                <w:b/>
                <w:bCs/>
                <w:i/>
                <w:iCs/>
              </w:rPr>
              <w:t>Eosinophil</w:t>
            </w:r>
          </w:p>
        </w:tc>
        <w:tc>
          <w:tcPr>
            <w:tcW w:w="4814" w:type="dxa"/>
            <w:vAlign w:val="center"/>
          </w:tcPr>
          <w:p w14:paraId="153519A4" w14:textId="77777777" w:rsidR="00D12CAD" w:rsidRPr="00503C3E" w:rsidRDefault="00D12CAD" w:rsidP="00D90132">
            <w:pPr>
              <w:bidi w:val="0"/>
              <w:spacing w:before="120" w:after="120" w:line="276" w:lineRule="auto"/>
              <w:jc w:val="center"/>
              <w:rPr>
                <w:b/>
                <w:bCs/>
                <w:i/>
                <w:iCs/>
              </w:rPr>
            </w:pPr>
            <w:r w:rsidRPr="00503C3E">
              <w:rPr>
                <w:b/>
                <w:bCs/>
                <w:i/>
                <w:iCs/>
              </w:rPr>
              <w:t>Monocyte</w:t>
            </w:r>
          </w:p>
        </w:tc>
      </w:tr>
      <w:tr w:rsidR="00D12CAD" w:rsidRPr="00503C3E" w14:paraId="197C8010" w14:textId="77777777" w:rsidTr="00DA7411">
        <w:tc>
          <w:tcPr>
            <w:tcW w:w="4814" w:type="dxa"/>
            <w:vAlign w:val="center"/>
          </w:tcPr>
          <w:p w14:paraId="0548A8B9" w14:textId="77777777" w:rsidR="00D12CAD" w:rsidRPr="00503C3E" w:rsidRDefault="00D12CAD" w:rsidP="00D90132">
            <w:pPr>
              <w:bidi w:val="0"/>
              <w:spacing w:line="276" w:lineRule="auto"/>
              <w:jc w:val="center"/>
              <w:rPr>
                <w:b/>
                <w:bCs/>
                <w:color w:val="000000"/>
              </w:rPr>
            </w:pPr>
            <w:r w:rsidRPr="00503C3E">
              <w:fldChar w:fldCharType="begin"/>
            </w:r>
            <w:r w:rsidRPr="00503C3E">
              <w:instrText xml:space="preserve"> INCLUDEPICTURE "C:\\Users\\SAN\\Desktop\\APIINotes6 Blood WBC_files\\14_11.jpg" \* MERGEFORMATINET </w:instrText>
            </w:r>
            <w:r w:rsidRPr="00503C3E">
              <w:fldChar w:fldCharType="separate"/>
            </w:r>
            <w:r w:rsidR="006375BD">
              <w:fldChar w:fldCharType="begin"/>
            </w:r>
            <w:r w:rsidR="006375BD">
              <w:instrText xml:space="preserve"> INCLUDEPICTURE  "C:\\Users\\SAN\\Desktop\\APIINotes6 Blood WBC_files\\14_11.jpg" \* MERGEFORMATINET </w:instrText>
            </w:r>
            <w:r w:rsidR="006375BD">
              <w:fldChar w:fldCharType="separate"/>
            </w:r>
            <w:r w:rsidR="00556A3A">
              <w:fldChar w:fldCharType="begin"/>
            </w:r>
            <w:r w:rsidR="00556A3A">
              <w:instrText xml:space="preserve"> INCLUDEPICTURE  "C:\\Users\\SAN\\Desktop\\APIINotes6 Blood WBC_files\\14_11.jpg" \* MERGEFORMATINET </w:instrText>
            </w:r>
            <w:r w:rsidR="00556A3A">
              <w:fldChar w:fldCharType="separate"/>
            </w:r>
            <w:r w:rsidR="00350543">
              <w:fldChar w:fldCharType="begin"/>
            </w:r>
            <w:r w:rsidR="00350543">
              <w:instrText xml:space="preserve"> INCLUDEPICTURE  "C:\\Users\\SAN\\Desktop\\APIINotes6 Blood WBC_files\\14_11.jpg" \* MERGEFORMATINET </w:instrText>
            </w:r>
            <w:r w:rsidR="00350543">
              <w:fldChar w:fldCharType="separate"/>
            </w:r>
            <w:r w:rsidR="00BE79B3">
              <w:fldChar w:fldCharType="begin"/>
            </w:r>
            <w:r w:rsidR="00BE79B3">
              <w:instrText xml:space="preserve"> INCLUDEPICTURE  "C:\\Users\\SAN\\Desktop\\APIINotes6 Blood WBC_files\\14_11.jpg" \* MERGEFORMATINET </w:instrText>
            </w:r>
            <w:r w:rsidR="00BE79B3">
              <w:fldChar w:fldCharType="separate"/>
            </w:r>
            <w:r w:rsidR="00080BFB">
              <w:fldChar w:fldCharType="begin"/>
            </w:r>
            <w:r w:rsidR="00080BFB">
              <w:instrText xml:space="preserve"> INCLUDEPICTURE  "D:\\SAN\\Desktop\\APIINotes6 Blood WBC_files\\14_11.jpg" \* MERGEFORMATINET </w:instrText>
            </w:r>
            <w:r w:rsidR="00080BFB">
              <w:fldChar w:fldCharType="separate"/>
            </w:r>
            <w:r w:rsidR="000774E2">
              <w:fldChar w:fldCharType="begin"/>
            </w:r>
            <w:r w:rsidR="000774E2">
              <w:instrText xml:space="preserve"> INCLUDEPICTURE  "C:\\Users\\Bayad-PC\\OneDrive\\SAN\\Desktop\\APIINotes6 Blood WBC_files\\14_11.jpg" \* MERGEFORMATINET </w:instrText>
            </w:r>
            <w:r w:rsidR="000774E2">
              <w:fldChar w:fldCharType="separate"/>
            </w:r>
            <w:r w:rsidR="00B74B08">
              <w:fldChar w:fldCharType="begin"/>
            </w:r>
            <w:r w:rsidR="00B74B08">
              <w:instrText xml:space="preserve"> </w:instrText>
            </w:r>
            <w:r w:rsidR="00B74B08">
              <w:instrText>INCLUDEPICTURE  "C:\\Users\\SAN\\Desktop\\APIINotes6 Blood WBC_files\\14_11.jpg" \* MERGEFORMATINET</w:instrText>
            </w:r>
            <w:r w:rsidR="00B74B08">
              <w:instrText xml:space="preserve"> </w:instrText>
            </w:r>
            <w:r w:rsidR="00B74B08">
              <w:fldChar w:fldCharType="separate"/>
            </w:r>
            <w:r w:rsidR="00D06F38">
              <w:pict w14:anchorId="5B472658">
                <v:shape id="_x0000_i1028" type="#_x0000_t75" alt="Basophil" style="width:225.3pt;height:168.5pt">
                  <v:imagedata r:id="rId15" r:href="rId16"/>
                </v:shape>
              </w:pict>
            </w:r>
            <w:r w:rsidR="00B74B08">
              <w:fldChar w:fldCharType="end"/>
            </w:r>
            <w:r w:rsidR="000774E2">
              <w:fldChar w:fldCharType="end"/>
            </w:r>
            <w:r w:rsidR="00080BFB">
              <w:fldChar w:fldCharType="end"/>
            </w:r>
            <w:r w:rsidR="00BE79B3">
              <w:fldChar w:fldCharType="end"/>
            </w:r>
            <w:r w:rsidR="00350543">
              <w:fldChar w:fldCharType="end"/>
            </w:r>
            <w:r w:rsidR="00556A3A">
              <w:fldChar w:fldCharType="end"/>
            </w:r>
            <w:r w:rsidR="006375BD">
              <w:fldChar w:fldCharType="end"/>
            </w:r>
            <w:r w:rsidRPr="00503C3E">
              <w:fldChar w:fldCharType="end"/>
            </w:r>
          </w:p>
        </w:tc>
        <w:tc>
          <w:tcPr>
            <w:tcW w:w="4814" w:type="dxa"/>
            <w:vAlign w:val="center"/>
          </w:tcPr>
          <w:p w14:paraId="4F7D6AF1" w14:textId="77777777" w:rsidR="00D12CAD" w:rsidRPr="00503C3E" w:rsidRDefault="00D12CAD" w:rsidP="00D90132">
            <w:pPr>
              <w:bidi w:val="0"/>
              <w:spacing w:line="276" w:lineRule="auto"/>
              <w:jc w:val="center"/>
              <w:rPr>
                <w:b/>
                <w:bCs/>
                <w:color w:val="000000"/>
              </w:rPr>
            </w:pPr>
          </w:p>
        </w:tc>
      </w:tr>
      <w:tr w:rsidR="00D12CAD" w:rsidRPr="00503C3E" w14:paraId="77659C99" w14:textId="77777777" w:rsidTr="00DA7411">
        <w:tc>
          <w:tcPr>
            <w:tcW w:w="4814" w:type="dxa"/>
            <w:vAlign w:val="center"/>
          </w:tcPr>
          <w:p w14:paraId="5849977D" w14:textId="77777777" w:rsidR="00D12CAD" w:rsidRPr="00503C3E" w:rsidRDefault="00D12CAD" w:rsidP="00D90132">
            <w:pPr>
              <w:bidi w:val="0"/>
              <w:spacing w:before="120" w:after="120" w:line="276" w:lineRule="auto"/>
              <w:jc w:val="center"/>
              <w:rPr>
                <w:b/>
                <w:bCs/>
                <w:i/>
                <w:iCs/>
              </w:rPr>
            </w:pPr>
            <w:r w:rsidRPr="00503C3E">
              <w:rPr>
                <w:b/>
                <w:bCs/>
                <w:i/>
                <w:iCs/>
              </w:rPr>
              <w:t>Basophil</w:t>
            </w:r>
          </w:p>
        </w:tc>
        <w:tc>
          <w:tcPr>
            <w:tcW w:w="4814" w:type="dxa"/>
            <w:vAlign w:val="center"/>
          </w:tcPr>
          <w:p w14:paraId="1A4580A9" w14:textId="77777777" w:rsidR="00D12CAD" w:rsidRPr="00503C3E" w:rsidRDefault="00D12CAD" w:rsidP="00D90132">
            <w:pPr>
              <w:bidi w:val="0"/>
              <w:spacing w:before="120" w:after="120" w:line="276" w:lineRule="auto"/>
              <w:jc w:val="center"/>
              <w:rPr>
                <w:b/>
                <w:bCs/>
                <w:i/>
                <w:iCs/>
              </w:rPr>
            </w:pPr>
          </w:p>
        </w:tc>
      </w:tr>
    </w:tbl>
    <w:p w14:paraId="1035852F" w14:textId="77777777" w:rsidR="00D12CAD" w:rsidRDefault="00D12CAD" w:rsidP="00D90132">
      <w:pPr>
        <w:spacing w:line="276" w:lineRule="auto"/>
      </w:pPr>
    </w:p>
    <w:p w14:paraId="70430941" w14:textId="77777777" w:rsidR="004C1F77" w:rsidRDefault="004C1F77" w:rsidP="00D90132">
      <w:pPr>
        <w:spacing w:line="276" w:lineRule="auto"/>
      </w:pPr>
    </w:p>
    <w:p w14:paraId="56C6F0C2" w14:textId="77777777" w:rsidR="004C1F77" w:rsidRDefault="004C1F77" w:rsidP="00D90132">
      <w:pPr>
        <w:spacing w:line="276" w:lineRule="auto"/>
      </w:pPr>
    </w:p>
    <w:p w14:paraId="290F1CEB" w14:textId="77777777" w:rsidR="00AD5675" w:rsidRPr="00AD5675" w:rsidRDefault="00AD5675" w:rsidP="00AD5675">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bidi w:val="0"/>
        <w:rPr>
          <w:sz w:val="28"/>
          <w:szCs w:val="20"/>
        </w:rPr>
      </w:pPr>
      <w:r w:rsidRPr="00AD5675">
        <w:rPr>
          <w:b/>
          <w:sz w:val="22"/>
          <w:szCs w:val="20"/>
        </w:rPr>
        <w:t>Slide Staining with Wright's Stain</w:t>
      </w:r>
    </w:p>
    <w:p w14:paraId="43D52010" w14:textId="77777777" w:rsidR="00AD5675" w:rsidRPr="00AD5675" w:rsidRDefault="00AD5675" w:rsidP="00AD5675">
      <w:pPr>
        <w:bidi w:val="0"/>
        <w:spacing w:line="360" w:lineRule="auto"/>
        <w:jc w:val="lowKashida"/>
        <w:rPr>
          <w:sz w:val="22"/>
          <w:szCs w:val="22"/>
        </w:rPr>
      </w:pPr>
      <w:r w:rsidRPr="00AD5675">
        <w:rPr>
          <w:sz w:val="22"/>
          <w:szCs w:val="22"/>
        </w:rPr>
        <w:t>1. Place a small drop of whole blood on a very clean slide (near one end).</w:t>
      </w:r>
    </w:p>
    <w:p w14:paraId="623BE498" w14:textId="77777777" w:rsidR="00AD5675" w:rsidRPr="00AD5675" w:rsidRDefault="00AD5675" w:rsidP="00AD5675">
      <w:pPr>
        <w:bidi w:val="0"/>
        <w:spacing w:line="360" w:lineRule="auto"/>
        <w:jc w:val="lowKashida"/>
        <w:rPr>
          <w:sz w:val="22"/>
          <w:szCs w:val="22"/>
        </w:rPr>
      </w:pPr>
      <w:r w:rsidRPr="00AD5675">
        <w:rPr>
          <w:sz w:val="22"/>
          <w:szCs w:val="22"/>
        </w:rPr>
        <w:t>2. Spread the drop by using another slide (spreader), placing the spreader at a 45° angle and backing into the drop of blood. The spreader catches the drop and it spreads by capillary action along its edge. Now, push the spreader across the slide; this pulls the blood across to make the smear. Smears should be air-dried.</w:t>
      </w:r>
    </w:p>
    <w:p w14:paraId="2EBD92CE" w14:textId="77777777" w:rsidR="00AD5675" w:rsidRPr="00AD5675" w:rsidRDefault="00AD5675" w:rsidP="00AD5675">
      <w:pPr>
        <w:bidi w:val="0"/>
        <w:spacing w:line="360" w:lineRule="auto"/>
        <w:jc w:val="lowKashida"/>
        <w:rPr>
          <w:sz w:val="22"/>
          <w:szCs w:val="22"/>
        </w:rPr>
      </w:pPr>
      <w:r w:rsidRPr="00AD5675">
        <w:rPr>
          <w:sz w:val="22"/>
          <w:szCs w:val="22"/>
        </w:rPr>
        <w:t>3. using a dropper, cover the slide with enough Wright's stain to completely cover the slide with a layer of stain. Count the number of drops used.</w:t>
      </w:r>
    </w:p>
    <w:p w14:paraId="39B5BEC8" w14:textId="77777777" w:rsidR="00AD5675" w:rsidRPr="00AD5675" w:rsidRDefault="00AD5675" w:rsidP="00AD5675">
      <w:pPr>
        <w:bidi w:val="0"/>
        <w:spacing w:line="360" w:lineRule="auto"/>
        <w:jc w:val="lowKashida"/>
        <w:rPr>
          <w:sz w:val="22"/>
          <w:szCs w:val="22"/>
        </w:rPr>
      </w:pPr>
      <w:r w:rsidRPr="00AD5675">
        <w:rPr>
          <w:sz w:val="22"/>
          <w:szCs w:val="22"/>
        </w:rPr>
        <w:t>4. After 2 minutes, cover the slide with an equal amount of distilled water to dilute the stain. Allow to stand for 4 minutes.</w:t>
      </w:r>
    </w:p>
    <w:p w14:paraId="0C64BF3F" w14:textId="77777777" w:rsidR="00AD5675" w:rsidRPr="00AD5675" w:rsidRDefault="00AD5675" w:rsidP="00AD5675">
      <w:pPr>
        <w:bidi w:val="0"/>
        <w:spacing w:line="360" w:lineRule="auto"/>
        <w:jc w:val="lowKashida"/>
        <w:rPr>
          <w:sz w:val="22"/>
          <w:szCs w:val="22"/>
        </w:rPr>
      </w:pPr>
      <w:r w:rsidRPr="00AD5675">
        <w:rPr>
          <w:sz w:val="22"/>
          <w:szCs w:val="22"/>
        </w:rPr>
        <w:t>5. After 4 minutes, wash the slide gently for 30 seconds with tap water.</w:t>
      </w:r>
    </w:p>
    <w:p w14:paraId="10099D65" w14:textId="77777777" w:rsidR="00AD5675" w:rsidRPr="00AD5675" w:rsidRDefault="00AD5675" w:rsidP="00AD5675">
      <w:pPr>
        <w:bidi w:val="0"/>
        <w:spacing w:line="360" w:lineRule="auto"/>
        <w:jc w:val="lowKashida"/>
        <w:rPr>
          <w:sz w:val="22"/>
          <w:szCs w:val="22"/>
        </w:rPr>
      </w:pPr>
      <w:r w:rsidRPr="00AD5675">
        <w:rPr>
          <w:sz w:val="22"/>
          <w:szCs w:val="22"/>
        </w:rPr>
        <w:t>6. Allow slide to dry at room temperature before examination.</w:t>
      </w:r>
    </w:p>
    <w:p w14:paraId="5BE7E66F" w14:textId="77777777" w:rsidR="00AD5675" w:rsidRPr="00AD5675" w:rsidRDefault="00AD5675" w:rsidP="00AD5675">
      <w:pPr>
        <w:bidi w:val="0"/>
        <w:spacing w:line="360" w:lineRule="auto"/>
        <w:jc w:val="lowKashida"/>
        <w:rPr>
          <w:b/>
          <w:bCs/>
          <w:color w:val="000000"/>
          <w:sz w:val="22"/>
          <w:szCs w:val="22"/>
        </w:rPr>
      </w:pPr>
      <w:r w:rsidRPr="00AD5675">
        <w:rPr>
          <w:sz w:val="22"/>
          <w:szCs w:val="22"/>
        </w:rPr>
        <w:t>7. Examine the smear, first under low power then under oil immersion, count and identify 100 WBCs.</w:t>
      </w:r>
    </w:p>
    <w:p w14:paraId="6A8019BF" w14:textId="77777777" w:rsidR="004C1F77" w:rsidRPr="004C1F77" w:rsidRDefault="004C1F77" w:rsidP="00D90132">
      <w:pPr>
        <w:spacing w:line="276" w:lineRule="auto"/>
        <w:rPr>
          <w:lang w:val="en-GB"/>
        </w:rPr>
      </w:pPr>
    </w:p>
    <w:sectPr w:rsidR="004C1F77" w:rsidRPr="004C1F77" w:rsidSect="00F80094">
      <w:headerReference w:type="default" r:id="rId17"/>
      <w:pgSz w:w="11906" w:h="16838"/>
      <w:pgMar w:top="426" w:right="1800" w:bottom="142"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1D4F7" w14:textId="77777777" w:rsidR="00B74B08" w:rsidRDefault="00B74B08" w:rsidP="00711E37">
      <w:r>
        <w:separator/>
      </w:r>
    </w:p>
  </w:endnote>
  <w:endnote w:type="continuationSeparator" w:id="0">
    <w:p w14:paraId="15F7C0A4" w14:textId="77777777" w:rsidR="00B74B08" w:rsidRDefault="00B74B08" w:rsidP="0071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3C3EA" w14:textId="77777777" w:rsidR="00B74B08" w:rsidRDefault="00B74B08" w:rsidP="00711E37">
      <w:r>
        <w:separator/>
      </w:r>
    </w:p>
  </w:footnote>
  <w:footnote w:type="continuationSeparator" w:id="0">
    <w:p w14:paraId="3C82841D" w14:textId="77777777" w:rsidR="00B74B08" w:rsidRDefault="00B74B08" w:rsidP="00711E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13417" w14:textId="368611F4" w:rsidR="00711E37" w:rsidRDefault="00711E37">
    <w:pPr>
      <w:pStyle w:val="Header"/>
    </w:pPr>
    <w:r w:rsidRPr="00711E37">
      <w:rPr>
        <w:noProof/>
        <w:lang w:bidi="ar-SA"/>
      </w:rPr>
      <mc:AlternateContent>
        <mc:Choice Requires="wps">
          <w:drawing>
            <wp:anchor distT="0" distB="0" distL="118745" distR="118745" simplePos="0" relativeHeight="251659264" behindDoc="1" locked="0" layoutInCell="1" allowOverlap="0" wp14:anchorId="571A5197" wp14:editId="27B8E78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tl/>
                            </w:rPr>
                            <w:alias w:val="Title"/>
                            <w:tag w:val=""/>
                            <w:id w:val="1473259139"/>
                            <w:dataBinding w:prefixMappings="xmlns:ns0='http://purl.org/dc/elements/1.1/' xmlns:ns1='http://schemas.openxmlformats.org/package/2006/metadata/core-properties' " w:xpath="/ns1:coreProperties[1]/ns0:title[1]" w:storeItemID="{6C3C8BC8-F283-45AE-878A-BAB7291924A1}"/>
                            <w:text/>
                          </w:sdtPr>
                          <w:sdtEndPr/>
                          <w:sdtContent>
                            <w:p w14:paraId="7B97A997" w14:textId="77777777" w:rsidR="00711E37" w:rsidRDefault="006313C3" w:rsidP="006313C3">
                              <w:pPr>
                                <w:pStyle w:val="Header"/>
                                <w:jc w:val="center"/>
                                <w:rPr>
                                  <w:caps/>
                                  <w:color w:val="FFFFFF" w:themeColor="background1"/>
                                </w:rPr>
                              </w:pPr>
                              <w:r>
                                <w:rPr>
                                  <w:caps/>
                                  <w:color w:val="FFFFFF" w:themeColor="background1"/>
                                </w:rPr>
                                <w:t>total and differntial leukocyte counts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A519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tl/>
                      </w:rPr>
                      <w:alias w:val="Title"/>
                      <w:tag w:val=""/>
                      <w:id w:val="1473259139"/>
                      <w:dataBinding w:prefixMappings="xmlns:ns0='http://purl.org/dc/elements/1.1/' xmlns:ns1='http://schemas.openxmlformats.org/package/2006/metadata/core-properties' " w:xpath="/ns1:coreProperties[1]/ns0:title[1]" w:storeItemID="{6C3C8BC8-F283-45AE-878A-BAB7291924A1}"/>
                      <w:text/>
                    </w:sdtPr>
                    <w:sdtEndPr/>
                    <w:sdtContent>
                      <w:p w14:paraId="7B97A997" w14:textId="77777777" w:rsidR="00711E37" w:rsidRDefault="006313C3" w:rsidP="006313C3">
                        <w:pPr>
                          <w:pStyle w:val="Header"/>
                          <w:jc w:val="center"/>
                          <w:rPr>
                            <w:caps/>
                            <w:color w:val="FFFFFF" w:themeColor="background1"/>
                          </w:rPr>
                        </w:pPr>
                        <w:r>
                          <w:rPr>
                            <w:caps/>
                            <w:color w:val="FFFFFF" w:themeColor="background1"/>
                          </w:rPr>
                          <w:t>total and differntial leukocyte counts</w:t>
                        </w:r>
                      </w:p>
                    </w:sdtContent>
                  </w:sdt>
                </w:txbxContent>
              </v:textbox>
              <w10:wrap type="square" anchorx="margin" anchory="page"/>
            </v:rect>
          </w:pict>
        </mc:Fallback>
      </mc:AlternateContent>
    </w:r>
    <w:r>
      <w:t>Lab                                                                                              Practical Immunology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2D72"/>
    <w:multiLevelType w:val="hybridMultilevel"/>
    <w:tmpl w:val="2ED289CA"/>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Marlett" w:hAnsi="Marlett" w:hint="default"/>
      </w:rPr>
    </w:lvl>
  </w:abstractNum>
  <w:abstractNum w:abstractNumId="1">
    <w:nsid w:val="197601B3"/>
    <w:multiLevelType w:val="hybridMultilevel"/>
    <w:tmpl w:val="B3147BA6"/>
    <w:lvl w:ilvl="0" w:tplc="04090001">
      <w:start w:val="1"/>
      <w:numFmt w:val="bullet"/>
      <w:lvlText w:val=""/>
      <w:lvlJc w:val="left"/>
      <w:pPr>
        <w:tabs>
          <w:tab w:val="num" w:pos="880"/>
        </w:tabs>
        <w:ind w:left="880" w:hanging="360"/>
      </w:pPr>
      <w:rPr>
        <w:rFonts w:ascii="Symbol" w:hAnsi="Symbol" w:hint="default"/>
      </w:rPr>
    </w:lvl>
    <w:lvl w:ilvl="1" w:tplc="04090003" w:tentative="1">
      <w:start w:val="1"/>
      <w:numFmt w:val="bullet"/>
      <w:lvlText w:val="o"/>
      <w:lvlJc w:val="left"/>
      <w:pPr>
        <w:tabs>
          <w:tab w:val="num" w:pos="1600"/>
        </w:tabs>
        <w:ind w:left="1600" w:hanging="360"/>
      </w:pPr>
      <w:rPr>
        <w:rFonts w:ascii="Courier New" w:hAnsi="Courier New" w:cs="Courier New" w:hint="default"/>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cs="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cs="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2">
    <w:nsid w:val="2BE53B5B"/>
    <w:multiLevelType w:val="hybridMultilevel"/>
    <w:tmpl w:val="DE7E1F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5272266"/>
    <w:multiLevelType w:val="hybridMultilevel"/>
    <w:tmpl w:val="62861BD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5C22DECE">
      <w:start w:val="1"/>
      <w:numFmt w:val="lowerLetter"/>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557A60F1"/>
    <w:multiLevelType w:val="hybridMultilevel"/>
    <w:tmpl w:val="1AD82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C32A70"/>
    <w:multiLevelType w:val="hybridMultilevel"/>
    <w:tmpl w:val="6A0A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776"/>
    <w:rsid w:val="00023311"/>
    <w:rsid w:val="000774E2"/>
    <w:rsid w:val="00080BFB"/>
    <w:rsid w:val="000A2993"/>
    <w:rsid w:val="00102487"/>
    <w:rsid w:val="00267864"/>
    <w:rsid w:val="0028366D"/>
    <w:rsid w:val="00350543"/>
    <w:rsid w:val="00423C3B"/>
    <w:rsid w:val="004705B5"/>
    <w:rsid w:val="0047210C"/>
    <w:rsid w:val="004861B3"/>
    <w:rsid w:val="004C1F77"/>
    <w:rsid w:val="00503C3E"/>
    <w:rsid w:val="00556A3A"/>
    <w:rsid w:val="005E383C"/>
    <w:rsid w:val="006313C3"/>
    <w:rsid w:val="006375BD"/>
    <w:rsid w:val="0069327E"/>
    <w:rsid w:val="00711E37"/>
    <w:rsid w:val="007A7E61"/>
    <w:rsid w:val="007E3428"/>
    <w:rsid w:val="007F386A"/>
    <w:rsid w:val="008A1DF9"/>
    <w:rsid w:val="008E037A"/>
    <w:rsid w:val="0090735E"/>
    <w:rsid w:val="009D6632"/>
    <w:rsid w:val="00A939DC"/>
    <w:rsid w:val="00AD5675"/>
    <w:rsid w:val="00B55E4C"/>
    <w:rsid w:val="00B74B08"/>
    <w:rsid w:val="00BE79B3"/>
    <w:rsid w:val="00D06F38"/>
    <w:rsid w:val="00D12CAD"/>
    <w:rsid w:val="00D90132"/>
    <w:rsid w:val="00DB0A9A"/>
    <w:rsid w:val="00DB4776"/>
    <w:rsid w:val="00E37171"/>
    <w:rsid w:val="00ED26D8"/>
    <w:rsid w:val="00F23CEB"/>
    <w:rsid w:val="00F80094"/>
    <w:rsid w:val="00FD5CFE"/>
    <w:rsid w:val="00FD68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E61"/>
    <w:pPr>
      <w:bidi/>
      <w:spacing w:after="0" w:line="240" w:lineRule="auto"/>
    </w:pPr>
    <w:rPr>
      <w:rFonts w:ascii="Times New Roman" w:eastAsia="Times New Roman" w:hAnsi="Times New Roman" w:cs="Times New Roman"/>
      <w:sz w:val="24"/>
      <w:szCs w:val="24"/>
      <w:lang w:val="en-US"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E37"/>
    <w:pPr>
      <w:tabs>
        <w:tab w:val="center" w:pos="4153"/>
        <w:tab w:val="right" w:pos="8306"/>
      </w:tabs>
    </w:pPr>
  </w:style>
  <w:style w:type="character" w:customStyle="1" w:styleId="HeaderChar">
    <w:name w:val="Header Char"/>
    <w:basedOn w:val="DefaultParagraphFont"/>
    <w:link w:val="Header"/>
    <w:uiPriority w:val="99"/>
    <w:rsid w:val="00711E37"/>
    <w:rPr>
      <w:rFonts w:ascii="Times New Roman" w:eastAsia="Times New Roman" w:hAnsi="Times New Roman" w:cs="Times New Roman"/>
      <w:sz w:val="24"/>
      <w:szCs w:val="24"/>
      <w:lang w:val="en-US" w:bidi="ar-IQ"/>
    </w:rPr>
  </w:style>
  <w:style w:type="paragraph" w:styleId="Footer">
    <w:name w:val="footer"/>
    <w:basedOn w:val="Normal"/>
    <w:link w:val="FooterChar"/>
    <w:uiPriority w:val="99"/>
    <w:unhideWhenUsed/>
    <w:rsid w:val="00711E37"/>
    <w:pPr>
      <w:tabs>
        <w:tab w:val="center" w:pos="4153"/>
        <w:tab w:val="right" w:pos="8306"/>
      </w:tabs>
    </w:pPr>
  </w:style>
  <w:style w:type="character" w:customStyle="1" w:styleId="FooterChar">
    <w:name w:val="Footer Char"/>
    <w:basedOn w:val="DefaultParagraphFont"/>
    <w:link w:val="Footer"/>
    <w:uiPriority w:val="99"/>
    <w:rsid w:val="00711E37"/>
    <w:rPr>
      <w:rFonts w:ascii="Times New Roman" w:eastAsia="Times New Roman" w:hAnsi="Times New Roman" w:cs="Times New Roman"/>
      <w:sz w:val="24"/>
      <w:szCs w:val="24"/>
      <w:lang w:val="en-US" w:bidi="ar-IQ"/>
    </w:rPr>
  </w:style>
  <w:style w:type="paragraph" w:styleId="ListParagraph">
    <w:name w:val="List Paragraph"/>
    <w:basedOn w:val="Normal"/>
    <w:uiPriority w:val="34"/>
    <w:qFormat/>
    <w:rsid w:val="004861B3"/>
    <w:pPr>
      <w:ind w:left="720"/>
      <w:contextualSpacing/>
    </w:pPr>
  </w:style>
  <w:style w:type="paragraph" w:styleId="BalloonText">
    <w:name w:val="Balloon Text"/>
    <w:basedOn w:val="Normal"/>
    <w:link w:val="BalloonTextChar"/>
    <w:uiPriority w:val="99"/>
    <w:semiHidden/>
    <w:unhideWhenUsed/>
    <w:rsid w:val="009D6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632"/>
    <w:rPr>
      <w:rFonts w:ascii="Segoe UI" w:eastAsia="Times New Roman" w:hAnsi="Segoe UI" w:cs="Segoe UI"/>
      <w:sz w:val="18"/>
      <w:szCs w:val="18"/>
      <w:lang w:val="en-US"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E61"/>
    <w:pPr>
      <w:bidi/>
      <w:spacing w:after="0" w:line="240" w:lineRule="auto"/>
    </w:pPr>
    <w:rPr>
      <w:rFonts w:ascii="Times New Roman" w:eastAsia="Times New Roman" w:hAnsi="Times New Roman" w:cs="Times New Roman"/>
      <w:sz w:val="24"/>
      <w:szCs w:val="24"/>
      <w:lang w:val="en-US"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E37"/>
    <w:pPr>
      <w:tabs>
        <w:tab w:val="center" w:pos="4153"/>
        <w:tab w:val="right" w:pos="8306"/>
      </w:tabs>
    </w:pPr>
  </w:style>
  <w:style w:type="character" w:customStyle="1" w:styleId="HeaderChar">
    <w:name w:val="Header Char"/>
    <w:basedOn w:val="DefaultParagraphFont"/>
    <w:link w:val="Header"/>
    <w:uiPriority w:val="99"/>
    <w:rsid w:val="00711E37"/>
    <w:rPr>
      <w:rFonts w:ascii="Times New Roman" w:eastAsia="Times New Roman" w:hAnsi="Times New Roman" w:cs="Times New Roman"/>
      <w:sz w:val="24"/>
      <w:szCs w:val="24"/>
      <w:lang w:val="en-US" w:bidi="ar-IQ"/>
    </w:rPr>
  </w:style>
  <w:style w:type="paragraph" w:styleId="Footer">
    <w:name w:val="footer"/>
    <w:basedOn w:val="Normal"/>
    <w:link w:val="FooterChar"/>
    <w:uiPriority w:val="99"/>
    <w:unhideWhenUsed/>
    <w:rsid w:val="00711E37"/>
    <w:pPr>
      <w:tabs>
        <w:tab w:val="center" w:pos="4153"/>
        <w:tab w:val="right" w:pos="8306"/>
      </w:tabs>
    </w:pPr>
  </w:style>
  <w:style w:type="character" w:customStyle="1" w:styleId="FooterChar">
    <w:name w:val="Footer Char"/>
    <w:basedOn w:val="DefaultParagraphFont"/>
    <w:link w:val="Footer"/>
    <w:uiPriority w:val="99"/>
    <w:rsid w:val="00711E37"/>
    <w:rPr>
      <w:rFonts w:ascii="Times New Roman" w:eastAsia="Times New Roman" w:hAnsi="Times New Roman" w:cs="Times New Roman"/>
      <w:sz w:val="24"/>
      <w:szCs w:val="24"/>
      <w:lang w:val="en-US" w:bidi="ar-IQ"/>
    </w:rPr>
  </w:style>
  <w:style w:type="paragraph" w:styleId="ListParagraph">
    <w:name w:val="List Paragraph"/>
    <w:basedOn w:val="Normal"/>
    <w:uiPriority w:val="34"/>
    <w:qFormat/>
    <w:rsid w:val="004861B3"/>
    <w:pPr>
      <w:ind w:left="720"/>
      <w:contextualSpacing/>
    </w:pPr>
  </w:style>
  <w:style w:type="paragraph" w:styleId="BalloonText">
    <w:name w:val="Balloon Text"/>
    <w:basedOn w:val="Normal"/>
    <w:link w:val="BalloonTextChar"/>
    <w:uiPriority w:val="99"/>
    <w:semiHidden/>
    <w:unhideWhenUsed/>
    <w:rsid w:val="009D6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632"/>
    <w:rPr>
      <w:rFonts w:ascii="Segoe UI" w:eastAsia="Times New Roman" w:hAnsi="Segoe UI" w:cs="Segoe UI"/>
      <w:sz w:val="18"/>
      <w:szCs w:val="18"/>
      <w:lang w:val="en-US"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8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SAN/Desktop/APIINotes6%20Blood%20WBC_files/14_10.jp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SAN/Desktop/APIINotes6%20Blood%20WBC_files/14_11.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SAN/Desktop/APIINotes6%20Blood%20WBC_files/14_09.jpg" TargetMode="External"/><Relationship Id="rId14" Type="http://schemas.openxmlformats.org/officeDocument/2006/relationships/image" Target="../../../SAN/Desktop/APIINotes6%20Blood%20WBC_files/14_1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total and differntial leukocyte counts</vt:lpstr>
    </vt:vector>
  </TitlesOfParts>
  <Company/>
  <LinksUpToDate>false</LinksUpToDate>
  <CharactersWithSpaces>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and differntial leukocyte counts</dc:title>
  <dc:creator>DELL  4  PC</dc:creator>
  <cp:lastModifiedBy>Tano4Tech</cp:lastModifiedBy>
  <cp:revision>2</cp:revision>
  <cp:lastPrinted>2021-01-04T05:33:00Z</cp:lastPrinted>
  <dcterms:created xsi:type="dcterms:W3CDTF">2022-09-09T11:41:00Z</dcterms:created>
  <dcterms:modified xsi:type="dcterms:W3CDTF">2022-09-09T11:41:00Z</dcterms:modified>
</cp:coreProperties>
</file>