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DE18E2" w:rsidRDefault="00DE18E2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E18E2" w:rsidRDefault="00DE18E2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E70BAE">
        <w:rPr>
          <w:b/>
          <w:bCs/>
          <w:sz w:val="44"/>
          <w:szCs w:val="44"/>
          <w:lang w:bidi="ar-KW"/>
        </w:rPr>
        <w:t>Biology</w:t>
      </w:r>
    </w:p>
    <w:p w:rsidR="008D46A4" w:rsidRDefault="008D46A4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FF53B8">
        <w:rPr>
          <w:b/>
          <w:bCs/>
          <w:sz w:val="44"/>
          <w:szCs w:val="44"/>
          <w:lang w:bidi="ar-KW"/>
        </w:rPr>
        <w:t>Education</w:t>
      </w:r>
    </w:p>
    <w:p w:rsidR="008D46A4" w:rsidRDefault="008D46A4" w:rsidP="00FF53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FF53B8">
        <w:rPr>
          <w:b/>
          <w:bCs/>
          <w:sz w:val="44"/>
          <w:szCs w:val="44"/>
          <w:lang w:bidi="ar-KW"/>
        </w:rPr>
        <w:t>Salahaddin</w:t>
      </w:r>
    </w:p>
    <w:p w:rsidR="008D46A4" w:rsidRDefault="008D46A4" w:rsidP="00A56A1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A56A17">
        <w:rPr>
          <w:b/>
          <w:bCs/>
          <w:sz w:val="44"/>
          <w:szCs w:val="44"/>
          <w:lang w:bidi="ar-KW"/>
        </w:rPr>
        <w:t>Teaching Application</w:t>
      </w:r>
    </w:p>
    <w:p w:rsidR="008D46A4" w:rsidRDefault="008D46A4" w:rsidP="00A56A1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</w:t>
      </w:r>
      <w:r w:rsidR="00FF53B8">
        <w:rPr>
          <w:b/>
          <w:bCs/>
          <w:sz w:val="44"/>
          <w:szCs w:val="44"/>
          <w:lang w:bidi="ar-KW"/>
        </w:rPr>
        <w:t>:</w:t>
      </w:r>
      <w:r w:rsidR="00F63E61">
        <w:rPr>
          <w:b/>
          <w:bCs/>
          <w:sz w:val="44"/>
          <w:szCs w:val="44"/>
          <w:lang w:bidi="ar-KW"/>
        </w:rPr>
        <w:t xml:space="preserve"> 3</w:t>
      </w:r>
      <w:r w:rsidR="00FF53B8">
        <w:rPr>
          <w:b/>
          <w:bCs/>
          <w:i/>
          <w:iCs/>
          <w:sz w:val="44"/>
          <w:szCs w:val="44"/>
          <w:lang w:bidi="ar-KW"/>
        </w:rPr>
        <w:t xml:space="preserve"> </w:t>
      </w:r>
      <w:proofErr w:type="spellStart"/>
      <w:r w:rsidR="00F63E61">
        <w:rPr>
          <w:b/>
          <w:bCs/>
          <w:i/>
          <w:iCs/>
          <w:sz w:val="44"/>
          <w:szCs w:val="44"/>
          <w:vertAlign w:val="superscript"/>
          <w:lang w:bidi="ar-KW"/>
        </w:rPr>
        <w:t>rd</w:t>
      </w:r>
      <w:proofErr w:type="spellEnd"/>
      <w:r w:rsidR="00FF53B8">
        <w:rPr>
          <w:b/>
          <w:bCs/>
          <w:i/>
          <w:iCs/>
          <w:sz w:val="44"/>
          <w:szCs w:val="44"/>
          <w:lang w:bidi="ar-KW"/>
        </w:rPr>
        <w:t xml:space="preserve"> year</w:t>
      </w:r>
    </w:p>
    <w:p w:rsidR="006F3073" w:rsidRDefault="006F3073" w:rsidP="006F3073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</w:p>
    <w:p w:rsidR="00477DD9" w:rsidRDefault="00477DD9" w:rsidP="006F3073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</w:p>
    <w:p w:rsidR="006F3073" w:rsidRPr="006F3073" w:rsidRDefault="00E658A2" w:rsidP="006F3073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6F3073">
        <w:rPr>
          <w:b/>
          <w:bCs/>
          <w:sz w:val="40"/>
          <w:szCs w:val="40"/>
          <w:lang w:bidi="ar-KW"/>
        </w:rPr>
        <w:t>Lecturer's name:</w:t>
      </w:r>
      <w:r w:rsidR="00255D6C" w:rsidRPr="006F3073">
        <w:rPr>
          <w:b/>
          <w:bCs/>
          <w:sz w:val="40"/>
          <w:szCs w:val="40"/>
          <w:lang w:bidi="ar-KW"/>
        </w:rPr>
        <w:t xml:space="preserve"> </w:t>
      </w:r>
    </w:p>
    <w:p w:rsidR="00A56A17" w:rsidRPr="00E70BAE" w:rsidRDefault="003E2883" w:rsidP="006F3073">
      <w:pPr>
        <w:tabs>
          <w:tab w:val="left" w:pos="1200"/>
        </w:tabs>
        <w:rPr>
          <w:b/>
          <w:bCs/>
          <w:sz w:val="44"/>
          <w:szCs w:val="44"/>
          <w:rtl/>
          <w:lang w:bidi="ar-KW"/>
        </w:rPr>
      </w:pPr>
      <w:r w:rsidRPr="00E70BAE">
        <w:rPr>
          <w:b/>
          <w:bCs/>
          <w:sz w:val="44"/>
          <w:szCs w:val="44"/>
          <w:lang w:bidi="ar-KW"/>
        </w:rPr>
        <w:t>Lawin Ahmed Omar</w:t>
      </w:r>
    </w:p>
    <w:p w:rsidR="004F4943" w:rsidRPr="00255D6C" w:rsidRDefault="004F4943" w:rsidP="00255D6C">
      <w:pPr>
        <w:tabs>
          <w:tab w:val="left" w:pos="1200"/>
        </w:tabs>
        <w:rPr>
          <w:b/>
          <w:bCs/>
          <w:sz w:val="36"/>
          <w:szCs w:val="36"/>
          <w:lang w:bidi="ar-KW"/>
        </w:rPr>
      </w:pPr>
    </w:p>
    <w:p w:rsidR="008D46A4" w:rsidRDefault="008D46A4" w:rsidP="00E1449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F63E61">
        <w:rPr>
          <w:b/>
          <w:bCs/>
          <w:i/>
          <w:iCs/>
          <w:sz w:val="44"/>
          <w:szCs w:val="44"/>
          <w:lang w:bidi="ar-KW"/>
        </w:rPr>
        <w:t>2022-2023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55D6C" w:rsidRDefault="00255D6C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819"/>
        <w:gridCol w:w="2887"/>
      </w:tblGrid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086FF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706" w:type="dxa"/>
            <w:gridSpan w:val="2"/>
          </w:tcPr>
          <w:p w:rsidR="00CC25DF" w:rsidRPr="00802301" w:rsidRDefault="00A56A17" w:rsidP="00086FF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A56A17">
              <w:rPr>
                <w:sz w:val="24"/>
                <w:szCs w:val="24"/>
                <w:lang w:bidi="ar-KW"/>
              </w:rPr>
              <w:t>Teaching Application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086FF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706" w:type="dxa"/>
            <w:gridSpan w:val="2"/>
          </w:tcPr>
          <w:p w:rsidR="0033791B" w:rsidRPr="003E2883" w:rsidRDefault="003E2883" w:rsidP="0033791B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3E2883">
              <w:rPr>
                <w:sz w:val="28"/>
                <w:szCs w:val="28"/>
                <w:lang w:bidi="ar-KW"/>
              </w:rPr>
              <w:t>Lawin Ahmed Omar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086F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706" w:type="dxa"/>
            <w:gridSpan w:val="2"/>
          </w:tcPr>
          <w:p w:rsidR="00CC25DF" w:rsidRPr="00802301" w:rsidRDefault="003E2883" w:rsidP="00086FF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Biology</w:t>
            </w:r>
            <w:r w:rsidR="00CC25DF" w:rsidRPr="00802301">
              <w:rPr>
                <w:sz w:val="24"/>
                <w:szCs w:val="24"/>
                <w:lang w:bidi="ar-KW"/>
              </w:rPr>
              <w:t xml:space="preserve"> Department/ Education College</w:t>
            </w:r>
          </w:p>
        </w:tc>
      </w:tr>
      <w:tr w:rsidR="00CC25DF" w:rsidRPr="00747A9A" w:rsidTr="00086FF4">
        <w:trPr>
          <w:trHeight w:val="353"/>
        </w:trPr>
        <w:tc>
          <w:tcPr>
            <w:tcW w:w="3325" w:type="dxa"/>
          </w:tcPr>
          <w:p w:rsidR="00CC25DF" w:rsidRPr="006766CD" w:rsidRDefault="00CC25DF" w:rsidP="00086F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706" w:type="dxa"/>
            <w:gridSpan w:val="2"/>
          </w:tcPr>
          <w:p w:rsidR="00CC25DF" w:rsidRPr="00DE7A71" w:rsidRDefault="00802301" w:rsidP="003E2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KW"/>
              </w:rPr>
            </w:pPr>
            <w:r w:rsidRPr="00DE7A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KW"/>
              </w:rPr>
              <w:t>E</w:t>
            </w:r>
            <w:r w:rsidR="00CC25DF" w:rsidRPr="00DE7A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KW"/>
              </w:rPr>
              <w:t>-mail</w:t>
            </w:r>
            <w:r w:rsidR="00CC25DF" w:rsidRPr="00DE7A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CC25DF" w:rsidRPr="00DE7A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="003E2883" w:rsidRPr="00AC3BBD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lawin.omar@su.edu.krd</w:t>
              </w:r>
            </w:hyperlink>
            <w:r w:rsidR="004F4943" w:rsidRPr="00DE7A7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CC25DF" w:rsidRPr="006766CD" w:rsidRDefault="00CE01E8" w:rsidP="00E70BA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             </w:t>
            </w:r>
            <w:r w:rsidR="00CC25DF"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CC25DF">
              <w:rPr>
                <w:b/>
                <w:bCs/>
                <w:sz w:val="24"/>
                <w:szCs w:val="24"/>
                <w:lang w:val="en-US" w:bidi="ar-KW"/>
              </w:rPr>
              <w:t xml:space="preserve">  </w:t>
            </w:r>
            <w:r w:rsidR="003E2883">
              <w:rPr>
                <w:sz w:val="24"/>
                <w:szCs w:val="24"/>
                <w:lang w:bidi="ar-KW"/>
              </w:rPr>
              <w:t>07831139464</w:t>
            </w:r>
            <w:r w:rsidR="00E70BAE">
              <w:rPr>
                <w:sz w:val="24"/>
                <w:szCs w:val="24"/>
                <w:lang w:bidi="ar-KW"/>
              </w:rPr>
              <w:t xml:space="preserve">         &amp;         07505830181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086F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706" w:type="dxa"/>
            <w:gridSpan w:val="2"/>
          </w:tcPr>
          <w:p w:rsidR="00CC25DF" w:rsidRPr="006766CD" w:rsidRDefault="003E2883" w:rsidP="00A56A1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theoreti</w:t>
            </w:r>
            <w:r w:rsidR="00CC25DF" w:rsidRPr="006766CD">
              <w:rPr>
                <w:b/>
                <w:bCs/>
                <w:sz w:val="24"/>
                <w:szCs w:val="24"/>
                <w:lang w:bidi="ar-KW"/>
              </w:rPr>
              <w:t xml:space="preserve">cal: </w:t>
            </w:r>
            <w:r>
              <w:rPr>
                <w:sz w:val="24"/>
                <w:szCs w:val="24"/>
                <w:lang w:bidi="ar-KW"/>
              </w:rPr>
              <w:t>1</w:t>
            </w:r>
            <w:r w:rsidR="00CC25DF" w:rsidRPr="00802301">
              <w:rPr>
                <w:sz w:val="24"/>
                <w:szCs w:val="24"/>
                <w:lang w:bidi="ar-KW"/>
              </w:rPr>
              <w:t xml:space="preserve">  h</w:t>
            </w:r>
            <w:r w:rsidR="00CC25DF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</w:t>
            </w:r>
            <w:r w:rsidR="00A56A17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>
              <w:rPr>
                <w:sz w:val="24"/>
                <w:szCs w:val="24"/>
                <w:lang w:bidi="ar-KW"/>
              </w:rPr>
              <w:t>2</w:t>
            </w:r>
            <w:r w:rsidR="00A56A17" w:rsidRPr="00A56A17">
              <w:rPr>
                <w:sz w:val="24"/>
                <w:szCs w:val="24"/>
                <w:lang w:bidi="ar-KW"/>
              </w:rPr>
              <w:t xml:space="preserve"> h</w:t>
            </w:r>
            <w:r w:rsidR="00CC25DF" w:rsidRPr="006766CD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086FF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706" w:type="dxa"/>
            <w:gridSpan w:val="2"/>
          </w:tcPr>
          <w:p w:rsidR="00CC25DF" w:rsidRPr="00802301" w:rsidRDefault="00384805" w:rsidP="003E288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Tuesday:         and (12</w:t>
            </w:r>
            <w:r w:rsidR="00E70BAE">
              <w:rPr>
                <w:sz w:val="24"/>
                <w:szCs w:val="24"/>
                <w:lang w:bidi="ar-KW"/>
              </w:rPr>
              <w:t>:3</w:t>
            </w:r>
            <w:r w:rsidR="00CC25DF" w:rsidRPr="00802301">
              <w:rPr>
                <w:sz w:val="24"/>
                <w:szCs w:val="24"/>
                <w:lang w:bidi="ar-KW"/>
              </w:rPr>
              <w:t>0</w:t>
            </w:r>
            <w:r w:rsidR="00A56A17">
              <w:rPr>
                <w:sz w:val="24"/>
                <w:szCs w:val="24"/>
                <w:lang w:bidi="ar-KW"/>
              </w:rPr>
              <w:t>-</w:t>
            </w:r>
            <w:r>
              <w:rPr>
                <w:sz w:val="24"/>
                <w:szCs w:val="24"/>
                <w:lang w:bidi="ar-KW"/>
              </w:rPr>
              <w:t>2</w:t>
            </w:r>
            <w:r w:rsidR="00E70BAE">
              <w:rPr>
                <w:sz w:val="24"/>
                <w:szCs w:val="24"/>
                <w:lang w:bidi="ar-KW"/>
              </w:rPr>
              <w:t>:3</w:t>
            </w:r>
            <w:r w:rsidR="00CC25DF" w:rsidRPr="00802301">
              <w:rPr>
                <w:sz w:val="24"/>
                <w:szCs w:val="24"/>
                <w:lang w:bidi="ar-KW"/>
              </w:rPr>
              <w:t>0</w:t>
            </w:r>
            <w:r w:rsidR="00A56A17">
              <w:rPr>
                <w:sz w:val="24"/>
                <w:szCs w:val="24"/>
                <w:lang w:bidi="ar-KW"/>
              </w:rPr>
              <w:t xml:space="preserve"> </w:t>
            </w:r>
            <w:r w:rsidR="003E2883">
              <w:rPr>
                <w:sz w:val="24"/>
                <w:szCs w:val="24"/>
                <w:lang w:bidi="ar-KW"/>
              </w:rPr>
              <w:t>hall</w:t>
            </w:r>
            <w:r w:rsidR="00CC25DF" w:rsidRPr="00802301">
              <w:rPr>
                <w:sz w:val="24"/>
                <w:szCs w:val="24"/>
                <w:lang w:bidi="ar-KW"/>
              </w:rPr>
              <w:t xml:space="preserve"> N</w:t>
            </w:r>
            <w:r w:rsidR="00A56A17">
              <w:rPr>
                <w:sz w:val="24"/>
                <w:szCs w:val="24"/>
                <w:lang w:bidi="ar-KW"/>
              </w:rPr>
              <w:t>o.</w:t>
            </w:r>
            <w:r>
              <w:rPr>
                <w:sz w:val="24"/>
                <w:szCs w:val="24"/>
                <w:lang w:bidi="ar-KW"/>
              </w:rPr>
              <w:t>3,4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086FF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706" w:type="dxa"/>
            <w:gridSpan w:val="2"/>
          </w:tcPr>
          <w:p w:rsidR="00CC25DF" w:rsidRPr="00802301" w:rsidRDefault="00227E1F" w:rsidP="00086FF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None</w:t>
            </w:r>
          </w:p>
        </w:tc>
      </w:tr>
      <w:tr w:rsidR="00CC25DF" w:rsidRPr="00747A9A" w:rsidTr="00086FF4">
        <w:trPr>
          <w:trHeight w:val="144"/>
        </w:trPr>
        <w:tc>
          <w:tcPr>
            <w:tcW w:w="3325" w:type="dxa"/>
          </w:tcPr>
          <w:p w:rsidR="00CC25DF" w:rsidRPr="006766CD" w:rsidRDefault="00CC25DF" w:rsidP="00086FF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706" w:type="dxa"/>
            <w:gridSpan w:val="2"/>
          </w:tcPr>
          <w:p w:rsidR="00ED2C3B" w:rsidRDefault="00ED2C3B" w:rsidP="002362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8E43C4" w:rsidRDefault="002362CC" w:rsidP="00775DF0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F1466A">
              <w:rPr>
                <w:sz w:val="24"/>
                <w:szCs w:val="24"/>
                <w:lang w:val="en-US" w:bidi="ar-KW"/>
              </w:rPr>
              <w:t xml:space="preserve">Motivation, </w:t>
            </w:r>
            <w:r w:rsidR="00FE3282" w:rsidRPr="00F1466A">
              <w:rPr>
                <w:sz w:val="24"/>
                <w:szCs w:val="24"/>
                <w:lang w:val="en-US" w:bidi="ar-KW"/>
              </w:rPr>
              <w:t xml:space="preserve">Learning, </w:t>
            </w:r>
            <w:r w:rsidR="007C6F25" w:rsidRPr="00F1466A">
              <w:rPr>
                <w:sz w:val="24"/>
                <w:szCs w:val="24"/>
                <w:lang w:val="en-US" w:bidi="ar-KW"/>
              </w:rPr>
              <w:t>Professional</w:t>
            </w:r>
            <w:r w:rsidRPr="00F1466A">
              <w:rPr>
                <w:sz w:val="24"/>
                <w:szCs w:val="24"/>
                <w:lang w:val="en-US" w:bidi="ar-KW"/>
              </w:rPr>
              <w:t>,</w:t>
            </w:r>
            <w:r w:rsidR="00FE3282" w:rsidRPr="00F1466A">
              <w:rPr>
                <w:sz w:val="24"/>
                <w:szCs w:val="24"/>
                <w:lang w:val="en-US" w:bidi="ar-KW"/>
              </w:rPr>
              <w:t xml:space="preserve"> New Technique, </w:t>
            </w:r>
            <w:r w:rsidRPr="00F1466A">
              <w:rPr>
                <w:sz w:val="24"/>
                <w:szCs w:val="24"/>
                <w:lang w:val="en-US" w:bidi="ar-KW"/>
              </w:rPr>
              <w:t xml:space="preserve">Application, </w:t>
            </w:r>
          </w:p>
          <w:p w:rsidR="00CC25DF" w:rsidRPr="00F1466A" w:rsidRDefault="002362CC" w:rsidP="002362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F1466A">
              <w:rPr>
                <w:sz w:val="24"/>
                <w:szCs w:val="24"/>
                <w:lang w:val="en-US" w:bidi="ar-KW"/>
              </w:rPr>
              <w:t xml:space="preserve">Effective, </w:t>
            </w:r>
            <w:r w:rsidR="00FE3282" w:rsidRPr="00F1466A">
              <w:rPr>
                <w:sz w:val="24"/>
                <w:szCs w:val="24"/>
                <w:lang w:val="en-US" w:bidi="ar-KW"/>
              </w:rPr>
              <w:t>Improvement</w:t>
            </w:r>
            <w:r w:rsidR="007C6F25" w:rsidRPr="00F1466A">
              <w:rPr>
                <w:sz w:val="24"/>
                <w:szCs w:val="24"/>
                <w:lang w:val="en-US" w:bidi="ar-KW"/>
              </w:rPr>
              <w:t>, Academic Skills, and Good Assessment</w:t>
            </w:r>
          </w:p>
        </w:tc>
      </w:tr>
      <w:tr w:rsidR="00CC25DF" w:rsidRPr="00747A9A" w:rsidTr="00D40CE6">
        <w:trPr>
          <w:trHeight w:val="1416"/>
        </w:trPr>
        <w:tc>
          <w:tcPr>
            <w:tcW w:w="10031" w:type="dxa"/>
            <w:gridSpan w:val="3"/>
          </w:tcPr>
          <w:p w:rsidR="00BA1E27" w:rsidRDefault="00CC25DF" w:rsidP="002B683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965880" w:rsidRPr="007C71D2" w:rsidRDefault="00965880" w:rsidP="002B683A">
            <w:pPr>
              <w:spacing w:after="0" w:line="240" w:lineRule="auto"/>
              <w:rPr>
                <w:b/>
                <w:bCs/>
                <w:sz w:val="2"/>
                <w:szCs w:val="2"/>
                <w:lang w:val="en-US" w:bidi="ar-KW"/>
              </w:rPr>
            </w:pPr>
          </w:p>
          <w:p w:rsidR="00CC25DF" w:rsidRPr="008E16FD" w:rsidRDefault="008E16FD" w:rsidP="008E43C4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2B683A">
              <w:rPr>
                <w:sz w:val="24"/>
                <w:szCs w:val="24"/>
                <w:lang w:bidi="ar-KW"/>
              </w:rPr>
              <w:t>Students should learn n</w:t>
            </w:r>
            <w:r w:rsidR="008E43C4">
              <w:rPr>
                <w:sz w:val="24"/>
                <w:szCs w:val="24"/>
                <w:lang w:bidi="ar-KW"/>
              </w:rPr>
              <w:t>e</w:t>
            </w:r>
            <w:r w:rsidRPr="002B683A">
              <w:rPr>
                <w:sz w:val="24"/>
                <w:szCs w:val="24"/>
                <w:lang w:bidi="ar-KW"/>
              </w:rPr>
              <w:t>w different teaching methods practically. They could be</w:t>
            </w:r>
            <w:r w:rsidR="002B683A">
              <w:rPr>
                <w:sz w:val="24"/>
                <w:szCs w:val="24"/>
                <w:lang w:bidi="ar-KW"/>
              </w:rPr>
              <w:t xml:space="preserve"> </w:t>
            </w:r>
            <w:r w:rsidR="002B683A" w:rsidRPr="002B683A">
              <w:rPr>
                <w:sz w:val="24"/>
                <w:szCs w:val="24"/>
                <w:lang w:bidi="ar-KW"/>
              </w:rPr>
              <w:t>learning</w:t>
            </w:r>
            <w:r w:rsidRPr="002B683A">
              <w:rPr>
                <w:sz w:val="24"/>
                <w:szCs w:val="24"/>
                <w:lang w:bidi="ar-KW"/>
              </w:rPr>
              <w:t xml:space="preserve"> to assess teachers based on some new and advanced teaching methods style. Thus, the can analyze teaching methods of various teachers, detect weak and strength points</w:t>
            </w:r>
            <w:r w:rsidR="002B683A" w:rsidRPr="002B683A">
              <w:rPr>
                <w:sz w:val="24"/>
                <w:szCs w:val="24"/>
                <w:lang w:bidi="ar-KW"/>
              </w:rPr>
              <w:t>. Additionally, the will f</w:t>
            </w:r>
            <w:r w:rsidRPr="002B683A">
              <w:rPr>
                <w:sz w:val="24"/>
                <w:szCs w:val="24"/>
                <w:lang w:bidi="ar-KW"/>
              </w:rPr>
              <w:t>ocus on teaching problems and solve it during this process</w:t>
            </w:r>
            <w:r w:rsidR="002B683A" w:rsidRPr="002B683A">
              <w:rPr>
                <w:sz w:val="24"/>
                <w:szCs w:val="24"/>
                <w:lang w:bidi="ar-KW"/>
              </w:rPr>
              <w:t>. Furthermore, students will l</w:t>
            </w:r>
            <w:r w:rsidRPr="002B683A">
              <w:rPr>
                <w:sz w:val="24"/>
                <w:szCs w:val="24"/>
                <w:lang w:bidi="ar-KW"/>
              </w:rPr>
              <w:t>earn to motivate students successfully</w:t>
            </w:r>
            <w:r w:rsidR="002B683A" w:rsidRPr="002B683A">
              <w:rPr>
                <w:sz w:val="24"/>
                <w:szCs w:val="24"/>
                <w:lang w:bidi="ar-KW"/>
              </w:rPr>
              <w:t xml:space="preserve"> and </w:t>
            </w:r>
            <w:r w:rsidRPr="002B683A">
              <w:rPr>
                <w:sz w:val="24"/>
                <w:szCs w:val="24"/>
                <w:lang w:bidi="ar-KW"/>
              </w:rPr>
              <w:t>exchange information professionally in class</w:t>
            </w:r>
            <w:r w:rsidR="002B683A" w:rsidRPr="002B683A">
              <w:rPr>
                <w:sz w:val="24"/>
                <w:szCs w:val="24"/>
                <w:lang w:bidi="ar-KW"/>
              </w:rPr>
              <w:t>. Thus, students will p</w:t>
            </w:r>
            <w:r w:rsidRPr="002B683A">
              <w:rPr>
                <w:sz w:val="24"/>
                <w:szCs w:val="24"/>
                <w:lang w:bidi="ar-KW"/>
              </w:rPr>
              <w:t>repare theirselves as a good teacher and overcome problems in the class</w:t>
            </w:r>
            <w:r w:rsidR="002B683A">
              <w:rPr>
                <w:sz w:val="24"/>
                <w:szCs w:val="24"/>
                <w:lang w:bidi="ar-KW"/>
              </w:rPr>
              <w:t xml:space="preserve"> d</w:t>
            </w:r>
            <w:r w:rsidR="00A9323E" w:rsidRPr="008E16FD">
              <w:rPr>
                <w:sz w:val="24"/>
                <w:szCs w:val="24"/>
                <w:lang w:bidi="ar-KW"/>
              </w:rPr>
              <w:t>ue to attending this course</w:t>
            </w:r>
            <w:r w:rsidR="002B683A">
              <w:rPr>
                <w:sz w:val="24"/>
                <w:szCs w:val="24"/>
                <w:lang w:bidi="ar-KW"/>
              </w:rPr>
              <w:t>.</w:t>
            </w:r>
          </w:p>
        </w:tc>
      </w:tr>
      <w:tr w:rsidR="00CC25DF" w:rsidRPr="00747A9A" w:rsidTr="00086FF4">
        <w:trPr>
          <w:trHeight w:val="853"/>
        </w:trPr>
        <w:tc>
          <w:tcPr>
            <w:tcW w:w="10031" w:type="dxa"/>
            <w:gridSpan w:val="3"/>
          </w:tcPr>
          <w:p w:rsidR="000D6B7D" w:rsidRPr="002B683A" w:rsidRDefault="00CC25DF" w:rsidP="00DD21F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2B683A">
              <w:rPr>
                <w:b/>
                <w:bCs/>
                <w:sz w:val="28"/>
                <w:szCs w:val="28"/>
                <w:lang w:bidi="ar-KW"/>
              </w:rPr>
              <w:t>11. Course objective:</w:t>
            </w:r>
          </w:p>
          <w:p w:rsidR="002B683A" w:rsidRPr="002B683A" w:rsidRDefault="002B683A" w:rsidP="00DD21F9">
            <w:pPr>
              <w:spacing w:after="0" w:line="240" w:lineRule="auto"/>
              <w:rPr>
                <w:sz w:val="10"/>
                <w:szCs w:val="10"/>
                <w:rtl/>
                <w:lang w:bidi="ar-KW"/>
              </w:rPr>
            </w:pPr>
          </w:p>
          <w:p w:rsidR="00604925" w:rsidRPr="00604925" w:rsidRDefault="00923322" w:rsidP="006362C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23322">
              <w:rPr>
                <w:sz w:val="24"/>
                <w:szCs w:val="24"/>
                <w:lang w:bidi="ar-KW"/>
              </w:rPr>
              <w:t xml:space="preserve">The </w:t>
            </w:r>
            <w:r w:rsidR="00754E36" w:rsidRPr="00923322">
              <w:rPr>
                <w:sz w:val="24"/>
                <w:szCs w:val="24"/>
                <w:lang w:bidi="ar-KW"/>
              </w:rPr>
              <w:t>aim</w:t>
            </w:r>
            <w:r w:rsidR="00754E36">
              <w:rPr>
                <w:sz w:val="24"/>
                <w:szCs w:val="24"/>
                <w:lang w:bidi="ar-KW"/>
              </w:rPr>
              <w:t>s</w:t>
            </w:r>
            <w:r w:rsidR="00754E36" w:rsidRPr="00923322">
              <w:rPr>
                <w:sz w:val="24"/>
                <w:szCs w:val="24"/>
                <w:lang w:bidi="ar-KW"/>
              </w:rPr>
              <w:t xml:space="preserve"> of this course</w:t>
            </w:r>
            <w:r w:rsidR="00754E36">
              <w:rPr>
                <w:sz w:val="24"/>
                <w:szCs w:val="24"/>
                <w:lang w:bidi="ar-KW"/>
              </w:rPr>
              <w:t xml:space="preserve"> are</w:t>
            </w:r>
            <w:r>
              <w:rPr>
                <w:sz w:val="24"/>
                <w:szCs w:val="24"/>
                <w:lang w:bidi="ar-KW"/>
              </w:rPr>
              <w:t xml:space="preserve"> to learn new </w:t>
            </w:r>
            <w:r w:rsidR="00A56A17">
              <w:rPr>
                <w:sz w:val="24"/>
                <w:szCs w:val="24"/>
                <w:lang w:bidi="ar-KW"/>
              </w:rPr>
              <w:t>teaching methods</w:t>
            </w:r>
            <w:r w:rsidR="00224CDF">
              <w:rPr>
                <w:sz w:val="24"/>
                <w:szCs w:val="24"/>
                <w:lang w:bidi="ar-KW"/>
              </w:rPr>
              <w:t xml:space="preserve">, applied practically </w:t>
            </w:r>
            <w:r>
              <w:rPr>
                <w:sz w:val="24"/>
                <w:szCs w:val="24"/>
                <w:lang w:bidi="ar-KW"/>
              </w:rPr>
              <w:t xml:space="preserve">and develop </w:t>
            </w:r>
            <w:r w:rsidR="00224CDF">
              <w:rPr>
                <w:sz w:val="24"/>
                <w:szCs w:val="24"/>
                <w:lang w:bidi="ar-KW"/>
              </w:rPr>
              <w:t>their teaching process style</w:t>
            </w:r>
            <w:r>
              <w:rPr>
                <w:sz w:val="24"/>
                <w:szCs w:val="24"/>
                <w:lang w:bidi="ar-KW"/>
              </w:rPr>
              <w:t xml:space="preserve"> ability </w:t>
            </w:r>
            <w:r w:rsidR="00A56A17">
              <w:rPr>
                <w:sz w:val="24"/>
                <w:szCs w:val="24"/>
                <w:lang w:bidi="ar-KW"/>
              </w:rPr>
              <w:t>in order to be a good teacher</w:t>
            </w:r>
            <w:r>
              <w:rPr>
                <w:sz w:val="24"/>
                <w:szCs w:val="24"/>
                <w:lang w:bidi="ar-KW"/>
              </w:rPr>
              <w:t xml:space="preserve">. Students can learn more </w:t>
            </w:r>
            <w:r w:rsidR="00604925">
              <w:rPr>
                <w:sz w:val="24"/>
                <w:szCs w:val="24"/>
                <w:lang w:bidi="ar-KW"/>
              </w:rPr>
              <w:t xml:space="preserve">practical </w:t>
            </w:r>
            <w:r w:rsidR="00754E36">
              <w:rPr>
                <w:sz w:val="24"/>
                <w:szCs w:val="24"/>
                <w:lang w:bidi="ar-KW"/>
              </w:rPr>
              <w:t>experiences</w:t>
            </w:r>
            <w:r>
              <w:rPr>
                <w:sz w:val="24"/>
                <w:szCs w:val="24"/>
                <w:lang w:bidi="ar-KW"/>
              </w:rPr>
              <w:t xml:space="preserve"> through this year</w:t>
            </w:r>
            <w:r w:rsidR="00A56A17">
              <w:rPr>
                <w:sz w:val="24"/>
                <w:szCs w:val="24"/>
                <w:lang w:bidi="ar-KW"/>
              </w:rPr>
              <w:t xml:space="preserve"> because they go to schools and get ne</w:t>
            </w:r>
            <w:r w:rsidR="00224CDF">
              <w:rPr>
                <w:sz w:val="24"/>
                <w:szCs w:val="24"/>
                <w:lang w:bidi="ar-KW"/>
              </w:rPr>
              <w:t>w</w:t>
            </w:r>
            <w:r w:rsidR="00A56A17">
              <w:rPr>
                <w:sz w:val="24"/>
                <w:szCs w:val="24"/>
                <w:lang w:bidi="ar-KW"/>
              </w:rPr>
              <w:t xml:space="preserve"> information and experiences from </w:t>
            </w:r>
            <w:r w:rsidR="00224CDF">
              <w:rPr>
                <w:sz w:val="24"/>
                <w:szCs w:val="24"/>
                <w:lang w:bidi="ar-KW"/>
              </w:rPr>
              <w:t>various teachers</w:t>
            </w:r>
            <w:r>
              <w:rPr>
                <w:sz w:val="24"/>
                <w:szCs w:val="24"/>
                <w:lang w:bidi="ar-KW"/>
              </w:rPr>
              <w:t xml:space="preserve">. </w:t>
            </w:r>
            <w:r w:rsidR="001C432F" w:rsidRPr="007F36BE">
              <w:rPr>
                <w:sz w:val="24"/>
                <w:szCs w:val="24"/>
                <w:lang w:bidi="ar-KW"/>
              </w:rPr>
              <w:t xml:space="preserve">Thus, students </w:t>
            </w:r>
            <w:r w:rsidR="00224CDF">
              <w:rPr>
                <w:sz w:val="24"/>
                <w:szCs w:val="24"/>
                <w:lang w:bidi="ar-KW"/>
              </w:rPr>
              <w:t>can</w:t>
            </w:r>
            <w:r w:rsidR="001C432F">
              <w:rPr>
                <w:sz w:val="24"/>
                <w:szCs w:val="24"/>
                <w:lang w:bidi="ar-KW"/>
              </w:rPr>
              <w:t xml:space="preserve"> </w:t>
            </w:r>
            <w:r w:rsidR="001C432F" w:rsidRPr="007F36BE">
              <w:rPr>
                <w:sz w:val="24"/>
                <w:szCs w:val="24"/>
                <w:lang w:bidi="ar-KW"/>
              </w:rPr>
              <w:t>analysis</w:t>
            </w:r>
            <w:r w:rsidR="001C432F">
              <w:rPr>
                <w:sz w:val="24"/>
                <w:szCs w:val="24"/>
                <w:lang w:bidi="ar-KW"/>
              </w:rPr>
              <w:t xml:space="preserve"> and </w:t>
            </w:r>
            <w:r w:rsidR="00A56A17">
              <w:rPr>
                <w:sz w:val="24"/>
                <w:szCs w:val="24"/>
                <w:lang w:bidi="ar-KW"/>
              </w:rPr>
              <w:t>assess</w:t>
            </w:r>
            <w:r w:rsidR="001C432F" w:rsidRPr="007F36BE">
              <w:rPr>
                <w:sz w:val="24"/>
                <w:szCs w:val="24"/>
                <w:lang w:bidi="ar-KW"/>
              </w:rPr>
              <w:t xml:space="preserve"> </w:t>
            </w:r>
            <w:r w:rsidR="00A56A17">
              <w:rPr>
                <w:sz w:val="24"/>
                <w:szCs w:val="24"/>
                <w:lang w:bidi="ar-KW"/>
              </w:rPr>
              <w:t>teachers in class during their lesson</w:t>
            </w:r>
            <w:r w:rsidR="00224CDF">
              <w:rPr>
                <w:sz w:val="24"/>
                <w:szCs w:val="24"/>
                <w:lang w:bidi="ar-KW"/>
              </w:rPr>
              <w:t xml:space="preserve"> and </w:t>
            </w:r>
            <w:r w:rsidR="00224CDF" w:rsidRPr="007F36BE">
              <w:rPr>
                <w:sz w:val="24"/>
                <w:szCs w:val="24"/>
                <w:lang w:bidi="ar-KW"/>
              </w:rPr>
              <w:t>will learn</w:t>
            </w:r>
            <w:r w:rsidR="00224CDF">
              <w:rPr>
                <w:sz w:val="24"/>
                <w:szCs w:val="24"/>
                <w:lang w:bidi="ar-KW"/>
              </w:rPr>
              <w:t xml:space="preserve"> new teaching methods successfully</w:t>
            </w:r>
            <w:r w:rsidR="001C432F" w:rsidRPr="007F36BE">
              <w:rPr>
                <w:sz w:val="24"/>
                <w:szCs w:val="24"/>
                <w:lang w:bidi="ar-KW"/>
              </w:rPr>
              <w:t>.</w:t>
            </w:r>
            <w:r w:rsidR="001C432F">
              <w:rPr>
                <w:sz w:val="24"/>
                <w:szCs w:val="24"/>
                <w:lang w:bidi="ar-KW"/>
              </w:rPr>
              <w:t xml:space="preserve"> Additionally, they can</w:t>
            </w:r>
            <w:r w:rsidR="00224CDF">
              <w:rPr>
                <w:sz w:val="24"/>
                <w:szCs w:val="24"/>
                <w:lang w:bidi="ar-KW"/>
              </w:rPr>
              <w:t xml:space="preserve"> detect, explain, and solve</w:t>
            </w:r>
            <w:r w:rsidR="001C432F">
              <w:rPr>
                <w:sz w:val="24"/>
                <w:szCs w:val="24"/>
                <w:lang w:bidi="ar-KW"/>
              </w:rPr>
              <w:t xml:space="preserve"> </w:t>
            </w:r>
            <w:r w:rsidR="00224CDF">
              <w:rPr>
                <w:sz w:val="24"/>
                <w:szCs w:val="24"/>
                <w:lang w:bidi="ar-KW"/>
              </w:rPr>
              <w:t>problem that will face them during teaching process</w:t>
            </w:r>
            <w:r w:rsidR="001C432F">
              <w:rPr>
                <w:sz w:val="24"/>
                <w:szCs w:val="24"/>
                <w:lang w:bidi="ar-KW"/>
              </w:rPr>
              <w:t>.</w:t>
            </w:r>
          </w:p>
        </w:tc>
      </w:tr>
      <w:tr w:rsidR="00CC25DF" w:rsidRPr="00747A9A" w:rsidTr="00C21E1F">
        <w:trPr>
          <w:trHeight w:val="1842"/>
        </w:trPr>
        <w:tc>
          <w:tcPr>
            <w:tcW w:w="10031" w:type="dxa"/>
            <w:gridSpan w:val="3"/>
          </w:tcPr>
          <w:p w:rsidR="0052501E" w:rsidRPr="002B683A" w:rsidRDefault="00CC25DF" w:rsidP="006362C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2B683A">
              <w:rPr>
                <w:b/>
                <w:bCs/>
                <w:sz w:val="28"/>
                <w:szCs w:val="28"/>
                <w:lang w:bidi="ar-KW"/>
              </w:rPr>
              <w:t>12.  Student's obligation</w:t>
            </w:r>
          </w:p>
          <w:p w:rsidR="002B683A" w:rsidRPr="00C21E1F" w:rsidRDefault="002B683A" w:rsidP="006362C8">
            <w:pPr>
              <w:spacing w:after="0" w:line="240" w:lineRule="auto"/>
              <w:rPr>
                <w:b/>
                <w:bCs/>
                <w:sz w:val="6"/>
                <w:szCs w:val="6"/>
                <w:lang w:val="en-US" w:bidi="ar-KW"/>
              </w:rPr>
            </w:pPr>
          </w:p>
          <w:p w:rsidR="006362C8" w:rsidRPr="006362C8" w:rsidRDefault="006362C8" w:rsidP="00C21E1F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Students have to go to schools as a learner, trainer, and evaluator </w:t>
            </w:r>
            <w:r w:rsidR="008E43C4">
              <w:rPr>
                <w:sz w:val="24"/>
                <w:szCs w:val="24"/>
                <w:lang w:bidi="ar-KW"/>
              </w:rPr>
              <w:t xml:space="preserve">and fill special application form </w:t>
            </w:r>
            <w:r>
              <w:rPr>
                <w:sz w:val="24"/>
                <w:szCs w:val="24"/>
                <w:lang w:bidi="ar-KW"/>
              </w:rPr>
              <w:t>twice per week. Thus, they could asses teachers, write reports and analyse all cases about teachers’ class in order to get more experiences. Students have to go to schools as a new trainer teacher for about six weeks</w:t>
            </w:r>
            <w:r w:rsidR="008E43C4">
              <w:rPr>
                <w:sz w:val="24"/>
                <w:szCs w:val="24"/>
                <w:lang w:bidi="ar-KW"/>
              </w:rPr>
              <w:t xml:space="preserve"> to apply their experiences as a new teacher</w:t>
            </w:r>
            <w:r>
              <w:rPr>
                <w:sz w:val="24"/>
                <w:szCs w:val="24"/>
                <w:lang w:bidi="ar-KW"/>
              </w:rPr>
              <w:t>.</w:t>
            </w:r>
            <w:r w:rsidR="008E43C4">
              <w:rPr>
                <w:sz w:val="24"/>
                <w:szCs w:val="24"/>
                <w:lang w:bidi="ar-KW"/>
              </w:rPr>
              <w:t xml:space="preserve"> Finally, they hand out summarized information about this trainer.</w:t>
            </w:r>
          </w:p>
        </w:tc>
      </w:tr>
      <w:tr w:rsidR="00CC25DF" w:rsidRPr="00747A9A" w:rsidTr="00086FF4">
        <w:trPr>
          <w:trHeight w:val="706"/>
        </w:trPr>
        <w:tc>
          <w:tcPr>
            <w:tcW w:w="10031" w:type="dxa"/>
            <w:gridSpan w:val="3"/>
          </w:tcPr>
          <w:p w:rsidR="008A4105" w:rsidRDefault="00CC25DF" w:rsidP="0076271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762711">
              <w:rPr>
                <w:b/>
                <w:bCs/>
                <w:sz w:val="28"/>
                <w:szCs w:val="28"/>
                <w:lang w:val="en-US" w:bidi="ar-KW"/>
              </w:rPr>
              <w:t>:</w:t>
            </w:r>
          </w:p>
          <w:p w:rsidR="002B683A" w:rsidRPr="002B683A" w:rsidRDefault="002B683A" w:rsidP="00762711">
            <w:pPr>
              <w:spacing w:after="0" w:line="240" w:lineRule="auto"/>
              <w:rPr>
                <w:b/>
                <w:bCs/>
                <w:sz w:val="10"/>
                <w:szCs w:val="10"/>
                <w:lang w:val="en-US" w:bidi="ar-KW"/>
              </w:rPr>
            </w:pPr>
          </w:p>
          <w:p w:rsidR="008A4105" w:rsidRPr="006766CD" w:rsidRDefault="00DF3446" w:rsidP="00EC3B33">
            <w:pPr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Using effective and motivated learning method</w:t>
            </w:r>
            <w:r w:rsidR="00714F31">
              <w:rPr>
                <w:sz w:val="24"/>
                <w:szCs w:val="24"/>
                <w:lang w:val="en-US"/>
              </w:rPr>
              <w:t xml:space="preserve"> with examples, </w:t>
            </w:r>
            <w:r w:rsidR="005B4019">
              <w:rPr>
                <w:sz w:val="24"/>
                <w:szCs w:val="24"/>
                <w:lang w:val="en-US"/>
              </w:rPr>
              <w:t>case studies</w:t>
            </w:r>
            <w:r w:rsidR="00714F31">
              <w:rPr>
                <w:sz w:val="24"/>
                <w:szCs w:val="24"/>
                <w:lang w:val="en-US"/>
              </w:rPr>
              <w:t xml:space="preserve">, </w:t>
            </w:r>
            <w:r w:rsidR="00EC3B33">
              <w:rPr>
                <w:sz w:val="24"/>
                <w:szCs w:val="24"/>
                <w:lang w:val="en-US"/>
              </w:rPr>
              <w:t>and reports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D45DDD">
              <w:rPr>
                <w:sz w:val="24"/>
                <w:szCs w:val="24"/>
                <w:lang w:val="en-US"/>
              </w:rPr>
              <w:t xml:space="preserve">The method of teaching including oral and </w:t>
            </w:r>
            <w:r w:rsidR="00EC3B33">
              <w:rPr>
                <w:sz w:val="24"/>
                <w:szCs w:val="24"/>
                <w:lang w:val="en-US"/>
              </w:rPr>
              <w:t>application</w:t>
            </w:r>
            <w:r w:rsidR="00D45DDD">
              <w:rPr>
                <w:sz w:val="24"/>
                <w:szCs w:val="24"/>
                <w:lang w:val="en-US"/>
              </w:rPr>
              <w:t xml:space="preserve"> </w:t>
            </w:r>
            <w:r w:rsidR="00EC3B33">
              <w:rPr>
                <w:sz w:val="24"/>
                <w:szCs w:val="24"/>
                <w:lang w:val="en-US"/>
              </w:rPr>
              <w:t xml:space="preserve">methods </w:t>
            </w:r>
            <w:r w:rsidR="00D45DDD">
              <w:rPr>
                <w:sz w:val="24"/>
                <w:szCs w:val="24"/>
                <w:lang w:val="en-US"/>
              </w:rPr>
              <w:t>for each lecture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EC3B33">
              <w:rPr>
                <w:sz w:val="24"/>
                <w:szCs w:val="24"/>
                <w:lang w:val="en-US"/>
              </w:rPr>
              <w:t xml:space="preserve">This subject also includes assessment teachers by our students and teaching training by students for about six weeks at the schools as a learner teacher. </w:t>
            </w:r>
            <w:r>
              <w:rPr>
                <w:sz w:val="24"/>
                <w:szCs w:val="24"/>
                <w:lang w:val="en-US"/>
              </w:rPr>
              <w:t>Materials during lecture include white board, different chalk and marker pen and data show.</w:t>
            </w:r>
            <w:r w:rsidR="00EC3B3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25DF" w:rsidRPr="00747A9A" w:rsidTr="00086FF4">
        <w:trPr>
          <w:trHeight w:val="706"/>
        </w:trPr>
        <w:tc>
          <w:tcPr>
            <w:tcW w:w="10031" w:type="dxa"/>
            <w:gridSpan w:val="3"/>
          </w:tcPr>
          <w:p w:rsidR="006D54A6" w:rsidRPr="00275FF5" w:rsidRDefault="00CC25DF" w:rsidP="005250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52501E" w:rsidRPr="00965880" w:rsidRDefault="0052501E" w:rsidP="0052501E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</w:p>
          <w:p w:rsidR="006D54A6" w:rsidRPr="00EA684C" w:rsidRDefault="006D54A6" w:rsidP="00224CDF">
            <w:pPr>
              <w:spacing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EA684C">
              <w:rPr>
                <w:b/>
                <w:bCs/>
                <w:sz w:val="24"/>
                <w:szCs w:val="24"/>
                <w:lang w:bidi="ar-KW"/>
              </w:rPr>
              <w:t xml:space="preserve">Grading for </w:t>
            </w:r>
            <w:r w:rsidR="00224CDF">
              <w:rPr>
                <w:b/>
                <w:bCs/>
                <w:sz w:val="24"/>
                <w:szCs w:val="24"/>
                <w:lang w:bidi="ar-KW"/>
              </w:rPr>
              <w:t>activities</w:t>
            </w:r>
            <w:r w:rsidRPr="00EA684C">
              <w:rPr>
                <w:b/>
                <w:bCs/>
                <w:sz w:val="24"/>
                <w:szCs w:val="24"/>
                <w:lang w:bidi="ar-KW"/>
              </w:rPr>
              <w:t xml:space="preserve">, quizzes, reports, home works, </w:t>
            </w:r>
            <w:r w:rsidR="00224CDF">
              <w:rPr>
                <w:b/>
                <w:bCs/>
                <w:sz w:val="24"/>
                <w:szCs w:val="24"/>
                <w:lang w:bidi="ar-KW"/>
              </w:rPr>
              <w:t>and teaching application at schools</w:t>
            </w:r>
            <w:r w:rsidRPr="00EA684C">
              <w:rPr>
                <w:b/>
                <w:bCs/>
                <w:sz w:val="24"/>
                <w:szCs w:val="24"/>
                <w:lang w:bidi="ar-KW"/>
              </w:rPr>
              <w:t xml:space="preserve"> and etc…</w:t>
            </w:r>
          </w:p>
          <w:p w:rsidR="008C6937" w:rsidRDefault="00224CDF" w:rsidP="00ED2C3B">
            <w:pPr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30</w:t>
            </w:r>
            <w:r w:rsidR="006D54A6" w:rsidRPr="0052501E">
              <w:rPr>
                <w:b/>
                <w:bCs/>
                <w:sz w:val="24"/>
                <w:szCs w:val="24"/>
                <w:lang w:bidi="ar-KW"/>
              </w:rPr>
              <w:t>%</w:t>
            </w:r>
            <w:r w:rsidR="006D54A6" w:rsidRPr="00EA684C">
              <w:rPr>
                <w:sz w:val="24"/>
                <w:szCs w:val="24"/>
                <w:lang w:bidi="ar-KW"/>
              </w:rPr>
              <w:t xml:space="preserve"> grades</w:t>
            </w:r>
            <w:r>
              <w:rPr>
                <w:sz w:val="24"/>
                <w:szCs w:val="24"/>
                <w:lang w:bidi="ar-KW"/>
              </w:rPr>
              <w:t xml:space="preserve"> provided by </w:t>
            </w:r>
            <w:r w:rsidRPr="00224CDF">
              <w:rPr>
                <w:sz w:val="24"/>
                <w:szCs w:val="24"/>
                <w:lang w:bidi="ar-KW"/>
              </w:rPr>
              <w:t>Lecturer in charge</w:t>
            </w:r>
            <w:r w:rsidR="006D54A6" w:rsidRPr="00EA684C">
              <w:rPr>
                <w:sz w:val="24"/>
                <w:szCs w:val="24"/>
                <w:lang w:bidi="ar-KW"/>
              </w:rPr>
              <w:t xml:space="preserve"> for </w:t>
            </w:r>
            <w:r w:rsidR="008C6937">
              <w:rPr>
                <w:sz w:val="24"/>
                <w:szCs w:val="24"/>
                <w:lang w:bidi="ar-KW"/>
              </w:rPr>
              <w:t>report</w:t>
            </w:r>
            <w:r>
              <w:rPr>
                <w:sz w:val="24"/>
                <w:szCs w:val="24"/>
                <w:lang w:bidi="ar-KW"/>
              </w:rPr>
              <w:t xml:space="preserve">s, </w:t>
            </w:r>
            <w:r w:rsidR="00ED2C3B">
              <w:rPr>
                <w:sz w:val="24"/>
                <w:szCs w:val="24"/>
                <w:lang w:bidi="ar-KW"/>
              </w:rPr>
              <w:t>teachers’</w:t>
            </w:r>
            <w:r w:rsidR="008C6937">
              <w:rPr>
                <w:sz w:val="24"/>
                <w:szCs w:val="24"/>
                <w:lang w:bidi="ar-KW"/>
              </w:rPr>
              <w:t xml:space="preserve"> a</w:t>
            </w:r>
            <w:r w:rsidR="00ED2C3B">
              <w:rPr>
                <w:sz w:val="24"/>
                <w:szCs w:val="24"/>
                <w:lang w:bidi="ar-KW"/>
              </w:rPr>
              <w:t>ssessment, activities, absence e</w:t>
            </w:r>
            <w:r w:rsidR="008C6937">
              <w:rPr>
                <w:sz w:val="24"/>
                <w:szCs w:val="24"/>
                <w:lang w:bidi="ar-KW"/>
              </w:rPr>
              <w:t>tc.</w:t>
            </w:r>
          </w:p>
          <w:p w:rsidR="006D54A6" w:rsidRPr="00EA684C" w:rsidRDefault="00224CDF" w:rsidP="008C6937">
            <w:pPr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30</w:t>
            </w:r>
            <w:r w:rsidR="006D54A6" w:rsidRPr="0052501E">
              <w:rPr>
                <w:b/>
                <w:bCs/>
                <w:sz w:val="24"/>
                <w:szCs w:val="24"/>
                <w:lang w:bidi="ar-KW"/>
              </w:rPr>
              <w:t>%</w:t>
            </w:r>
            <w:r>
              <w:rPr>
                <w:sz w:val="24"/>
                <w:szCs w:val="24"/>
                <w:lang w:bidi="ar-KW"/>
              </w:rPr>
              <w:t xml:space="preserve"> grades provided by ‘evaluator </w:t>
            </w:r>
            <w:r w:rsidR="00ED2C3B">
              <w:rPr>
                <w:sz w:val="24"/>
                <w:szCs w:val="24"/>
                <w:lang w:bidi="ar-KW"/>
              </w:rPr>
              <w:t xml:space="preserve">for </w:t>
            </w:r>
            <w:r>
              <w:rPr>
                <w:sz w:val="24"/>
                <w:szCs w:val="24"/>
                <w:lang w:bidi="ar-KW"/>
              </w:rPr>
              <w:t>scientific subject’ during teaching application at schools</w:t>
            </w:r>
          </w:p>
          <w:p w:rsidR="00224CDF" w:rsidRPr="00EA684C" w:rsidRDefault="00224CDF" w:rsidP="00224CDF">
            <w:pPr>
              <w:spacing w:line="240" w:lineRule="auto"/>
              <w:rPr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30</w:t>
            </w:r>
            <w:r w:rsidRPr="0052501E">
              <w:rPr>
                <w:b/>
                <w:bCs/>
                <w:sz w:val="24"/>
                <w:szCs w:val="24"/>
                <w:lang w:bidi="ar-KW"/>
              </w:rPr>
              <w:t>%</w:t>
            </w:r>
            <w:r>
              <w:rPr>
                <w:sz w:val="24"/>
                <w:szCs w:val="24"/>
                <w:lang w:bidi="ar-KW"/>
              </w:rPr>
              <w:t xml:space="preserve"> grades provided by ‘evaluator of teaching methods’ during teaching application at schools</w:t>
            </w:r>
          </w:p>
          <w:p w:rsidR="00224CDF" w:rsidRDefault="006D54A6" w:rsidP="008A4105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KW"/>
              </w:rPr>
            </w:pPr>
            <w:r w:rsidRPr="0052501E">
              <w:rPr>
                <w:b/>
                <w:bCs/>
                <w:sz w:val="24"/>
                <w:szCs w:val="24"/>
                <w:lang w:bidi="ar-KW"/>
              </w:rPr>
              <w:t>10%</w:t>
            </w:r>
            <w:r w:rsidRPr="00EA684C">
              <w:rPr>
                <w:sz w:val="24"/>
                <w:szCs w:val="24"/>
                <w:lang w:bidi="ar-KW"/>
              </w:rPr>
              <w:t xml:space="preserve"> grades </w:t>
            </w:r>
            <w:r w:rsidR="00224CDF">
              <w:rPr>
                <w:sz w:val="24"/>
                <w:szCs w:val="24"/>
                <w:lang w:bidi="ar-KW"/>
              </w:rPr>
              <w:t>provided by head of school</w:t>
            </w:r>
          </w:p>
          <w:p w:rsidR="008A4105" w:rsidRPr="008A4105" w:rsidRDefault="00861157" w:rsidP="008C6937">
            <w:pPr>
              <w:tabs>
                <w:tab w:val="left" w:pos="219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bidi="ar-KW"/>
              </w:rPr>
            </w:pPr>
            <w:r w:rsidRPr="00861157">
              <w:rPr>
                <w:b/>
                <w:bCs/>
                <w:sz w:val="24"/>
                <w:szCs w:val="24"/>
                <w:lang w:val="en-US" w:bidi="ar-KW"/>
              </w:rPr>
              <w:t>Note:</w:t>
            </w:r>
            <w:r w:rsidR="008C6937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8A4105">
              <w:rPr>
                <w:sz w:val="24"/>
                <w:szCs w:val="24"/>
                <w:lang w:val="en-US" w:bidi="ar-KW"/>
              </w:rPr>
              <w:t>extra mark</w:t>
            </w:r>
            <w:r w:rsidR="008C6937">
              <w:rPr>
                <w:sz w:val="24"/>
                <w:szCs w:val="24"/>
                <w:lang w:val="en-US" w:bidi="ar-KW"/>
              </w:rPr>
              <w:t xml:space="preserve"> will be provided </w:t>
            </w:r>
            <w:r w:rsidR="008A4105">
              <w:rPr>
                <w:sz w:val="24"/>
                <w:szCs w:val="24"/>
                <w:lang w:val="en-US" w:bidi="ar-KW"/>
              </w:rPr>
              <w:t>for no absent class</w:t>
            </w:r>
            <w:r w:rsidR="00227E1F">
              <w:rPr>
                <w:sz w:val="24"/>
                <w:szCs w:val="24"/>
                <w:lang w:val="en-US" w:bidi="ar-KW"/>
              </w:rPr>
              <w:t xml:space="preserve"> by students</w:t>
            </w:r>
            <w:r w:rsidR="008A4105">
              <w:rPr>
                <w:sz w:val="24"/>
                <w:szCs w:val="24"/>
                <w:lang w:val="en-US" w:bidi="ar-KW"/>
              </w:rPr>
              <w:t xml:space="preserve"> (in final out)</w:t>
            </w:r>
          </w:p>
        </w:tc>
      </w:tr>
      <w:tr w:rsidR="00CC25DF" w:rsidRPr="00747A9A" w:rsidTr="00086FF4">
        <w:trPr>
          <w:trHeight w:val="706"/>
        </w:trPr>
        <w:tc>
          <w:tcPr>
            <w:tcW w:w="10031" w:type="dxa"/>
            <w:gridSpan w:val="3"/>
          </w:tcPr>
          <w:p w:rsidR="00762711" w:rsidRDefault="00CC25DF" w:rsidP="00714F31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:rsidR="00965880" w:rsidRPr="00C21E1F" w:rsidRDefault="00965880" w:rsidP="00714F31">
            <w:pPr>
              <w:spacing w:after="0" w:line="240" w:lineRule="auto"/>
              <w:rPr>
                <w:sz w:val="6"/>
                <w:szCs w:val="6"/>
                <w:lang w:val="en-US" w:bidi="ar-KW"/>
              </w:rPr>
            </w:pPr>
          </w:p>
          <w:p w:rsidR="00762711" w:rsidRPr="00965880" w:rsidRDefault="00762711" w:rsidP="0076271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65880">
              <w:rPr>
                <w:b/>
                <w:bCs/>
                <w:sz w:val="24"/>
                <w:szCs w:val="24"/>
                <w:lang w:val="en-US" w:bidi="ar-KW"/>
              </w:rPr>
              <w:t>Students will learn to:</w:t>
            </w:r>
          </w:p>
          <w:p w:rsidR="00762711" w:rsidRPr="00D40CE6" w:rsidRDefault="007A1574" w:rsidP="006043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40CE6">
              <w:rPr>
                <w:sz w:val="24"/>
                <w:szCs w:val="24"/>
                <w:lang w:bidi="ar-KW"/>
              </w:rPr>
              <w:t xml:space="preserve">Know </w:t>
            </w:r>
            <w:r w:rsidR="00762711" w:rsidRPr="00D40CE6">
              <w:rPr>
                <w:sz w:val="24"/>
                <w:szCs w:val="24"/>
                <w:lang w:bidi="ar-KW"/>
              </w:rPr>
              <w:t xml:space="preserve">different </w:t>
            </w:r>
            <w:r w:rsidR="00604314" w:rsidRPr="00D40CE6">
              <w:rPr>
                <w:sz w:val="24"/>
                <w:szCs w:val="24"/>
                <w:lang w:bidi="ar-KW"/>
              </w:rPr>
              <w:t>teaching</w:t>
            </w:r>
            <w:r w:rsidR="00762711" w:rsidRPr="00D40CE6">
              <w:rPr>
                <w:sz w:val="24"/>
                <w:szCs w:val="24"/>
                <w:lang w:bidi="ar-KW"/>
              </w:rPr>
              <w:t xml:space="preserve"> method</w:t>
            </w:r>
            <w:r w:rsidR="00604314" w:rsidRPr="00D40CE6">
              <w:rPr>
                <w:sz w:val="24"/>
                <w:szCs w:val="24"/>
                <w:lang w:bidi="ar-KW"/>
              </w:rPr>
              <w:t>s practically</w:t>
            </w:r>
          </w:p>
          <w:p w:rsidR="00604314" w:rsidRPr="00D40CE6" w:rsidRDefault="00604314" w:rsidP="007A15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40CE6">
              <w:rPr>
                <w:sz w:val="24"/>
                <w:szCs w:val="24"/>
                <w:lang w:bidi="ar-KW"/>
              </w:rPr>
              <w:t>Assess teachers based on some new and advanced teaching methods style</w:t>
            </w:r>
          </w:p>
          <w:p w:rsidR="007A1574" w:rsidRPr="00D40CE6" w:rsidRDefault="00604314" w:rsidP="006043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40CE6">
              <w:rPr>
                <w:sz w:val="24"/>
                <w:szCs w:val="24"/>
                <w:lang w:bidi="ar-KW"/>
              </w:rPr>
              <w:t>Analyze teaching methods of various teachers, detect weak and strength points</w:t>
            </w:r>
          </w:p>
          <w:p w:rsidR="00762711" w:rsidRPr="00D40CE6" w:rsidRDefault="00604314" w:rsidP="006043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40CE6">
              <w:rPr>
                <w:sz w:val="24"/>
                <w:szCs w:val="24"/>
                <w:lang w:bidi="ar-KW"/>
              </w:rPr>
              <w:t>Focus on teaching problems and s</w:t>
            </w:r>
            <w:r w:rsidR="00762711" w:rsidRPr="00D40CE6">
              <w:rPr>
                <w:sz w:val="24"/>
                <w:szCs w:val="24"/>
                <w:lang w:bidi="ar-KW"/>
              </w:rPr>
              <w:t xml:space="preserve">olve </w:t>
            </w:r>
            <w:r w:rsidRPr="00D40CE6">
              <w:rPr>
                <w:sz w:val="24"/>
                <w:szCs w:val="24"/>
                <w:lang w:bidi="ar-KW"/>
              </w:rPr>
              <w:t xml:space="preserve">it </w:t>
            </w:r>
            <w:r w:rsidR="00762711" w:rsidRPr="00D40CE6">
              <w:rPr>
                <w:sz w:val="24"/>
                <w:szCs w:val="24"/>
                <w:lang w:bidi="ar-KW"/>
              </w:rPr>
              <w:t xml:space="preserve">during </w:t>
            </w:r>
            <w:r w:rsidRPr="00D40CE6">
              <w:rPr>
                <w:sz w:val="24"/>
                <w:szCs w:val="24"/>
                <w:lang w:bidi="ar-KW"/>
              </w:rPr>
              <w:t>this process</w:t>
            </w:r>
          </w:p>
          <w:p w:rsidR="00D45DDD" w:rsidRPr="00D40CE6" w:rsidRDefault="00604314" w:rsidP="00D40C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40CE6">
              <w:rPr>
                <w:sz w:val="24"/>
                <w:szCs w:val="24"/>
                <w:lang w:bidi="ar-KW"/>
              </w:rPr>
              <w:t>Learn to motivate students successfully</w:t>
            </w:r>
            <w:r w:rsidR="00D40CE6">
              <w:rPr>
                <w:sz w:val="24"/>
                <w:szCs w:val="24"/>
                <w:lang w:bidi="ar-KW"/>
              </w:rPr>
              <w:t xml:space="preserve"> and</w:t>
            </w:r>
            <w:r w:rsidRPr="00D40CE6">
              <w:rPr>
                <w:sz w:val="24"/>
                <w:szCs w:val="24"/>
                <w:lang w:bidi="ar-KW"/>
              </w:rPr>
              <w:t xml:space="preserve"> exchange information </w:t>
            </w:r>
            <w:r w:rsidR="00216B7B" w:rsidRPr="00D40CE6">
              <w:rPr>
                <w:sz w:val="24"/>
                <w:szCs w:val="24"/>
                <w:lang w:bidi="ar-KW"/>
              </w:rPr>
              <w:t xml:space="preserve">professionally </w:t>
            </w:r>
            <w:r w:rsidRPr="00D40CE6">
              <w:rPr>
                <w:sz w:val="24"/>
                <w:szCs w:val="24"/>
                <w:lang w:bidi="ar-KW"/>
              </w:rPr>
              <w:t>in class</w:t>
            </w:r>
          </w:p>
          <w:p w:rsidR="00965880" w:rsidRPr="00C21E1F" w:rsidRDefault="00216B7B" w:rsidP="00C21E1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D40CE6">
              <w:rPr>
                <w:sz w:val="24"/>
                <w:szCs w:val="24"/>
                <w:lang w:bidi="ar-KW"/>
              </w:rPr>
              <w:t>Prepare theirselves as a good teacher and overcome problems in the class</w:t>
            </w:r>
          </w:p>
        </w:tc>
      </w:tr>
      <w:tr w:rsidR="00CC25DF" w:rsidRPr="00747A9A" w:rsidTr="00F4221B">
        <w:trPr>
          <w:trHeight w:val="3051"/>
        </w:trPr>
        <w:tc>
          <w:tcPr>
            <w:tcW w:w="10031" w:type="dxa"/>
            <w:gridSpan w:val="3"/>
          </w:tcPr>
          <w:p w:rsidR="00255D6C" w:rsidRDefault="00CC25DF" w:rsidP="005F72F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21E1F" w:rsidRPr="00C21E1F" w:rsidRDefault="00C21E1F" w:rsidP="00C430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1E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following references could be useful for students::</w:t>
            </w:r>
          </w:p>
          <w:p w:rsidR="005F72FF" w:rsidRPr="00C21E1F" w:rsidRDefault="005F72FF" w:rsidP="005F72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6"/>
                <w:szCs w:val="6"/>
                <w:lang w:bidi="ar-KW"/>
              </w:rPr>
            </w:pPr>
          </w:p>
          <w:p w:rsidR="005F72FF" w:rsidRPr="00F4221B" w:rsidRDefault="00C430E3" w:rsidP="00F422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4221B">
              <w:rPr>
                <w:rFonts w:asciiTheme="minorHAnsi" w:hAnsiTheme="minorHAnsi" w:cstheme="minorHAnsi"/>
                <w:sz w:val="20"/>
                <w:szCs w:val="20"/>
              </w:rPr>
              <w:t>Eilks</w:t>
            </w:r>
            <w:proofErr w:type="spellEnd"/>
            <w:r w:rsidRPr="00F4221B">
              <w:rPr>
                <w:rFonts w:asciiTheme="minorHAnsi" w:hAnsiTheme="minorHAnsi" w:cstheme="minorHAnsi"/>
                <w:sz w:val="20"/>
                <w:szCs w:val="20"/>
              </w:rPr>
              <w:t xml:space="preserve"> I, </w:t>
            </w:r>
            <w:proofErr w:type="spellStart"/>
            <w:r w:rsidRPr="00F4221B">
              <w:rPr>
                <w:rFonts w:asciiTheme="minorHAnsi" w:hAnsiTheme="minorHAnsi" w:cstheme="minorHAnsi"/>
                <w:sz w:val="20"/>
                <w:szCs w:val="20"/>
              </w:rPr>
              <w:t>Hofstein</w:t>
            </w:r>
            <w:proofErr w:type="spellEnd"/>
            <w:r w:rsidRPr="00F4221B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="00C21E1F" w:rsidRPr="00F4221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4221B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proofErr w:type="spellEnd"/>
            <w:r w:rsidR="00C21E1F" w:rsidRPr="00F4221B">
              <w:rPr>
                <w:rFonts w:asciiTheme="minorHAnsi" w:hAnsiTheme="minorHAnsi" w:cstheme="minorHAnsi"/>
                <w:sz w:val="20"/>
                <w:szCs w:val="20"/>
              </w:rPr>
              <w:t xml:space="preserve"> (2013)</w:t>
            </w:r>
            <w:r w:rsidRPr="00F4221B">
              <w:rPr>
                <w:rFonts w:asciiTheme="minorHAnsi" w:hAnsiTheme="minorHAnsi" w:cstheme="minorHAnsi"/>
                <w:sz w:val="20"/>
                <w:szCs w:val="20"/>
              </w:rPr>
              <w:t xml:space="preserve"> ‘A </w:t>
            </w:r>
            <w:proofErr w:type="spellStart"/>
            <w:r w:rsidRPr="00F4221B">
              <w:rPr>
                <w:rFonts w:asciiTheme="minorHAnsi" w:hAnsiTheme="minorHAnsi" w:cstheme="minorHAnsi"/>
                <w:sz w:val="20"/>
                <w:szCs w:val="20"/>
              </w:rPr>
              <w:t>Studybook</w:t>
            </w:r>
            <w:proofErr w:type="spellEnd"/>
            <w:r w:rsidRPr="00F4221B">
              <w:rPr>
                <w:rFonts w:asciiTheme="minorHAnsi" w:hAnsiTheme="minorHAnsi" w:cstheme="minorHAnsi"/>
                <w:sz w:val="20"/>
                <w:szCs w:val="20"/>
              </w:rPr>
              <w:t>: A Practical Guide and Textbook for Student Teachers, Teacher Trainees and Teachers’ Boston: sense</w:t>
            </w:r>
            <w:r w:rsidR="00C21E1F" w:rsidRPr="00F4221B">
              <w:rPr>
                <w:rFonts w:asciiTheme="minorHAnsi" w:hAnsiTheme="minorHAnsi" w:cstheme="minorHAnsi"/>
                <w:sz w:val="20"/>
                <w:szCs w:val="20"/>
              </w:rPr>
              <w:t xml:space="preserve">. [Online] Available on: </w:t>
            </w:r>
            <w:hyperlink r:id="rId10" w:history="1">
              <w:r w:rsidR="00C21E1F" w:rsidRPr="00F4221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https://www.sensepublishers.com/media/1526-teaching-chemistry-a-studybook.pdf</w:t>
              </w:r>
            </w:hyperlink>
          </w:p>
          <w:p w:rsidR="00C21E1F" w:rsidRPr="00C21E1F" w:rsidRDefault="00C21E1F" w:rsidP="00C21E1F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21E1F" w:rsidRPr="000F158F" w:rsidRDefault="00C21E1F" w:rsidP="00F422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bidi="ar-KW"/>
              </w:rPr>
            </w:pPr>
            <w:r w:rsidRPr="00F4221B">
              <w:rPr>
                <w:rFonts w:asciiTheme="minorHAnsi" w:hAnsiTheme="minorHAnsi" w:cstheme="minorHAnsi"/>
                <w:sz w:val="20"/>
                <w:szCs w:val="20"/>
              </w:rPr>
              <w:t>ACS (2012) ‘ACS Guidelines and Recommendations for the Teaching of High School Chemistry’ Washington: ACS. [Online] Available on:</w:t>
            </w:r>
            <w:r w:rsidR="00F42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Pr="00F4221B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bidi="ar-KW"/>
                </w:rPr>
                <w:t>https://www.acs.org/content/dam/acsorg/education/policies/recommendations-for-the-teaching-of-high-school-chemistry.pdf</w:t>
              </w:r>
            </w:hyperlink>
          </w:p>
          <w:p w:rsidR="000F158F" w:rsidRPr="000F158F" w:rsidRDefault="000F158F" w:rsidP="000F158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bidi="ar-KW"/>
              </w:rPr>
            </w:pPr>
          </w:p>
          <w:p w:rsidR="000F158F" w:rsidRPr="000F158F" w:rsidRDefault="000F158F" w:rsidP="000F15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Souza, B.D. (2017</w:t>
            </w:r>
            <w:r w:rsidRPr="00F4221B">
              <w:rPr>
                <w:rFonts w:asciiTheme="minorHAnsi" w:hAnsiTheme="minorHAnsi" w:cstheme="minorHAnsi"/>
                <w:sz w:val="20"/>
                <w:szCs w:val="20"/>
              </w:rPr>
              <w:t xml:space="preserve">) ‘A </w:t>
            </w:r>
            <w:proofErr w:type="spellStart"/>
            <w:r w:rsidRPr="00F4221B">
              <w:rPr>
                <w:rFonts w:asciiTheme="minorHAnsi" w:hAnsiTheme="minorHAnsi" w:cstheme="minorHAnsi"/>
                <w:sz w:val="20"/>
                <w:szCs w:val="20"/>
              </w:rPr>
              <w:t>Studybook</w:t>
            </w:r>
            <w:proofErr w:type="spellEnd"/>
            <w:r w:rsidRPr="00F4221B">
              <w:rPr>
                <w:rFonts w:asciiTheme="minorHAnsi" w:hAnsiTheme="minorHAnsi" w:cstheme="minorHAnsi"/>
                <w:sz w:val="20"/>
                <w:szCs w:val="20"/>
              </w:rPr>
              <w:t xml:space="preserve">: A Practical Guide and Textbook for Student Teachers, </w:t>
            </w:r>
            <w:r>
              <w:t>nhttps://www.researchgate.net/publication/320290363.</w:t>
            </w:r>
          </w:p>
          <w:p w:rsidR="00C21E1F" w:rsidRPr="00C21E1F" w:rsidRDefault="00C21E1F" w:rsidP="00C21E1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  <w:lang w:bidi="ar-KW"/>
              </w:rPr>
            </w:pPr>
          </w:p>
          <w:p w:rsidR="008E43C4" w:rsidRPr="00F4221B" w:rsidRDefault="005F72FF" w:rsidP="00F4221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  <w:lang w:bidi="ar-KW"/>
              </w:rPr>
            </w:pPr>
            <w:r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>It also</w:t>
            </w:r>
            <w:r w:rsidR="008C6937"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 xml:space="preserve"> </w:t>
            </w:r>
            <w:r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>is</w:t>
            </w:r>
            <w:r w:rsidR="008C6937"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 xml:space="preserve"> </w:t>
            </w:r>
            <w:r w:rsidR="00604314"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 xml:space="preserve">prepared and </w:t>
            </w:r>
            <w:r w:rsidR="008C6937"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 xml:space="preserve">based on </w:t>
            </w:r>
            <w:r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>lecturers’</w:t>
            </w:r>
            <w:r w:rsidR="008C6937"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 xml:space="preserve"> </w:t>
            </w:r>
            <w:r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>experience</w:t>
            </w:r>
            <w:r w:rsidR="008C6937"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 xml:space="preserve"> </w:t>
            </w:r>
            <w:r w:rsidR="00604314"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>in order to improve students’ performance</w:t>
            </w:r>
            <w:r w:rsidR="00D40CE6" w:rsidRPr="00F4221B">
              <w:rPr>
                <w:rFonts w:asciiTheme="minorHAnsi" w:hAnsiTheme="minorHAnsi" w:cstheme="minorHAnsi"/>
                <w:sz w:val="20"/>
                <w:szCs w:val="20"/>
                <w:lang w:bidi="ar-KW"/>
              </w:rPr>
              <w:t>.</w:t>
            </w:r>
          </w:p>
        </w:tc>
      </w:tr>
      <w:tr w:rsidR="00CC25DF" w:rsidRPr="00747A9A" w:rsidTr="00E20DAE">
        <w:trPr>
          <w:trHeight w:val="283"/>
        </w:trPr>
        <w:tc>
          <w:tcPr>
            <w:tcW w:w="7144" w:type="dxa"/>
            <w:gridSpan w:val="2"/>
            <w:tcBorders>
              <w:bottom w:val="single" w:sz="8" w:space="0" w:color="auto"/>
            </w:tcBorders>
          </w:tcPr>
          <w:p w:rsidR="00D502E1" w:rsidRPr="00747A9A" w:rsidRDefault="00CC25DF" w:rsidP="00D502E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887" w:type="dxa"/>
            <w:tcBorders>
              <w:bottom w:val="single" w:sz="8" w:space="0" w:color="auto"/>
            </w:tcBorders>
          </w:tcPr>
          <w:p w:rsidR="00CC25DF" w:rsidRPr="00747A9A" w:rsidRDefault="005B4019" w:rsidP="00086FF4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CC25DF" w:rsidRPr="00747A9A" w:rsidTr="00714F31">
        <w:trPr>
          <w:trHeight w:val="233"/>
        </w:trPr>
        <w:tc>
          <w:tcPr>
            <w:tcW w:w="71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C25DF" w:rsidRDefault="00255D6C" w:rsidP="00E20DAE">
            <w:pPr>
              <w:spacing w:after="0" w:line="240" w:lineRule="auto"/>
              <w:ind w:left="-142" w:firstLine="284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S</w:t>
            </w:r>
            <w:r w:rsidR="00D502E1">
              <w:rPr>
                <w:sz w:val="24"/>
                <w:szCs w:val="24"/>
                <w:lang w:val="en-US" w:bidi="ar-IQ"/>
              </w:rPr>
              <w:t>tudents will get some information about the following topics/terms:</w:t>
            </w:r>
          </w:p>
          <w:p w:rsidR="00D502E1" w:rsidRPr="006B2840" w:rsidRDefault="00D502E1" w:rsidP="00E20D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-142" w:firstLine="284"/>
              <w:rPr>
                <w:sz w:val="24"/>
                <w:szCs w:val="24"/>
                <w:lang w:val="en-US" w:bidi="ar-IQ"/>
              </w:rPr>
            </w:pPr>
            <w:r w:rsidRPr="006B2840">
              <w:rPr>
                <w:sz w:val="24"/>
                <w:szCs w:val="24"/>
                <w:lang w:val="en-US" w:bidi="ar-IQ"/>
              </w:rPr>
              <w:t>Analysis course book</w:t>
            </w:r>
          </w:p>
          <w:p w:rsidR="00D502E1" w:rsidRPr="006B2840" w:rsidRDefault="00D502E1" w:rsidP="00E20D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-142" w:firstLine="284"/>
              <w:rPr>
                <w:sz w:val="24"/>
                <w:szCs w:val="24"/>
                <w:lang w:val="en-US" w:bidi="ar-IQ"/>
              </w:rPr>
            </w:pPr>
            <w:r w:rsidRPr="006B2840">
              <w:rPr>
                <w:sz w:val="24"/>
                <w:szCs w:val="24"/>
                <w:lang w:val="en-US" w:bidi="ar-IQ"/>
              </w:rPr>
              <w:t xml:space="preserve">What are you doing in the first lesson? </w:t>
            </w:r>
          </w:p>
          <w:p w:rsidR="00D502E1" w:rsidRPr="006B2840" w:rsidRDefault="00D502E1" w:rsidP="00E20D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-142" w:firstLine="284"/>
              <w:rPr>
                <w:sz w:val="24"/>
                <w:szCs w:val="24"/>
                <w:lang w:val="en-US" w:bidi="ar-IQ"/>
              </w:rPr>
            </w:pPr>
            <w:r w:rsidRPr="006B2840">
              <w:rPr>
                <w:sz w:val="24"/>
                <w:szCs w:val="24"/>
                <w:lang w:val="en-US" w:bidi="ar-IQ"/>
              </w:rPr>
              <w:t xml:space="preserve">How could you solve </w:t>
            </w:r>
            <w:r w:rsidR="006C3A4A" w:rsidRPr="006B2840">
              <w:rPr>
                <w:sz w:val="24"/>
                <w:szCs w:val="24"/>
                <w:lang w:val="en-US" w:bidi="ar-IQ"/>
              </w:rPr>
              <w:t>students’</w:t>
            </w:r>
            <w:r w:rsidRPr="006B2840">
              <w:rPr>
                <w:sz w:val="24"/>
                <w:szCs w:val="24"/>
                <w:lang w:val="en-US" w:bidi="ar-IQ"/>
              </w:rPr>
              <w:t xml:space="preserve"> problem?</w:t>
            </w:r>
          </w:p>
          <w:p w:rsidR="00D502E1" w:rsidRPr="006B2840" w:rsidRDefault="00D502E1" w:rsidP="00E20D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-142" w:firstLine="284"/>
              <w:rPr>
                <w:sz w:val="24"/>
                <w:szCs w:val="24"/>
                <w:lang w:val="en-US" w:bidi="ar-IQ"/>
              </w:rPr>
            </w:pPr>
            <w:r w:rsidRPr="006B2840">
              <w:rPr>
                <w:sz w:val="24"/>
                <w:szCs w:val="24"/>
                <w:lang w:val="en-US" w:bidi="ar-IQ"/>
              </w:rPr>
              <w:t>How could you control class noisy?</w:t>
            </w:r>
          </w:p>
          <w:p w:rsidR="006B2840" w:rsidRPr="006B2840" w:rsidRDefault="006B2840" w:rsidP="00E20D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-142" w:firstLine="284"/>
              <w:rPr>
                <w:sz w:val="24"/>
                <w:szCs w:val="24"/>
                <w:lang w:val="en-US" w:bidi="ar-IQ"/>
              </w:rPr>
            </w:pPr>
            <w:r w:rsidRPr="006B2840">
              <w:rPr>
                <w:sz w:val="24"/>
                <w:szCs w:val="24"/>
                <w:lang w:val="en-US" w:bidi="ar-IQ"/>
              </w:rPr>
              <w:t>How could you motivate students?</w:t>
            </w:r>
          </w:p>
          <w:p w:rsidR="00D502E1" w:rsidRPr="006B2840" w:rsidRDefault="00AD5254" w:rsidP="00E20D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-142" w:firstLine="284"/>
              <w:rPr>
                <w:sz w:val="24"/>
                <w:szCs w:val="24"/>
                <w:lang w:val="en-US" w:bidi="ar-IQ"/>
              </w:rPr>
            </w:pPr>
            <w:r w:rsidRPr="008E43C4">
              <w:rPr>
                <w:sz w:val="24"/>
                <w:szCs w:val="24"/>
                <w:lang w:val="en-US" w:bidi="ar-IQ"/>
              </w:rPr>
              <w:t>Special teaching strategies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r w:rsidRPr="00AD5254">
              <w:rPr>
                <w:sz w:val="20"/>
                <w:szCs w:val="20"/>
                <w:lang w:bidi="ar-IQ"/>
              </w:rPr>
              <w:t xml:space="preserve">&amp; </w:t>
            </w:r>
            <w:r w:rsidRPr="00AD5254">
              <w:rPr>
                <w:sz w:val="20"/>
                <w:szCs w:val="20"/>
                <w:lang w:val="en-US" w:bidi="ar-IQ"/>
              </w:rPr>
              <w:t>others</w:t>
            </w:r>
            <w:r w:rsidR="006B2840" w:rsidRPr="00AD5254">
              <w:rPr>
                <w:sz w:val="20"/>
                <w:szCs w:val="20"/>
                <w:lang w:val="en-US" w:bidi="ar-IQ"/>
              </w:rPr>
              <w:t xml:space="preserve"> will be practically </w:t>
            </w:r>
            <w:r w:rsidRPr="00AD5254">
              <w:rPr>
                <w:sz w:val="20"/>
                <w:szCs w:val="20"/>
                <w:lang w:val="en-US" w:bidi="ar-IQ"/>
              </w:rPr>
              <w:t>like</w:t>
            </w:r>
            <w:r w:rsidR="006B2840" w:rsidRPr="00AD5254">
              <w:rPr>
                <w:sz w:val="20"/>
                <w:szCs w:val="20"/>
                <w:lang w:val="en-US" w:bidi="ar-IQ"/>
              </w:rPr>
              <w:t xml:space="preserve"> following</w:t>
            </w:r>
            <w:r>
              <w:rPr>
                <w:sz w:val="20"/>
                <w:szCs w:val="20"/>
                <w:lang w:val="en-US" w:bidi="ar-IQ"/>
              </w:rPr>
              <w:t>::</w:t>
            </w:r>
          </w:p>
        </w:tc>
        <w:tc>
          <w:tcPr>
            <w:tcW w:w="2887" w:type="dxa"/>
            <w:tcBorders>
              <w:top w:val="single" w:sz="8" w:space="0" w:color="auto"/>
              <w:bottom w:val="single" w:sz="8" w:space="0" w:color="auto"/>
            </w:tcBorders>
          </w:tcPr>
          <w:p w:rsidR="00D502E1" w:rsidRDefault="001A7C54" w:rsidP="002B6E9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Lec. Lawin A. Omar</w:t>
            </w:r>
          </w:p>
          <w:p w:rsidR="009924F5" w:rsidRPr="007106BB" w:rsidRDefault="009924F5" w:rsidP="002B6E9B">
            <w:pPr>
              <w:spacing w:after="0" w:line="240" w:lineRule="auto"/>
              <w:rPr>
                <w:sz w:val="16"/>
                <w:szCs w:val="16"/>
                <w:lang w:bidi="ar-KW"/>
              </w:rPr>
            </w:pPr>
          </w:p>
          <w:p w:rsidR="009924F5" w:rsidRPr="006766CD" w:rsidRDefault="009924F5" w:rsidP="002B6E9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70627">
              <w:rPr>
                <w:b/>
                <w:bCs/>
                <w:lang w:bidi="ar-KW"/>
              </w:rPr>
              <w:t>Notes:</w:t>
            </w:r>
            <w:r w:rsidRPr="00970627">
              <w:rPr>
                <w:lang w:bidi="ar-KW"/>
              </w:rPr>
              <w:t xml:space="preserve"> this subject includes few new interested theoretically lectures in orde</w:t>
            </w:r>
            <w:r w:rsidR="00E70BAE">
              <w:rPr>
                <w:lang w:bidi="ar-KW"/>
              </w:rPr>
              <w:t>r to support students’ ability.</w:t>
            </w:r>
          </w:p>
        </w:tc>
      </w:tr>
      <w:tr w:rsidR="00CC25DF" w:rsidRPr="00747A9A" w:rsidTr="00E20DAE">
        <w:trPr>
          <w:trHeight w:val="165"/>
        </w:trPr>
        <w:tc>
          <w:tcPr>
            <w:tcW w:w="7144" w:type="dxa"/>
            <w:gridSpan w:val="2"/>
            <w:tcBorders>
              <w:top w:val="single" w:sz="8" w:space="0" w:color="auto"/>
            </w:tcBorders>
          </w:tcPr>
          <w:p w:rsidR="00CC25DF" w:rsidRPr="00001B33" w:rsidRDefault="00CC25DF" w:rsidP="00086FF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2887" w:type="dxa"/>
            <w:tcBorders>
              <w:top w:val="single" w:sz="8" w:space="0" w:color="auto"/>
            </w:tcBorders>
          </w:tcPr>
          <w:p w:rsidR="00CC25DF" w:rsidRPr="00747A9A" w:rsidRDefault="005B4019" w:rsidP="00086FF4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CC25DF" w:rsidRPr="00747A9A" w:rsidTr="00E20DAE">
        <w:trPr>
          <w:trHeight w:val="70"/>
        </w:trPr>
        <w:tc>
          <w:tcPr>
            <w:tcW w:w="7144" w:type="dxa"/>
            <w:gridSpan w:val="2"/>
          </w:tcPr>
          <w:p w:rsidR="00CC25DF" w:rsidRDefault="00BA3C32" w:rsidP="00A76CA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bidi="ar-IQ"/>
              </w:rPr>
            </w:pPr>
            <w:r w:rsidRPr="00BA3C32">
              <w:rPr>
                <w:rFonts w:cs="Calibri"/>
                <w:b/>
                <w:bCs/>
                <w:sz w:val="24"/>
                <w:szCs w:val="24"/>
                <w:lang w:bidi="ar-IQ"/>
              </w:rPr>
              <w:t>Subjects (Experiments) during this year</w:t>
            </w:r>
            <w:r w:rsidRPr="00BA3C32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D40CE6">
              <w:rPr>
                <w:rFonts w:cs="Calibr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502E1">
              <w:rPr>
                <w:sz w:val="24"/>
                <w:szCs w:val="24"/>
                <w:lang w:bidi="ar-IQ"/>
              </w:rPr>
              <w:t>Students go to schools twice per a month</w:t>
            </w:r>
            <w:r w:rsidR="002B6E9B">
              <w:rPr>
                <w:sz w:val="24"/>
                <w:szCs w:val="24"/>
                <w:lang w:bidi="ar-IQ"/>
              </w:rPr>
              <w:t xml:space="preserve"> for about </w:t>
            </w:r>
            <w:r w:rsidR="00A612F9">
              <w:rPr>
                <w:sz w:val="24"/>
                <w:szCs w:val="24"/>
                <w:lang w:bidi="ar-IQ"/>
              </w:rPr>
              <w:t>three</w:t>
            </w:r>
            <w:r w:rsidR="002B6E9B">
              <w:rPr>
                <w:sz w:val="24"/>
                <w:szCs w:val="24"/>
                <w:lang w:bidi="ar-IQ"/>
              </w:rPr>
              <w:t xml:space="preserve"> mo</w:t>
            </w:r>
            <w:r w:rsidR="00A612F9">
              <w:rPr>
                <w:sz w:val="24"/>
                <w:szCs w:val="24"/>
                <w:lang w:bidi="ar-IQ"/>
              </w:rPr>
              <w:t>nths in order to improve theirselves</w:t>
            </w:r>
            <w:r w:rsidR="00D502E1">
              <w:rPr>
                <w:sz w:val="24"/>
                <w:szCs w:val="24"/>
                <w:lang w:bidi="ar-IQ"/>
              </w:rPr>
              <w:t>.</w:t>
            </w:r>
          </w:p>
          <w:p w:rsidR="00A612F9" w:rsidRDefault="002B6E9B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bidi="ar-IQ"/>
              </w:rPr>
            </w:pPr>
            <w:r w:rsidRPr="0005676B">
              <w:rPr>
                <w:b/>
                <w:bCs/>
                <w:sz w:val="24"/>
                <w:szCs w:val="24"/>
                <w:lang w:bidi="ar-IQ"/>
              </w:rPr>
              <w:lastRenderedPageBreak/>
              <w:t>Week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 xml:space="preserve"> 1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-2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 xml:space="preserve">: </w:t>
            </w:r>
            <w:r w:rsidR="006C3A4A">
              <w:rPr>
                <w:sz w:val="24"/>
                <w:szCs w:val="24"/>
                <w:lang w:bidi="ar-IQ"/>
              </w:rPr>
              <w:t>A</w:t>
            </w:r>
            <w:r w:rsidR="00D502E1">
              <w:rPr>
                <w:sz w:val="24"/>
                <w:szCs w:val="24"/>
                <w:lang w:bidi="ar-IQ"/>
              </w:rPr>
              <w:t>nalyse course book</w:t>
            </w:r>
            <w:r w:rsidR="006C3A4A">
              <w:rPr>
                <w:sz w:val="24"/>
                <w:szCs w:val="24"/>
                <w:lang w:bidi="ar-IQ"/>
              </w:rPr>
              <w:t xml:space="preserve"> </w:t>
            </w:r>
            <w:r w:rsidR="00917A69">
              <w:rPr>
                <w:sz w:val="24"/>
                <w:szCs w:val="24"/>
                <w:lang w:bidi="ar-IQ"/>
              </w:rPr>
              <w:t>with assessment application forms</w:t>
            </w:r>
          </w:p>
          <w:p w:rsidR="00D502E1" w:rsidRPr="00A612F9" w:rsidRDefault="00A612F9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               </w:t>
            </w:r>
            <w:r w:rsidR="00985AAE" w:rsidRPr="00985AAE">
              <w:rPr>
                <w:sz w:val="24"/>
                <w:szCs w:val="24"/>
                <w:lang w:bidi="ar-IQ"/>
              </w:rPr>
              <w:t>Study new topic</w:t>
            </w:r>
            <w:r w:rsidR="006C3A4A">
              <w:rPr>
                <w:sz w:val="24"/>
                <w:szCs w:val="24"/>
                <w:lang w:bidi="ar-IQ"/>
              </w:rPr>
              <w:t xml:space="preserve"> </w:t>
            </w:r>
            <w:r w:rsidR="00985AAE">
              <w:rPr>
                <w:sz w:val="24"/>
                <w:szCs w:val="24"/>
                <w:lang w:bidi="ar-IQ"/>
              </w:rPr>
              <w:t>on</w:t>
            </w:r>
            <w:r w:rsidR="006C3A4A">
              <w:rPr>
                <w:sz w:val="24"/>
                <w:szCs w:val="24"/>
                <w:lang w:bidi="ar-IQ"/>
              </w:rPr>
              <w:t xml:space="preserve"> ‘</w:t>
            </w:r>
            <w:r w:rsidR="006C3A4A">
              <w:rPr>
                <w:sz w:val="24"/>
                <w:szCs w:val="24"/>
                <w:lang w:val="en-US" w:bidi="ar-IQ"/>
              </w:rPr>
              <w:t>What are you doing in the first lesson?’</w:t>
            </w:r>
          </w:p>
          <w:p w:rsidR="00D502E1" w:rsidRDefault="002B6E9B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bidi="ar-IQ"/>
              </w:rPr>
            </w:pPr>
            <w:r w:rsidRPr="0005676B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3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6C3A4A" w:rsidRPr="0005676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C3A4A">
              <w:rPr>
                <w:sz w:val="24"/>
                <w:szCs w:val="24"/>
                <w:lang w:bidi="ar-IQ"/>
              </w:rPr>
              <w:t>Go to schools (</w:t>
            </w:r>
            <w:r w:rsidR="00A612F9">
              <w:rPr>
                <w:sz w:val="24"/>
                <w:szCs w:val="24"/>
                <w:lang w:bidi="ar-IQ"/>
              </w:rPr>
              <w:t>write and fill assessment application form</w:t>
            </w:r>
            <w:r w:rsidR="006C3A4A">
              <w:rPr>
                <w:sz w:val="24"/>
                <w:szCs w:val="24"/>
                <w:lang w:bidi="ar-IQ"/>
              </w:rPr>
              <w:t xml:space="preserve"> </w:t>
            </w:r>
            <w:r w:rsidR="006C3A4A" w:rsidRPr="00985AAE">
              <w:rPr>
                <w:b/>
                <w:bCs/>
                <w:sz w:val="24"/>
                <w:szCs w:val="24"/>
                <w:lang w:bidi="ar-IQ"/>
              </w:rPr>
              <w:t>A</w:t>
            </w:r>
            <w:r w:rsidR="006C3A4A">
              <w:rPr>
                <w:sz w:val="24"/>
                <w:szCs w:val="24"/>
                <w:lang w:bidi="ar-IQ"/>
              </w:rPr>
              <w:t>)</w:t>
            </w:r>
          </w:p>
          <w:p w:rsidR="006C3A4A" w:rsidRDefault="002B6E9B" w:rsidP="00A76C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05676B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4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6C3A4A" w:rsidRPr="0005676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C3A4A">
              <w:rPr>
                <w:sz w:val="24"/>
                <w:szCs w:val="24"/>
                <w:lang w:bidi="ar-IQ"/>
              </w:rPr>
              <w:t xml:space="preserve">Study </w:t>
            </w:r>
            <w:r w:rsidR="00985AAE">
              <w:rPr>
                <w:sz w:val="24"/>
                <w:szCs w:val="24"/>
                <w:lang w:bidi="ar-IQ"/>
              </w:rPr>
              <w:t xml:space="preserve">new </w:t>
            </w:r>
            <w:r w:rsidR="006C3A4A">
              <w:rPr>
                <w:sz w:val="24"/>
                <w:szCs w:val="24"/>
                <w:lang w:bidi="ar-IQ"/>
              </w:rPr>
              <w:t xml:space="preserve">topic </w:t>
            </w:r>
            <w:r w:rsidR="00985AAE">
              <w:rPr>
                <w:sz w:val="24"/>
                <w:szCs w:val="24"/>
                <w:lang w:bidi="ar-IQ"/>
              </w:rPr>
              <w:t>on</w:t>
            </w:r>
            <w:r w:rsidR="006C3A4A">
              <w:rPr>
                <w:sz w:val="24"/>
                <w:szCs w:val="24"/>
                <w:lang w:bidi="ar-IQ"/>
              </w:rPr>
              <w:t xml:space="preserve"> ‘</w:t>
            </w:r>
            <w:r w:rsidR="006C3A4A">
              <w:rPr>
                <w:sz w:val="24"/>
                <w:szCs w:val="24"/>
                <w:lang w:val="en-US" w:bidi="ar-IQ"/>
              </w:rPr>
              <w:t>How could you solve students’ problem?'</w:t>
            </w:r>
          </w:p>
          <w:p w:rsidR="00D502E1" w:rsidRPr="006C3A4A" w:rsidRDefault="00A10266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       </w:t>
            </w:r>
            <w:r w:rsidR="006C3A4A">
              <w:rPr>
                <w:sz w:val="24"/>
                <w:szCs w:val="24"/>
                <w:lang w:val="en-US" w:bidi="ar-IQ"/>
              </w:rPr>
              <w:t xml:space="preserve">     Analyze </w:t>
            </w:r>
            <w:r w:rsidR="00514181">
              <w:rPr>
                <w:sz w:val="24"/>
                <w:szCs w:val="24"/>
                <w:lang w:val="en-US" w:bidi="ar-IQ"/>
              </w:rPr>
              <w:t xml:space="preserve">results </w:t>
            </w:r>
            <w:r w:rsidR="00A612F9">
              <w:rPr>
                <w:sz w:val="24"/>
                <w:szCs w:val="24"/>
                <w:lang w:val="en-US" w:bidi="ar-IQ"/>
              </w:rPr>
              <w:t>on</w:t>
            </w:r>
            <w:r w:rsidR="00514181">
              <w:rPr>
                <w:sz w:val="24"/>
                <w:szCs w:val="24"/>
                <w:lang w:val="en-US" w:bidi="ar-IQ"/>
              </w:rPr>
              <w:t xml:space="preserve"> </w:t>
            </w:r>
            <w:r w:rsidR="00A612F9">
              <w:rPr>
                <w:sz w:val="24"/>
                <w:szCs w:val="24"/>
                <w:lang w:val="en-US" w:bidi="ar-IQ"/>
              </w:rPr>
              <w:t>form</w:t>
            </w:r>
            <w:r w:rsidR="006C3A4A">
              <w:rPr>
                <w:sz w:val="24"/>
                <w:szCs w:val="24"/>
                <w:lang w:val="en-US" w:bidi="ar-IQ"/>
              </w:rPr>
              <w:t xml:space="preserve"> </w:t>
            </w:r>
            <w:r w:rsidR="006C3A4A" w:rsidRPr="00985AAE">
              <w:rPr>
                <w:b/>
                <w:bCs/>
                <w:sz w:val="24"/>
                <w:szCs w:val="24"/>
                <w:lang w:val="en-US" w:bidi="ar-IQ"/>
              </w:rPr>
              <w:t>A</w:t>
            </w:r>
          </w:p>
          <w:p w:rsidR="00A612F9" w:rsidRDefault="002B6E9B" w:rsidP="00A76CA7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05676B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5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6C3A4A" w:rsidRPr="0005676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612F9">
              <w:rPr>
                <w:sz w:val="24"/>
                <w:szCs w:val="24"/>
                <w:lang w:bidi="ar-IQ"/>
              </w:rPr>
              <w:t xml:space="preserve">Go to schools (write and fill assessment application form </w:t>
            </w:r>
            <w:r w:rsidR="00A612F9">
              <w:rPr>
                <w:b/>
                <w:bCs/>
                <w:sz w:val="24"/>
                <w:szCs w:val="24"/>
                <w:lang w:bidi="ar-IQ"/>
              </w:rPr>
              <w:t>B</w:t>
            </w:r>
            <w:r w:rsidR="00A612F9">
              <w:rPr>
                <w:sz w:val="24"/>
                <w:szCs w:val="24"/>
                <w:lang w:bidi="ar-IQ"/>
              </w:rPr>
              <w:t>)</w:t>
            </w:r>
          </w:p>
          <w:p w:rsidR="006C3A4A" w:rsidRDefault="002B6E9B" w:rsidP="00A76C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05676B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6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6C3A4A">
              <w:rPr>
                <w:sz w:val="24"/>
                <w:szCs w:val="24"/>
                <w:lang w:bidi="ar-IQ"/>
              </w:rPr>
              <w:t xml:space="preserve"> Study </w:t>
            </w:r>
            <w:r w:rsidR="00985AAE">
              <w:rPr>
                <w:sz w:val="24"/>
                <w:szCs w:val="24"/>
                <w:lang w:bidi="ar-IQ"/>
              </w:rPr>
              <w:t xml:space="preserve">new </w:t>
            </w:r>
            <w:r w:rsidR="006C3A4A">
              <w:rPr>
                <w:sz w:val="24"/>
                <w:szCs w:val="24"/>
                <w:lang w:bidi="ar-IQ"/>
              </w:rPr>
              <w:t xml:space="preserve">topic </w:t>
            </w:r>
            <w:r w:rsidR="00985AAE">
              <w:rPr>
                <w:sz w:val="24"/>
                <w:szCs w:val="24"/>
                <w:lang w:bidi="ar-IQ"/>
              </w:rPr>
              <w:t>on</w:t>
            </w:r>
            <w:r w:rsidR="006C3A4A">
              <w:rPr>
                <w:sz w:val="24"/>
                <w:szCs w:val="24"/>
                <w:lang w:bidi="ar-IQ"/>
              </w:rPr>
              <w:t xml:space="preserve"> ‘</w:t>
            </w:r>
            <w:r w:rsidR="006C3A4A">
              <w:rPr>
                <w:sz w:val="24"/>
                <w:szCs w:val="24"/>
                <w:lang w:val="en-US" w:bidi="ar-IQ"/>
              </w:rPr>
              <w:t>How could you control class noisy?' and</w:t>
            </w:r>
          </w:p>
          <w:p w:rsidR="00D502E1" w:rsidRPr="006C3A4A" w:rsidRDefault="00A10266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         </w:t>
            </w:r>
            <w:r w:rsidR="006C3A4A">
              <w:rPr>
                <w:sz w:val="24"/>
                <w:szCs w:val="24"/>
                <w:lang w:val="en-US" w:bidi="ar-IQ"/>
              </w:rPr>
              <w:t xml:space="preserve">   Analyze</w:t>
            </w:r>
            <w:r w:rsidR="00514181">
              <w:rPr>
                <w:sz w:val="24"/>
                <w:szCs w:val="24"/>
                <w:lang w:val="en-US" w:bidi="ar-IQ"/>
              </w:rPr>
              <w:t xml:space="preserve"> results </w:t>
            </w:r>
            <w:r w:rsidR="006C3A4A">
              <w:rPr>
                <w:sz w:val="24"/>
                <w:szCs w:val="24"/>
                <w:lang w:val="en-US" w:bidi="ar-IQ"/>
              </w:rPr>
              <w:t xml:space="preserve"> </w:t>
            </w:r>
            <w:r w:rsidR="00A612F9">
              <w:rPr>
                <w:sz w:val="24"/>
                <w:szCs w:val="24"/>
                <w:lang w:val="en-US" w:bidi="ar-IQ"/>
              </w:rPr>
              <w:t xml:space="preserve">on form </w:t>
            </w:r>
            <w:r w:rsidR="006C3A4A" w:rsidRPr="00985AAE">
              <w:rPr>
                <w:b/>
                <w:bCs/>
                <w:sz w:val="24"/>
                <w:szCs w:val="24"/>
                <w:lang w:val="en-US" w:bidi="ar-IQ"/>
              </w:rPr>
              <w:t>B</w:t>
            </w:r>
          </w:p>
          <w:p w:rsidR="00A612F9" w:rsidRDefault="002B6E9B" w:rsidP="00A76CA7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05676B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7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A612F9">
              <w:rPr>
                <w:sz w:val="24"/>
                <w:szCs w:val="24"/>
                <w:lang w:bidi="ar-IQ"/>
              </w:rPr>
              <w:t xml:space="preserve"> Go to schools (write and fill assessment application form </w:t>
            </w:r>
            <w:r w:rsidR="00A10266">
              <w:rPr>
                <w:b/>
                <w:bCs/>
                <w:sz w:val="24"/>
                <w:szCs w:val="24"/>
                <w:lang w:bidi="ar-IQ"/>
              </w:rPr>
              <w:t>C</w:t>
            </w:r>
            <w:r w:rsidR="00A612F9">
              <w:rPr>
                <w:sz w:val="24"/>
                <w:szCs w:val="24"/>
                <w:lang w:bidi="ar-IQ"/>
              </w:rPr>
              <w:t>)</w:t>
            </w:r>
          </w:p>
          <w:p w:rsidR="006C3A4A" w:rsidRDefault="002B6E9B" w:rsidP="00A76C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05676B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8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6C3A4A">
              <w:rPr>
                <w:sz w:val="24"/>
                <w:szCs w:val="24"/>
                <w:lang w:bidi="ar-IQ"/>
              </w:rPr>
              <w:t xml:space="preserve"> </w:t>
            </w:r>
            <w:r w:rsidR="00985AAE">
              <w:rPr>
                <w:sz w:val="24"/>
                <w:szCs w:val="24"/>
                <w:lang w:bidi="ar-IQ"/>
              </w:rPr>
              <w:t xml:space="preserve">New topic on </w:t>
            </w:r>
            <w:r w:rsidR="006C3A4A">
              <w:rPr>
                <w:sz w:val="24"/>
                <w:szCs w:val="24"/>
                <w:lang w:bidi="ar-IQ"/>
              </w:rPr>
              <w:t>‘</w:t>
            </w:r>
            <w:r w:rsidR="006C3A4A">
              <w:rPr>
                <w:sz w:val="24"/>
                <w:szCs w:val="24"/>
                <w:lang w:val="en-US" w:bidi="ar-IQ"/>
              </w:rPr>
              <w:t>Students Motivation'  and</w:t>
            </w:r>
          </w:p>
          <w:p w:rsidR="00D502E1" w:rsidRPr="006C3A4A" w:rsidRDefault="00A10266" w:rsidP="00A76C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             </w:t>
            </w:r>
            <w:r w:rsidR="006C3A4A">
              <w:rPr>
                <w:sz w:val="24"/>
                <w:szCs w:val="24"/>
                <w:lang w:val="en-US" w:bidi="ar-IQ"/>
              </w:rPr>
              <w:t xml:space="preserve">  Analyze </w:t>
            </w:r>
            <w:r w:rsidR="00514181">
              <w:rPr>
                <w:sz w:val="24"/>
                <w:szCs w:val="24"/>
                <w:lang w:val="en-US" w:bidi="ar-IQ"/>
              </w:rPr>
              <w:t xml:space="preserve">results </w:t>
            </w:r>
            <w:r>
              <w:rPr>
                <w:sz w:val="24"/>
                <w:szCs w:val="24"/>
                <w:lang w:val="en-US" w:bidi="ar-IQ"/>
              </w:rPr>
              <w:t>on form</w:t>
            </w:r>
            <w:r w:rsidR="006C3A4A">
              <w:rPr>
                <w:sz w:val="24"/>
                <w:szCs w:val="24"/>
                <w:lang w:val="en-US" w:bidi="ar-IQ"/>
              </w:rPr>
              <w:t xml:space="preserve"> </w:t>
            </w:r>
            <w:r w:rsidR="006C3A4A" w:rsidRPr="00985AAE">
              <w:rPr>
                <w:b/>
                <w:bCs/>
                <w:sz w:val="24"/>
                <w:szCs w:val="24"/>
                <w:lang w:val="en-US" w:bidi="ar-IQ"/>
              </w:rPr>
              <w:t>C</w:t>
            </w:r>
          </w:p>
          <w:p w:rsidR="00A10266" w:rsidRPr="00A10266" w:rsidRDefault="002B6E9B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bidi="ar-IQ"/>
              </w:rPr>
            </w:pPr>
            <w:r w:rsidRPr="0005676B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9</w:t>
            </w:r>
            <w:r w:rsidR="00D502E1" w:rsidRPr="0005676B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6C3A4A">
              <w:rPr>
                <w:sz w:val="24"/>
                <w:szCs w:val="24"/>
                <w:lang w:bidi="ar-IQ"/>
              </w:rPr>
              <w:t xml:space="preserve"> </w:t>
            </w:r>
            <w:r w:rsidR="00A10266">
              <w:rPr>
                <w:sz w:val="24"/>
                <w:szCs w:val="24"/>
                <w:lang w:bidi="ar-IQ"/>
              </w:rPr>
              <w:t xml:space="preserve">Go to schools (write and fill assessment application form </w:t>
            </w:r>
            <w:r w:rsidR="00A10266">
              <w:rPr>
                <w:b/>
                <w:bCs/>
                <w:sz w:val="24"/>
                <w:szCs w:val="24"/>
                <w:lang w:bidi="ar-IQ"/>
              </w:rPr>
              <w:t>D</w:t>
            </w:r>
            <w:r w:rsidR="00A10266">
              <w:rPr>
                <w:sz w:val="24"/>
                <w:szCs w:val="24"/>
                <w:lang w:bidi="ar-IQ"/>
              </w:rPr>
              <w:t>)</w:t>
            </w:r>
          </w:p>
          <w:p w:rsidR="00A10266" w:rsidRDefault="002B6E9B" w:rsidP="00A76CA7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985AAE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1A7C54">
              <w:rPr>
                <w:b/>
                <w:bCs/>
                <w:sz w:val="24"/>
                <w:szCs w:val="24"/>
                <w:lang w:bidi="ar-IQ"/>
              </w:rPr>
              <w:t>10</w:t>
            </w:r>
            <w:r w:rsidRPr="00985AAE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A10266">
              <w:rPr>
                <w:b/>
                <w:bCs/>
                <w:sz w:val="24"/>
                <w:szCs w:val="24"/>
                <w:lang w:bidi="ar-IQ"/>
              </w:rPr>
              <w:t xml:space="preserve"> may be 1</w:t>
            </w:r>
            <w:r w:rsidR="00A10266" w:rsidRPr="00A10266">
              <w:rPr>
                <w:b/>
                <w:bCs/>
                <w:sz w:val="24"/>
                <w:szCs w:val="24"/>
                <w:vertAlign w:val="superscript"/>
                <w:lang w:bidi="ar-IQ"/>
              </w:rPr>
              <w:t>st</w:t>
            </w:r>
            <w:r w:rsidR="00A10266">
              <w:rPr>
                <w:b/>
                <w:bCs/>
                <w:sz w:val="24"/>
                <w:szCs w:val="24"/>
                <w:lang w:bidi="ar-IQ"/>
              </w:rPr>
              <w:t xml:space="preserve"> semester exams in our department</w:t>
            </w:r>
          </w:p>
          <w:p w:rsidR="00A10266" w:rsidRDefault="001A7C54" w:rsidP="00A76CA7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11</w:t>
            </w:r>
            <w:r w:rsidR="00A10266">
              <w:rPr>
                <w:b/>
                <w:bCs/>
                <w:sz w:val="24"/>
                <w:szCs w:val="24"/>
                <w:lang w:val="en-US" w:bidi="ar-IQ"/>
              </w:rPr>
              <w:t xml:space="preserve">: </w:t>
            </w:r>
            <w:r w:rsidR="00A10266" w:rsidRPr="00A10266">
              <w:rPr>
                <w:sz w:val="24"/>
                <w:szCs w:val="24"/>
                <w:lang w:val="en-US" w:bidi="ar-IQ"/>
              </w:rPr>
              <w:t>will be holiday</w:t>
            </w:r>
            <w:r w:rsidR="000F158F">
              <w:rPr>
                <w:sz w:val="24"/>
                <w:szCs w:val="24"/>
                <w:lang w:val="en-US" w:bidi="ar-IQ"/>
              </w:rPr>
              <w:t xml:space="preserve"> till 1/1/2022</w:t>
            </w:r>
            <w:r w:rsidR="00A10266">
              <w:rPr>
                <w:sz w:val="24"/>
                <w:szCs w:val="24"/>
                <w:lang w:val="en-US" w:bidi="ar-IQ"/>
              </w:rPr>
              <w:t xml:space="preserve"> in </w:t>
            </w:r>
            <w:r w:rsidR="00A10266" w:rsidRPr="00A10266">
              <w:rPr>
                <w:b/>
                <w:bCs/>
                <w:sz w:val="24"/>
                <w:szCs w:val="24"/>
                <w:lang w:val="en-US" w:bidi="ar-IQ"/>
              </w:rPr>
              <w:t>week 11</w:t>
            </w:r>
          </w:p>
          <w:p w:rsidR="00A10266" w:rsidRDefault="00A10266" w:rsidP="00A76CA7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A10266" w:rsidRDefault="00A10266" w:rsidP="00A76CA7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Week 12:  </w:t>
            </w:r>
            <w:r w:rsidR="00985AAE">
              <w:rPr>
                <w:sz w:val="24"/>
                <w:szCs w:val="24"/>
                <w:lang w:bidi="ar-IQ"/>
              </w:rPr>
              <w:t xml:space="preserve">New topic on special teaching strategies </w:t>
            </w:r>
            <w:r>
              <w:rPr>
                <w:sz w:val="24"/>
                <w:szCs w:val="24"/>
                <w:lang w:bidi="ar-IQ"/>
              </w:rPr>
              <w:t>and</w:t>
            </w:r>
            <w:r w:rsidR="00E20DAE">
              <w:rPr>
                <w:sz w:val="24"/>
                <w:szCs w:val="24"/>
                <w:lang w:bidi="ar-IQ"/>
              </w:rPr>
              <w:t xml:space="preserve"> a</w:t>
            </w:r>
            <w:proofErr w:type="spellStart"/>
            <w:r>
              <w:rPr>
                <w:sz w:val="24"/>
                <w:szCs w:val="24"/>
                <w:lang w:val="en-US" w:bidi="ar-IQ"/>
              </w:rPr>
              <w:t>nalyze</w:t>
            </w:r>
            <w:proofErr w:type="spellEnd"/>
            <w:r>
              <w:rPr>
                <w:sz w:val="24"/>
                <w:szCs w:val="24"/>
                <w:lang w:val="en-US" w:bidi="ar-IQ"/>
              </w:rPr>
              <w:t xml:space="preserve"> form 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D</w:t>
            </w:r>
          </w:p>
          <w:p w:rsidR="002B6E9B" w:rsidRDefault="00A10266" w:rsidP="00A76CA7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A10266">
              <w:rPr>
                <w:b/>
                <w:bCs/>
                <w:sz w:val="24"/>
                <w:szCs w:val="24"/>
                <w:lang w:val="en-US" w:bidi="ar-IQ"/>
              </w:rPr>
              <w:t>Week 13</w:t>
            </w:r>
            <w:r w:rsidR="00985AAE" w:rsidRPr="00A10266">
              <w:rPr>
                <w:b/>
                <w:bCs/>
                <w:sz w:val="24"/>
                <w:szCs w:val="24"/>
                <w:lang w:bidi="ar-IQ"/>
              </w:rPr>
              <w:t>:</w:t>
            </w:r>
            <w:r w:rsidR="00985AAE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before the lecture students </w:t>
            </w:r>
            <w:r w:rsidR="00775DF0">
              <w:rPr>
                <w:sz w:val="24"/>
                <w:szCs w:val="24"/>
                <w:lang w:bidi="ar-IQ"/>
              </w:rPr>
              <w:t xml:space="preserve">have to </w:t>
            </w:r>
            <w:r>
              <w:rPr>
                <w:sz w:val="24"/>
                <w:szCs w:val="24"/>
                <w:lang w:bidi="ar-IQ"/>
              </w:rPr>
              <w:t>go to one of the schools to a</w:t>
            </w:r>
            <w:r w:rsidR="00985AAE">
              <w:rPr>
                <w:sz w:val="24"/>
                <w:szCs w:val="24"/>
                <w:lang w:bidi="ar-IQ"/>
              </w:rPr>
              <w:t xml:space="preserve">ssess and write </w:t>
            </w:r>
            <w:r>
              <w:rPr>
                <w:sz w:val="24"/>
                <w:szCs w:val="24"/>
                <w:lang w:bidi="ar-IQ"/>
              </w:rPr>
              <w:t>form</w:t>
            </w:r>
            <w:r w:rsidR="00985AAE">
              <w:rPr>
                <w:sz w:val="24"/>
                <w:szCs w:val="24"/>
                <w:lang w:bidi="ar-IQ"/>
              </w:rPr>
              <w:t xml:space="preserve"> ‘</w:t>
            </w:r>
            <w:r w:rsidR="00514181">
              <w:rPr>
                <w:sz w:val="24"/>
                <w:szCs w:val="24"/>
                <w:lang w:bidi="ar-IQ"/>
              </w:rPr>
              <w:t>E</w:t>
            </w:r>
            <w:r w:rsidR="00985AAE">
              <w:rPr>
                <w:sz w:val="24"/>
                <w:szCs w:val="24"/>
                <w:lang w:bidi="ar-IQ"/>
              </w:rPr>
              <w:t xml:space="preserve">’ on </w:t>
            </w:r>
            <w:r w:rsidR="00514181">
              <w:rPr>
                <w:sz w:val="24"/>
                <w:szCs w:val="24"/>
                <w:lang w:bidi="ar-IQ"/>
              </w:rPr>
              <w:t>one of the</w:t>
            </w:r>
            <w:r w:rsidR="00985AAE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teachers school</w:t>
            </w:r>
            <w:r w:rsidR="00E20DAE">
              <w:rPr>
                <w:sz w:val="24"/>
                <w:szCs w:val="24"/>
                <w:lang w:bidi="ar-KW"/>
              </w:rPr>
              <w:t xml:space="preserve"> a</w:t>
            </w:r>
            <w:r w:rsidR="00514181">
              <w:rPr>
                <w:sz w:val="24"/>
                <w:szCs w:val="24"/>
                <w:lang w:bidi="ar-IQ"/>
              </w:rPr>
              <w:t>lready, &amp;</w:t>
            </w:r>
            <w:r w:rsidR="00985AAE">
              <w:rPr>
                <w:sz w:val="24"/>
                <w:szCs w:val="24"/>
                <w:lang w:bidi="ar-IQ"/>
              </w:rPr>
              <w:t xml:space="preserve"> analyse at </w:t>
            </w:r>
            <w:r w:rsidR="00985AAE" w:rsidRPr="00062E45">
              <w:rPr>
                <w:sz w:val="24"/>
                <w:szCs w:val="24"/>
                <w:lang w:bidi="ar-IQ"/>
              </w:rPr>
              <w:t>class</w:t>
            </w:r>
            <w:r w:rsidR="00985AAE">
              <w:rPr>
                <w:sz w:val="24"/>
                <w:szCs w:val="24"/>
                <w:lang w:bidi="ar-IQ"/>
              </w:rPr>
              <w:t xml:space="preserve"> with each others </w:t>
            </w:r>
            <w:r w:rsidR="0001252A">
              <w:rPr>
                <w:sz w:val="24"/>
                <w:szCs w:val="24"/>
                <w:lang w:bidi="ar-IQ"/>
              </w:rPr>
              <w:t>in</w:t>
            </w:r>
            <w:r w:rsidR="00985AAE">
              <w:rPr>
                <w:sz w:val="24"/>
                <w:szCs w:val="24"/>
                <w:lang w:bidi="ar-IQ"/>
              </w:rPr>
              <w:t xml:space="preserve"> </w:t>
            </w:r>
            <w:r w:rsidR="00432B40">
              <w:rPr>
                <w:sz w:val="24"/>
                <w:szCs w:val="24"/>
                <w:lang w:bidi="ar-IQ"/>
              </w:rPr>
              <w:t xml:space="preserve">week </w:t>
            </w:r>
            <w:r w:rsidR="0007354F">
              <w:rPr>
                <w:sz w:val="24"/>
                <w:szCs w:val="24"/>
                <w:lang w:bidi="ar-IQ"/>
              </w:rPr>
              <w:t>13</w:t>
            </w:r>
            <w:r w:rsidR="00514181">
              <w:rPr>
                <w:sz w:val="24"/>
                <w:szCs w:val="24"/>
                <w:lang w:bidi="ar-IQ"/>
              </w:rPr>
              <w:t>.</w:t>
            </w:r>
          </w:p>
          <w:p w:rsidR="00E20DAE" w:rsidRDefault="00E20DAE" w:rsidP="00A76CA7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2B6E9B" w:rsidRDefault="002B6E9B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 the, </w:t>
            </w:r>
            <w:r w:rsidRPr="004868E1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917A69">
              <w:rPr>
                <w:b/>
                <w:bCs/>
                <w:sz w:val="24"/>
                <w:szCs w:val="24"/>
                <w:lang w:bidi="ar-IQ"/>
              </w:rPr>
              <w:t>14</w:t>
            </w:r>
            <w:r>
              <w:rPr>
                <w:sz w:val="24"/>
                <w:szCs w:val="24"/>
                <w:lang w:bidi="ar-IQ"/>
              </w:rPr>
              <w:t xml:space="preserve">, </w:t>
            </w:r>
            <w:r w:rsidRPr="004868E1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917A69">
              <w:rPr>
                <w:b/>
                <w:bCs/>
                <w:sz w:val="24"/>
                <w:szCs w:val="24"/>
                <w:lang w:bidi="ar-IQ"/>
              </w:rPr>
              <w:t>15</w:t>
            </w:r>
            <w:r>
              <w:rPr>
                <w:sz w:val="24"/>
                <w:szCs w:val="24"/>
                <w:lang w:bidi="ar-IQ"/>
              </w:rPr>
              <w:t xml:space="preserve">, </w:t>
            </w:r>
            <w:r w:rsidRPr="004868E1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917A69">
              <w:rPr>
                <w:b/>
                <w:bCs/>
                <w:sz w:val="24"/>
                <w:szCs w:val="24"/>
                <w:lang w:bidi="ar-IQ"/>
              </w:rPr>
              <w:t>16</w:t>
            </w:r>
            <w:r>
              <w:rPr>
                <w:sz w:val="24"/>
                <w:szCs w:val="24"/>
                <w:lang w:bidi="ar-IQ"/>
              </w:rPr>
              <w:t xml:space="preserve">, </w:t>
            </w:r>
            <w:r w:rsidRPr="004868E1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917A69">
              <w:rPr>
                <w:b/>
                <w:bCs/>
                <w:sz w:val="24"/>
                <w:szCs w:val="24"/>
                <w:lang w:bidi="ar-IQ"/>
              </w:rPr>
              <w:t>17</w:t>
            </w:r>
            <w:r>
              <w:rPr>
                <w:sz w:val="24"/>
                <w:szCs w:val="24"/>
                <w:lang w:bidi="ar-IQ"/>
              </w:rPr>
              <w:t xml:space="preserve">, </w:t>
            </w:r>
            <w:r w:rsidRPr="004868E1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917A69">
              <w:rPr>
                <w:b/>
                <w:bCs/>
                <w:sz w:val="24"/>
                <w:szCs w:val="24"/>
                <w:lang w:bidi="ar-IQ"/>
              </w:rPr>
              <w:t>18</w:t>
            </w:r>
            <w:r>
              <w:rPr>
                <w:sz w:val="24"/>
                <w:szCs w:val="24"/>
                <w:lang w:bidi="ar-IQ"/>
              </w:rPr>
              <w:t>,</w:t>
            </w:r>
            <w:r w:rsidR="00985AAE">
              <w:rPr>
                <w:sz w:val="24"/>
                <w:szCs w:val="24"/>
                <w:lang w:bidi="ar-IQ"/>
              </w:rPr>
              <w:t xml:space="preserve"> and </w:t>
            </w:r>
            <w:r w:rsidR="00985AAE" w:rsidRPr="00985AAE">
              <w:rPr>
                <w:b/>
                <w:bCs/>
                <w:sz w:val="24"/>
                <w:szCs w:val="24"/>
                <w:lang w:bidi="ar-IQ"/>
              </w:rPr>
              <w:t xml:space="preserve">week </w:t>
            </w:r>
            <w:r w:rsidR="00917A69">
              <w:rPr>
                <w:b/>
                <w:bCs/>
                <w:sz w:val="24"/>
                <w:szCs w:val="24"/>
                <w:lang w:bidi="ar-IQ"/>
              </w:rPr>
              <w:t>19</w:t>
            </w:r>
            <w:r>
              <w:rPr>
                <w:sz w:val="24"/>
                <w:szCs w:val="24"/>
                <w:lang w:bidi="ar-IQ"/>
              </w:rPr>
              <w:t xml:space="preserve"> students are going to go to schools as a </w:t>
            </w:r>
            <w:r w:rsidRPr="001A5A68">
              <w:rPr>
                <w:b/>
                <w:bCs/>
                <w:sz w:val="24"/>
                <w:szCs w:val="24"/>
                <w:lang w:bidi="ar-IQ"/>
              </w:rPr>
              <w:t xml:space="preserve">new </w:t>
            </w:r>
            <w:r w:rsidR="00985AAE" w:rsidRPr="001A5A68">
              <w:rPr>
                <w:b/>
                <w:bCs/>
                <w:sz w:val="24"/>
                <w:szCs w:val="24"/>
                <w:lang w:bidi="ar-IQ"/>
              </w:rPr>
              <w:t xml:space="preserve">trainer </w:t>
            </w:r>
            <w:r w:rsidRPr="001A5A68">
              <w:rPr>
                <w:b/>
                <w:bCs/>
                <w:sz w:val="24"/>
                <w:szCs w:val="24"/>
                <w:lang w:bidi="ar-IQ"/>
              </w:rPr>
              <w:t>teacher</w:t>
            </w:r>
            <w:r>
              <w:rPr>
                <w:sz w:val="24"/>
                <w:szCs w:val="24"/>
                <w:lang w:bidi="ar-IQ"/>
              </w:rPr>
              <w:t xml:space="preserve"> in order to practice their experience and applied teaching </w:t>
            </w:r>
            <w:r w:rsidR="00985AAE">
              <w:rPr>
                <w:sz w:val="24"/>
                <w:szCs w:val="24"/>
                <w:lang w:bidi="ar-IQ"/>
              </w:rPr>
              <w:t>application process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917A69" w:rsidRDefault="00917A69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bidi="ar-IQ"/>
              </w:rPr>
            </w:pPr>
            <w:r w:rsidRPr="00917A69">
              <w:rPr>
                <w:b/>
                <w:bCs/>
                <w:sz w:val="24"/>
                <w:szCs w:val="24"/>
                <w:lang w:bidi="ar-IQ"/>
              </w:rPr>
              <w:t>Week 20, 21, and 22</w:t>
            </w:r>
            <w:r>
              <w:rPr>
                <w:sz w:val="24"/>
                <w:szCs w:val="24"/>
                <w:lang w:bidi="ar-IQ"/>
              </w:rPr>
              <w:t xml:space="preserve"> will be holiday</w:t>
            </w:r>
          </w:p>
          <w:p w:rsidR="002B6E9B" w:rsidRPr="003B212D" w:rsidRDefault="002B6E9B" w:rsidP="00A76CA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During </w:t>
            </w:r>
            <w:r w:rsidRPr="00062E45">
              <w:rPr>
                <w:sz w:val="24"/>
                <w:szCs w:val="24"/>
                <w:lang w:bidi="ar-IQ"/>
              </w:rPr>
              <w:t>remained weeks</w:t>
            </w:r>
            <w:r w:rsidR="00062E45">
              <w:rPr>
                <w:b/>
                <w:bCs/>
                <w:sz w:val="24"/>
                <w:szCs w:val="24"/>
                <w:lang w:bidi="ar-IQ"/>
              </w:rPr>
              <w:t xml:space="preserve"> (week </w:t>
            </w:r>
            <w:r w:rsidR="00917A69">
              <w:rPr>
                <w:b/>
                <w:bCs/>
                <w:sz w:val="24"/>
                <w:szCs w:val="24"/>
                <w:lang w:bidi="ar-IQ"/>
              </w:rPr>
              <w:t>23, 24, 25, 26, 27, 28, 29, 30</w:t>
            </w:r>
            <w:r w:rsidR="00062E45">
              <w:rPr>
                <w:b/>
                <w:bCs/>
                <w:sz w:val="24"/>
                <w:szCs w:val="24"/>
                <w:lang w:bidi="ar-IQ"/>
              </w:rPr>
              <w:t xml:space="preserve"> and</w:t>
            </w:r>
            <w:r w:rsidR="00917A69">
              <w:rPr>
                <w:b/>
                <w:bCs/>
                <w:sz w:val="24"/>
                <w:szCs w:val="24"/>
                <w:lang w:bidi="ar-IQ"/>
              </w:rPr>
              <w:t xml:space="preserve"> 31</w:t>
            </w:r>
            <w:r w:rsidR="00062E45">
              <w:rPr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sz w:val="24"/>
                <w:szCs w:val="24"/>
                <w:lang w:bidi="ar-IQ"/>
              </w:rPr>
              <w:t>, stu</w:t>
            </w:r>
            <w:r w:rsidR="00E20DAE">
              <w:rPr>
                <w:sz w:val="24"/>
                <w:szCs w:val="24"/>
                <w:lang w:bidi="ar-IQ"/>
              </w:rPr>
              <w:t xml:space="preserve">dents go back to the University, </w:t>
            </w:r>
            <w:r>
              <w:rPr>
                <w:sz w:val="24"/>
                <w:szCs w:val="24"/>
                <w:lang w:bidi="ar-IQ"/>
              </w:rPr>
              <w:t xml:space="preserve">hand out a summarized report </w:t>
            </w:r>
            <w:r w:rsidR="00062E45">
              <w:rPr>
                <w:sz w:val="24"/>
                <w:szCs w:val="24"/>
                <w:lang w:bidi="ar-IQ"/>
              </w:rPr>
              <w:t>on</w:t>
            </w:r>
            <w:r>
              <w:rPr>
                <w:sz w:val="24"/>
                <w:szCs w:val="24"/>
                <w:lang w:bidi="ar-IQ"/>
              </w:rPr>
              <w:t xml:space="preserve"> their schools experiences and analyse problems that are faced the</w:t>
            </w:r>
            <w:r w:rsidR="00E20DAE">
              <w:rPr>
                <w:sz w:val="24"/>
                <w:szCs w:val="24"/>
                <w:lang w:bidi="ar-IQ"/>
              </w:rPr>
              <w:t>m.</w:t>
            </w:r>
          </w:p>
        </w:tc>
        <w:tc>
          <w:tcPr>
            <w:tcW w:w="2887" w:type="dxa"/>
          </w:tcPr>
          <w:p w:rsidR="00714F31" w:rsidRDefault="005B4019" w:rsidP="00A76CA7">
            <w:pPr>
              <w:spacing w:after="0" w:line="240" w:lineRule="auto"/>
              <w:rPr>
                <w:lang w:bidi="ar-KW"/>
              </w:rPr>
            </w:pPr>
            <w:r w:rsidRPr="00970627">
              <w:rPr>
                <w:b/>
                <w:bCs/>
                <w:lang w:bidi="ar-KW"/>
              </w:rPr>
              <w:lastRenderedPageBreak/>
              <w:t>Notes:</w:t>
            </w:r>
            <w:r w:rsidRPr="00970627">
              <w:rPr>
                <w:lang w:bidi="ar-KW"/>
              </w:rPr>
              <w:t xml:space="preserve"> Most of the lectures in this course will be a </w:t>
            </w:r>
            <w:r w:rsidRPr="00970627">
              <w:rPr>
                <w:lang w:bidi="ar-KW"/>
              </w:rPr>
              <w:lastRenderedPageBreak/>
              <w:t xml:space="preserve">practically subject and in the secondary and preparatory schools as a </w:t>
            </w:r>
            <w:r w:rsidR="00A76CA7">
              <w:rPr>
                <w:lang w:bidi="ar-KW"/>
              </w:rPr>
              <w:t>teaching trainer</w:t>
            </w:r>
            <w:r w:rsidRPr="00970627">
              <w:rPr>
                <w:lang w:bidi="ar-KW"/>
              </w:rPr>
              <w:t>.</w:t>
            </w:r>
          </w:p>
          <w:p w:rsidR="008E43C4" w:rsidRPr="00A76CA7" w:rsidRDefault="008E43C4" w:rsidP="005B4019">
            <w:pPr>
              <w:spacing w:after="0" w:line="240" w:lineRule="auto"/>
              <w:rPr>
                <w:sz w:val="8"/>
                <w:szCs w:val="8"/>
                <w:lang w:bidi="ar-KW"/>
              </w:rPr>
            </w:pPr>
          </w:p>
          <w:p w:rsidR="00EC1A74" w:rsidRPr="00EC1A74" w:rsidRDefault="00EC1A74" w:rsidP="000109F3">
            <w:pPr>
              <w:spacing w:after="0" w:line="240" w:lineRule="auto"/>
              <w:rPr>
                <w:sz w:val="10"/>
                <w:szCs w:val="10"/>
                <w:lang w:bidi="ar-KW"/>
              </w:rPr>
            </w:pPr>
            <w:r>
              <w:rPr>
                <w:sz w:val="10"/>
                <w:szCs w:val="10"/>
                <w:lang w:bidi="ar-KW"/>
              </w:rPr>
              <w:t>................................................................................</w:t>
            </w:r>
          </w:p>
          <w:p w:rsidR="000109F3" w:rsidRPr="006766CD" w:rsidRDefault="000109F3" w:rsidP="00EC1A7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CC25DF" w:rsidRPr="00747A9A" w:rsidTr="00D40CE6">
        <w:trPr>
          <w:trHeight w:val="1655"/>
        </w:trPr>
        <w:tc>
          <w:tcPr>
            <w:tcW w:w="10031" w:type="dxa"/>
            <w:gridSpan w:val="3"/>
          </w:tcPr>
          <w:p w:rsidR="00CC25DF" w:rsidRDefault="00CC25DF" w:rsidP="008C693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C6937" w:rsidRPr="00BC4676" w:rsidRDefault="00D40CE6" w:rsidP="00E7123B">
            <w:p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There is no any exam</w:t>
            </w:r>
            <w:r w:rsidR="00BC4676" w:rsidRPr="00BC4676">
              <w:rPr>
                <w:sz w:val="24"/>
                <w:szCs w:val="24"/>
                <w:lang w:bidi="ar-KW"/>
              </w:rPr>
              <w:t xml:space="preserve">. However, this course includes </w:t>
            </w:r>
            <w:r w:rsidR="00E7123B">
              <w:rPr>
                <w:sz w:val="24"/>
                <w:szCs w:val="24"/>
                <w:lang w:bidi="ar-KW"/>
              </w:rPr>
              <w:t xml:space="preserve">filling forms for the assessment of </w:t>
            </w:r>
            <w:r w:rsidR="00E7123B" w:rsidRPr="00BC4676">
              <w:rPr>
                <w:sz w:val="24"/>
                <w:szCs w:val="24"/>
                <w:lang w:bidi="ar-KW"/>
              </w:rPr>
              <w:t>teaching</w:t>
            </w:r>
            <w:r w:rsidR="00E7123B">
              <w:rPr>
                <w:sz w:val="24"/>
                <w:szCs w:val="24"/>
                <w:lang w:bidi="ar-KW"/>
              </w:rPr>
              <w:t xml:space="preserve"> style of teachers. Students will </w:t>
            </w:r>
            <w:r w:rsidR="00E85614">
              <w:rPr>
                <w:sz w:val="24"/>
                <w:szCs w:val="24"/>
                <w:lang w:bidi="ar-KW"/>
              </w:rPr>
              <w:t xml:space="preserve">teach students as a new teacher’s trainer </w:t>
            </w:r>
            <w:r w:rsidR="00BC4676" w:rsidRPr="00BC4676">
              <w:rPr>
                <w:sz w:val="24"/>
                <w:szCs w:val="24"/>
                <w:lang w:bidi="ar-KW"/>
              </w:rPr>
              <w:t>in schools for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="00BC4676" w:rsidRPr="00BC4676">
              <w:rPr>
                <w:sz w:val="24"/>
                <w:szCs w:val="24"/>
                <w:lang w:bidi="ar-KW"/>
              </w:rPr>
              <w:t>about 40 days. Two evaluator’s asses new teachers (4</w:t>
            </w:r>
            <w:r w:rsidRPr="00D40CE6">
              <w:rPr>
                <w:sz w:val="24"/>
                <w:szCs w:val="24"/>
                <w:vertAlign w:val="superscript"/>
                <w:lang w:bidi="ar-KW"/>
              </w:rPr>
              <w:t>th</w:t>
            </w:r>
            <w:r w:rsidR="00BC4676" w:rsidRPr="00BC4676">
              <w:rPr>
                <w:sz w:val="24"/>
                <w:szCs w:val="24"/>
                <w:lang w:bidi="ar-KW"/>
              </w:rPr>
              <w:t xml:space="preserve"> year student) based on their level of </w:t>
            </w:r>
            <w:r w:rsidR="00BC4676">
              <w:rPr>
                <w:sz w:val="24"/>
                <w:szCs w:val="24"/>
                <w:lang w:bidi="ar-KW"/>
              </w:rPr>
              <w:t xml:space="preserve">scientific and teaching style (30% + 30% </w:t>
            </w:r>
            <w:r>
              <w:rPr>
                <w:sz w:val="24"/>
                <w:szCs w:val="24"/>
                <w:lang w:bidi="ar-KW"/>
              </w:rPr>
              <w:t>marks</w:t>
            </w:r>
            <w:r w:rsidR="00BC4676">
              <w:rPr>
                <w:sz w:val="24"/>
                <w:szCs w:val="24"/>
                <w:lang w:bidi="ar-KW"/>
              </w:rPr>
              <w:t xml:space="preserve">). Additionally, 10% marks will be provided by head of school to </w:t>
            </w:r>
            <w:proofErr w:type="gramStart"/>
            <w:r w:rsidR="00BC4676">
              <w:rPr>
                <w:sz w:val="24"/>
                <w:szCs w:val="24"/>
                <w:lang w:bidi="ar-KW"/>
              </w:rPr>
              <w:t>asses</w:t>
            </w:r>
            <w:proofErr w:type="gramEnd"/>
            <w:r w:rsidR="00BC4676">
              <w:rPr>
                <w:sz w:val="24"/>
                <w:szCs w:val="24"/>
                <w:lang w:bidi="ar-KW"/>
              </w:rPr>
              <w:t xml:space="preserve"> new teachers </w:t>
            </w:r>
            <w:r>
              <w:rPr>
                <w:sz w:val="24"/>
                <w:szCs w:val="24"/>
                <w:lang w:bidi="ar-KW"/>
              </w:rPr>
              <w:t>ability</w:t>
            </w:r>
            <w:r w:rsidR="00BC4676">
              <w:rPr>
                <w:sz w:val="24"/>
                <w:szCs w:val="24"/>
                <w:lang w:bidi="ar-KW"/>
              </w:rPr>
              <w:t>. Finally, 30% marks will be provided by cha</w:t>
            </w:r>
            <w:r>
              <w:rPr>
                <w:sz w:val="24"/>
                <w:szCs w:val="24"/>
                <w:lang w:bidi="ar-KW"/>
              </w:rPr>
              <w:t xml:space="preserve">rge teachers staff based on </w:t>
            </w:r>
            <w:r w:rsidR="00BC4676">
              <w:rPr>
                <w:sz w:val="24"/>
                <w:szCs w:val="24"/>
                <w:lang w:bidi="ar-KW"/>
              </w:rPr>
              <w:t>activities.</w:t>
            </w:r>
          </w:p>
        </w:tc>
      </w:tr>
      <w:tr w:rsidR="00CC25DF" w:rsidRPr="00747A9A" w:rsidTr="00086FF4">
        <w:trPr>
          <w:trHeight w:val="734"/>
        </w:trPr>
        <w:tc>
          <w:tcPr>
            <w:tcW w:w="10031" w:type="dxa"/>
            <w:gridSpan w:val="3"/>
          </w:tcPr>
          <w:p w:rsidR="00CC25DF" w:rsidRDefault="00CC25DF" w:rsidP="00086FF4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F51EA0" w:rsidRDefault="00F51EA0" w:rsidP="00D40CE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BA3C32" w:rsidRDefault="00B74BB4" w:rsidP="00D40CE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There </w:t>
            </w:r>
            <w:r w:rsidR="005154E4">
              <w:rPr>
                <w:sz w:val="24"/>
                <w:szCs w:val="24"/>
                <w:lang w:bidi="ar-KW"/>
              </w:rPr>
              <w:t>is no any suggestion</w:t>
            </w:r>
            <w:r>
              <w:rPr>
                <w:sz w:val="24"/>
                <w:szCs w:val="24"/>
                <w:lang w:bidi="ar-KW"/>
              </w:rPr>
              <w:t>.</w:t>
            </w:r>
          </w:p>
          <w:p w:rsidR="00965880" w:rsidRDefault="00965880" w:rsidP="00D40CE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CE01E8" w:rsidRPr="00961D90" w:rsidRDefault="00CE01E8" w:rsidP="00D40CE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</w:tbl>
    <w:p w:rsidR="00E95307" w:rsidRPr="008D46A4" w:rsidRDefault="00E95307" w:rsidP="00DB2556">
      <w:pPr>
        <w:rPr>
          <w:lang w:val="en-US" w:bidi="ar-KW"/>
        </w:rPr>
      </w:pPr>
    </w:p>
    <w:sectPr w:rsidR="00E95307" w:rsidRPr="008D46A4" w:rsidSect="00CC25DF">
      <w:headerReference w:type="default" r:id="rId12"/>
      <w:footerReference w:type="default" r:id="rId13"/>
      <w:pgSz w:w="12240" w:h="15840"/>
      <w:pgMar w:top="709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C9" w:rsidRDefault="00E931C9" w:rsidP="00483DD0">
      <w:pPr>
        <w:spacing w:after="0" w:line="240" w:lineRule="auto"/>
      </w:pPr>
      <w:r>
        <w:separator/>
      </w:r>
    </w:p>
  </w:endnote>
  <w:endnote w:type="continuationSeparator" w:id="0">
    <w:p w:rsidR="00E931C9" w:rsidRDefault="00E931C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C9" w:rsidRDefault="00E931C9" w:rsidP="00483DD0">
      <w:pPr>
        <w:spacing w:after="0" w:line="240" w:lineRule="auto"/>
      </w:pPr>
      <w:r>
        <w:separator/>
      </w:r>
    </w:p>
  </w:footnote>
  <w:footnote w:type="continuationSeparator" w:id="0">
    <w:p w:rsidR="00E931C9" w:rsidRDefault="00E931C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3AF"/>
    <w:multiLevelType w:val="hybridMultilevel"/>
    <w:tmpl w:val="9D66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209"/>
    <w:multiLevelType w:val="hybridMultilevel"/>
    <w:tmpl w:val="10C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03323"/>
    <w:multiLevelType w:val="hybridMultilevel"/>
    <w:tmpl w:val="AF98C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E7C1E"/>
    <w:multiLevelType w:val="hybridMultilevel"/>
    <w:tmpl w:val="E24E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36CB"/>
    <w:multiLevelType w:val="hybridMultilevel"/>
    <w:tmpl w:val="D810817A"/>
    <w:lvl w:ilvl="0" w:tplc="BED0C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E28C2"/>
    <w:multiLevelType w:val="hybridMultilevel"/>
    <w:tmpl w:val="AE00AD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870DB"/>
    <w:multiLevelType w:val="hybridMultilevel"/>
    <w:tmpl w:val="D3FCE38A"/>
    <w:lvl w:ilvl="0" w:tplc="3DD0C1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9460C"/>
    <w:multiLevelType w:val="hybridMultilevel"/>
    <w:tmpl w:val="0B6C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C8035A"/>
    <w:multiLevelType w:val="hybridMultilevel"/>
    <w:tmpl w:val="5B4A8AEA"/>
    <w:lvl w:ilvl="0" w:tplc="D69A5698">
      <w:start w:val="1"/>
      <w:numFmt w:val="lowerLetter"/>
      <w:lvlText w:val="%1-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79C13A7A"/>
    <w:multiLevelType w:val="hybridMultilevel"/>
    <w:tmpl w:val="30162146"/>
    <w:lvl w:ilvl="0" w:tplc="E6AACC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50362"/>
    <w:multiLevelType w:val="hybridMultilevel"/>
    <w:tmpl w:val="C07E2214"/>
    <w:lvl w:ilvl="0" w:tplc="D00031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6"/>
  </w:num>
  <w:num w:numId="12">
    <w:abstractNumId w:val="21"/>
  </w:num>
  <w:num w:numId="13">
    <w:abstractNumId w:val="7"/>
  </w:num>
  <w:num w:numId="14">
    <w:abstractNumId w:val="11"/>
  </w:num>
  <w:num w:numId="15">
    <w:abstractNumId w:val="3"/>
  </w:num>
  <w:num w:numId="16">
    <w:abstractNumId w:val="10"/>
  </w:num>
  <w:num w:numId="17">
    <w:abstractNumId w:val="20"/>
  </w:num>
  <w:num w:numId="18">
    <w:abstractNumId w:val="19"/>
  </w:num>
  <w:num w:numId="19">
    <w:abstractNumId w:val="12"/>
  </w:num>
  <w:num w:numId="20">
    <w:abstractNumId w:val="1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2022"/>
    <w:rsid w:val="000109F3"/>
    <w:rsid w:val="00010DF7"/>
    <w:rsid w:val="00011F05"/>
    <w:rsid w:val="0001252A"/>
    <w:rsid w:val="0005676B"/>
    <w:rsid w:val="00056B4E"/>
    <w:rsid w:val="00062E45"/>
    <w:rsid w:val="0007198D"/>
    <w:rsid w:val="0007354F"/>
    <w:rsid w:val="000834B1"/>
    <w:rsid w:val="00085A2D"/>
    <w:rsid w:val="000B67D3"/>
    <w:rsid w:val="000C31DA"/>
    <w:rsid w:val="000D6B7D"/>
    <w:rsid w:val="000F0683"/>
    <w:rsid w:val="000F158F"/>
    <w:rsid w:val="000F2337"/>
    <w:rsid w:val="000F2EBB"/>
    <w:rsid w:val="00117902"/>
    <w:rsid w:val="00140EFC"/>
    <w:rsid w:val="0014445E"/>
    <w:rsid w:val="00164442"/>
    <w:rsid w:val="001647A7"/>
    <w:rsid w:val="001779EF"/>
    <w:rsid w:val="001A5A68"/>
    <w:rsid w:val="001A7C54"/>
    <w:rsid w:val="001B0FF5"/>
    <w:rsid w:val="001C3525"/>
    <w:rsid w:val="001C432F"/>
    <w:rsid w:val="001C4A5B"/>
    <w:rsid w:val="00216B7B"/>
    <w:rsid w:val="002172B2"/>
    <w:rsid w:val="00217A94"/>
    <w:rsid w:val="002230F3"/>
    <w:rsid w:val="00224848"/>
    <w:rsid w:val="00224CDF"/>
    <w:rsid w:val="00227E1F"/>
    <w:rsid w:val="00230004"/>
    <w:rsid w:val="002362CC"/>
    <w:rsid w:val="002402DD"/>
    <w:rsid w:val="0025284B"/>
    <w:rsid w:val="00255D6C"/>
    <w:rsid w:val="002650ED"/>
    <w:rsid w:val="002749BA"/>
    <w:rsid w:val="00275FF5"/>
    <w:rsid w:val="00285D84"/>
    <w:rsid w:val="00297EBB"/>
    <w:rsid w:val="002A7B79"/>
    <w:rsid w:val="002B683A"/>
    <w:rsid w:val="002B6E9B"/>
    <w:rsid w:val="002B7CC7"/>
    <w:rsid w:val="002C70F2"/>
    <w:rsid w:val="002F44B8"/>
    <w:rsid w:val="00306854"/>
    <w:rsid w:val="0033791B"/>
    <w:rsid w:val="00346B15"/>
    <w:rsid w:val="00363E0A"/>
    <w:rsid w:val="00364243"/>
    <w:rsid w:val="00384805"/>
    <w:rsid w:val="003A2A9E"/>
    <w:rsid w:val="003B212D"/>
    <w:rsid w:val="003B47B6"/>
    <w:rsid w:val="003E2883"/>
    <w:rsid w:val="003F159E"/>
    <w:rsid w:val="00423C2B"/>
    <w:rsid w:val="00426F6C"/>
    <w:rsid w:val="00432B40"/>
    <w:rsid w:val="00441BF4"/>
    <w:rsid w:val="00455E96"/>
    <w:rsid w:val="00477DD9"/>
    <w:rsid w:val="00483DD0"/>
    <w:rsid w:val="004868E1"/>
    <w:rsid w:val="00491346"/>
    <w:rsid w:val="004C1496"/>
    <w:rsid w:val="004C2A87"/>
    <w:rsid w:val="004C3C4B"/>
    <w:rsid w:val="004D0991"/>
    <w:rsid w:val="004F4943"/>
    <w:rsid w:val="005067E5"/>
    <w:rsid w:val="00510518"/>
    <w:rsid w:val="00514181"/>
    <w:rsid w:val="005154E4"/>
    <w:rsid w:val="005219A8"/>
    <w:rsid w:val="00524A9A"/>
    <w:rsid w:val="0052501E"/>
    <w:rsid w:val="00536692"/>
    <w:rsid w:val="0055501D"/>
    <w:rsid w:val="0056064B"/>
    <w:rsid w:val="00590BE4"/>
    <w:rsid w:val="005B3CCA"/>
    <w:rsid w:val="005B4019"/>
    <w:rsid w:val="005E78CB"/>
    <w:rsid w:val="005F72FF"/>
    <w:rsid w:val="00604314"/>
    <w:rsid w:val="00604925"/>
    <w:rsid w:val="006175D7"/>
    <w:rsid w:val="00634F2B"/>
    <w:rsid w:val="006362C8"/>
    <w:rsid w:val="00644B98"/>
    <w:rsid w:val="0066690D"/>
    <w:rsid w:val="0067084D"/>
    <w:rsid w:val="006766CD"/>
    <w:rsid w:val="00686712"/>
    <w:rsid w:val="00695467"/>
    <w:rsid w:val="006A57BA"/>
    <w:rsid w:val="006B2840"/>
    <w:rsid w:val="006B7006"/>
    <w:rsid w:val="006C3A4A"/>
    <w:rsid w:val="006C3B09"/>
    <w:rsid w:val="006D4ECE"/>
    <w:rsid w:val="006D4F90"/>
    <w:rsid w:val="006D54A6"/>
    <w:rsid w:val="006F3073"/>
    <w:rsid w:val="006F3886"/>
    <w:rsid w:val="006F5726"/>
    <w:rsid w:val="007077CF"/>
    <w:rsid w:val="007106BB"/>
    <w:rsid w:val="00710858"/>
    <w:rsid w:val="00714F31"/>
    <w:rsid w:val="00741FCB"/>
    <w:rsid w:val="00754E36"/>
    <w:rsid w:val="00762711"/>
    <w:rsid w:val="00775DF0"/>
    <w:rsid w:val="00794B80"/>
    <w:rsid w:val="00797DAF"/>
    <w:rsid w:val="007A1574"/>
    <w:rsid w:val="007A1BEB"/>
    <w:rsid w:val="007C6F25"/>
    <w:rsid w:val="007C71D2"/>
    <w:rsid w:val="007D49B4"/>
    <w:rsid w:val="007E2340"/>
    <w:rsid w:val="007F0899"/>
    <w:rsid w:val="007F36BE"/>
    <w:rsid w:val="0080086A"/>
    <w:rsid w:val="00802301"/>
    <w:rsid w:val="00830EE6"/>
    <w:rsid w:val="008432E8"/>
    <w:rsid w:val="00861157"/>
    <w:rsid w:val="0086221A"/>
    <w:rsid w:val="00881962"/>
    <w:rsid w:val="0089032C"/>
    <w:rsid w:val="008A4105"/>
    <w:rsid w:val="008A5DD9"/>
    <w:rsid w:val="008B4275"/>
    <w:rsid w:val="008C6937"/>
    <w:rsid w:val="008D46A4"/>
    <w:rsid w:val="008E16FD"/>
    <w:rsid w:val="008E43C4"/>
    <w:rsid w:val="00907502"/>
    <w:rsid w:val="00914226"/>
    <w:rsid w:val="00917A69"/>
    <w:rsid w:val="009212D7"/>
    <w:rsid w:val="00923322"/>
    <w:rsid w:val="00931C0A"/>
    <w:rsid w:val="00961D90"/>
    <w:rsid w:val="00965880"/>
    <w:rsid w:val="00970627"/>
    <w:rsid w:val="00983B38"/>
    <w:rsid w:val="00985AAE"/>
    <w:rsid w:val="009924F5"/>
    <w:rsid w:val="009944FB"/>
    <w:rsid w:val="009A5B84"/>
    <w:rsid w:val="009B0499"/>
    <w:rsid w:val="009B3094"/>
    <w:rsid w:val="009C1EF3"/>
    <w:rsid w:val="009F7BEC"/>
    <w:rsid w:val="00A03024"/>
    <w:rsid w:val="00A10266"/>
    <w:rsid w:val="00A141D3"/>
    <w:rsid w:val="00A275B7"/>
    <w:rsid w:val="00A42EF2"/>
    <w:rsid w:val="00A56A17"/>
    <w:rsid w:val="00A612F9"/>
    <w:rsid w:val="00A76CA7"/>
    <w:rsid w:val="00A7739C"/>
    <w:rsid w:val="00A9323E"/>
    <w:rsid w:val="00AA3231"/>
    <w:rsid w:val="00AB709A"/>
    <w:rsid w:val="00AC7DBA"/>
    <w:rsid w:val="00AD5254"/>
    <w:rsid w:val="00AD68F9"/>
    <w:rsid w:val="00AE2504"/>
    <w:rsid w:val="00AE585E"/>
    <w:rsid w:val="00B11106"/>
    <w:rsid w:val="00B14B2E"/>
    <w:rsid w:val="00B341B9"/>
    <w:rsid w:val="00B44E01"/>
    <w:rsid w:val="00B533A5"/>
    <w:rsid w:val="00B6683F"/>
    <w:rsid w:val="00B74BB4"/>
    <w:rsid w:val="00B916A8"/>
    <w:rsid w:val="00BA1E27"/>
    <w:rsid w:val="00BA3C32"/>
    <w:rsid w:val="00BA630A"/>
    <w:rsid w:val="00BC4676"/>
    <w:rsid w:val="00BF621C"/>
    <w:rsid w:val="00C21E1F"/>
    <w:rsid w:val="00C2623A"/>
    <w:rsid w:val="00C26D96"/>
    <w:rsid w:val="00C430E3"/>
    <w:rsid w:val="00C46D58"/>
    <w:rsid w:val="00C525DA"/>
    <w:rsid w:val="00C60305"/>
    <w:rsid w:val="00C60551"/>
    <w:rsid w:val="00C654E7"/>
    <w:rsid w:val="00C857AF"/>
    <w:rsid w:val="00C933AC"/>
    <w:rsid w:val="00CB06D9"/>
    <w:rsid w:val="00CC25DF"/>
    <w:rsid w:val="00CC5CD1"/>
    <w:rsid w:val="00CC7903"/>
    <w:rsid w:val="00CE01E8"/>
    <w:rsid w:val="00CE03C7"/>
    <w:rsid w:val="00CF5475"/>
    <w:rsid w:val="00D10C17"/>
    <w:rsid w:val="00D132C7"/>
    <w:rsid w:val="00D353F4"/>
    <w:rsid w:val="00D35E38"/>
    <w:rsid w:val="00D40CE6"/>
    <w:rsid w:val="00D45DDD"/>
    <w:rsid w:val="00D502E1"/>
    <w:rsid w:val="00DB2556"/>
    <w:rsid w:val="00DD21F9"/>
    <w:rsid w:val="00DE18E2"/>
    <w:rsid w:val="00DE7A71"/>
    <w:rsid w:val="00DF3446"/>
    <w:rsid w:val="00E112EB"/>
    <w:rsid w:val="00E13E2D"/>
    <w:rsid w:val="00E1449C"/>
    <w:rsid w:val="00E20DAE"/>
    <w:rsid w:val="00E25B56"/>
    <w:rsid w:val="00E3297D"/>
    <w:rsid w:val="00E36295"/>
    <w:rsid w:val="00E61AD2"/>
    <w:rsid w:val="00E658A2"/>
    <w:rsid w:val="00E70BAE"/>
    <w:rsid w:val="00E7123B"/>
    <w:rsid w:val="00E72EB9"/>
    <w:rsid w:val="00E771FC"/>
    <w:rsid w:val="00E85614"/>
    <w:rsid w:val="00E873BC"/>
    <w:rsid w:val="00E9058D"/>
    <w:rsid w:val="00E931C9"/>
    <w:rsid w:val="00E95307"/>
    <w:rsid w:val="00EA2984"/>
    <w:rsid w:val="00EA684C"/>
    <w:rsid w:val="00EB0BDC"/>
    <w:rsid w:val="00EC01BD"/>
    <w:rsid w:val="00EC1A74"/>
    <w:rsid w:val="00EC3A5E"/>
    <w:rsid w:val="00EC3B33"/>
    <w:rsid w:val="00EC3CCA"/>
    <w:rsid w:val="00ED2C3B"/>
    <w:rsid w:val="00ED3387"/>
    <w:rsid w:val="00ED6AF9"/>
    <w:rsid w:val="00EE06AE"/>
    <w:rsid w:val="00EE5D8A"/>
    <w:rsid w:val="00EE60FC"/>
    <w:rsid w:val="00EE7576"/>
    <w:rsid w:val="00F0102B"/>
    <w:rsid w:val="00F1077A"/>
    <w:rsid w:val="00F1466A"/>
    <w:rsid w:val="00F234C1"/>
    <w:rsid w:val="00F4221B"/>
    <w:rsid w:val="00F42B8A"/>
    <w:rsid w:val="00F51EA0"/>
    <w:rsid w:val="00F63E61"/>
    <w:rsid w:val="00FB7A1A"/>
    <w:rsid w:val="00FB7AFF"/>
    <w:rsid w:val="00FB7C7A"/>
    <w:rsid w:val="00FD437F"/>
    <w:rsid w:val="00FD5FC5"/>
    <w:rsid w:val="00FE1252"/>
    <w:rsid w:val="00FE3282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4D0991"/>
  </w:style>
  <w:style w:type="paragraph" w:styleId="NormalWeb">
    <w:name w:val="Normal (Web)"/>
    <w:basedOn w:val="Normal"/>
    <w:uiPriority w:val="99"/>
    <w:semiHidden/>
    <w:unhideWhenUsed/>
    <w:rsid w:val="004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4D0991"/>
  </w:style>
  <w:style w:type="paragraph" w:styleId="NormalWeb">
    <w:name w:val="Normal (Web)"/>
    <w:basedOn w:val="Normal"/>
    <w:uiPriority w:val="99"/>
    <w:semiHidden/>
    <w:unhideWhenUsed/>
    <w:rsid w:val="004D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s.org/content/dam/acsorg/education/policies/recommendations-for-the-teaching-of-high-school-chemistr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nsepublishers.com/media/1526-teaching-chemistry-a-study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in.omar@su.edu.k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Tano4Tech</cp:lastModifiedBy>
  <cp:revision>2</cp:revision>
  <dcterms:created xsi:type="dcterms:W3CDTF">2023-05-26T14:15:00Z</dcterms:created>
  <dcterms:modified xsi:type="dcterms:W3CDTF">2023-05-26T14:15:00Z</dcterms:modified>
</cp:coreProperties>
</file>