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C6" w:rsidRDefault="00A357C6" w:rsidP="00A357C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Question Bank: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blood group testing and why is it important?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blood group testing done?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different types of blood groups?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Why is it important to know your blood group before receiving a blood transfusion?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 Rh factor and how is it determined?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a person's blood group change over time?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risks associated with receiving a blood transfusion with a different blood group?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a universal blood donor and why is it important?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a universal blood recipient and why is it important?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does blood group testing help in paternity testing?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blood group testing be used to identify genetic disorders?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importance of blood group testing in organ transplantation?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different methods used for blood group testing?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bloo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d group testing be done at home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limitations of blood group testing?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long does it take to get the results of a blood group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cost of blood group testing?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Are there any risks associated with blood group testing?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difference between a blood group test and a blood type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accurate are blood group tests?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and why is it performed?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is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and how does it affect the body?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performed?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normal values for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levels?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conditions that can cause high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levels?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symptoms of streptococcal infections?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be used to diagnose streptococcal infections?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difference between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O and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D tests?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risks associated with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used in the diagnosis of rheumatic fever?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treatments for streptococcal infections?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be used to monitor the progress of streptococcal infections?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long does it take to get the results of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cost of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streptolysintest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be performed at home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role of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in the management of post-streptococcal glomerulonephritis?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relationship between streptococcal infections and heart disease?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be used to diagnose other bacterial infections?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limitations of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Are there any dietary restrictions prior to the anti-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streptolysin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a total WBC count and why is it important?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a total WBC count performed?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What are the normal values for a total WBC count?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can high WBC counts indicate?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can low WBC counts indicate?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symptoms of high or low WBC counts?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a total WBC count be used to diagnose specific medical conditions?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risks associated with a total WBC count?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 lifestyle factors affect a total WBC count?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a total WBC count used in the diagnosis of infections?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relationship between total WBC counts and immune system function?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role of a total WBC count in the diagnosis of blood disorders?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medications or underlying medical conditions affect a total WBC count?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difference between a total WBC count and a differential WBC count?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cost of a total WBC count?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a total WBC count be performed at home?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limitations of a total WBC count?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a total WBC count be used to monitor the progression of a medical condition?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impact of age on total WBC counts?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How long does it take to get the results of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atotal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WBC count?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 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 and why is it performed?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are the types of infections that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can detect?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How is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performed?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are the normal values for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can a positive 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result indicate?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can a negative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result indicate?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are the symptoms of the infections that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can detect?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Can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be used to monitor the progression of an infection?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are the risks associated with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How is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used in the diagnosis of typhoid fever?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Can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be used to diagnose other bacterial infections?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is the difference between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and other diagnostic tests for typhoid fever?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Can medications or underlying medical conditions affect the results of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How long does it take to get the results of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is the cost of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Can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be performed at home?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are the limitations of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Can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be used to differentiate between acute and chronic infections?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is the role of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 in the management of typhoid fever?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are the dietary restrictions prior to the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Widal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 RF test and why is it performed?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 rheumatoid factor and how does it affect the body?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the RF test performed?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normal values for RF levels?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can high RF levels indicate?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can low RF levels indicate?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symptoms of high or low RF levels?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a RF test be used to diagnose rheumatoid arthritis?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risks associated with the RF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 lifestyle factors affect RF levels?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the RF test used in the diagnosis of autoimmune diseases?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relationship between RF levels and joint inflammation?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medications or underlying medical conditions affect RF levels?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difference between RF and anti-CCP testing for rheumatoid arthritis?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cost of the RF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the RF test be performed at home?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limitations of the RF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the RF test be used to monitor the progression of rheumatoid arthritis?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role of the RF test in the management of rheumatoid arthritis?</w:t>
      </w:r>
    </w:p>
    <w:p w:rsidR="00A357C6" w:rsidRP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Are there any dietary restrictions prior to the RF test?</w:t>
      </w:r>
    </w:p>
    <w:p w:rsidR="00A357C6" w:rsidRDefault="00A357C6" w:rsidP="00A357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toxoplasmosis and how is it transmitted?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symptoms of toxoplasmosis?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Who is at risk of contracting toxoplasmosis?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toxoplasmosis diagnosed?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toxoplasmosis be cured?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long-term effects of toxoplasmosis?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toxoplasmosis be prevented?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does toxoplasmosis affect pregnant women and their babies?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toxoplasmosis be transmitted through breastfeeding?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cats transmit toxoplasmosis to humans?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treatment for toxoplasmosis?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toxoplasmosis recur after treatment?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long does it take to recover from toxoplasmosis?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a person who has had toxoplasmosis get it again?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 incubation period for toxoplasmosis?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risks associated with untreated toxoplasmosis?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toxoplasmosis be transmitted through blood transfusions?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difference between acute and chronic toxoplasmosis?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Are there any dietary restrictions for people with toxoplasmosis?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role of the immune system in preventing toxoplasmosis?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 complement system and what is its function?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the complement system activated?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components of the complement system?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medical conditions are associated with complement deficiencies?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role of the complement system in the immune response?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the complement system cause damage to healthy cells?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 complement activity measured in the laboratory?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relationship between complement and inflammation?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 complement deficiencies be treated?</w:t>
      </w:r>
    </w:p>
    <w:p w:rsidR="00174841" w:rsidRDefault="00174841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57C6"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the complement system involved in the clearance of immune complexes?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role of the complement system in the diagnosis of autoimmune diseases?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What are the risks associated with complement activation in the body?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relationship between complement and antibody-mediated immune responses?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role of complement in the clearance of pathogens?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complement deficiencies lead to increased susceptibility to infections?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relationship between complement and coagulation?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does the complement system interact with other components of the immune system?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complement deficiencies be inherited?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impact of age on complement activity?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role of the complement system in the treatment of cancer?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 RF test and what is its purpose?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the RF test performed and what does it measure?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normal and abnormal ranges for RF levels?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medical conditions or diseases are associated with high RF levels?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 lifestyle factors or medications affect RF levels?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difference between RF and anti-CCP t</w:t>
      </w:r>
      <w:r w:rsidR="00174841">
        <w:rPr>
          <w:rFonts w:asciiTheme="majorBidi" w:eastAsia="Times New Roman" w:hAnsiTheme="majorBidi" w:cstheme="majorBidi"/>
          <w:color w:val="000000"/>
          <w:sz w:val="28"/>
          <w:szCs w:val="28"/>
        </w:rPr>
        <w:t>esting for rheumatoid arthritis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is the RF test used in the diagnosis and management of autoimmune diseases?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Are there any risks or side effects associated with the RF test?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limitations of the RF test and how accurate is it?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the RF test be used to monitor the progression of rheumatoid arthritis or other autoimmune diseases?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cost of the RF test and is it covered by insurance?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long does it typically take to get the results of the RF test?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role of the RF test in the overall diagnosis and treatment plan for autoimmune diseases?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are the potential complications or consequences of untreated high RF levels?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 lifestyle changes or alternative treatments help to lower RF levels?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What is the significance of persistent high RF levels despite treatment for rheumatoid arthritis?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How do RF levels vary among different age groups or populations?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is the relationship </w:t>
      </w:r>
      <w:proofErr w:type="spell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betweenRF</w:t>
      </w:r>
      <w:proofErr w:type="spell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levels and joint damage in rheumatoid arthritis?</w:t>
      </w:r>
    </w:p>
    <w:p w:rsidR="00174841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Can the RF test be used to diagnose other conditions besides rheumatoid arthritis?</w:t>
      </w:r>
    </w:p>
    <w:p w:rsidR="00A357C6" w:rsidRPr="00A357C6" w:rsidRDefault="00A357C6" w:rsidP="001748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bookmarkStart w:id="0" w:name="_GoBack"/>
      <w:bookmarkEnd w:id="0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</w:t>
      </w:r>
      <w:proofErr w:type="gramStart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>is</w:t>
      </w:r>
      <w:proofErr w:type="gramEnd"/>
      <w:r w:rsidRPr="00A357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the current research on RF testing and its potential applications?</w:t>
      </w:r>
    </w:p>
    <w:p w:rsidR="000B4021" w:rsidRPr="00A357C6" w:rsidRDefault="000B4021" w:rsidP="00A357C6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0B4021" w:rsidRPr="00A357C6" w:rsidSect="00A357C6">
      <w:pgSz w:w="11909" w:h="16834" w:code="9"/>
      <w:pgMar w:top="16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9BA"/>
    <w:multiLevelType w:val="multilevel"/>
    <w:tmpl w:val="69EA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78DD"/>
    <w:multiLevelType w:val="multilevel"/>
    <w:tmpl w:val="2E94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60189"/>
    <w:multiLevelType w:val="multilevel"/>
    <w:tmpl w:val="44BC3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9019ED"/>
    <w:multiLevelType w:val="multilevel"/>
    <w:tmpl w:val="B7D4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E3DB3"/>
    <w:multiLevelType w:val="multilevel"/>
    <w:tmpl w:val="9AA0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52FE6"/>
    <w:multiLevelType w:val="multilevel"/>
    <w:tmpl w:val="6B12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67261"/>
    <w:multiLevelType w:val="multilevel"/>
    <w:tmpl w:val="8E62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F1157"/>
    <w:multiLevelType w:val="multilevel"/>
    <w:tmpl w:val="D646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C6"/>
    <w:rsid w:val="000B4021"/>
    <w:rsid w:val="00174841"/>
    <w:rsid w:val="00A357C6"/>
    <w:rsid w:val="00A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55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777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73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379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1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312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47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4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672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55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1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338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21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9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9076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72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644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85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456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Tano4Tech</dc:creator>
  <cp:lastModifiedBy>Tano4Tech</cp:lastModifiedBy>
  <cp:revision>1</cp:revision>
  <dcterms:created xsi:type="dcterms:W3CDTF">2023-05-29T07:47:00Z</dcterms:created>
  <dcterms:modified xsi:type="dcterms:W3CDTF">2023-05-29T08:02:00Z</dcterms:modified>
</cp:coreProperties>
</file>