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200"/>
        </w:tabs>
        <w:ind w:left="-851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</w:rPr>
        <w:drawing>
          <wp:inline distB="0" distT="0" distL="0" distR="0">
            <wp:extent cx="3000375" cy="2200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0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200"/>
        </w:tabs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بەش</w:t>
      </w:r>
      <w:r w:rsidDel="00000000" w:rsidR="00000000" w:rsidRPr="00000000">
        <w:rPr>
          <w:b w:val="1"/>
          <w:sz w:val="44"/>
          <w:szCs w:val="44"/>
          <w:rtl w:val="1"/>
        </w:rPr>
        <w:t xml:space="preserve">: </w:t>
      </w:r>
    </w:p>
    <w:p w:rsidR="00000000" w:rsidDel="00000000" w:rsidP="00000000" w:rsidRDefault="00000000" w:rsidRPr="00000000" w14:paraId="00000004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كۆلێژ</w:t>
      </w:r>
      <w:r w:rsidDel="00000000" w:rsidR="00000000" w:rsidRPr="00000000">
        <w:rPr>
          <w:b w:val="1"/>
          <w:sz w:val="44"/>
          <w:szCs w:val="44"/>
          <w:rtl w:val="1"/>
        </w:rPr>
        <w:t xml:space="preserve">: </w:t>
      </w:r>
    </w:p>
    <w:p w:rsidR="00000000" w:rsidDel="00000000" w:rsidP="00000000" w:rsidRDefault="00000000" w:rsidRPr="00000000" w14:paraId="00000005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زانكۆ</w:t>
      </w:r>
      <w:r w:rsidDel="00000000" w:rsidR="00000000" w:rsidRPr="00000000">
        <w:rPr>
          <w:b w:val="1"/>
          <w:sz w:val="44"/>
          <w:szCs w:val="44"/>
          <w:rtl w:val="1"/>
        </w:rPr>
        <w:t xml:space="preserve"> : </w:t>
      </w:r>
      <w:r w:rsidDel="00000000" w:rsidR="00000000" w:rsidRPr="00000000">
        <w:rPr>
          <w:b w:val="1"/>
          <w:sz w:val="44"/>
          <w:szCs w:val="44"/>
          <w:rtl w:val="1"/>
        </w:rPr>
        <w:t xml:space="preserve">سه</w:t>
      </w:r>
      <w:r w:rsidDel="00000000" w:rsidR="00000000" w:rsidRPr="00000000">
        <w:rPr>
          <w:b w:val="1"/>
          <w:sz w:val="44"/>
          <w:szCs w:val="44"/>
          <w:rtl w:val="1"/>
        </w:rPr>
        <w:t xml:space="preserve">‌</w:t>
      </w:r>
      <w:r w:rsidDel="00000000" w:rsidR="00000000" w:rsidRPr="00000000">
        <w:rPr>
          <w:b w:val="1"/>
          <w:sz w:val="44"/>
          <w:szCs w:val="44"/>
          <w:rtl w:val="1"/>
        </w:rPr>
        <w:t xml:space="preserve">لاحه</w:t>
      </w:r>
      <w:r w:rsidDel="00000000" w:rsidR="00000000" w:rsidRPr="00000000">
        <w:rPr>
          <w:b w:val="1"/>
          <w:sz w:val="44"/>
          <w:szCs w:val="44"/>
          <w:rtl w:val="1"/>
        </w:rPr>
        <w:t xml:space="preserve">‌</w:t>
      </w:r>
      <w:r w:rsidDel="00000000" w:rsidR="00000000" w:rsidRPr="00000000">
        <w:rPr>
          <w:b w:val="1"/>
          <w:sz w:val="44"/>
          <w:szCs w:val="44"/>
          <w:rtl w:val="1"/>
        </w:rPr>
        <w:t xml:space="preserve">دین</w:t>
      </w:r>
      <w:r w:rsidDel="00000000" w:rsidR="00000000" w:rsidRPr="00000000">
        <w:rPr>
          <w:b w:val="1"/>
          <w:sz w:val="44"/>
          <w:szCs w:val="44"/>
          <w:rtl w:val="1"/>
        </w:rPr>
        <w:t xml:space="preserve"> – </w:t>
      </w:r>
      <w:r w:rsidDel="00000000" w:rsidR="00000000" w:rsidRPr="00000000">
        <w:rPr>
          <w:b w:val="1"/>
          <w:sz w:val="44"/>
          <w:szCs w:val="44"/>
          <w:rtl w:val="1"/>
        </w:rPr>
        <w:t xml:space="preserve">هه</w:t>
      </w:r>
      <w:r w:rsidDel="00000000" w:rsidR="00000000" w:rsidRPr="00000000">
        <w:rPr>
          <w:b w:val="1"/>
          <w:sz w:val="44"/>
          <w:szCs w:val="44"/>
          <w:rtl w:val="1"/>
        </w:rPr>
        <w:t xml:space="preserve">‌</w:t>
      </w:r>
      <w:r w:rsidDel="00000000" w:rsidR="00000000" w:rsidRPr="00000000">
        <w:rPr>
          <w:b w:val="1"/>
          <w:sz w:val="44"/>
          <w:szCs w:val="44"/>
          <w:rtl w:val="1"/>
        </w:rPr>
        <w:t xml:space="preserve">ولێر</w:t>
      </w:r>
    </w:p>
    <w:p w:rsidR="00000000" w:rsidDel="00000000" w:rsidP="00000000" w:rsidRDefault="00000000" w:rsidRPr="00000000" w14:paraId="00000006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بابەت</w:t>
      </w:r>
      <w:r w:rsidDel="00000000" w:rsidR="00000000" w:rsidRPr="00000000">
        <w:rPr>
          <w:b w:val="1"/>
          <w:sz w:val="44"/>
          <w:szCs w:val="44"/>
          <w:rtl w:val="1"/>
        </w:rPr>
        <w:t xml:space="preserve">:    </w:t>
      </w:r>
      <w:r w:rsidDel="00000000" w:rsidR="00000000" w:rsidRPr="00000000">
        <w:rPr>
          <w:b w:val="1"/>
          <w:sz w:val="44"/>
          <w:szCs w:val="44"/>
          <w:rtl w:val="1"/>
        </w:rPr>
        <w:t xml:space="preserve">كوردناسیى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گشتى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پەرتووکی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کۆرس</w:t>
      </w:r>
      <w:r w:rsidDel="00000000" w:rsidR="00000000" w:rsidRPr="00000000">
        <w:rPr>
          <w:b w:val="1"/>
          <w:sz w:val="44"/>
          <w:szCs w:val="44"/>
          <w:rtl w:val="1"/>
        </w:rPr>
        <w:t xml:space="preserve"> – (</w:t>
      </w:r>
      <w:r w:rsidDel="00000000" w:rsidR="00000000" w:rsidRPr="00000000">
        <w:rPr>
          <w:b w:val="1"/>
          <w:sz w:val="44"/>
          <w:szCs w:val="44"/>
          <w:rtl w:val="1"/>
        </w:rPr>
        <w:t xml:space="preserve">قۆناغی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یه</w:t>
      </w:r>
      <w:r w:rsidDel="00000000" w:rsidR="00000000" w:rsidRPr="00000000">
        <w:rPr>
          <w:b w:val="1"/>
          <w:sz w:val="44"/>
          <w:szCs w:val="44"/>
          <w:rtl w:val="1"/>
        </w:rPr>
        <w:t xml:space="preserve">‌</w:t>
      </w:r>
      <w:r w:rsidDel="00000000" w:rsidR="00000000" w:rsidRPr="00000000">
        <w:rPr>
          <w:b w:val="1"/>
          <w:sz w:val="44"/>
          <w:szCs w:val="44"/>
          <w:rtl w:val="1"/>
        </w:rPr>
        <w:t xml:space="preserve">كه</w:t>
      </w:r>
      <w:r w:rsidDel="00000000" w:rsidR="00000000" w:rsidRPr="00000000">
        <w:rPr>
          <w:b w:val="1"/>
          <w:sz w:val="44"/>
          <w:szCs w:val="44"/>
          <w:rtl w:val="1"/>
        </w:rPr>
        <w:t xml:space="preserve">‌</w:t>
      </w:r>
      <w:r w:rsidDel="00000000" w:rsidR="00000000" w:rsidRPr="00000000">
        <w:rPr>
          <w:b w:val="1"/>
          <w:sz w:val="44"/>
          <w:szCs w:val="44"/>
          <w:rtl w:val="1"/>
        </w:rPr>
        <w:t xml:space="preserve">م</w:t>
      </w:r>
      <w:r w:rsidDel="00000000" w:rsidR="00000000" w:rsidRPr="00000000">
        <w:rPr>
          <w:b w:val="1"/>
          <w:sz w:val="44"/>
          <w:szCs w:val="44"/>
          <w:rtl w:val="1"/>
        </w:rPr>
        <w:t xml:space="preserve">) </w:t>
      </w:r>
    </w:p>
    <w:p w:rsidR="00000000" w:rsidDel="00000000" w:rsidP="00000000" w:rsidRDefault="00000000" w:rsidRPr="00000000" w14:paraId="00000008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ناوى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مامۆستا</w:t>
      </w:r>
      <w:r w:rsidDel="00000000" w:rsidR="00000000" w:rsidRPr="00000000">
        <w:rPr>
          <w:b w:val="1"/>
          <w:sz w:val="44"/>
          <w:szCs w:val="44"/>
          <w:rtl w:val="1"/>
        </w:rPr>
        <w:t xml:space="preserve"> 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ساڵى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خوێندن</w:t>
      </w:r>
      <w:r w:rsidDel="00000000" w:rsidR="00000000" w:rsidRPr="00000000">
        <w:rPr>
          <w:b w:val="1"/>
          <w:sz w:val="44"/>
          <w:szCs w:val="44"/>
          <w:rtl w:val="1"/>
        </w:rPr>
        <w:t xml:space="preserve">: </w:t>
      </w:r>
    </w:p>
    <w:p w:rsidR="00000000" w:rsidDel="00000000" w:rsidP="00000000" w:rsidRDefault="00000000" w:rsidRPr="00000000" w14:paraId="0000000A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200"/>
        </w:tabs>
        <w:bidi w:val="1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200"/>
        </w:tabs>
        <w:bidi w:val="1"/>
        <w:spacing w:after="0" w:line="24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پەرتووکی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کۆرس</w:t>
      </w:r>
    </w:p>
    <w:p w:rsidR="00000000" w:rsidDel="00000000" w:rsidP="00000000" w:rsidRDefault="00000000" w:rsidRPr="00000000" w14:paraId="0000000F">
      <w:pPr>
        <w:tabs>
          <w:tab w:val="left" w:leader="none" w:pos="1200"/>
        </w:tabs>
        <w:bidi w:val="1"/>
        <w:spacing w:after="12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Course Book</w:t>
      </w: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left"/>
        <w:tblInd w:w="-4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22"/>
        <w:gridCol w:w="2889"/>
        <w:tblGridChange w:id="0">
          <w:tblGrid>
            <w:gridCol w:w="6522"/>
            <w:gridCol w:w="2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كوردناسى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گشتى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كۆرس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مامۆستاى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بەرپرس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بەش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کۆلێژ</w:t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پەیوەندی</w:t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تیۆری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3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کاتژمێرله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فته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یه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كدا</w:t>
            </w:r>
          </w:p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پراکتیک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0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یەکەى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خوێندن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سەعات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هەفتەیەک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پێنج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ڕۆژ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یه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كدا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ژمارەی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کارکردن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کۆدی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کۆرس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bidi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پرۆفایەلی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مامۆستا</w:t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bidi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کورد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کوردۆلۆجى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کوردناسى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مێژووى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كؤن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ئيسلامى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نوى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َ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ڕەچەڵەکى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کورد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جوگرافیا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ئایین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پەیوەندیکردن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خێزانە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دیالێکت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شێوەزار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ئەدەب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ڕێبازە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ئەدەبییەکان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کلاسیک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ڕۆمانستيك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ڕیالیزم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9.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وشە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سەرەکیەکان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ناوەرۆکی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گشتی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کۆرس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كوردناسى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طشتى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هةموو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نوسراو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ذينةوة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زانستيةكان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دةطري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هةموو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لايةنةكانى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ذيانى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وةك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ئةدةب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جوطرافيا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ذوو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كلتور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...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هتد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نوسراوة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وكراوةتةوة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ئامانجى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ناساندنى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C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طرنطى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طرتنةبةرى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طاى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زانستى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ينةوة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وةك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نةتةوة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كوردستان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وةك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دةردةكةوي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ئامانجى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ناساندنى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وةك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يةكي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نةتةوةكانى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دونيا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خاوةنى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خةسل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ةت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تايبةتمةندى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نةتةوايةتى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يةتى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جياوازة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نةتةوةكانى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نةذاد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كلتور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نةريتةوة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مةرجي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سةرةكية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هةموو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تاكي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زانيارى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ثوخت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لةسةر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بابةتة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بزاني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ئامانجى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تاكى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نةتةوة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تايبةتة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جياوازة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هةموو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نةتةوةكانى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هةر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ئةمةش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كردووة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بابةتة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جياواز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هةر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بابةتي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ويستيةكى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طرنطى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هةميشةى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دابنري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هةموو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بةشة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جياجيا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زانكو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هةري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كوردستان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بخوي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ندري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bidi w:val="1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11.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ئامانجەكانى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كۆرس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2F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١-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ڕوونکردنەوەى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هەموو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بابەتانەیە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کە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بارەى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گەلى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کوردەوە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روونەکراونەتەوە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لێرەدا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روونتر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دەکرێنەوە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قوتابیان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خوي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ندكارانيان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پێ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ئاشنا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دەکرێ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0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٢-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بابەتەکە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وەکو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بابەتێکى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رۆشنبیرى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گشتى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دەبێ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ڕاستكردنەوەی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زانیارییانەی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ناحەزانی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نەتەوەی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دژی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كوردییان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نوسیوە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نابابه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تييانه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بەرژەوەندی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خۆیان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ڕاستییەكانیان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شێواندووه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‌  .</w:t>
            </w:r>
          </w:p>
          <w:p w:rsidR="00000000" w:rsidDel="00000000" w:rsidP="00000000" w:rsidRDefault="00000000" w:rsidRPr="00000000" w14:paraId="00000032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لەپێناو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ناساندنی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قوتابى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خوێندكارانی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غەیرە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ڕیشە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ڕەچەڵەكی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سەربەخۆی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داب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نەریت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شێوازی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بیركردنەوە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شارستانیەتی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3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ناساندنی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قوتابى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خوێندكاران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سامانی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دەوڵەمەندی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كەلتوور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كەلەپوور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جوگرافیا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لایەنە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جیاجیاکانى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ژیانى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نەتەوەى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کورد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نەژاد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مێژوو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ئەدەبیاتی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34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تێگەیاندنی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قوتابى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خوێندكاران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حەقیقەتەی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نەتەوەیەكی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خاك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دابەشكراوی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بێ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قەوارەیە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درێژایی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مێژوو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توشی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قڕكردن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ڕاگواستن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گۆڕینی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دیمۆگرافیای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خاك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ناسنامەی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نەتەوەیی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بۆتەوە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35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تێگەیاندنى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قوتابى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خوێندكارانه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‌ 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کە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کوردیش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خاوەنى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زمانێکە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ئاستى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زمانەکانى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دیکەى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دنیادایە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ڕووى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سروشت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پێکهاتەوە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هەوڵ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بدا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پێشخستنى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زمانەکەى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ڕێگاى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بەکارهێنانى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زمانى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کوردى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نووسین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داهێنانەکانیدا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.- 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ئەرکەکانی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قوتابی</w:t>
            </w:r>
          </w:p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ركی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قوتابی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زۆرگرنگه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ئاماده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بوونی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رده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وامیان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تێبنییه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تۆماربكه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شداربن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ڕێگای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گفتوگۆو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خستنه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ڕووی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تێبینییه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روه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خوێندنه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رچاوانه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لیستی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رچاوه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كۆرسبووكه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ئاماژه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یان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پێكراوه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‌"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پێشوه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خته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زانیارییان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‌.</w:t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ڕێگه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ووتنه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وانةيةدا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ضةندين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بةكاردةهي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طةيشتن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بةئامانجةكان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طةياندنى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زانيارييةكان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قوتابى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وةكو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طاى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ئامادةكارى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تيايدا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بابةتةكان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قوتابيان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دةدرى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لةطةل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بةكارهي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ضةند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طايةكى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ديكةى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وةكو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طاى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طفتوطؤ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ثرسيار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وةلا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سوأل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جواب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لةثي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ةمةندكردنى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بابةتةكةو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باشتر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طةياندنى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زانيارييةكان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بةكارهي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هةريةك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وازانةش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بةثي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سروشتى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بابةتى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وانةكة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بوونى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سةرضاوة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هؤكارى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ويستى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بةردةست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دةطؤر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َ.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سیستەمی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ڵسه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نگاندن</w:t>
            </w:r>
          </w:p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ڵسه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نگاندن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بابه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ڕێگای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ئه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نجامدانی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كویز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لێپرسینه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ڕۆژانه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بابه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ئه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ركی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ئه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نجامدانی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تاقیكردنه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رزی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بێ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 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تێكڕای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تاقیكردنه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رزی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(40)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نمره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بێ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ئه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نجامه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کانی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فێربوون</w:t>
            </w:r>
          </w:p>
          <w:p w:rsidR="00000000" w:rsidDel="00000000" w:rsidP="00000000" w:rsidRDefault="00000000" w:rsidRPr="00000000" w14:paraId="00000046">
            <w:pPr>
              <w:bidi w:val="1"/>
              <w:rPr>
                <w:rFonts w:ascii="Teko" w:cs="Teko" w:eastAsia="Teko" w:hAnsi="Teko"/>
                <w:sz w:val="32"/>
                <w:szCs w:val="32"/>
              </w:rPr>
            </w:pP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ثةيداكردنى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شارةزايى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تةواو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سةبارةت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بة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مي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ذووى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كورد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7">
            <w:pPr>
              <w:bidi w:val="1"/>
              <w:rPr>
                <w:rFonts w:ascii="Teko" w:cs="Teko" w:eastAsia="Teko" w:hAnsi="Tek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ئاشنا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بوون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بة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ووداو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ئةو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بابةتانةى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،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كة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ثةيوةندييان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بة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طةلى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كورد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هةية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8">
            <w:pPr>
              <w:bidi w:val="1"/>
              <w:rPr>
                <w:rFonts w:ascii="Teko" w:cs="Teko" w:eastAsia="Teko" w:hAnsi="Tek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شارةزابوونى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تةواوى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خوي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ندكار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بة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زمان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ئةدةبى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كوردى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.  </w:t>
            </w:r>
          </w:p>
          <w:p w:rsidR="00000000" w:rsidDel="00000000" w:rsidP="00000000" w:rsidRDefault="00000000" w:rsidRPr="00000000" w14:paraId="00000049">
            <w:pPr>
              <w:bidi w:val="1"/>
              <w:rPr>
                <w:rFonts w:ascii="Teko" w:cs="Teko" w:eastAsia="Teko" w:hAnsi="Teko"/>
                <w:sz w:val="32"/>
                <w:szCs w:val="32"/>
              </w:rPr>
            </w:pP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طةياندنى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زانستى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نوى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سةبارةت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بة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هةموو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بابةتي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كى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ثةيوةنديدار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بة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زمان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ئةدةبى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كوردى</w:t>
            </w:r>
            <w:r w:rsidDel="00000000" w:rsidR="00000000" w:rsidRPr="00000000">
              <w:rPr>
                <w:rFonts w:ascii="Teko" w:cs="Teko" w:eastAsia="Teko" w:hAnsi="Teko"/>
                <w:sz w:val="32"/>
                <w:szCs w:val="32"/>
                <w:rtl w:val="1"/>
              </w:rPr>
              <w:t xml:space="preserve">) . </w:t>
            </w:r>
          </w:p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10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7560"/>
        <w:tblGridChange w:id="0">
          <w:tblGrid>
            <w:gridCol w:w="1548"/>
            <w:gridCol w:w="756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16.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لیستی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سەرچاوە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وريا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عومةر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ئةمين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ئاسؤيةكى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زمانةوانى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عةبدولوةهاب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زمانظانى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رةفيق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شوانى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لةناو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زمانةكانى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جيهاندا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رةفيق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شوانى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ضةند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بابةتي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فريدريش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موولي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ئةلبي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سوسي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هؤطؤ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مةكاس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رطي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مانيةوة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حةميد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عةزيز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ضةند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كؤل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ينةوةيةكى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فيلؤلؤجى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بيهزاد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خؤشحال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مستةفا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غةفور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فيلؤلؤجياى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ذووى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كوردستان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كؤر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زانيارى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بةركوتي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خةرمانى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كوردناسى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ئةوروثا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ئةورةحمانى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حاجى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فةرهةنطى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زمانناسى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محةمةد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مةعروف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فةتاح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محةمةد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ئةمين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هةورامانى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ذووى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بازى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زمانى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ميهردادى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زيدى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ضةردة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لةبارةى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كوردانةوة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مةموزينى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بةركول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ذووى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كوردستان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عةبدولر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ةحمانى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قاسملؤ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كوردستان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محةمةد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ئةمين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زةكى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خولاسةى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تاريخى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كوردستان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قةيس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كاكل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تؤفيق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جؤرةكانى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رستةو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تيؤرى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كردة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قسةييةكان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نامةى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ماستةر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عةلائةدين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سةجادى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ذووى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ئةدةبى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خةزنةدار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ذووى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ئةدةبى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شةرةفنامة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شةرةفخانى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بةتليسى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هةذار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كردوويةتى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كةمال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مةزهةر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ئةحمةد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ضةند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لاثةر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ةيةك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ذووى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طةلى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ئارشاك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ثؤلاديان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ئازاد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عوبي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سةرضاوة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عةرةبييةكاندا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شوكرية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رةسول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ئةدةبى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هونةرةكانى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ئةدةبى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عةلى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عةبدولوافى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ئيبراهيم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عةزيز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زانستى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معروف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فتاح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زمانةوانى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عيزةدين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مستةفا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ةسول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ئةدةبياتى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ئةحمةد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سالار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بازة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سةرةكييةكانى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ئةدةب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هونةر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سديق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رةكةيى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ذووى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ذةى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خورشيد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ةشيد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ئةحمة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بازى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مانتيك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ئةدةبى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كورديدا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ناوی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مامۆستای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وانەبێژ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17.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بابەتەکان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کاتژمێرله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فته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یه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كدا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color w:val="00206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2060"/>
                <w:sz w:val="32"/>
                <w:szCs w:val="3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2060"/>
                <w:sz w:val="32"/>
                <w:szCs w:val="32"/>
                <w:u w:val="single"/>
                <w:rtl w:val="1"/>
              </w:rPr>
              <w:t xml:space="preserve">یەكەم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2060"/>
                <w:sz w:val="32"/>
                <w:szCs w:val="32"/>
                <w:u w:val="single"/>
                <w:rtl w:val="1"/>
              </w:rPr>
              <w:t xml:space="preserve"> / 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2060"/>
                <w:sz w:val="32"/>
                <w:szCs w:val="32"/>
                <w:u w:val="single"/>
                <w:rtl w:val="1"/>
              </w:rPr>
              <w:t xml:space="preserve">جوگرافیا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2060"/>
                <w:sz w:val="32"/>
                <w:szCs w:val="32"/>
                <w:u w:val="singl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بەشی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یەكەم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: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دەروازەیەك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بۆ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زاراوەی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شوێن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پێگەی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جوگرافی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) </w:t>
            </w:r>
          </w:p>
          <w:p w:rsidR="00000000" w:rsidDel="00000000" w:rsidP="00000000" w:rsidRDefault="00000000" w:rsidRPr="00000000" w14:paraId="00000076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شوێنی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ئەسترۆنۆمی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سنوور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ڕووبەر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شێوە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بەشی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دووەم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تایبەتمەندی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سروشتی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بەرزی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نزمی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تۆبۆگرافیا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) </w:t>
            </w:r>
          </w:p>
          <w:p w:rsidR="00000000" w:rsidDel="00000000" w:rsidP="00000000" w:rsidRDefault="00000000" w:rsidRPr="00000000" w14:paraId="0000007A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ئاو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هەوا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دەرامەتی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ئاوی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بەشی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سێیەم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تایبەتمەندی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مرۆی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دابەشبوونی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دانیشتوان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پێی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پێكهاتە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دابەشبوونی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دانیشتوان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پێی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ژینگە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دابەشبوونی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دانیشتوان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پێی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قەبارە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بەشی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چوارەم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ژیانی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ئابووری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كوردستاندا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كشتوكاڵ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سامانی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ئاژەڵ</w:t>
            </w:r>
          </w:p>
          <w:p w:rsidR="00000000" w:rsidDel="00000000" w:rsidP="00000000" w:rsidRDefault="00000000" w:rsidRPr="00000000" w14:paraId="00000083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پیشەسازی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كانزاكان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گەشتوگوزار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bidi w:val="1"/>
              <w:ind w:firstLine="720"/>
              <w:rPr>
                <w:rFonts w:ascii="Unikurd Goran" w:cs="Unikurd Goran" w:eastAsia="Unikurd Goran" w:hAnsi="Unikurd Goran"/>
                <w:b w:val="1"/>
                <w:color w:val="943734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943734"/>
                <w:sz w:val="32"/>
                <w:szCs w:val="32"/>
                <w:u w:val="single"/>
                <w:rtl w:val="1"/>
              </w:rPr>
              <w:t xml:space="preserve">دووەم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943734"/>
                <w:sz w:val="32"/>
                <w:szCs w:val="32"/>
                <w:u w:val="single"/>
                <w:rtl w:val="1"/>
              </w:rPr>
              <w:t xml:space="preserve"> /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943734"/>
                <w:sz w:val="32"/>
                <w:szCs w:val="32"/>
                <w:u w:val="single"/>
                <w:rtl w:val="1"/>
              </w:rPr>
              <w:t xml:space="preserve">مێژوو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943734"/>
                <w:sz w:val="32"/>
                <w:szCs w:val="32"/>
                <w:u w:val="singl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یەكەم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تەوەرەی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لەبابەتی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كوردناسی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87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ناوی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كوردستان</w:t>
            </w:r>
          </w:p>
          <w:p w:rsidR="00000000" w:rsidDel="00000000" w:rsidP="00000000" w:rsidRDefault="00000000" w:rsidRPr="00000000" w14:paraId="00000088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كوردناسی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چەمك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واتاكەی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وشەی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ڕیشەیی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مانای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8A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زاراوەی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لەسەرچاوەكاندا</w:t>
            </w:r>
          </w:p>
          <w:p w:rsidR="00000000" w:rsidDel="00000000" w:rsidP="00000000" w:rsidRDefault="00000000" w:rsidRPr="00000000" w14:paraId="0000008B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ڕیشەی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نەژادی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نەژادی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دیدی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ڕۆژهەڵاتناسان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both"/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نەژادی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دیدی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مێژوونوسانی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غەیرە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</w:t>
            </w:r>
          </w:p>
          <w:p w:rsidR="00000000" w:rsidDel="00000000" w:rsidP="00000000" w:rsidRDefault="00000000" w:rsidRPr="00000000" w14:paraId="0000008E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دانیشتوانی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كۆنی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كوردستان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هۆزەكانی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كۆنی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both"/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شارستانیەتی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كۆنی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</w:t>
            </w:r>
          </w:p>
          <w:p w:rsidR="00000000" w:rsidDel="00000000" w:rsidP="00000000" w:rsidRDefault="00000000" w:rsidRPr="00000000" w14:paraId="00000091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دووەم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سەرەتاكانی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پەیوەندی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بەئاینی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ئیسلام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45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جابانی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45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فەتحكردنی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لەسەردەمی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خەلیفە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عومەری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خەتاب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245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باررودۆخی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لەسەردەمی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خەلافەتدا</w:t>
            </w:r>
          </w:p>
          <w:p w:rsidR="00000000" w:rsidDel="00000000" w:rsidP="00000000" w:rsidRDefault="00000000" w:rsidRPr="00000000" w14:paraId="00000095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میرنشینە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كوردیەكان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لەسەردەمی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عەباسیدا</w:t>
            </w:r>
          </w:p>
          <w:p w:rsidR="00000000" w:rsidDel="00000000" w:rsidP="00000000" w:rsidRDefault="00000000" w:rsidRPr="00000000" w14:paraId="00000096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چەند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لایەنێكی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شارستانیەتی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لەسەردەمی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ئیسلامیدا</w:t>
            </w:r>
          </w:p>
          <w:p w:rsidR="00000000" w:rsidDel="00000000" w:rsidP="00000000" w:rsidRDefault="00000000" w:rsidRPr="00000000" w14:paraId="00000097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دەوڵەتی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ئەیوبی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ڕۆڵی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ڕابەرایەتی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سەلاحەدینی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ئەیوبی</w:t>
            </w:r>
          </w:p>
          <w:p w:rsidR="00000000" w:rsidDel="00000000" w:rsidP="00000000" w:rsidRDefault="00000000" w:rsidRPr="00000000" w14:paraId="00000098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ڕۆڵی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شارستانی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زاناینی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ئیسلامیدا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Unikurd Goran" w:cs="Unikurd Goran" w:eastAsia="Unikurd Goran" w:hAnsi="Unikurd Gor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سێ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یەم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نوێ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هاوچەرخی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كورد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سەرهەڵدان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بوژانەوەی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میرنشینە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كوردییەكان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هۆكارەكانی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ڕوخانی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میرنشینە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كوردییەكان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لەململانێی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وڵاتانی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هەرێمیدا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بزاڤ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شۆرشە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كوردییەكان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لەسەدی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نوزدە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بیستدا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بزاڤی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ڕێكخراوەیی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نیوەی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یەكەمی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سەدەی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بیستدا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كۆنگرە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پەیماننامە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نێودەوڵەتیەكاندا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كۆماری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مەهاباد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جینۆساید</w:t>
            </w:r>
          </w:p>
          <w:p w:rsidR="00000000" w:rsidDel="00000000" w:rsidP="00000000" w:rsidRDefault="00000000" w:rsidRPr="00000000" w14:paraId="000000A2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color w:val="7030a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7030a0"/>
                <w:sz w:val="32"/>
                <w:szCs w:val="32"/>
                <w:u w:val="single"/>
                <w:rtl w:val="1"/>
              </w:rPr>
              <w:t xml:space="preserve">سێیەم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7030a0"/>
                <w:sz w:val="32"/>
                <w:szCs w:val="32"/>
                <w:u w:val="single"/>
                <w:rtl w:val="1"/>
              </w:rPr>
              <w:t xml:space="preserve"> /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7030a0"/>
                <w:sz w:val="32"/>
                <w:szCs w:val="32"/>
                <w:u w:val="single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7030a0"/>
                <w:sz w:val="32"/>
                <w:szCs w:val="32"/>
                <w:u w:val="singl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bidi w:val="1"/>
              <w:rPr>
                <w:rFonts w:ascii="Unikurd Goran" w:cs="Unikurd Goran" w:eastAsia="Unikurd Goran" w:hAnsi="Unikurd Gor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1-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گرنگی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جۆرەكانی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bidi w:val="1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پێناسەی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ڕوانگەی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زمانەوانی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دەروونی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كۆمەڵایەتی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گرنگی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جۆرەكانی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نوسراو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جەستەیە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) </w:t>
            </w:r>
          </w:p>
          <w:p w:rsidR="00000000" w:rsidDel="00000000" w:rsidP="00000000" w:rsidRDefault="00000000" w:rsidRPr="00000000" w14:paraId="000000A5">
            <w:pPr>
              <w:bidi w:val="1"/>
              <w:rPr>
                <w:rFonts w:ascii="Unikurd Goran" w:cs="Unikurd Goran" w:eastAsia="Unikurd Goran" w:hAnsi="Unikurd Gor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تایبەتییەكانی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bidi w:val="1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ڕەفتارە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دەنگە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سیستەمە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تایبەتە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بەمرۆڤ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هێمایە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داهێنانە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) </w:t>
            </w:r>
          </w:p>
          <w:p w:rsidR="00000000" w:rsidDel="00000000" w:rsidP="00000000" w:rsidRDefault="00000000" w:rsidRPr="00000000" w14:paraId="000000A7">
            <w:pPr>
              <w:bidi w:val="1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3 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خێزانە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زمانییەكان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0"/>
              </w:rPr>
              <w:t xml:space="preserve">(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هیندۆ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ئەوروپی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سامی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حامی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تۆرانی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)،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هاوبەشی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هیندۆئەوروپی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9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قۆناغەكانی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قۆناغی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كۆن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قۆناغی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ناوەند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قۆناغی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شێوەزار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قۆناغی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نوێ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0AB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زارەكانی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شوێنی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جوگرافی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زار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تایبەتمەندی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زار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جۆرەكانی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زار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زارەكانی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AD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ستاندەرد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هۆكارەكانی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دروستبوونی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ستاندەرد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شێوەی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دروستبوونی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ئایینی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سیاسی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بەرز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)،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هۆكاری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نەبوونی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ستاندەرد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كوردیدا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) .</w:t>
            </w:r>
          </w:p>
          <w:p w:rsidR="00000000" w:rsidDel="00000000" w:rsidP="00000000" w:rsidRDefault="00000000" w:rsidRPr="00000000" w14:paraId="000000AF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ڕێنووسی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گرفتەكانی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پیتەكانی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گەشەی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نوسین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نوسینی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نمونەیی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جۆرەكانی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ئەلفوبێ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گرفتەكانی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ڕێنوسی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0B1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8-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پلانی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سیاسەتی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دایك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پارێزگاریكردن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لێی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گرنگی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نەتەوایەتی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دایك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ڕۆڵی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نەرێنی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بیانی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لەسەر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دایك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پلانی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ئاسایشی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نەتەوەیی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) </w:t>
            </w:r>
          </w:p>
          <w:p w:rsidR="00000000" w:rsidDel="00000000" w:rsidP="00000000" w:rsidRDefault="00000000" w:rsidRPr="00000000" w14:paraId="000000B3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9-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ململانێی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بێگانە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لەگەڵ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چەمكی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ململانێ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قۆناغەكانی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ململانێ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كارتێكەرەكانی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سەر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ململانێ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B5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10-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كەلتوور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bidi w:val="1"/>
              <w:jc w:val="both"/>
              <w:rPr>
                <w:rFonts w:ascii="Unikurd Goran" w:cs="Unikurd Goran" w:eastAsia="Unikurd Goran" w:hAnsi="Unikurd Gor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ڕەنگدانەوەی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كەلتووری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زماندا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ڕێزگرتن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پێكەوە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ژیان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تەبایی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مرۆڤدۆستی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 ...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هتد</w:t>
            </w:r>
            <w:r w:rsidDel="00000000" w:rsidR="00000000" w:rsidRPr="00000000">
              <w:rPr>
                <w:rFonts w:ascii="Unikurd Goran" w:cs="Unikurd Goran" w:eastAsia="Unikurd Goran" w:hAnsi="Unikurd Goran"/>
                <w:sz w:val="28"/>
                <w:szCs w:val="2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B7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color w:val="632423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632423"/>
                <w:sz w:val="32"/>
                <w:szCs w:val="32"/>
                <w:u w:val="single"/>
                <w:rtl w:val="1"/>
              </w:rPr>
              <w:t xml:space="preserve">چوارەم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632423"/>
                <w:sz w:val="32"/>
                <w:szCs w:val="32"/>
                <w:u w:val="single"/>
                <w:rtl w:val="1"/>
              </w:rPr>
              <w:t xml:space="preserve"> /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632423"/>
                <w:sz w:val="32"/>
                <w:szCs w:val="32"/>
                <w:u w:val="single"/>
                <w:rtl w:val="1"/>
              </w:rPr>
              <w:t xml:space="preserve">لێژنەی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632423"/>
                <w:sz w:val="32"/>
                <w:szCs w:val="3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632423"/>
                <w:sz w:val="32"/>
                <w:szCs w:val="32"/>
                <w:u w:val="single"/>
                <w:rtl w:val="1"/>
              </w:rPr>
              <w:t xml:space="preserve">ئەدەب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632423"/>
                <w:sz w:val="32"/>
                <w:szCs w:val="32"/>
                <w:u w:val="singl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یەكەم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دووەم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ڕۆژنامەگەری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فۆلكلۆر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(-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پێناسەی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فۆلكلۆر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گرنگی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بەهای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فۆلكلۆری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رۆلی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بونیادی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شارستانی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كورددا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بەشەكانی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فۆلكلۆر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ئەفسانە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داستان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هەقایەت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پەندی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پێشینان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مەتەڵ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-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گۆرانی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هۆنراوە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 ...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هتد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هێنانەوەی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نمونە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هەریەكێكیان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) .</w:t>
            </w:r>
          </w:p>
          <w:p w:rsidR="00000000" w:rsidDel="00000000" w:rsidP="00000000" w:rsidRDefault="00000000" w:rsidRPr="00000000" w14:paraId="000000BC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ئەدەبی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نوسراو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شیعر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پەخشان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BD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قۆناغەكانی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BE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یەكەم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كلاسیكی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شێوازی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كلاسیكی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ڕووی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ڕوخسار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ناوەرۆكەوە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0BF">
            <w:pPr>
              <w:bidi w:val="1"/>
              <w:jc w:val="both"/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قوتابخانەكانی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كلاسیكی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ئەدەبیاتی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لوڕی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كورتەیەكی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دەربارەی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باباتاهیری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هەمەدانی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نمونەی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ئەدەبیاتی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كرمانجی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سەروو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كورتەیەك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دەربارەی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ئەدەبیاتی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كرمانجی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سەروو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نمونەی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مەلای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جزیری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ئەدەبیاتی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كرمانجی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خواروو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قوتابخانەكەی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سێ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كوچكەی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بابان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نمونەی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نالی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دووەم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نوێی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رۆمانتسیزمی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سەرهەڵدانی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نوێ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هۆكارەكانی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نوێبوونەوە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تایبەتمەندێتی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رۆمانسیزمی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جیاوازی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لەگەڵ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رۆمامسیزمی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ئەوروپی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چەند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نمونەیەكی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شعری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گۆران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وەك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نمونە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0C8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سێیەم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شیعری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هاوچەرخی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بزوتنەوەی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ڕوانگەوە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دوای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ڕاپەرین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ڕووی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روخسار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ناوەرۆك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تایبەتمەندییەوە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C9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پەخشانی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_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سەرهەڵدانی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پەخشانی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هێنانەوەی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نمونە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نێو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دەقە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كۆنەكان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نمونەی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سەرەنجام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میسحەفا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رەش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جیلوە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ئاقییە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نامە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مەولودنامە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مەلامەحموودی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بایەزیدی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ئەحمەدی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...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هتد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) . </w:t>
            </w:r>
          </w:p>
          <w:p w:rsidR="00000000" w:rsidDel="00000000" w:rsidP="00000000" w:rsidRDefault="00000000" w:rsidRPr="00000000" w14:paraId="000000CB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هونەرەكانی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پەخشانی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: (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هەقایەت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پەندی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پێشینان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قسەی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نەستەق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مەتەڵ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وتار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خوتبە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سەرگوزشتە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نامە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راگوزاری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چیرۆك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رۆمان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دراما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زۆر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چری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باسی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هەریەكەیان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بكرێت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نمونەیان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بهێنرێتەوە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) .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یان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دەتوانێت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تەنیا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جەخت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لەسەر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ئەم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سێ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هونەرەی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خوارەوە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بكاتەوە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CC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چیرۆكی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درامای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رۆمانی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تێبینی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: (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مامۆستای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بابەت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دوای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دیاریكردنی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هونەرەكانی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پەخشان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باشتر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وایە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جەخت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لەسەر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سێ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هونەرەی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سەرەوە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بكاتەوە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نمونە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بابەتی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چیرۆكی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كوردیدا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باسی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ئەمانە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بكات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D0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سەرهەڵدانی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صیرۆكی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تایبەتمەندێتی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چیرۆكی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شێوازی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چیرۆكی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پێی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قۆناغەكانی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چیرۆكی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رۆمانیشدا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هەمان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شێوە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D4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سەرهەڵدانی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رۆمانی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قۆناغەكانی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رۆمانی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درامادا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D7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هونەرەكانی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درامای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شانۆ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تەلەفزیۆن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سینەما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رادیۆ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) .</w:t>
            </w:r>
          </w:p>
          <w:p w:rsidR="00000000" w:rsidDel="00000000" w:rsidP="00000000" w:rsidRDefault="00000000" w:rsidRPr="00000000" w14:paraId="000000D8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مێژووی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سەرهەڵدانی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شانۆی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وەك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دەقی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نوسراو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نەك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نمایش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هونەری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نواندن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bidi w:val="1"/>
              <w:jc w:val="both"/>
              <w:rPr>
                <w:rFonts w:ascii="Unikurd Goran" w:cs="Unikurd Goran" w:eastAsia="Unikurd Goran" w:hAnsi="Unikurd Gor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تایبەتمەندێتی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شانۆی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كوردی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جەختكردنەوە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سەر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ناوەرۆكی</w:t>
            </w:r>
            <w:r w:rsidDel="00000000" w:rsidR="00000000" w:rsidRPr="00000000">
              <w:rPr>
                <w:rFonts w:ascii="Unikurd Goran" w:cs="Unikurd Goran" w:eastAsia="Unikurd Goran" w:hAnsi="Unikurd Goran"/>
                <w:color w:val="000000"/>
                <w:sz w:val="28"/>
                <w:szCs w:val="28"/>
                <w:rtl w:val="1"/>
              </w:rPr>
              <w:t xml:space="preserve"> ) 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18.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بابەتی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پراکتیک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ئەگەر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هەبێت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E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19.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تاقیکردنەوەکان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دارشتن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لەم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جۆرە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تاقیکردنەوەیە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پرسیارەکان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زۆربەی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وشەی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وەک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روون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بکەوە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چۆن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...؟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هۆکارەکان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چی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بوون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...؟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بۆچی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...؟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چۆن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...؟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دەستپێدەکات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0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لەگەڵ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وەڵامی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نموونەییان</w:t>
            </w:r>
          </w:p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نموونە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دەبێت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دەستەبەربکرێت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راست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وچەوت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لەم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جۆرە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تاقیکردنەوەیە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رستەیەکی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کورت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دەربارەی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بابەتێک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دەستەبەردەکرێت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وپاشان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قوتابی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ڕاست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یان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چەوت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دادەنێت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نموونە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دەبێت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دەستەبەربکرێت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بژاردەی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زۆر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لەم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جۆرە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تاقیکردنەوەیە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ژمارەیەک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دەستەواژە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دەستەبەردەکرێت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ژێر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رستەیەک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وپاشان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قوتابیان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دەستەواژەی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راست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هەڵدەبژێرێت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نموونە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دەبێت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دەستەبەربکرێت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8">
            <w:pPr>
              <w:bidi w:val="1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20.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تێبینی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</w:t>
            </w:r>
          </w:p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21.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پێداچوونه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هاوه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‌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</w:t>
            </w:r>
          </w:p>
          <w:p w:rsidR="00000000" w:rsidDel="00000000" w:rsidP="00000000" w:rsidRDefault="00000000" w:rsidRPr="00000000" w14:paraId="000000EC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3">
      <w:pPr>
        <w:rPr>
          <w:sz w:val="18"/>
          <w:szCs w:val="1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7" w:type="default"/>
      <w:footerReference r:id="rId8" w:type="default"/>
      <w:pgSz w:h="15840" w:w="12240" w:orient="portrait"/>
      <w:pgMar w:bottom="1440" w:top="709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  <w:font w:name="Times New Roman"/>
  <w:font w:name="Unikurd Goran"/>
  <w:font w:name="Teko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Directorate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of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Quality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Assurance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and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Accreditation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به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ڕێوه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به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رایه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تی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دڵنیایی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جۆری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و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متمانه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به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‌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خشین</w:t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Ministry of Higher Education and Scientific research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0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24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