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C9" w:rsidRDefault="00F715C9" w:rsidP="00F715C9">
      <w:pPr>
        <w:rPr>
          <w:b/>
          <w:bCs/>
          <w:sz w:val="72"/>
          <w:szCs w:val="72"/>
        </w:rPr>
      </w:pPr>
    </w:p>
    <w:p w:rsidR="00F715C9" w:rsidRDefault="00F715C9" w:rsidP="00F715C9">
      <w:pPr>
        <w:jc w:val="center"/>
        <w:rPr>
          <w:b/>
          <w:bCs/>
          <w:sz w:val="72"/>
          <w:szCs w:val="72"/>
        </w:rPr>
      </w:pPr>
      <w:r w:rsidRPr="00F715C9">
        <w:rPr>
          <w:b/>
          <w:bCs/>
          <w:noProof/>
          <w:sz w:val="72"/>
          <w:szCs w:val="72"/>
        </w:rPr>
        <w:drawing>
          <wp:inline distT="0" distB="0" distL="0" distR="0">
            <wp:extent cx="1995487" cy="1517650"/>
            <wp:effectExtent l="57150" t="38100" r="42863" b="254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87" cy="1517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C9" w:rsidRPr="00D27399" w:rsidRDefault="00F715C9" w:rsidP="00F715C9">
      <w:pPr>
        <w:jc w:val="center"/>
        <w:rPr>
          <w:rFonts w:asciiTheme="majorBidi" w:hAnsiTheme="majorBidi" w:cstheme="majorBidi"/>
          <w:color w:val="0033CC"/>
          <w:sz w:val="144"/>
          <w:szCs w:val="144"/>
        </w:rPr>
      </w:pPr>
      <w:r w:rsidRPr="00D27399">
        <w:rPr>
          <w:rFonts w:asciiTheme="majorBidi" w:hAnsiTheme="majorBidi" w:cstheme="majorBidi"/>
          <w:b/>
          <w:bCs/>
          <w:color w:val="0033CC"/>
          <w:sz w:val="144"/>
          <w:szCs w:val="144"/>
          <w:lang w:val="vi-VN"/>
        </w:rPr>
        <w:t>R</w:t>
      </w:r>
      <w:r w:rsidRPr="00D27399">
        <w:rPr>
          <w:rFonts w:asciiTheme="majorBidi" w:hAnsiTheme="majorBidi" w:cstheme="majorBidi"/>
          <w:b/>
          <w:bCs/>
          <w:color w:val="0033CC"/>
          <w:sz w:val="144"/>
          <w:szCs w:val="144"/>
        </w:rPr>
        <w:t xml:space="preserve"> Programming</w:t>
      </w:r>
      <w:r w:rsidRPr="00D27399">
        <w:rPr>
          <w:rFonts w:asciiTheme="majorBidi" w:hAnsiTheme="majorBidi" w:cstheme="majorBidi"/>
          <w:b/>
          <w:bCs/>
          <w:color w:val="0033CC"/>
          <w:sz w:val="144"/>
          <w:szCs w:val="144"/>
        </w:rPr>
        <w:br/>
        <w:t>Language</w:t>
      </w:r>
    </w:p>
    <w:p w:rsidR="00F715C9" w:rsidRPr="00467E34" w:rsidRDefault="00F715C9" w:rsidP="00F715C9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Theme="majorBidi" w:hAnsiTheme="majorBidi" w:cstheme="majorBidi"/>
          <w:sz w:val="144"/>
          <w:szCs w:val="144"/>
        </w:rPr>
        <w:tab/>
      </w:r>
      <w:r w:rsidRPr="00467E34">
        <w:rPr>
          <w:rFonts w:ascii="Times New Roman" w:hAnsi="Times New Roman" w:cs="Times New Roman"/>
          <w:b/>
          <w:bCs/>
          <w:color w:val="FF0000"/>
          <w:sz w:val="56"/>
          <w:szCs w:val="56"/>
        </w:rPr>
        <w:t>Department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of</w:t>
      </w:r>
      <w:r w:rsidRPr="00467E34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Statistics</w:t>
      </w:r>
    </w:p>
    <w:p w:rsidR="00F715C9" w:rsidRPr="00467E34" w:rsidRDefault="00560526" w:rsidP="00F715C9">
      <w:pPr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B050"/>
          <w:sz w:val="56"/>
          <w:szCs w:val="56"/>
        </w:rPr>
        <w:t>High Education: Master</w:t>
      </w:r>
    </w:p>
    <w:p w:rsidR="00F715C9" w:rsidRPr="00467E34" w:rsidRDefault="00F715C9" w:rsidP="00F715C9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67E34">
        <w:rPr>
          <w:rFonts w:ascii="Times New Roman" w:hAnsi="Times New Roman" w:cs="Times New Roman"/>
          <w:b/>
          <w:bCs/>
          <w:color w:val="0070C0"/>
          <w:sz w:val="56"/>
          <w:szCs w:val="56"/>
        </w:rPr>
        <w:t>20</w:t>
      </w: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20</w:t>
      </w:r>
      <w:r w:rsidRPr="00467E34">
        <w:rPr>
          <w:rFonts w:ascii="Times New Roman" w:hAnsi="Times New Roman" w:cs="Times New Roman"/>
          <w:b/>
          <w:bCs/>
          <w:color w:val="0070C0"/>
          <w:sz w:val="56"/>
          <w:szCs w:val="56"/>
        </w:rPr>
        <w:t>-20</w:t>
      </w: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21</w:t>
      </w:r>
    </w:p>
    <w:p w:rsidR="00F715C9" w:rsidRPr="00467E34" w:rsidRDefault="00F715C9" w:rsidP="00F715C9">
      <w:pPr>
        <w:jc w:val="center"/>
        <w:rPr>
          <w:rFonts w:ascii="Times New Roman" w:hAnsi="Times New Roman" w:cs="Times New Roman"/>
          <w:b/>
          <w:bCs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Assistant </w:t>
      </w:r>
      <w:r w:rsidRPr="002A41B2">
        <w:rPr>
          <w:rFonts w:ascii="Times New Roman" w:hAnsi="Times New Roman" w:cs="Times New Roman"/>
          <w:b/>
          <w:bCs/>
          <w:color w:val="7030A0"/>
          <w:sz w:val="56"/>
          <w:szCs w:val="56"/>
        </w:rPr>
        <w:t>Professor</w:t>
      </w:r>
    </w:p>
    <w:p w:rsidR="00F715C9" w:rsidRDefault="00F715C9" w:rsidP="00F715C9">
      <w:pPr>
        <w:jc w:val="center"/>
        <w:rPr>
          <w:rStyle w:val="SubtleEmphasis"/>
          <w:rFonts w:asciiTheme="majorBidi" w:hAnsiTheme="majorBidi" w:cstheme="majorBidi"/>
          <w:b/>
          <w:bCs/>
          <w:color w:val="C00000"/>
          <w:sz w:val="56"/>
          <w:szCs w:val="56"/>
        </w:rPr>
      </w:pPr>
      <w:r w:rsidRPr="00467E3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Dr. </w:t>
      </w:r>
      <w:r w:rsidRPr="00627679">
        <w:rPr>
          <w:rStyle w:val="SubtleEmphasis"/>
          <w:rFonts w:asciiTheme="majorBidi" w:hAnsiTheme="majorBidi" w:cstheme="majorBidi"/>
          <w:b/>
          <w:bCs/>
          <w:color w:val="C00000"/>
          <w:sz w:val="56"/>
          <w:szCs w:val="56"/>
        </w:rPr>
        <w:t>Luceen Immanuel Kework</w:t>
      </w:r>
    </w:p>
    <w:p w:rsidR="00F715C9" w:rsidRDefault="00F715C9" w:rsidP="00F715C9">
      <w:pPr>
        <w:jc w:val="center"/>
        <w:rPr>
          <w:rStyle w:val="SubtleEmphasis"/>
          <w:rFonts w:asciiTheme="majorBidi" w:hAnsiTheme="majorBidi" w:cstheme="majorBidi"/>
          <w:b/>
          <w:bCs/>
          <w:color w:val="C00000"/>
          <w:sz w:val="56"/>
          <w:szCs w:val="56"/>
        </w:rPr>
      </w:pPr>
    </w:p>
    <w:p w:rsidR="00F715C9" w:rsidRDefault="00F715C9" w:rsidP="00F715C9">
      <w:pPr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  <w:lang w:bidi="ar-IQ"/>
        </w:rPr>
      </w:pPr>
      <w:r w:rsidRPr="00520099">
        <w:rPr>
          <w:rFonts w:ascii="Times New Roman" w:hAnsi="Times New Roman" w:cs="Times New Roman"/>
          <w:b/>
          <w:bCs/>
          <w:color w:val="C00000"/>
          <w:sz w:val="56"/>
          <w:szCs w:val="56"/>
          <w:lang w:bidi="ar-IQ"/>
        </w:rPr>
        <w:lastRenderedPageBreak/>
        <w:t>Contents</w:t>
      </w:r>
    </w:p>
    <w:tbl>
      <w:tblPr>
        <w:tblStyle w:val="TableGrid"/>
        <w:bidiVisual/>
        <w:tblW w:w="0" w:type="auto"/>
        <w:jc w:val="center"/>
        <w:tblInd w:w="-2580" w:type="dxa"/>
        <w:tblLook w:val="04A0"/>
      </w:tblPr>
      <w:tblGrid>
        <w:gridCol w:w="8445"/>
      </w:tblGrid>
      <w:tr w:rsidR="00F715C9" w:rsidRPr="0074053C" w:rsidTr="00CE6097">
        <w:trPr>
          <w:jc w:val="center"/>
        </w:trPr>
        <w:tc>
          <w:tcPr>
            <w:tcW w:w="8445" w:type="dxa"/>
            <w:shd w:val="clear" w:color="auto" w:fill="CCFFCC"/>
          </w:tcPr>
          <w:p w:rsidR="00F715C9" w:rsidRPr="0074053C" w:rsidRDefault="00F715C9" w:rsidP="00CE6097">
            <w:pP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  <w:lang w:bidi="ar-IQ"/>
              </w:rPr>
            </w:pPr>
            <w:r w:rsidRPr="0074053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  <w:lang w:bidi="ar-IQ"/>
              </w:rPr>
              <w:t>Chapter One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tabs>
                <w:tab w:val="left" w:pos="7736"/>
              </w:tabs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>Overview of R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tabs>
                <w:tab w:val="left" w:pos="7736"/>
              </w:tabs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What is 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Weakness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Extensibility and Documentation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R Manuals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R Mailing Lists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  <w:shd w:val="clear" w:color="auto" w:fill="CCFFCC"/>
          </w:tcPr>
          <w:p w:rsidR="00F715C9" w:rsidRPr="0074053C" w:rsidRDefault="00F715C9" w:rsidP="00CE6097">
            <w:pP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  <w:lang w:bidi="ar-IQ"/>
              </w:rPr>
            </w:pPr>
            <w:r w:rsidRPr="0074053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  <w:lang w:bidi="ar-IQ"/>
              </w:rPr>
              <w:t>Chapter Two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R and RStudio Installation for Windows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R Installation for Windows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R Working Area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The Menu Bar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>File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>Edit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Customization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Misc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>Packages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>Windows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>Stopping R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>Installing and Loading R Packages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Help (Getting Help in R)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 xml:space="preserve">The Toolbar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  <w:shd w:val="clear" w:color="auto" w:fill="CCFFCC"/>
          </w:tcPr>
          <w:p w:rsidR="00F715C9" w:rsidRPr="0074053C" w:rsidRDefault="00F715C9" w:rsidP="00CE6097">
            <w:pP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Chapter Three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  <w:lang w:bidi="ar-IQ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  <w:lang w:bidi="ar-IQ"/>
              </w:rPr>
              <w:t>The Interface  R-Studio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Installing R Studio Desktop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Studio Screen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CE6097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>Understanding RStudio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Studio Screen: R Script (Source)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Studio Screen: Environment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Studio Screen: Console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Studio Screen: File, Plot, Packages, Help Tab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Studio Screen: Packages Tab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Studio Screen: Plots Tab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Studio Screen: Tools Tab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  <w:shd w:val="clear" w:color="auto" w:fill="CCFFCC"/>
          </w:tcPr>
          <w:p w:rsidR="00F715C9" w:rsidRPr="0074053C" w:rsidRDefault="00F715C9" w:rsidP="00CE6097">
            <w:pP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Chapter Four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Session Management of  R     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In an R Session…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lastRenderedPageBreak/>
              <w:t xml:space="preserve">Specific Tasks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R prompt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The Objects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String in 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Controlling the Workspace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Listing and Deleting Objects in Memory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Programming in R : The R Language: Basic Syntax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Variable Names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Operators in R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1. Arithmetic Operators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2. Assignment Operators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3. Relational Operators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4. Logical Operators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5. Special Operators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Comments, line continuation and Esc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Editing statements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  <w:shd w:val="clear" w:color="auto" w:fill="CCFFCC"/>
          </w:tcPr>
          <w:p w:rsidR="00F715C9" w:rsidRPr="0074053C" w:rsidRDefault="00F715C9" w:rsidP="00CE6097">
            <w:pP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Chapter Five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The Data in 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Data Structures in 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>Simple Variables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The R Language: Data Types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 xml:space="preserve">Dates in 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  <w:shd w:val="clear" w:color="auto" w:fill="CCFFCC"/>
          </w:tcPr>
          <w:p w:rsidR="00F715C9" w:rsidRPr="0074053C" w:rsidRDefault="00F715C9" w:rsidP="00CE6097">
            <w:pP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Chapter Six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Input of Data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CE6097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color w:val="000000"/>
                <w:sz w:val="30"/>
                <w:szCs w:val="30"/>
                <w:lang w:bidi="ar-IQ"/>
              </w:rPr>
              <w:t>Data Types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Scalars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Vectors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Editing data objects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5C9">
              <w:rPr>
                <w:rFonts w:ascii="Times New Roman" w:hAnsi="Times New Roman" w:cs="Times New Roman"/>
                <w:sz w:val="30"/>
                <w:szCs w:val="30"/>
              </w:rPr>
              <w:t xml:space="preserve">Matrices and Arrays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Functions for manipulating matrices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Lists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Factors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The Data Frames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Eliminating duplicate rows from a dataframe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="Courier New" w:hAnsi="Courier New" w:cs="Courier New"/>
                <w:sz w:val="30"/>
                <w:szCs w:val="30"/>
                <w:lang w:bidi="ar-IQ"/>
              </w:rPr>
              <w:t xml:space="preserve">apply </w:t>
            </w: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Function Family in 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Adding rows and columns to the matrix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Courier New" w:hAnsi="Courier New" w:cs="Courier New"/>
                <w:sz w:val="30"/>
                <w:szCs w:val="30"/>
                <w:lang w:bidi="ar-IQ"/>
              </w:rPr>
            </w:pPr>
            <w:r w:rsidRPr="00F715C9">
              <w:rPr>
                <w:rFonts w:ascii="Courier New" w:hAnsi="Courier New" w:cs="Courier New"/>
                <w:sz w:val="30"/>
                <w:szCs w:val="30"/>
                <w:lang w:bidi="ar-IQ"/>
              </w:rPr>
              <w:t xml:space="preserve">apply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Courier New" w:hAnsi="Courier New" w:cs="Courier New"/>
                <w:sz w:val="30"/>
                <w:szCs w:val="30"/>
                <w:lang w:bidi="ar-IQ"/>
              </w:rPr>
            </w:pPr>
            <w:r w:rsidRPr="00F715C9">
              <w:rPr>
                <w:rFonts w:ascii="Courier New" w:hAnsi="Courier New" w:cs="Courier New"/>
                <w:sz w:val="30"/>
                <w:szCs w:val="30"/>
                <w:lang w:bidi="ar-IQ"/>
              </w:rPr>
              <w:t xml:space="preserve">lapply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Courier New" w:hAnsi="Courier New" w:cs="Courier New"/>
                <w:sz w:val="30"/>
                <w:szCs w:val="30"/>
                <w:lang w:bidi="ar-IQ"/>
              </w:rPr>
            </w:pPr>
            <w:r w:rsidRPr="00F715C9">
              <w:rPr>
                <w:rFonts w:ascii="Courier New" w:hAnsi="Courier New" w:cs="Courier New"/>
                <w:sz w:val="30"/>
                <w:szCs w:val="30"/>
                <w:lang w:bidi="ar-IQ"/>
              </w:rPr>
              <w:t xml:space="preserve">sapply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Courier New" w:hAnsi="Courier New" w:cs="Courier New"/>
                <w:sz w:val="30"/>
                <w:szCs w:val="30"/>
                <w:lang w:bidi="ar-IQ"/>
              </w:rPr>
            </w:pPr>
            <w:r w:rsidRPr="00F715C9">
              <w:rPr>
                <w:rFonts w:ascii="Courier New" w:hAnsi="Courier New" w:cs="Courier New"/>
                <w:sz w:val="30"/>
                <w:szCs w:val="30"/>
                <w:lang w:bidi="ar-IQ"/>
              </w:rPr>
              <w:t xml:space="preserve">vapply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lastRenderedPageBreak/>
              <w:t xml:space="preserve">replicate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Courier New" w:hAnsi="Courier New" w:cs="Courier New"/>
                <w:sz w:val="30"/>
                <w:szCs w:val="30"/>
                <w:lang w:bidi="ar-IQ"/>
              </w:rPr>
            </w:pPr>
            <w:r w:rsidRPr="00F715C9">
              <w:rPr>
                <w:rFonts w:ascii="Courier New" w:hAnsi="Courier New" w:cs="Courier New"/>
                <w:sz w:val="30"/>
                <w:szCs w:val="30"/>
                <w:lang w:bidi="ar-IQ"/>
              </w:rPr>
              <w:t xml:space="preserve">mapply </w:t>
            </w:r>
          </w:p>
        </w:tc>
      </w:tr>
      <w:tr w:rsidR="00F715C9" w:rsidRPr="00F715C9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="Courier New" w:hAnsi="Courier New" w:cs="Courier New"/>
                <w:sz w:val="30"/>
                <w:szCs w:val="30"/>
                <w:lang w:bidi="ar-IQ"/>
              </w:rPr>
            </w:pPr>
            <w:r w:rsidRPr="00F715C9">
              <w:rPr>
                <w:rFonts w:ascii="Courier New" w:hAnsi="Courier New" w:cs="Courier New"/>
                <w:sz w:val="30"/>
                <w:szCs w:val="30"/>
                <w:lang w:bidi="ar-IQ"/>
              </w:rPr>
              <w:t xml:space="preserve">tapply </w:t>
            </w:r>
          </w:p>
        </w:tc>
      </w:tr>
      <w:tr w:rsidR="00F715C9" w:rsidRPr="0074053C" w:rsidTr="00F715C9">
        <w:trPr>
          <w:jc w:val="center"/>
        </w:trPr>
        <w:tc>
          <w:tcPr>
            <w:tcW w:w="8445" w:type="dxa"/>
            <w:shd w:val="clear" w:color="auto" w:fill="9BEDD4"/>
          </w:tcPr>
          <w:p w:rsidR="00F715C9" w:rsidRPr="00633721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 xml:space="preserve">Chapter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Seven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Reading data into R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Saving your Work 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How to Export Data from R </w:t>
            </w:r>
          </w:p>
        </w:tc>
      </w:tr>
      <w:tr w:rsidR="00F715C9" w:rsidRPr="0074053C" w:rsidTr="00F715C9">
        <w:trPr>
          <w:jc w:val="center"/>
        </w:trPr>
        <w:tc>
          <w:tcPr>
            <w:tcW w:w="8445" w:type="dxa"/>
            <w:shd w:val="clear" w:color="auto" w:fill="9BEDD4"/>
          </w:tcPr>
          <w:p w:rsidR="00F715C9" w:rsidRPr="00633721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 xml:space="preserve">Chapter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Eight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Manipulating Data </w:t>
            </w:r>
          </w:p>
        </w:tc>
      </w:tr>
      <w:tr w:rsidR="00F715C9" w:rsidRPr="0074053C" w:rsidTr="00F715C9">
        <w:trPr>
          <w:jc w:val="center"/>
        </w:trPr>
        <w:tc>
          <w:tcPr>
            <w:tcW w:w="8445" w:type="dxa"/>
            <w:shd w:val="clear" w:color="auto" w:fill="9BEDD4"/>
          </w:tcPr>
          <w:p w:rsidR="00F715C9" w:rsidRPr="00633721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 xml:space="preserve">Chapter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Nine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The Basic Graphics in R </w:t>
            </w:r>
          </w:p>
        </w:tc>
      </w:tr>
      <w:tr w:rsidR="00F715C9" w:rsidRPr="0074053C" w:rsidTr="00F715C9">
        <w:trPr>
          <w:jc w:val="center"/>
        </w:trPr>
        <w:tc>
          <w:tcPr>
            <w:tcW w:w="8445" w:type="dxa"/>
            <w:shd w:val="clear" w:color="auto" w:fill="9BEDD4"/>
          </w:tcPr>
          <w:p w:rsidR="00F715C9" w:rsidRPr="00633721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 xml:space="preserve">Chapter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Ten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The Statistical Analyses in R</w:t>
            </w:r>
          </w:p>
        </w:tc>
      </w:tr>
      <w:tr w:rsidR="00F715C9" w:rsidRPr="0074053C" w:rsidTr="00F715C9">
        <w:trPr>
          <w:jc w:val="center"/>
        </w:trPr>
        <w:tc>
          <w:tcPr>
            <w:tcW w:w="8445" w:type="dxa"/>
            <w:shd w:val="clear" w:color="auto" w:fill="9BEDD4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Chapter Eleven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The Probability  Distributions in R </w:t>
            </w:r>
          </w:p>
        </w:tc>
      </w:tr>
      <w:tr w:rsidR="00F715C9" w:rsidRPr="0074053C" w:rsidTr="00F715C9">
        <w:trPr>
          <w:jc w:val="center"/>
        </w:trPr>
        <w:tc>
          <w:tcPr>
            <w:tcW w:w="8445" w:type="dxa"/>
            <w:shd w:val="clear" w:color="auto" w:fill="9BEDD4"/>
          </w:tcPr>
          <w:p w:rsidR="00F715C9" w:rsidRPr="00633721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 xml:space="preserve">Chapter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Twelve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Write Function in R </w:t>
            </w:r>
          </w:p>
        </w:tc>
      </w:tr>
      <w:tr w:rsidR="00F715C9" w:rsidRPr="0074053C" w:rsidTr="00F715C9">
        <w:trPr>
          <w:jc w:val="center"/>
        </w:trPr>
        <w:tc>
          <w:tcPr>
            <w:tcW w:w="8445" w:type="dxa"/>
            <w:shd w:val="clear" w:color="auto" w:fill="9BEDD4"/>
          </w:tcPr>
          <w:p w:rsidR="00F715C9" w:rsidRPr="00633721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74053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 xml:space="preserve">Chapter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IQ"/>
              </w:rPr>
              <w:t>Thirteen</w:t>
            </w:r>
          </w:p>
        </w:tc>
      </w:tr>
      <w:tr w:rsidR="00F715C9" w:rsidRPr="0074053C" w:rsidTr="00CE6097">
        <w:trPr>
          <w:jc w:val="center"/>
        </w:trPr>
        <w:tc>
          <w:tcPr>
            <w:tcW w:w="8445" w:type="dxa"/>
          </w:tcPr>
          <w:p w:rsidR="00F715C9" w:rsidRPr="00F715C9" w:rsidRDefault="00F715C9" w:rsidP="00F715C9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F715C9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Conditional Commands in the R </w:t>
            </w:r>
          </w:p>
        </w:tc>
      </w:tr>
    </w:tbl>
    <w:p w:rsidR="00F715C9" w:rsidRPr="00520099" w:rsidRDefault="00F715C9" w:rsidP="00F715C9">
      <w:pPr>
        <w:rPr>
          <w:rFonts w:ascii="Times New Roman" w:hAnsi="Times New Roman" w:cs="Times New Roman"/>
          <w:b/>
          <w:bCs/>
          <w:color w:val="C00000"/>
          <w:sz w:val="56"/>
          <w:szCs w:val="56"/>
          <w:lang w:bidi="ar-IQ"/>
        </w:rPr>
      </w:pPr>
    </w:p>
    <w:p w:rsidR="00F715C9" w:rsidRPr="0074053C" w:rsidRDefault="00F715C9" w:rsidP="00F715C9">
      <w:pPr>
        <w:rPr>
          <w:rFonts w:ascii="Times New Roman" w:hAnsi="Times New Roman" w:cs="Times New Roman"/>
          <w:b/>
          <w:bCs/>
          <w:color w:val="C00000"/>
          <w:lang w:bidi="ar-IQ"/>
        </w:rPr>
      </w:pPr>
    </w:p>
    <w:p w:rsidR="00F715C9" w:rsidRDefault="00F715C9" w:rsidP="00F715C9">
      <w:pPr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BC6670">
        <w:rPr>
          <w:rFonts w:ascii="Times New Roman" w:hAnsi="Times New Roman" w:cs="Times New Roman"/>
          <w:b/>
          <w:bCs/>
          <w:color w:val="C00000"/>
          <w:sz w:val="44"/>
          <w:szCs w:val="44"/>
        </w:rPr>
        <w:t>References</w:t>
      </w:r>
    </w:p>
    <w:p w:rsidR="00F715C9" w:rsidRPr="00F715C9" w:rsidRDefault="00F715C9" w:rsidP="00F715C9">
      <w:p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 xml:space="preserve">For R, </w:t>
      </w:r>
    </w:p>
    <w:p w:rsidR="00F715C9" w:rsidRPr="00F715C9" w:rsidRDefault="00F715C9" w:rsidP="00F715C9">
      <w:p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 xml:space="preserve">-The basic reference is The New S Language: A Programming Environment for Data Analysis and Graphics by Richard A. Becker, John M. Chambers and Allan R. Wilks (the “Blue Book”) . </w:t>
      </w:r>
    </w:p>
    <w:p w:rsidR="00F715C9" w:rsidRPr="00F715C9" w:rsidRDefault="00F715C9" w:rsidP="00F715C9">
      <w:p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>-The new features of the 1991 release of S (S version 3) are covered in Statistical Models in S edited by John M. Chambers and Trevor J. Hastie (the “White Book”).</w:t>
      </w:r>
    </w:p>
    <w:p w:rsidR="00F715C9" w:rsidRPr="00F715C9" w:rsidRDefault="00F715C9" w:rsidP="00F715C9">
      <w:p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 xml:space="preserve">-Classical and modern statistical techniques have been implemented. </w:t>
      </w:r>
    </w:p>
    <w:p w:rsidR="007D3D73" w:rsidRPr="00F715C9" w:rsidRDefault="007B322D" w:rsidP="00F715C9">
      <w:pPr>
        <w:numPr>
          <w:ilvl w:val="2"/>
          <w:numId w:val="1"/>
        </w:num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>Some of these are built into the base R environment.</w:t>
      </w:r>
    </w:p>
    <w:p w:rsidR="007D3D73" w:rsidRPr="00F715C9" w:rsidRDefault="007B322D" w:rsidP="00F715C9">
      <w:pPr>
        <w:numPr>
          <w:ilvl w:val="2"/>
          <w:numId w:val="1"/>
        </w:num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 xml:space="preserve">Many are supplied as packages.   There are about 8 packages supplied with R (called “standard” packages) and many more are </w:t>
      </w: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lastRenderedPageBreak/>
        <w:t>available through the cran family of Internet sites (via http://cran.r-project.org).</w:t>
      </w:r>
    </w:p>
    <w:p w:rsidR="007D3D73" w:rsidRPr="00F715C9" w:rsidRDefault="007B322D" w:rsidP="00F715C9">
      <w:pPr>
        <w:numPr>
          <w:ilvl w:val="0"/>
          <w:numId w:val="1"/>
        </w:num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 xml:space="preserve">All the R functions have been documented in the form of help pages in an “output independent” form which can be used to create versions for HTML, LATEX, text etc. </w:t>
      </w:r>
    </w:p>
    <w:p w:rsidR="00F715C9" w:rsidRPr="00F715C9" w:rsidRDefault="00F715C9" w:rsidP="00F715C9">
      <w:p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>-The document “An Introduction to R” provides a more user-friendly starting point.</w:t>
      </w:r>
    </w:p>
    <w:p w:rsidR="00F715C9" w:rsidRPr="00F715C9" w:rsidRDefault="00F715C9" w:rsidP="00F715C9">
      <w:p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>-An “R Language Definition” manual</w:t>
      </w:r>
    </w:p>
    <w:p w:rsidR="00F715C9" w:rsidRPr="00F715C9" w:rsidRDefault="00F715C9" w:rsidP="00F715C9">
      <w:pPr>
        <w:rPr>
          <w:rFonts w:ascii="Times New Roman" w:hAnsi="Times New Roman" w:cs="Times New Roman"/>
          <w:color w:val="808080" w:themeColor="text1" w:themeTint="7F"/>
          <w:sz w:val="32"/>
          <w:szCs w:val="32"/>
        </w:rPr>
      </w:pPr>
      <w:r w:rsidRPr="00F715C9">
        <w:rPr>
          <w:rFonts w:ascii="Times New Roman" w:hAnsi="Times New Roman" w:cs="Times New Roman"/>
          <w:color w:val="808080" w:themeColor="text1" w:themeTint="7F"/>
          <w:sz w:val="32"/>
          <w:szCs w:val="32"/>
        </w:rPr>
        <w:t xml:space="preserve">-More specialized manuals on data import/export and extending R. </w:t>
      </w:r>
    </w:p>
    <w:p w:rsidR="00F715C9" w:rsidRPr="00F715C9" w:rsidRDefault="00F715C9" w:rsidP="00F715C9">
      <w:pPr>
        <w:rPr>
          <w:rStyle w:val="SubtleEmphasis"/>
          <w:rFonts w:ascii="Times New Roman" w:hAnsi="Times New Roman" w:cs="Times New Roman"/>
          <w:i w:val="0"/>
          <w:iCs w:val="0"/>
          <w:sz w:val="32"/>
          <w:szCs w:val="32"/>
        </w:rPr>
      </w:pPr>
    </w:p>
    <w:p w:rsidR="001A15E6" w:rsidRPr="00F715C9" w:rsidRDefault="001A15E6" w:rsidP="00F715C9">
      <w:pPr>
        <w:tabs>
          <w:tab w:val="left" w:pos="4376"/>
        </w:tabs>
        <w:rPr>
          <w:rFonts w:asciiTheme="majorBidi" w:hAnsiTheme="majorBidi" w:cstheme="majorBidi"/>
          <w:sz w:val="144"/>
          <w:szCs w:val="144"/>
        </w:rPr>
      </w:pPr>
    </w:p>
    <w:sectPr w:rsidR="001A15E6" w:rsidRPr="00F715C9" w:rsidSect="00F715C9">
      <w:footerReference w:type="default" r:id="rId8"/>
      <w:pgSz w:w="12240" w:h="15840"/>
      <w:pgMar w:top="720" w:right="720" w:bottom="810" w:left="720" w:header="720" w:footer="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D2" w:rsidRDefault="001D0FD2" w:rsidP="00F715C9">
      <w:pPr>
        <w:spacing w:after="0" w:line="240" w:lineRule="auto"/>
      </w:pPr>
      <w:r>
        <w:separator/>
      </w:r>
    </w:p>
  </w:endnote>
  <w:endnote w:type="continuationSeparator" w:id="1">
    <w:p w:rsidR="001D0FD2" w:rsidRDefault="001D0FD2" w:rsidP="00F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85"/>
      <w:docPartObj>
        <w:docPartGallery w:val="Page Numbers (Bottom of Page)"/>
        <w:docPartUnique/>
      </w:docPartObj>
    </w:sdtPr>
    <w:sdtContent>
      <w:p w:rsidR="00F715C9" w:rsidRDefault="007D3D73">
        <w:pPr>
          <w:pStyle w:val="Footer"/>
          <w:jc w:val="center"/>
        </w:pPr>
        <w:fldSimple w:instr=" PAGE   \* MERGEFORMAT ">
          <w:r w:rsidR="00560526">
            <w:rPr>
              <w:noProof/>
            </w:rPr>
            <w:t>1</w:t>
          </w:r>
        </w:fldSimple>
      </w:p>
    </w:sdtContent>
  </w:sdt>
  <w:p w:rsidR="00F715C9" w:rsidRDefault="00F71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D2" w:rsidRDefault="001D0FD2" w:rsidP="00F715C9">
      <w:pPr>
        <w:spacing w:after="0" w:line="240" w:lineRule="auto"/>
      </w:pPr>
      <w:r>
        <w:separator/>
      </w:r>
    </w:p>
  </w:footnote>
  <w:footnote w:type="continuationSeparator" w:id="1">
    <w:p w:rsidR="001D0FD2" w:rsidRDefault="001D0FD2" w:rsidP="00F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5F90"/>
    <w:multiLevelType w:val="hybridMultilevel"/>
    <w:tmpl w:val="BE44C88E"/>
    <w:lvl w:ilvl="0" w:tplc="925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65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5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4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A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C9"/>
    <w:rsid w:val="001A15E6"/>
    <w:rsid w:val="001D0FD2"/>
    <w:rsid w:val="00560526"/>
    <w:rsid w:val="007B322D"/>
    <w:rsid w:val="007D3D73"/>
    <w:rsid w:val="00D27399"/>
    <w:rsid w:val="00F7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715C9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F7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15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5C9"/>
  </w:style>
  <w:style w:type="paragraph" w:styleId="Footer">
    <w:name w:val="footer"/>
    <w:basedOn w:val="Normal"/>
    <w:link w:val="FooterChar"/>
    <w:uiPriority w:val="99"/>
    <w:unhideWhenUsed/>
    <w:rsid w:val="00F715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C9"/>
  </w:style>
  <w:style w:type="paragraph" w:styleId="BalloonText">
    <w:name w:val="Balloon Text"/>
    <w:basedOn w:val="Normal"/>
    <w:link w:val="BalloonTextChar"/>
    <w:uiPriority w:val="99"/>
    <w:semiHidden/>
    <w:unhideWhenUsed/>
    <w:rsid w:val="00F7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7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473</Words>
  <Characters>2700</Characters>
  <Application>Microsoft Office Word</Application>
  <DocSecurity>0</DocSecurity>
  <Lines>22</Lines>
  <Paragraphs>6</Paragraphs>
  <ScaleCrop>false</ScaleCrop>
  <Company>Vista Ankawa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Loceen Immanuel</dc:creator>
  <cp:keywords/>
  <dc:description/>
  <cp:lastModifiedBy>Loceen Immanuel</cp:lastModifiedBy>
  <cp:revision>3</cp:revision>
  <dcterms:created xsi:type="dcterms:W3CDTF">2021-05-27T20:47:00Z</dcterms:created>
  <dcterms:modified xsi:type="dcterms:W3CDTF">2021-06-08T14:06:00Z</dcterms:modified>
</cp:coreProperties>
</file>