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1186"/>
        <w:gridCol w:w="4358"/>
      </w:tblGrid>
      <w:tr w:rsidR="009E098E" w:rsidTr="009E098E">
        <w:tc>
          <w:tcPr>
            <w:tcW w:w="5830" w:type="dxa"/>
            <w:gridSpan w:val="2"/>
            <w:vAlign w:val="center"/>
          </w:tcPr>
          <w:p w:rsidR="009E098E" w:rsidRPr="00367156" w:rsidRDefault="009E098E" w:rsidP="009E098E">
            <w:pPr>
              <w:autoSpaceDE w:val="0"/>
              <w:autoSpaceDN w:val="0"/>
              <w:adjustRightInd w:val="0"/>
              <w:jc w:val="right"/>
              <w:rPr>
                <w:rFonts w:cs="Calibri"/>
                <w:sz w:val="28"/>
                <w:szCs w:val="28"/>
              </w:rPr>
            </w:pPr>
            <w:r w:rsidRPr="00367156">
              <w:rPr>
                <w:rFonts w:cs="Calibri"/>
                <w:sz w:val="28"/>
                <w:szCs w:val="28"/>
              </w:rPr>
              <w:t xml:space="preserve">University of </w:t>
            </w:r>
            <w:proofErr w:type="spellStart"/>
            <w:r w:rsidRPr="00367156">
              <w:rPr>
                <w:rFonts w:cs="Calibri"/>
                <w:sz w:val="28"/>
                <w:szCs w:val="28"/>
              </w:rPr>
              <w:t>Salahaddin</w:t>
            </w:r>
            <w:proofErr w:type="spellEnd"/>
            <w:r w:rsidRPr="00367156">
              <w:rPr>
                <w:rFonts w:cs="Calibri"/>
                <w:sz w:val="28"/>
                <w:szCs w:val="28"/>
              </w:rPr>
              <w:t xml:space="preserve"> ‐ </w:t>
            </w:r>
            <w:proofErr w:type="spellStart"/>
            <w:r w:rsidRPr="00367156">
              <w:rPr>
                <w:rFonts w:cs="Calibri"/>
                <w:sz w:val="28"/>
                <w:szCs w:val="28"/>
              </w:rPr>
              <w:t>Hawler</w:t>
            </w:r>
            <w:proofErr w:type="spellEnd"/>
          </w:p>
        </w:tc>
        <w:tc>
          <w:tcPr>
            <w:tcW w:w="4358" w:type="dxa"/>
            <w:vMerge w:val="restart"/>
          </w:tcPr>
          <w:p w:rsidR="009E098E" w:rsidRDefault="009E098E" w:rsidP="00E524A7">
            <w:pPr>
              <w:autoSpaceDE w:val="0"/>
              <w:autoSpaceDN w:val="0"/>
              <w:adjustRightInd w:val="0"/>
              <w:jc w:val="right"/>
              <w:rPr>
                <w:rFonts w:ascii="Calibri-Bold" w:hAnsi="Calibri-Bold" w:cs="Calibri-Bold"/>
                <w:b/>
                <w:bCs/>
                <w:noProof/>
                <w:sz w:val="25"/>
                <w:szCs w:val="25"/>
              </w:rPr>
            </w:pPr>
            <w:r>
              <w:rPr>
                <w:rFonts w:ascii="Calibri-Bold" w:hAnsi="Calibri-Bold" w:cs="Calibri-Bold"/>
                <w:b/>
                <w:bCs/>
                <w:noProof/>
                <w:sz w:val="25"/>
                <w:szCs w:val="25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-3810</wp:posOffset>
                  </wp:positionV>
                  <wp:extent cx="1488440" cy="1297305"/>
                  <wp:effectExtent l="0" t="0" r="0" b="0"/>
                  <wp:wrapSquare wrapText="bothSides"/>
                  <wp:docPr id="2" name="Picture 2" descr="ZANCO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ANCO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098E" w:rsidTr="009E098E">
        <w:tc>
          <w:tcPr>
            <w:tcW w:w="5830" w:type="dxa"/>
            <w:gridSpan w:val="2"/>
            <w:vAlign w:val="center"/>
          </w:tcPr>
          <w:p w:rsidR="009E098E" w:rsidRPr="00367156" w:rsidRDefault="009E098E" w:rsidP="009E098E">
            <w:pPr>
              <w:autoSpaceDE w:val="0"/>
              <w:autoSpaceDN w:val="0"/>
              <w:adjustRightInd w:val="0"/>
              <w:jc w:val="right"/>
              <w:rPr>
                <w:rFonts w:cs="Calibri"/>
                <w:sz w:val="28"/>
                <w:szCs w:val="28"/>
              </w:rPr>
            </w:pPr>
            <w:r w:rsidRPr="00367156">
              <w:rPr>
                <w:rFonts w:cs="Calibri"/>
                <w:sz w:val="28"/>
                <w:szCs w:val="28"/>
              </w:rPr>
              <w:t>College of Engineering</w:t>
            </w:r>
          </w:p>
        </w:tc>
        <w:tc>
          <w:tcPr>
            <w:tcW w:w="4358" w:type="dxa"/>
            <w:vMerge/>
          </w:tcPr>
          <w:p w:rsidR="009E098E" w:rsidRDefault="009E098E" w:rsidP="00E524A7">
            <w:pPr>
              <w:autoSpaceDE w:val="0"/>
              <w:autoSpaceDN w:val="0"/>
              <w:adjustRightInd w:val="0"/>
              <w:jc w:val="right"/>
              <w:rPr>
                <w:rFonts w:ascii="Calibri-Bold" w:hAnsi="Calibri-Bold" w:cs="Calibri-Bold"/>
                <w:b/>
                <w:bCs/>
                <w:sz w:val="25"/>
                <w:szCs w:val="25"/>
              </w:rPr>
            </w:pPr>
          </w:p>
        </w:tc>
      </w:tr>
      <w:tr w:rsidR="009E098E" w:rsidTr="009E098E">
        <w:tc>
          <w:tcPr>
            <w:tcW w:w="5830" w:type="dxa"/>
            <w:gridSpan w:val="2"/>
            <w:vAlign w:val="center"/>
          </w:tcPr>
          <w:p w:rsidR="009E098E" w:rsidRPr="00367156" w:rsidRDefault="009E098E" w:rsidP="009E098E">
            <w:pPr>
              <w:autoSpaceDE w:val="0"/>
              <w:autoSpaceDN w:val="0"/>
              <w:adjustRightInd w:val="0"/>
              <w:jc w:val="right"/>
              <w:rPr>
                <w:rFonts w:cs="Calibri"/>
                <w:sz w:val="28"/>
                <w:szCs w:val="28"/>
              </w:rPr>
            </w:pPr>
            <w:r w:rsidRPr="00367156">
              <w:rPr>
                <w:rFonts w:cs="Calibri"/>
                <w:sz w:val="28"/>
                <w:szCs w:val="28"/>
              </w:rPr>
              <w:t>Department of Mechanical Engineering</w:t>
            </w:r>
          </w:p>
        </w:tc>
        <w:tc>
          <w:tcPr>
            <w:tcW w:w="4358" w:type="dxa"/>
            <w:vMerge/>
            <w:vAlign w:val="center"/>
          </w:tcPr>
          <w:p w:rsidR="009E098E" w:rsidRDefault="009E098E" w:rsidP="00E524A7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25"/>
                <w:szCs w:val="25"/>
              </w:rPr>
            </w:pPr>
          </w:p>
        </w:tc>
      </w:tr>
      <w:tr w:rsidR="009E098E" w:rsidTr="00E524A7">
        <w:tc>
          <w:tcPr>
            <w:tcW w:w="5830" w:type="dxa"/>
            <w:gridSpan w:val="2"/>
            <w:vAlign w:val="center"/>
          </w:tcPr>
          <w:p w:rsidR="009E098E" w:rsidRPr="00E75172" w:rsidRDefault="009E098E" w:rsidP="00E524A7">
            <w:pPr>
              <w:autoSpaceDE w:val="0"/>
              <w:autoSpaceDN w:val="0"/>
              <w:adjustRightInd w:val="0"/>
              <w:rPr>
                <w:rFonts w:cs="Calibri-Bold"/>
                <w:b/>
                <w:bCs/>
                <w:sz w:val="27"/>
                <w:szCs w:val="27"/>
              </w:rPr>
            </w:pPr>
          </w:p>
        </w:tc>
        <w:tc>
          <w:tcPr>
            <w:tcW w:w="4358" w:type="dxa"/>
            <w:vMerge/>
            <w:vAlign w:val="center"/>
          </w:tcPr>
          <w:p w:rsidR="009E098E" w:rsidRDefault="009E098E" w:rsidP="00E524A7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25"/>
                <w:szCs w:val="25"/>
              </w:rPr>
            </w:pPr>
          </w:p>
        </w:tc>
      </w:tr>
      <w:tr w:rsidR="009E098E" w:rsidTr="00E524A7">
        <w:tc>
          <w:tcPr>
            <w:tcW w:w="4644" w:type="dxa"/>
            <w:vAlign w:val="center"/>
          </w:tcPr>
          <w:p w:rsidR="009E098E" w:rsidRPr="00E75172" w:rsidRDefault="009E098E" w:rsidP="00E524A7">
            <w:pPr>
              <w:autoSpaceDE w:val="0"/>
              <w:autoSpaceDN w:val="0"/>
              <w:adjustRightInd w:val="0"/>
              <w:rPr>
                <w:rFonts w:cs="Calibri-Bold"/>
                <w:b/>
                <w:bCs/>
                <w:sz w:val="27"/>
                <w:szCs w:val="27"/>
              </w:rPr>
            </w:pPr>
          </w:p>
        </w:tc>
        <w:tc>
          <w:tcPr>
            <w:tcW w:w="1186" w:type="dxa"/>
            <w:vAlign w:val="center"/>
          </w:tcPr>
          <w:p w:rsidR="009E098E" w:rsidRDefault="009E098E" w:rsidP="00E524A7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25"/>
                <w:szCs w:val="25"/>
              </w:rPr>
            </w:pPr>
          </w:p>
        </w:tc>
        <w:tc>
          <w:tcPr>
            <w:tcW w:w="4358" w:type="dxa"/>
            <w:vMerge/>
            <w:vAlign w:val="center"/>
          </w:tcPr>
          <w:p w:rsidR="009E098E" w:rsidRDefault="009E098E" w:rsidP="00E524A7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25"/>
                <w:szCs w:val="25"/>
              </w:rPr>
            </w:pPr>
          </w:p>
        </w:tc>
      </w:tr>
      <w:tr w:rsidR="009E098E" w:rsidTr="00E524A7">
        <w:tc>
          <w:tcPr>
            <w:tcW w:w="4644" w:type="dxa"/>
            <w:vAlign w:val="center"/>
          </w:tcPr>
          <w:p w:rsidR="009E098E" w:rsidRPr="00E75172" w:rsidRDefault="009E098E" w:rsidP="00E524A7">
            <w:pPr>
              <w:autoSpaceDE w:val="0"/>
              <w:autoSpaceDN w:val="0"/>
              <w:adjustRightInd w:val="0"/>
              <w:rPr>
                <w:rFonts w:cs="Calibri-Bold"/>
                <w:b/>
                <w:bCs/>
                <w:sz w:val="27"/>
                <w:szCs w:val="27"/>
              </w:rPr>
            </w:pPr>
          </w:p>
        </w:tc>
        <w:tc>
          <w:tcPr>
            <w:tcW w:w="1186" w:type="dxa"/>
            <w:vAlign w:val="center"/>
          </w:tcPr>
          <w:p w:rsidR="009E098E" w:rsidRDefault="009E098E" w:rsidP="00E524A7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25"/>
                <w:szCs w:val="25"/>
              </w:rPr>
            </w:pPr>
          </w:p>
        </w:tc>
        <w:tc>
          <w:tcPr>
            <w:tcW w:w="4358" w:type="dxa"/>
            <w:vMerge/>
            <w:vAlign w:val="center"/>
          </w:tcPr>
          <w:p w:rsidR="009E098E" w:rsidRDefault="009E098E" w:rsidP="00E524A7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25"/>
                <w:szCs w:val="25"/>
              </w:rPr>
            </w:pPr>
          </w:p>
        </w:tc>
      </w:tr>
      <w:tr w:rsidR="009E098E" w:rsidTr="00E524A7">
        <w:tc>
          <w:tcPr>
            <w:tcW w:w="4644" w:type="dxa"/>
            <w:vAlign w:val="center"/>
          </w:tcPr>
          <w:p w:rsidR="009E098E" w:rsidRPr="00E75172" w:rsidRDefault="009E098E" w:rsidP="00E524A7">
            <w:pPr>
              <w:autoSpaceDE w:val="0"/>
              <w:autoSpaceDN w:val="0"/>
              <w:adjustRightInd w:val="0"/>
              <w:rPr>
                <w:rFonts w:cs="Calibri-Bold"/>
                <w:b/>
                <w:bCs/>
                <w:sz w:val="27"/>
                <w:szCs w:val="27"/>
              </w:rPr>
            </w:pPr>
          </w:p>
        </w:tc>
        <w:tc>
          <w:tcPr>
            <w:tcW w:w="1186" w:type="dxa"/>
            <w:vAlign w:val="center"/>
          </w:tcPr>
          <w:p w:rsidR="009E098E" w:rsidRDefault="009E098E" w:rsidP="00E524A7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25"/>
                <w:szCs w:val="25"/>
              </w:rPr>
            </w:pPr>
          </w:p>
        </w:tc>
        <w:tc>
          <w:tcPr>
            <w:tcW w:w="4358" w:type="dxa"/>
            <w:vMerge/>
            <w:vAlign w:val="center"/>
          </w:tcPr>
          <w:p w:rsidR="009E098E" w:rsidRDefault="009E098E" w:rsidP="00E524A7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25"/>
                <w:szCs w:val="25"/>
              </w:rPr>
            </w:pPr>
          </w:p>
        </w:tc>
      </w:tr>
    </w:tbl>
    <w:p w:rsidR="009E098E" w:rsidRDefault="009E098E" w:rsidP="009E098E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6"/>
          <w:szCs w:val="66"/>
        </w:rPr>
      </w:pPr>
    </w:p>
    <w:p w:rsidR="009E098E" w:rsidRDefault="009E098E" w:rsidP="009E098E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66"/>
          <w:szCs w:val="66"/>
        </w:rPr>
      </w:pPr>
    </w:p>
    <w:p w:rsidR="009E098E" w:rsidRPr="006264D3" w:rsidRDefault="009E098E" w:rsidP="00B05BCD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72"/>
          <w:szCs w:val="72"/>
        </w:rPr>
      </w:pPr>
      <w:r>
        <w:rPr>
          <w:rFonts w:cs="Calibri"/>
          <w:sz w:val="72"/>
          <w:szCs w:val="72"/>
        </w:rPr>
        <w:t>Problems</w:t>
      </w:r>
      <w:r w:rsidR="00B05BCD">
        <w:rPr>
          <w:rFonts w:cs="Calibri"/>
          <w:sz w:val="72"/>
          <w:szCs w:val="72"/>
        </w:rPr>
        <w:t xml:space="preserve"> </w:t>
      </w:r>
      <w:r>
        <w:rPr>
          <w:rFonts w:cs="Calibri"/>
          <w:sz w:val="72"/>
          <w:szCs w:val="72"/>
        </w:rPr>
        <w:t>on</w:t>
      </w:r>
    </w:p>
    <w:p w:rsidR="009E098E" w:rsidRPr="006264D3" w:rsidRDefault="00B05BCD" w:rsidP="00B05BC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Calibri"/>
          <w:sz w:val="72"/>
          <w:szCs w:val="72"/>
        </w:rPr>
      </w:pPr>
      <w:proofErr w:type="spellStart"/>
      <w:r>
        <w:rPr>
          <w:rFonts w:cs="Calibri"/>
          <w:sz w:val="72"/>
          <w:szCs w:val="72"/>
        </w:rPr>
        <w:t>Applied</w:t>
      </w:r>
      <w:r w:rsidR="009E098E">
        <w:rPr>
          <w:rFonts w:cs="Calibri"/>
          <w:sz w:val="72"/>
          <w:szCs w:val="72"/>
        </w:rPr>
        <w:t>Engineering</w:t>
      </w:r>
      <w:proofErr w:type="spellEnd"/>
      <w:r w:rsidR="009E098E">
        <w:rPr>
          <w:rFonts w:cs="Calibri"/>
          <w:sz w:val="72"/>
          <w:szCs w:val="72"/>
        </w:rPr>
        <w:t xml:space="preserve"> Analysis</w:t>
      </w:r>
      <w:r>
        <w:rPr>
          <w:rFonts w:cs="Calibri"/>
          <w:sz w:val="72"/>
          <w:szCs w:val="72"/>
        </w:rPr>
        <w:t xml:space="preserve"> </w:t>
      </w:r>
    </w:p>
    <w:p w:rsidR="009E098E" w:rsidRPr="00367156" w:rsidRDefault="009E098E" w:rsidP="009E098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8"/>
          <w:szCs w:val="28"/>
        </w:rPr>
      </w:pPr>
    </w:p>
    <w:p w:rsidR="009E098E" w:rsidRPr="00367156" w:rsidRDefault="009E098E" w:rsidP="009E098E">
      <w:pPr>
        <w:autoSpaceDE w:val="0"/>
        <w:autoSpaceDN w:val="0"/>
        <w:adjustRightInd w:val="0"/>
        <w:spacing w:after="0" w:line="240" w:lineRule="auto"/>
        <w:rPr>
          <w:rFonts w:cs="Calibri"/>
          <w:sz w:val="28"/>
          <w:szCs w:val="28"/>
        </w:rPr>
      </w:pPr>
    </w:p>
    <w:p w:rsidR="009E098E" w:rsidRPr="00367156" w:rsidRDefault="009E098E" w:rsidP="009E098E">
      <w:pPr>
        <w:autoSpaceDE w:val="0"/>
        <w:autoSpaceDN w:val="0"/>
        <w:adjustRightInd w:val="0"/>
        <w:spacing w:after="0" w:line="240" w:lineRule="auto"/>
        <w:rPr>
          <w:rFonts w:cs="Calibri"/>
          <w:sz w:val="28"/>
          <w:szCs w:val="28"/>
        </w:rPr>
      </w:pPr>
    </w:p>
    <w:p w:rsidR="009E098E" w:rsidRPr="00367156" w:rsidRDefault="009E098E" w:rsidP="009E098E">
      <w:pPr>
        <w:autoSpaceDE w:val="0"/>
        <w:autoSpaceDN w:val="0"/>
        <w:adjustRightInd w:val="0"/>
        <w:spacing w:after="0" w:line="240" w:lineRule="auto"/>
        <w:rPr>
          <w:rFonts w:cs="Calibri"/>
          <w:sz w:val="28"/>
          <w:szCs w:val="28"/>
        </w:rPr>
      </w:pPr>
    </w:p>
    <w:p w:rsidR="009E098E" w:rsidRPr="00367156" w:rsidRDefault="009E098E" w:rsidP="00B05BCD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8"/>
          <w:szCs w:val="28"/>
        </w:rPr>
      </w:pPr>
      <w:r w:rsidRPr="00367156">
        <w:rPr>
          <w:rFonts w:cs="Calibri"/>
          <w:sz w:val="28"/>
          <w:szCs w:val="28"/>
        </w:rPr>
        <w:t>Academic Year 20</w:t>
      </w:r>
      <w:r w:rsidR="00B05BCD">
        <w:rPr>
          <w:rFonts w:cs="Calibri"/>
          <w:sz w:val="28"/>
          <w:szCs w:val="28"/>
        </w:rPr>
        <w:t>21</w:t>
      </w:r>
      <w:r w:rsidRPr="00367156">
        <w:rPr>
          <w:rFonts w:cs="Calibri"/>
          <w:sz w:val="28"/>
          <w:szCs w:val="28"/>
        </w:rPr>
        <w:t xml:space="preserve"> – 20</w:t>
      </w:r>
      <w:r w:rsidR="00B05BCD">
        <w:rPr>
          <w:rFonts w:cs="Calibri"/>
          <w:sz w:val="28"/>
          <w:szCs w:val="28"/>
        </w:rPr>
        <w:t>22</w:t>
      </w:r>
      <w:bookmarkStart w:id="0" w:name="_GoBack"/>
      <w:bookmarkEnd w:id="0"/>
    </w:p>
    <w:p w:rsidR="009E098E" w:rsidRPr="00367156" w:rsidRDefault="009E098E" w:rsidP="009E098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8"/>
          <w:szCs w:val="28"/>
        </w:rPr>
      </w:pPr>
    </w:p>
    <w:p w:rsidR="009E098E" w:rsidRPr="00367156" w:rsidRDefault="009E098E" w:rsidP="009E098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8"/>
          <w:szCs w:val="28"/>
        </w:rPr>
      </w:pPr>
      <w:r w:rsidRPr="00367156">
        <w:rPr>
          <w:rFonts w:cs="Calibri"/>
          <w:sz w:val="28"/>
          <w:szCs w:val="28"/>
        </w:rPr>
        <w:t>Senior Students (</w:t>
      </w:r>
      <w:proofErr w:type="gramStart"/>
      <w:r>
        <w:rPr>
          <w:rFonts w:cs="Calibri"/>
          <w:sz w:val="28"/>
          <w:szCs w:val="28"/>
        </w:rPr>
        <w:t>3</w:t>
      </w:r>
      <w:r>
        <w:rPr>
          <w:rFonts w:cs="Calibri"/>
          <w:sz w:val="28"/>
          <w:szCs w:val="28"/>
          <w:vertAlign w:val="superscript"/>
        </w:rPr>
        <w:t>r</w:t>
      </w:r>
      <w:r w:rsidRPr="00270384">
        <w:rPr>
          <w:rFonts w:cs="Calibri"/>
          <w:sz w:val="28"/>
          <w:szCs w:val="28"/>
          <w:vertAlign w:val="superscript"/>
        </w:rPr>
        <w:t>d</w:t>
      </w:r>
      <w:r>
        <w:rPr>
          <w:rFonts w:cs="Calibri"/>
          <w:sz w:val="28"/>
          <w:szCs w:val="28"/>
        </w:rPr>
        <w:t xml:space="preserve"> </w:t>
      </w:r>
      <w:r w:rsidRPr="00367156">
        <w:rPr>
          <w:rFonts w:cs="Calibri"/>
          <w:sz w:val="28"/>
          <w:szCs w:val="28"/>
        </w:rPr>
        <w:t xml:space="preserve"> Year</w:t>
      </w:r>
      <w:proofErr w:type="gramEnd"/>
      <w:r w:rsidRPr="00367156">
        <w:rPr>
          <w:rFonts w:cs="Calibri"/>
          <w:sz w:val="28"/>
          <w:szCs w:val="28"/>
        </w:rPr>
        <w:t>)</w:t>
      </w:r>
    </w:p>
    <w:p w:rsidR="009E098E" w:rsidRPr="00367156" w:rsidRDefault="009E098E" w:rsidP="009E098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8"/>
          <w:szCs w:val="28"/>
        </w:rPr>
      </w:pPr>
    </w:p>
    <w:p w:rsidR="009E098E" w:rsidRPr="00367156" w:rsidRDefault="009E098E" w:rsidP="009E098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8"/>
          <w:szCs w:val="28"/>
        </w:rPr>
      </w:pPr>
    </w:p>
    <w:p w:rsidR="009E098E" w:rsidRDefault="009E098E" w:rsidP="009E098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8"/>
          <w:szCs w:val="28"/>
        </w:rPr>
      </w:pPr>
    </w:p>
    <w:p w:rsidR="009E098E" w:rsidRDefault="009E098E" w:rsidP="009E098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8"/>
          <w:szCs w:val="28"/>
        </w:rPr>
      </w:pPr>
    </w:p>
    <w:p w:rsidR="009E098E" w:rsidRDefault="009E098E" w:rsidP="009E098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8"/>
          <w:szCs w:val="28"/>
        </w:rPr>
      </w:pPr>
    </w:p>
    <w:p w:rsidR="009E098E" w:rsidRDefault="009E098E" w:rsidP="009E098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8"/>
          <w:szCs w:val="28"/>
        </w:rPr>
      </w:pPr>
    </w:p>
    <w:p w:rsidR="009E098E" w:rsidRPr="00367156" w:rsidRDefault="009E098E" w:rsidP="009E098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8"/>
          <w:szCs w:val="28"/>
        </w:rPr>
      </w:pPr>
    </w:p>
    <w:p w:rsidR="009E098E" w:rsidRPr="00367156" w:rsidRDefault="009E098E" w:rsidP="009E098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8"/>
          <w:szCs w:val="28"/>
        </w:rPr>
      </w:pPr>
      <w:r w:rsidRPr="00367156">
        <w:rPr>
          <w:rFonts w:cs="Calibri"/>
          <w:sz w:val="28"/>
          <w:szCs w:val="28"/>
        </w:rPr>
        <w:t xml:space="preserve">Lecturer: </w:t>
      </w:r>
      <w:proofErr w:type="spellStart"/>
      <w:r>
        <w:rPr>
          <w:rFonts w:cs="Calibri"/>
          <w:sz w:val="28"/>
          <w:szCs w:val="28"/>
        </w:rPr>
        <w:t>Mahde</w:t>
      </w:r>
      <w:proofErr w:type="spellEnd"/>
      <w:r>
        <w:rPr>
          <w:rFonts w:cs="Calibri"/>
          <w:sz w:val="28"/>
          <w:szCs w:val="28"/>
        </w:rPr>
        <w:t xml:space="preserve"> A. </w:t>
      </w:r>
      <w:proofErr w:type="spellStart"/>
      <w:r>
        <w:rPr>
          <w:rFonts w:cs="Calibri"/>
          <w:sz w:val="28"/>
          <w:szCs w:val="28"/>
        </w:rPr>
        <w:t>Molan</w:t>
      </w:r>
      <w:proofErr w:type="spellEnd"/>
    </w:p>
    <w:p w:rsidR="009E098E" w:rsidRDefault="009E098E">
      <w:pPr>
        <w:bidi w:val="0"/>
        <w:rPr>
          <w:rFonts w:ascii="Arial" w:hAnsi="Arial"/>
          <w:sz w:val="28"/>
          <w:szCs w:val="28"/>
          <w:lang w:bidi="ar-IQ"/>
        </w:rPr>
      </w:pPr>
      <w:r>
        <w:rPr>
          <w:rFonts w:ascii="Arial" w:hAnsi="Arial"/>
          <w:sz w:val="28"/>
          <w:szCs w:val="28"/>
          <w:lang w:bidi="ar-IQ"/>
        </w:rPr>
        <w:br w:type="page"/>
      </w:r>
    </w:p>
    <w:p w:rsidR="009B5204" w:rsidRDefault="009B5204" w:rsidP="009B5204">
      <w:pPr>
        <w:pStyle w:val="ListParagraph"/>
        <w:bidi w:val="0"/>
        <w:ind w:left="142"/>
        <w:rPr>
          <w:rFonts w:ascii="Arial" w:hAnsi="Arial"/>
          <w:sz w:val="28"/>
          <w:szCs w:val="28"/>
          <w:lang w:bidi="ar-IQ"/>
        </w:rPr>
      </w:pPr>
      <w:r w:rsidRPr="009B5204">
        <w:rPr>
          <w:rFonts w:ascii="Arial" w:hAnsi="Arial"/>
          <w:sz w:val="28"/>
          <w:szCs w:val="28"/>
          <w:lang w:bidi="ar-IQ"/>
        </w:rPr>
        <w:lastRenderedPageBreak/>
        <w:t>Homogenous and In</w:t>
      </w:r>
      <w:r w:rsidR="00DE4C33">
        <w:rPr>
          <w:rFonts w:ascii="Arial" w:hAnsi="Arial"/>
          <w:sz w:val="28"/>
          <w:szCs w:val="28"/>
          <w:lang w:bidi="ar-IQ"/>
        </w:rPr>
        <w:t>-</w:t>
      </w:r>
      <w:r w:rsidR="009E098E" w:rsidRPr="009B5204">
        <w:rPr>
          <w:rFonts w:ascii="Arial" w:hAnsi="Arial"/>
          <w:sz w:val="28"/>
          <w:szCs w:val="28"/>
          <w:lang w:bidi="ar-IQ"/>
        </w:rPr>
        <w:t>Homogenous Linear</w:t>
      </w:r>
      <w:r w:rsidRPr="009B5204">
        <w:rPr>
          <w:rFonts w:ascii="Arial" w:hAnsi="Arial"/>
          <w:sz w:val="28"/>
          <w:szCs w:val="28"/>
          <w:lang w:bidi="ar-IQ"/>
        </w:rPr>
        <w:t xml:space="preserve"> Equations of Second Order</w:t>
      </w:r>
    </w:p>
    <w:p w:rsidR="009B5204" w:rsidRDefault="009B5204" w:rsidP="009B5204">
      <w:pPr>
        <w:pStyle w:val="ListParagraph"/>
        <w:bidi w:val="0"/>
        <w:ind w:left="142"/>
        <w:rPr>
          <w:rFonts w:ascii="Arial" w:hAnsi="Arial"/>
          <w:sz w:val="28"/>
          <w:szCs w:val="28"/>
          <w:lang w:bidi="ar-IQ"/>
        </w:rPr>
      </w:pPr>
    </w:p>
    <w:tbl>
      <w:tblPr>
        <w:tblStyle w:val="TableGrid"/>
        <w:tblW w:w="1031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9322"/>
      </w:tblGrid>
      <w:tr w:rsidR="00753C66" w:rsidRPr="00DF3557" w:rsidTr="00F85DCC">
        <w:tc>
          <w:tcPr>
            <w:tcW w:w="993" w:type="dxa"/>
          </w:tcPr>
          <w:p w:rsidR="00753C66" w:rsidRPr="00084FC8" w:rsidRDefault="00753C66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 xml:space="preserve">Pr.1 </w:t>
            </w:r>
          </w:p>
        </w:tc>
        <w:tc>
          <w:tcPr>
            <w:tcW w:w="9322" w:type="dxa"/>
          </w:tcPr>
          <w:p w:rsidR="00DE4C33" w:rsidRPr="00DF3557" w:rsidRDefault="00DE4C33" w:rsidP="00DF3557">
            <w:pPr>
              <w:autoSpaceDE w:val="0"/>
              <w:autoSpaceDN w:val="0"/>
              <w:bidi w:val="0"/>
              <w:adjustRightInd w:val="0"/>
              <w:spacing w:line="300" w:lineRule="auto"/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</w:pPr>
            <w:r w:rsidRPr="00084FC8">
              <w:rPr>
                <w:rFonts w:asciiTheme="minorHAnsi" w:hAnsiTheme="minorHAnsi"/>
                <w:i/>
                <w:iCs/>
                <w:sz w:val="32"/>
                <w:szCs w:val="32"/>
              </w:rPr>
              <w:t>Solve</w:t>
            </w: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the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following</w:t>
            </w:r>
            <w:proofErr w:type="spellEnd"/>
            <w:r w:rsidRPr="00084FC8">
              <w:rPr>
                <w:rFonts w:asciiTheme="minorHAnsi" w:hAnsiTheme="minorHAnsi"/>
                <w:i/>
                <w:iCs/>
                <w:sz w:val="32"/>
                <w:szCs w:val="32"/>
              </w:rPr>
              <w:t xml:space="preserve"> Homogenous Differential</w:t>
            </w: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Equation:</w:t>
            </w:r>
          </w:p>
          <w:p w:rsidR="00753C66" w:rsidRPr="00DF3557" w:rsidRDefault="00DE4C33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  <w:lang w:val="fr-FR"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 + 5 y' + 4 y = 0             y(0) =</w:t>
            </w:r>
            <w:proofErr w:type="gram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1 ,</w:t>
            </w:r>
            <w:proofErr w:type="gram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y'(0)=-7</w:t>
            </w:r>
          </w:p>
        </w:tc>
      </w:tr>
      <w:tr w:rsidR="00753C66" w:rsidRPr="00DF3557" w:rsidTr="00F85DCC">
        <w:tc>
          <w:tcPr>
            <w:tcW w:w="993" w:type="dxa"/>
          </w:tcPr>
          <w:p w:rsidR="00753C66" w:rsidRPr="00DF3557" w:rsidRDefault="00753C66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Pr.2</w:t>
            </w:r>
          </w:p>
        </w:tc>
        <w:tc>
          <w:tcPr>
            <w:tcW w:w="9322" w:type="dxa"/>
          </w:tcPr>
          <w:p w:rsidR="00DE4C33" w:rsidRPr="00DF3557" w:rsidRDefault="00DE4C33" w:rsidP="00DF3557">
            <w:pPr>
              <w:autoSpaceDE w:val="0"/>
              <w:autoSpaceDN w:val="0"/>
              <w:bidi w:val="0"/>
              <w:adjustRightInd w:val="0"/>
              <w:spacing w:line="300" w:lineRule="auto"/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</w:pP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Solve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the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following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Homogenous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Differential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Equation:</w:t>
            </w:r>
          </w:p>
          <w:p w:rsidR="00753C66" w:rsidRPr="00DF3557" w:rsidRDefault="00DE4C33" w:rsidP="00DF3557">
            <w:pPr>
              <w:bidi w:val="0"/>
              <w:spacing w:line="300" w:lineRule="auto"/>
              <w:rPr>
                <w:rFonts w:asciiTheme="minorHAnsi" w:hAnsiTheme="minorHAns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 + 2 y' + 5 y = 0             y(0) =</w:t>
            </w:r>
            <w:proofErr w:type="gram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4 ,</w:t>
            </w:r>
            <w:proofErr w:type="gram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y'(0)=6</w:t>
            </w:r>
          </w:p>
        </w:tc>
      </w:tr>
      <w:tr w:rsidR="00753C66" w:rsidRPr="00DF3557" w:rsidTr="00F85DCC">
        <w:tc>
          <w:tcPr>
            <w:tcW w:w="993" w:type="dxa"/>
          </w:tcPr>
          <w:p w:rsidR="00753C66" w:rsidRPr="00DF3557" w:rsidRDefault="00753C66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Pr.3</w:t>
            </w:r>
          </w:p>
        </w:tc>
        <w:tc>
          <w:tcPr>
            <w:tcW w:w="9322" w:type="dxa"/>
          </w:tcPr>
          <w:p w:rsidR="00DE4C33" w:rsidRPr="00DF3557" w:rsidRDefault="00DE4C33" w:rsidP="00DF3557">
            <w:pPr>
              <w:autoSpaceDE w:val="0"/>
              <w:autoSpaceDN w:val="0"/>
              <w:bidi w:val="0"/>
              <w:adjustRightInd w:val="0"/>
              <w:spacing w:line="300" w:lineRule="auto"/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</w:pP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Solve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the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following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Homogenous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Differential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Equation:</w:t>
            </w:r>
          </w:p>
          <w:p w:rsidR="00753C66" w:rsidRPr="00DF3557" w:rsidRDefault="00DE4C33" w:rsidP="00DF3557">
            <w:pPr>
              <w:autoSpaceDE w:val="0"/>
              <w:autoSpaceDN w:val="0"/>
              <w:bidi w:val="0"/>
              <w:adjustRightInd w:val="0"/>
              <w:spacing w:line="300" w:lineRule="auto"/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 - 4 y' + 4 y = 0             y(0) =</w:t>
            </w:r>
            <w:proofErr w:type="gram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4 ,</w:t>
            </w:r>
            <w:proofErr w:type="gram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y'(0)=5</w:t>
            </w:r>
          </w:p>
        </w:tc>
      </w:tr>
      <w:tr w:rsidR="00753C66" w:rsidRPr="00DF3557" w:rsidTr="00F85DCC">
        <w:tc>
          <w:tcPr>
            <w:tcW w:w="993" w:type="dxa"/>
          </w:tcPr>
          <w:p w:rsidR="00753C66" w:rsidRPr="00DF3557" w:rsidRDefault="00753C66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Pr.4</w:t>
            </w:r>
          </w:p>
        </w:tc>
        <w:tc>
          <w:tcPr>
            <w:tcW w:w="9322" w:type="dxa"/>
          </w:tcPr>
          <w:p w:rsidR="00753C66" w:rsidRPr="00DF3557" w:rsidRDefault="005C43CB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Find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the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general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solution of the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following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second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order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linear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homogeneous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equations</w:t>
            </w:r>
            <w:proofErr w:type="spellEnd"/>
          </w:p>
          <w:p w:rsidR="005C43CB" w:rsidRPr="00DF3557" w:rsidRDefault="005C43CB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</w:rPr>
              <w:t>y'' + 2y' + 5y = 0</w:t>
            </w:r>
          </w:p>
        </w:tc>
      </w:tr>
      <w:tr w:rsidR="00753C66" w:rsidRPr="00DF3557" w:rsidTr="00F85DCC">
        <w:tc>
          <w:tcPr>
            <w:tcW w:w="993" w:type="dxa"/>
          </w:tcPr>
          <w:p w:rsidR="00753C66" w:rsidRPr="00DF3557" w:rsidRDefault="00753C66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  <w:rtl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Pr.5</w:t>
            </w:r>
          </w:p>
        </w:tc>
        <w:tc>
          <w:tcPr>
            <w:tcW w:w="9322" w:type="dxa"/>
          </w:tcPr>
          <w:p w:rsidR="00753C66" w:rsidRPr="00DF3557" w:rsidRDefault="005C43CB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</w:pP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Find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the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general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solution of the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following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second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order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linear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homogeneous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equations</w:t>
            </w:r>
            <w:proofErr w:type="spellEnd"/>
          </w:p>
          <w:p w:rsidR="005C43CB" w:rsidRPr="00DF3557" w:rsidRDefault="005C43CB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</w:rPr>
              <w:t>y'' + 2.6 y' + 1.69y = 0</w:t>
            </w:r>
          </w:p>
        </w:tc>
      </w:tr>
      <w:tr w:rsidR="00753C66" w:rsidRPr="00DF3557" w:rsidTr="00F85DCC">
        <w:tc>
          <w:tcPr>
            <w:tcW w:w="993" w:type="dxa"/>
          </w:tcPr>
          <w:p w:rsidR="00753C66" w:rsidRPr="00DF3557" w:rsidRDefault="00753C66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6</w:t>
            </w:r>
          </w:p>
        </w:tc>
        <w:tc>
          <w:tcPr>
            <w:tcW w:w="9322" w:type="dxa"/>
          </w:tcPr>
          <w:p w:rsidR="005C43CB" w:rsidRPr="00DF3557" w:rsidRDefault="005C43CB" w:rsidP="00DF3557">
            <w:pPr>
              <w:autoSpaceDE w:val="0"/>
              <w:autoSpaceDN w:val="0"/>
              <w:bidi w:val="0"/>
              <w:adjustRightInd w:val="0"/>
              <w:spacing w:line="300" w:lineRule="auto"/>
              <w:ind w:left="75"/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</w:pP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Given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the second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order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homogeneous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differential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equation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:</w:t>
            </w:r>
          </w:p>
          <w:p w:rsidR="005C43CB" w:rsidRPr="00DF3557" w:rsidRDefault="005C43CB" w:rsidP="00DF3557">
            <w:pPr>
              <w:autoSpaceDE w:val="0"/>
              <w:autoSpaceDN w:val="0"/>
              <w:bidi w:val="0"/>
              <w:adjustRightInd w:val="0"/>
              <w:spacing w:line="300" w:lineRule="auto"/>
              <w:rPr>
                <w:rFonts w:asciiTheme="minorHAnsi" w:hAnsiTheme="minorHAnsi" w:cs="Times-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bidi="ar-IQ"/>
              </w:rPr>
              <w:t xml:space="preserve">         </w:t>
            </w:r>
            <w:r w:rsidRPr="00DF3557">
              <w:rPr>
                <w:rFonts w:asciiTheme="minorHAnsi" w:hAnsiTheme="minorHAnsi"/>
                <w:i/>
                <w:iCs/>
                <w:position w:val="-24"/>
                <w:sz w:val="32"/>
                <w:szCs w:val="32"/>
                <w:lang w:bidi="ar-IQ"/>
              </w:rPr>
              <w:object w:dxaOrig="150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1pt;height:42.5pt" o:ole="">
                  <v:imagedata r:id="rId10" o:title=""/>
                </v:shape>
                <o:OLEObject Type="Embed" ProgID="Equation.3" ShapeID="_x0000_i1025" DrawAspect="Content" ObjectID="_1713873570" r:id="rId11"/>
              </w:object>
            </w:r>
          </w:p>
          <w:p w:rsidR="005C43CB" w:rsidRPr="00DF3557" w:rsidRDefault="005C43CB" w:rsidP="00DF3557">
            <w:pPr>
              <w:autoSpaceDE w:val="0"/>
              <w:autoSpaceDN w:val="0"/>
              <w:bidi w:val="0"/>
              <w:adjustRightInd w:val="0"/>
              <w:spacing w:line="300" w:lineRule="auto"/>
              <w:rPr>
                <w:rFonts w:asciiTheme="minorHAnsi" w:hAnsiTheme="minorHAnsi" w:cs="Times-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-Roman"/>
                <w:i/>
                <w:iCs/>
                <w:sz w:val="32"/>
                <w:szCs w:val="32"/>
              </w:rPr>
              <w:t xml:space="preserve">      Where w is a constant, show that its solution may be expressed as:</w:t>
            </w:r>
          </w:p>
          <w:p w:rsidR="005C43CB" w:rsidRPr="00DF3557" w:rsidRDefault="005C43CB" w:rsidP="00DF3557">
            <w:pPr>
              <w:autoSpaceDE w:val="0"/>
              <w:autoSpaceDN w:val="0"/>
              <w:bidi w:val="0"/>
              <w:adjustRightInd w:val="0"/>
              <w:spacing w:line="300" w:lineRule="auto"/>
              <w:ind w:left="720" w:firstLine="720"/>
              <w:rPr>
                <w:rFonts w:asciiTheme="minorHAnsi" w:hAnsiTheme="minorHAnsi" w:cs="Times-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-Roman"/>
                <w:i/>
                <w:iCs/>
                <w:sz w:val="32"/>
                <w:szCs w:val="32"/>
              </w:rPr>
              <w:t xml:space="preserve">V = 7 </w:t>
            </w:r>
            <w:proofErr w:type="spellStart"/>
            <w:r w:rsidRPr="00DF3557">
              <w:rPr>
                <w:rFonts w:asciiTheme="minorHAnsi" w:hAnsiTheme="minorHAnsi" w:cs="Times-Roman"/>
                <w:i/>
                <w:iCs/>
                <w:sz w:val="32"/>
                <w:szCs w:val="32"/>
              </w:rPr>
              <w:t>cosh</w:t>
            </w:r>
            <w:proofErr w:type="spellEnd"/>
            <w:r w:rsidRPr="00DF3557">
              <w:rPr>
                <w:rFonts w:asciiTheme="minorHAnsi" w:hAnsiTheme="minorHAnsi" w:cs="Times-Roman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DF3557">
              <w:rPr>
                <w:rFonts w:asciiTheme="minorHAnsi" w:hAnsiTheme="minorHAnsi" w:cs="Times-Roman"/>
                <w:i/>
                <w:iCs/>
                <w:sz w:val="32"/>
                <w:szCs w:val="32"/>
              </w:rPr>
              <w:t>wt</w:t>
            </w:r>
            <w:proofErr w:type="spellEnd"/>
            <w:r w:rsidRPr="00DF3557">
              <w:rPr>
                <w:rFonts w:asciiTheme="minorHAnsi" w:hAnsiTheme="minorHAnsi" w:cs="Times-Roman"/>
                <w:i/>
                <w:iCs/>
                <w:sz w:val="32"/>
                <w:szCs w:val="32"/>
              </w:rPr>
              <w:t xml:space="preserve"> +3 </w:t>
            </w:r>
            <w:proofErr w:type="spellStart"/>
            <w:r w:rsidRPr="00DF3557">
              <w:rPr>
                <w:rFonts w:asciiTheme="minorHAnsi" w:hAnsiTheme="minorHAnsi" w:cs="Times-Roman"/>
                <w:i/>
                <w:iCs/>
                <w:sz w:val="32"/>
                <w:szCs w:val="32"/>
              </w:rPr>
              <w:t>sinh</w:t>
            </w:r>
            <w:proofErr w:type="spellEnd"/>
            <w:r w:rsidRPr="00DF3557">
              <w:rPr>
                <w:rFonts w:asciiTheme="minorHAnsi" w:hAnsiTheme="minorHAnsi" w:cs="Times-Roman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DF3557">
              <w:rPr>
                <w:rFonts w:asciiTheme="minorHAnsi" w:hAnsiTheme="minorHAnsi" w:cs="Times-Roman"/>
                <w:i/>
                <w:iCs/>
                <w:sz w:val="32"/>
                <w:szCs w:val="32"/>
              </w:rPr>
              <w:t>wt</w:t>
            </w:r>
            <w:proofErr w:type="spellEnd"/>
          </w:p>
          <w:p w:rsidR="00753C66" w:rsidRPr="00DF3557" w:rsidRDefault="005C43CB" w:rsidP="00DF3557">
            <w:pPr>
              <w:autoSpaceDE w:val="0"/>
              <w:autoSpaceDN w:val="0"/>
              <w:bidi w:val="0"/>
              <w:adjustRightInd w:val="0"/>
              <w:spacing w:line="300" w:lineRule="auto"/>
              <w:rPr>
                <w:rFonts w:asciiTheme="minorHAnsi" w:hAnsiTheme="minorHAns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 w:cs="Times-Roman"/>
                <w:i/>
                <w:iCs/>
                <w:sz w:val="32"/>
                <w:szCs w:val="32"/>
              </w:rPr>
              <w:t xml:space="preserve"> </w:t>
            </w:r>
            <w:r w:rsidR="00DF3557" w:rsidRPr="00DF3557">
              <w:rPr>
                <w:rFonts w:asciiTheme="minorHAnsi" w:hAnsiTheme="minorHAnsi" w:cs="Times-Roman"/>
                <w:i/>
                <w:iCs/>
                <w:sz w:val="32"/>
                <w:szCs w:val="32"/>
              </w:rPr>
              <w:t xml:space="preserve"> </w:t>
            </w:r>
            <w:r w:rsidRPr="00DF3557">
              <w:rPr>
                <w:rFonts w:asciiTheme="minorHAnsi" w:hAnsiTheme="minorHAnsi" w:cs="Times-Roman"/>
                <w:i/>
                <w:iCs/>
                <w:sz w:val="32"/>
                <w:szCs w:val="32"/>
              </w:rPr>
              <w:t xml:space="preserve"> Given the boundary conditions that when t =0, V =7 and </w:t>
            </w:r>
            <w:r w:rsidRPr="00DF3557">
              <w:rPr>
                <w:rFonts w:asciiTheme="minorHAnsi" w:hAnsiTheme="minorHAnsi"/>
                <w:i/>
                <w:iCs/>
                <w:position w:val="-28"/>
                <w:sz w:val="32"/>
                <w:szCs w:val="32"/>
                <w:lang w:bidi="ar-IQ"/>
              </w:rPr>
              <w:object w:dxaOrig="1180" w:dyaOrig="680">
                <v:shape id="_x0000_i1026" type="#_x0000_t75" style="width:58.95pt;height:34.6pt" o:ole="">
                  <v:imagedata r:id="rId12" o:title=""/>
                </v:shape>
                <o:OLEObject Type="Embed" ProgID="Equation.3" ShapeID="_x0000_i1026" DrawAspect="Content" ObjectID="_1713873571" r:id="rId13"/>
              </w:object>
            </w:r>
          </w:p>
        </w:tc>
      </w:tr>
      <w:tr w:rsidR="00753C66" w:rsidRPr="00DF3557" w:rsidTr="00F85DCC">
        <w:tc>
          <w:tcPr>
            <w:tcW w:w="993" w:type="dxa"/>
          </w:tcPr>
          <w:p w:rsidR="00753C66" w:rsidRPr="00DF3557" w:rsidRDefault="00753C66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7</w:t>
            </w:r>
          </w:p>
        </w:tc>
        <w:tc>
          <w:tcPr>
            <w:tcW w:w="9322" w:type="dxa"/>
          </w:tcPr>
          <w:p w:rsidR="00753C66" w:rsidRPr="00DF3557" w:rsidRDefault="005C43CB" w:rsidP="00DF3557">
            <w:pPr>
              <w:autoSpaceDE w:val="0"/>
              <w:autoSpaceDN w:val="0"/>
              <w:bidi w:val="0"/>
              <w:adjustRightInd w:val="0"/>
              <w:spacing w:line="300" w:lineRule="auto"/>
              <w:rPr>
                <w:rFonts w:asciiTheme="minorHAnsi" w:hAnsiTheme="minorHAns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</w:rPr>
              <w:t xml:space="preserve">A spring-mass-dashpot system consists of a 10-kg mass attached to a spring with spring constant k=100 N/m; the dashpot has damping constant </w:t>
            </w:r>
            <w:r w:rsidRPr="00DF3557">
              <w:rPr>
                <w:rFonts w:asciiTheme="minorHAnsi" w:hAnsiTheme="minorHAnsi"/>
                <w:i/>
                <w:iCs/>
                <w:sz w:val="32"/>
                <w:szCs w:val="32"/>
              </w:rPr>
              <w:sym w:font="Symbol" w:char="F067"/>
            </w:r>
            <w:r w:rsidRPr="00DF3557">
              <w:rPr>
                <w:rFonts w:asciiTheme="minorHAnsi" w:hAnsiTheme="minorHAnsi"/>
                <w:i/>
                <w:iCs/>
                <w:sz w:val="32"/>
                <w:szCs w:val="32"/>
              </w:rPr>
              <w:t xml:space="preserve"> = 7 kg/s: At time t = 0, the system is set into motion by pulling the mass down 0.5 m from its equilibrium rest position while simultaneously giving it an initial downward velocity of 1 m/s. Solve systems equation, if it's differential equation be     y'' + 0.7y' + 10y = 0 </w:t>
            </w:r>
          </w:p>
        </w:tc>
      </w:tr>
      <w:tr w:rsidR="00753C66" w:rsidRPr="00DF3557" w:rsidTr="00F85DCC">
        <w:tc>
          <w:tcPr>
            <w:tcW w:w="993" w:type="dxa"/>
          </w:tcPr>
          <w:p w:rsidR="00753C66" w:rsidRPr="00DF3557" w:rsidRDefault="00753C66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8</w:t>
            </w:r>
          </w:p>
        </w:tc>
        <w:tc>
          <w:tcPr>
            <w:tcW w:w="9322" w:type="dxa"/>
          </w:tcPr>
          <w:p w:rsidR="00DA350B" w:rsidRPr="00DF3557" w:rsidRDefault="00DA350B" w:rsidP="00DF3557">
            <w:pPr>
              <w:autoSpaceDE w:val="0"/>
              <w:autoSpaceDN w:val="0"/>
              <w:bidi w:val="0"/>
              <w:adjustRightInd w:val="0"/>
              <w:spacing w:line="300" w:lineRule="auto"/>
              <w:ind w:left="36"/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</w:pP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Solve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the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following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linear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homogeneous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differential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equation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:</w:t>
            </w:r>
          </w:p>
          <w:p w:rsidR="00753C66" w:rsidRDefault="00DA350B" w:rsidP="00DF3557">
            <w:pPr>
              <w:bidi w:val="0"/>
              <w:spacing w:line="300" w:lineRule="auto"/>
              <w:ind w:left="567"/>
              <w:rPr>
                <w:rFonts w:asciiTheme="minorHAnsi" w:hAnsiTheme="minorHAns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</w:rPr>
              <w:t>y''-4y'+6y=0  when   y(0)=1, y(1)=13.6</w:t>
            </w:r>
          </w:p>
          <w:p w:rsidR="00C51E1F" w:rsidRPr="00DF3557" w:rsidRDefault="00C51E1F" w:rsidP="00C51E1F">
            <w:pPr>
              <w:bidi w:val="0"/>
              <w:spacing w:line="300" w:lineRule="auto"/>
              <w:ind w:left="567"/>
              <w:rPr>
                <w:rFonts w:asciiTheme="minorHAnsi" w:hAnsiTheme="minorHAnsi"/>
                <w:i/>
                <w:iCs/>
                <w:sz w:val="32"/>
                <w:szCs w:val="32"/>
              </w:rPr>
            </w:pPr>
          </w:p>
        </w:tc>
      </w:tr>
      <w:tr w:rsidR="00753C66" w:rsidRPr="00DF3557" w:rsidTr="00F85DCC">
        <w:tc>
          <w:tcPr>
            <w:tcW w:w="993" w:type="dxa"/>
          </w:tcPr>
          <w:p w:rsidR="00753C66" w:rsidRPr="00DF3557" w:rsidRDefault="00753C66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lastRenderedPageBreak/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9</w:t>
            </w:r>
          </w:p>
        </w:tc>
        <w:tc>
          <w:tcPr>
            <w:tcW w:w="9322" w:type="dxa"/>
          </w:tcPr>
          <w:p w:rsidR="00DA350B" w:rsidRPr="00DF3557" w:rsidRDefault="00DA350B" w:rsidP="00DF3557">
            <w:pPr>
              <w:autoSpaceDE w:val="0"/>
              <w:autoSpaceDN w:val="0"/>
              <w:bidi w:val="0"/>
              <w:adjustRightInd w:val="0"/>
              <w:spacing w:line="300" w:lineRule="auto"/>
              <w:ind w:left="36"/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</w:pP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Solve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the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following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linear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homogeneous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differential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equation</w:t>
            </w:r>
            <w:proofErr w:type="spellEnd"/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:</w:t>
            </w:r>
          </w:p>
          <w:p w:rsidR="00753C66" w:rsidRPr="00DF3557" w:rsidRDefault="00DA350B" w:rsidP="00DF3557">
            <w:pPr>
              <w:pStyle w:val="ListParagraph"/>
              <w:bidi w:val="0"/>
              <w:spacing w:line="300" w:lineRule="auto"/>
              <w:ind w:left="36"/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 xml:space="preserve">2y''-2y'+1y=0     &amp; y(0)=1,  y'(0)=2 </w:t>
            </w:r>
          </w:p>
        </w:tc>
      </w:tr>
      <w:tr w:rsidR="00753C66" w:rsidRPr="00DF3557" w:rsidTr="00F85DCC">
        <w:tc>
          <w:tcPr>
            <w:tcW w:w="993" w:type="dxa"/>
          </w:tcPr>
          <w:p w:rsidR="00753C66" w:rsidRPr="00DF3557" w:rsidRDefault="00753C66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10</w:t>
            </w:r>
          </w:p>
        </w:tc>
        <w:tc>
          <w:tcPr>
            <w:tcW w:w="9322" w:type="dxa"/>
          </w:tcPr>
          <w:p w:rsidR="008C56D0" w:rsidRPr="00DF3557" w:rsidRDefault="008C56D0" w:rsidP="00DF3557">
            <w:pPr>
              <w:bidi w:val="0"/>
              <w:spacing w:line="300" w:lineRule="auto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Find the general solution of the following Inhomogeneous Linear Second Order Equation: </w:t>
            </w:r>
          </w:p>
          <w:p w:rsidR="00753C66" w:rsidRPr="00DF3557" w:rsidRDefault="008C56D0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y''-2y'-3y=6</w:t>
            </w:r>
          </w:p>
        </w:tc>
      </w:tr>
      <w:tr w:rsidR="008C56D0" w:rsidRPr="00DF3557" w:rsidTr="00F85DCC">
        <w:tc>
          <w:tcPr>
            <w:tcW w:w="993" w:type="dxa"/>
          </w:tcPr>
          <w:p w:rsidR="008C56D0" w:rsidRPr="00DF3557" w:rsidRDefault="008C56D0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11</w:t>
            </w:r>
          </w:p>
        </w:tc>
        <w:tc>
          <w:tcPr>
            <w:tcW w:w="9322" w:type="dxa"/>
          </w:tcPr>
          <w:p w:rsidR="008C56D0" w:rsidRPr="00DF3557" w:rsidRDefault="008C56D0" w:rsidP="00DF3557">
            <w:pPr>
              <w:bidi w:val="0"/>
              <w:spacing w:line="300" w:lineRule="auto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Find the general solution of the following Inhomogeneous Linear Second Order Equation: </w:t>
            </w:r>
          </w:p>
          <w:p w:rsidR="008C56D0" w:rsidRPr="00DF3557" w:rsidRDefault="008C56D0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y''+5y'+6y=2</w:t>
            </w:r>
            <w:r w:rsidR="00B06ED7"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t</w:t>
            </w:r>
          </w:p>
        </w:tc>
      </w:tr>
      <w:tr w:rsidR="008C56D0" w:rsidRPr="00DF3557" w:rsidTr="00F85DCC">
        <w:tc>
          <w:tcPr>
            <w:tcW w:w="993" w:type="dxa"/>
          </w:tcPr>
          <w:p w:rsidR="008C56D0" w:rsidRPr="00DF3557" w:rsidRDefault="008C56D0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12</w:t>
            </w:r>
          </w:p>
        </w:tc>
        <w:tc>
          <w:tcPr>
            <w:tcW w:w="9322" w:type="dxa"/>
          </w:tcPr>
          <w:p w:rsidR="008C56D0" w:rsidRPr="00DF3557" w:rsidRDefault="008C56D0" w:rsidP="00DF3557">
            <w:pPr>
              <w:bidi w:val="0"/>
              <w:spacing w:line="300" w:lineRule="auto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Find the general solution of the following Inhomogeneous Linear Second Order Equation: </w:t>
            </w:r>
          </w:p>
          <w:p w:rsidR="008C56D0" w:rsidRPr="00DF3557" w:rsidRDefault="008C56D0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y''+5y'-9y=cos2</w:t>
            </w:r>
            <w:r w:rsidR="00B06ED7"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t</w:t>
            </w:r>
          </w:p>
        </w:tc>
      </w:tr>
      <w:tr w:rsidR="008C56D0" w:rsidRPr="00DF3557" w:rsidTr="00F85DCC">
        <w:tc>
          <w:tcPr>
            <w:tcW w:w="993" w:type="dxa"/>
          </w:tcPr>
          <w:p w:rsidR="008C56D0" w:rsidRPr="00DF3557" w:rsidRDefault="008C56D0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13</w:t>
            </w:r>
          </w:p>
        </w:tc>
        <w:tc>
          <w:tcPr>
            <w:tcW w:w="9322" w:type="dxa"/>
          </w:tcPr>
          <w:p w:rsidR="008C56D0" w:rsidRPr="00DF3557" w:rsidRDefault="008C56D0" w:rsidP="00DF3557">
            <w:pPr>
              <w:bidi w:val="0"/>
              <w:spacing w:line="300" w:lineRule="auto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Find the general solution of the following Inhomogeneous Linear Second Order Equation: </w:t>
            </w:r>
          </w:p>
          <w:p w:rsidR="008C56D0" w:rsidRPr="00DF3557" w:rsidRDefault="008C56D0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y''+5y'-9y =</w:t>
            </w:r>
            <w:r w:rsidR="00B06ED7"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t</w:t>
            </w: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vertAlign w:val="superscript"/>
                <w:lang w:val="fr-FR"/>
              </w:rPr>
              <w:t>2</w:t>
            </w:r>
          </w:p>
        </w:tc>
      </w:tr>
      <w:tr w:rsidR="008C56D0" w:rsidRPr="00DF3557" w:rsidTr="00F85DCC">
        <w:tc>
          <w:tcPr>
            <w:tcW w:w="993" w:type="dxa"/>
          </w:tcPr>
          <w:p w:rsidR="008C56D0" w:rsidRPr="00DF3557" w:rsidRDefault="008C56D0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14</w:t>
            </w:r>
          </w:p>
        </w:tc>
        <w:tc>
          <w:tcPr>
            <w:tcW w:w="9322" w:type="dxa"/>
          </w:tcPr>
          <w:p w:rsidR="008C56D0" w:rsidRPr="00DF3557" w:rsidRDefault="008C56D0" w:rsidP="00DF3557">
            <w:pPr>
              <w:bidi w:val="0"/>
              <w:spacing w:line="300" w:lineRule="auto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Find the general solution of the following Inhomogeneous Linear Second Order Equation: </w:t>
            </w:r>
          </w:p>
          <w:p w:rsidR="008C56D0" w:rsidRPr="00DF3557" w:rsidRDefault="008C56D0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y''+5y'-9y =e</w:t>
            </w: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vertAlign w:val="superscript"/>
                <w:lang w:val="fr-FR"/>
              </w:rPr>
              <w:t>4</w:t>
            </w:r>
            <w:r w:rsidR="00B06ED7" w:rsidRPr="00DF3557">
              <w:rPr>
                <w:rFonts w:asciiTheme="minorHAnsi" w:hAnsiTheme="minorHAnsi"/>
                <w:i/>
                <w:iCs/>
                <w:sz w:val="32"/>
                <w:szCs w:val="32"/>
                <w:vertAlign w:val="superscript"/>
                <w:lang w:val="fr-FR"/>
              </w:rPr>
              <w:t>t</w:t>
            </w:r>
          </w:p>
        </w:tc>
      </w:tr>
      <w:tr w:rsidR="00753C66" w:rsidRPr="00DF3557" w:rsidTr="00F85DCC">
        <w:tc>
          <w:tcPr>
            <w:tcW w:w="993" w:type="dxa"/>
          </w:tcPr>
          <w:p w:rsidR="00753C66" w:rsidRPr="00DF3557" w:rsidRDefault="00753C66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15</w:t>
            </w:r>
          </w:p>
        </w:tc>
        <w:tc>
          <w:tcPr>
            <w:tcW w:w="9322" w:type="dxa"/>
          </w:tcPr>
          <w:p w:rsidR="006A5861" w:rsidRPr="00DF3557" w:rsidRDefault="006A5861" w:rsidP="00DF3557">
            <w:pPr>
              <w:bidi w:val="0"/>
              <w:spacing w:line="300" w:lineRule="auto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Find the general solution of the following Inhomogeneous Linear Second Order Equation: </w:t>
            </w:r>
          </w:p>
          <w:p w:rsidR="00753C66" w:rsidRPr="00DF3557" w:rsidRDefault="006A5861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y''-2y'+y =e</w:t>
            </w:r>
            <w:r w:rsidR="00B06ED7"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vertAlign w:val="superscript"/>
                <w:lang w:bidi="ar-IQ"/>
              </w:rPr>
              <w:t>t</w:t>
            </w:r>
          </w:p>
        </w:tc>
      </w:tr>
      <w:tr w:rsidR="006A5861" w:rsidRPr="00DF3557" w:rsidTr="00F85DCC">
        <w:tc>
          <w:tcPr>
            <w:tcW w:w="993" w:type="dxa"/>
          </w:tcPr>
          <w:p w:rsidR="006A5861" w:rsidRPr="00DF3557" w:rsidRDefault="006A5861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16</w:t>
            </w:r>
          </w:p>
        </w:tc>
        <w:tc>
          <w:tcPr>
            <w:tcW w:w="9322" w:type="dxa"/>
          </w:tcPr>
          <w:p w:rsidR="006A5861" w:rsidRPr="00DF3557" w:rsidRDefault="004846CC" w:rsidP="00DF3557">
            <w:pPr>
              <w:bidi w:val="0"/>
              <w:spacing w:line="300" w:lineRule="auto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Solve </w:t>
            </w:r>
            <w:r w:rsidR="006A5861"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 of the following Inhomogeneous Linear Second Order Equation: </w:t>
            </w:r>
          </w:p>
          <w:p w:rsidR="006A5861" w:rsidRPr="00DF3557" w:rsidRDefault="006A5861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y''+y'-12y =4e</w:t>
            </w: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vertAlign w:val="superscript"/>
                <w:lang w:val="fr-FR"/>
              </w:rPr>
              <w:t>2</w:t>
            </w:r>
            <w:r w:rsidR="00B06ED7" w:rsidRPr="00DF3557">
              <w:rPr>
                <w:rFonts w:asciiTheme="minorHAnsi" w:hAnsiTheme="minorHAnsi"/>
                <w:i/>
                <w:iCs/>
                <w:sz w:val="32"/>
                <w:szCs w:val="32"/>
                <w:vertAlign w:val="superscript"/>
                <w:lang w:val="fr-FR"/>
              </w:rPr>
              <w:t>t</w:t>
            </w:r>
            <w:r w:rsidR="004846CC"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 xml:space="preserve">     y(0)=7 and y'(0)=0</w:t>
            </w:r>
          </w:p>
        </w:tc>
      </w:tr>
      <w:tr w:rsidR="006A5861" w:rsidRPr="00DF3557" w:rsidTr="00F85DCC">
        <w:tc>
          <w:tcPr>
            <w:tcW w:w="993" w:type="dxa"/>
          </w:tcPr>
          <w:p w:rsidR="006A5861" w:rsidRPr="00DF3557" w:rsidRDefault="006A5861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17</w:t>
            </w:r>
          </w:p>
        </w:tc>
        <w:tc>
          <w:tcPr>
            <w:tcW w:w="9322" w:type="dxa"/>
          </w:tcPr>
          <w:p w:rsidR="004846CC" w:rsidRPr="00DF3557" w:rsidRDefault="004846CC" w:rsidP="00DF3557">
            <w:pPr>
              <w:tabs>
                <w:tab w:val="right" w:pos="284"/>
                <w:tab w:val="right" w:pos="426"/>
              </w:tabs>
              <w:bidi w:val="0"/>
              <w:spacing w:line="300" w:lineRule="auto"/>
              <w:rPr>
                <w:rFonts w:asciiTheme="minorHAnsi" w:hAnsiTheme="minorHAns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</w:rPr>
              <w:t>Without using Laplace transforms, solve the following differential equations:</w:t>
            </w:r>
          </w:p>
          <w:p w:rsidR="006A5861" w:rsidRDefault="004846CC" w:rsidP="00DF3557">
            <w:pPr>
              <w:bidi w:val="0"/>
              <w:spacing w:line="300" w:lineRule="auto"/>
              <w:rPr>
                <w:rFonts w:asciiTheme="minorHAnsi" w:hAnsiTheme="minorHAns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</w:rPr>
              <w:t xml:space="preserve">               </w:t>
            </w:r>
            <w:r w:rsidR="00207B1E">
              <w:rPr>
                <w:rFonts w:asciiTheme="minorHAnsi" w:hAnsiTheme="minorHAnsi"/>
                <w:i/>
                <w:iCs/>
                <w:noProof/>
                <w:sz w:val="32"/>
                <w:szCs w:val="32"/>
              </w:rPr>
              <w:drawing>
                <wp:inline distT="0" distB="0" distL="0" distR="0">
                  <wp:extent cx="4896934" cy="1118795"/>
                  <wp:effectExtent l="19050" t="0" r="0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674" cy="112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E1F" w:rsidRPr="00DF3557" w:rsidRDefault="00C51E1F" w:rsidP="00C51E1F">
            <w:pPr>
              <w:bidi w:val="0"/>
              <w:spacing w:line="300" w:lineRule="auto"/>
              <w:rPr>
                <w:rFonts w:asciiTheme="minorHAnsi" w:hAnsiTheme="minorHAnsi"/>
                <w:i/>
                <w:iCs/>
                <w:sz w:val="32"/>
                <w:szCs w:val="32"/>
              </w:rPr>
            </w:pPr>
          </w:p>
        </w:tc>
      </w:tr>
      <w:tr w:rsidR="006A5861" w:rsidRPr="00DF3557" w:rsidTr="00F85DCC">
        <w:tc>
          <w:tcPr>
            <w:tcW w:w="993" w:type="dxa"/>
          </w:tcPr>
          <w:p w:rsidR="006A5861" w:rsidRPr="00DF3557" w:rsidRDefault="006A5861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lastRenderedPageBreak/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18</w:t>
            </w:r>
          </w:p>
        </w:tc>
        <w:tc>
          <w:tcPr>
            <w:tcW w:w="9322" w:type="dxa"/>
          </w:tcPr>
          <w:p w:rsidR="004846CC" w:rsidRPr="00DF3557" w:rsidRDefault="004846CC" w:rsidP="00DF3557">
            <w:pPr>
              <w:tabs>
                <w:tab w:val="right" w:pos="567"/>
              </w:tabs>
              <w:bidi w:val="0"/>
              <w:spacing w:line="300" w:lineRule="auto"/>
              <w:rPr>
                <w:rFonts w:asciiTheme="minorHAnsi" w:hAnsiTheme="minorHAns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</w:rPr>
              <w:t>Without using Laplace transforms, solve the following differential equation:</w:t>
            </w:r>
          </w:p>
          <w:p w:rsidR="006A5861" w:rsidRPr="00DF3557" w:rsidRDefault="004846CC" w:rsidP="00DF3557">
            <w:pPr>
              <w:tabs>
                <w:tab w:val="right" w:pos="426"/>
                <w:tab w:val="right" w:pos="567"/>
              </w:tabs>
              <w:bidi w:val="0"/>
              <w:spacing w:line="300" w:lineRule="auto"/>
              <w:ind w:left="426"/>
              <w:rPr>
                <w:rFonts w:asciiTheme="minorHAnsi" w:hAnsiTheme="minorHAns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</w:rPr>
              <w:t xml:space="preserve">       </w:t>
            </w:r>
            <w:r w:rsidR="00207B1E">
              <w:rPr>
                <w:rFonts w:asciiTheme="minorHAnsi" w:hAnsiTheme="minorHAnsi"/>
                <w:i/>
                <w:iCs/>
                <w:noProof/>
                <w:sz w:val="32"/>
                <w:szCs w:val="32"/>
              </w:rPr>
              <w:drawing>
                <wp:inline distT="0" distB="0" distL="0" distR="0">
                  <wp:extent cx="4752340" cy="476250"/>
                  <wp:effectExtent l="19050" t="0" r="0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34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861" w:rsidRPr="00DF3557" w:rsidTr="00F85DCC">
        <w:tc>
          <w:tcPr>
            <w:tcW w:w="993" w:type="dxa"/>
          </w:tcPr>
          <w:p w:rsidR="006A5861" w:rsidRPr="00DF3557" w:rsidRDefault="006A5861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19</w:t>
            </w:r>
          </w:p>
        </w:tc>
        <w:tc>
          <w:tcPr>
            <w:tcW w:w="9322" w:type="dxa"/>
          </w:tcPr>
          <w:p w:rsidR="00B06ED7" w:rsidRPr="00DF3557" w:rsidRDefault="00B06ED7" w:rsidP="00DF3557">
            <w:pPr>
              <w:bidi w:val="0"/>
              <w:spacing w:line="300" w:lineRule="auto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Find the general solution of the following Inhomogeneous Linear Second Order Equation: </w:t>
            </w:r>
          </w:p>
          <w:p w:rsidR="006A5861" w:rsidRPr="00DF3557" w:rsidRDefault="00B06ED7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y''-2y' =t+2e</w:t>
            </w: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vertAlign w:val="superscript"/>
                <w:lang w:val="fr-FR"/>
              </w:rPr>
              <w:t>t</w:t>
            </w:r>
          </w:p>
        </w:tc>
      </w:tr>
      <w:tr w:rsidR="00B06ED7" w:rsidRPr="00DF3557" w:rsidTr="00F85DCC">
        <w:tc>
          <w:tcPr>
            <w:tcW w:w="993" w:type="dxa"/>
          </w:tcPr>
          <w:p w:rsidR="00B06ED7" w:rsidRPr="00DF3557" w:rsidRDefault="00B06ED7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20</w:t>
            </w:r>
          </w:p>
        </w:tc>
        <w:tc>
          <w:tcPr>
            <w:tcW w:w="9322" w:type="dxa"/>
          </w:tcPr>
          <w:p w:rsidR="00B06ED7" w:rsidRPr="00DF3557" w:rsidRDefault="00B06ED7" w:rsidP="00DF3557">
            <w:pPr>
              <w:bidi w:val="0"/>
              <w:spacing w:line="300" w:lineRule="auto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Solve  of the following Inhomogeneous Linear Second Order Equation: </w:t>
            </w:r>
          </w:p>
          <w:p w:rsidR="00B06ED7" w:rsidRPr="00DF3557" w:rsidRDefault="00B06ED7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y''+4y =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3cos2t     y(0)=0 and y'(0)=1</w:t>
            </w:r>
          </w:p>
        </w:tc>
      </w:tr>
      <w:tr w:rsidR="00B06ED7" w:rsidRPr="00DF3557" w:rsidTr="00F85DCC">
        <w:tc>
          <w:tcPr>
            <w:tcW w:w="993" w:type="dxa"/>
          </w:tcPr>
          <w:p w:rsidR="00B06ED7" w:rsidRPr="00DF3557" w:rsidRDefault="00B06ED7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21</w:t>
            </w:r>
          </w:p>
        </w:tc>
        <w:tc>
          <w:tcPr>
            <w:tcW w:w="9322" w:type="dxa"/>
          </w:tcPr>
          <w:p w:rsidR="00B06ED7" w:rsidRPr="00DF3557" w:rsidRDefault="00B06ED7" w:rsidP="00DF3557">
            <w:pPr>
              <w:bidi w:val="0"/>
              <w:spacing w:line="300" w:lineRule="auto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Find the general solution of the following Inhomogeneous Linear Second Order Equation: </w:t>
            </w:r>
          </w:p>
          <w:p w:rsidR="00B06ED7" w:rsidRPr="00DF3557" w:rsidRDefault="00B06ED7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y''+10y' +16y=80</w:t>
            </w:r>
          </w:p>
        </w:tc>
      </w:tr>
      <w:tr w:rsidR="00B06ED7" w:rsidRPr="00DF3557" w:rsidTr="00F85DCC">
        <w:tc>
          <w:tcPr>
            <w:tcW w:w="993" w:type="dxa"/>
          </w:tcPr>
          <w:p w:rsidR="00B06ED7" w:rsidRPr="00DF3557" w:rsidRDefault="00B06ED7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22</w:t>
            </w:r>
          </w:p>
        </w:tc>
        <w:tc>
          <w:tcPr>
            <w:tcW w:w="9322" w:type="dxa"/>
          </w:tcPr>
          <w:p w:rsidR="00B06ED7" w:rsidRPr="00DF3557" w:rsidRDefault="00B06ED7" w:rsidP="00DF3557">
            <w:pPr>
              <w:bidi w:val="0"/>
              <w:spacing w:line="300" w:lineRule="auto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Find the general solution of the following Inhomogeneous Linear Second Order Equation: </w:t>
            </w:r>
          </w:p>
          <w:p w:rsidR="00B06ED7" w:rsidRPr="00DF3557" w:rsidRDefault="00B06ED7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y''-5y' +6y=3t+3</w:t>
            </w:r>
          </w:p>
        </w:tc>
      </w:tr>
      <w:tr w:rsidR="00A46173" w:rsidRPr="00DF3557" w:rsidTr="00F85DCC">
        <w:tc>
          <w:tcPr>
            <w:tcW w:w="993" w:type="dxa"/>
          </w:tcPr>
          <w:p w:rsidR="00A46173" w:rsidRPr="00DF3557" w:rsidRDefault="00A46173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23</w:t>
            </w:r>
          </w:p>
        </w:tc>
        <w:tc>
          <w:tcPr>
            <w:tcW w:w="9322" w:type="dxa"/>
          </w:tcPr>
          <w:p w:rsidR="00A46173" w:rsidRPr="00DF3557" w:rsidRDefault="00A46173" w:rsidP="00DF3557">
            <w:pPr>
              <w:bidi w:val="0"/>
              <w:spacing w:line="300" w:lineRule="auto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Find the general solution of the following Inhomogeneous Linear Second Order Equation: </w:t>
            </w:r>
          </w:p>
          <w:p w:rsidR="00A46173" w:rsidRPr="00DF3557" w:rsidRDefault="00A46173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y''+3y' -4y=-8t-6</w:t>
            </w:r>
          </w:p>
        </w:tc>
      </w:tr>
      <w:tr w:rsidR="00B77553" w:rsidRPr="00DF3557" w:rsidTr="00F85DCC">
        <w:tc>
          <w:tcPr>
            <w:tcW w:w="993" w:type="dxa"/>
          </w:tcPr>
          <w:p w:rsidR="00B77553" w:rsidRPr="00DF3557" w:rsidRDefault="00B77553" w:rsidP="00DF3557">
            <w:pPr>
              <w:bidi w:val="0"/>
              <w:spacing w:line="300" w:lineRule="auto"/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</w:rPr>
              <w:t>24</w:t>
            </w:r>
          </w:p>
        </w:tc>
        <w:tc>
          <w:tcPr>
            <w:tcW w:w="9322" w:type="dxa"/>
          </w:tcPr>
          <w:p w:rsidR="00B77553" w:rsidRPr="00DF3557" w:rsidRDefault="00B77553" w:rsidP="00DF3557">
            <w:pPr>
              <w:bidi w:val="0"/>
              <w:spacing w:line="300" w:lineRule="auto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  <w:r w:rsidRPr="00DF3557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Find the general solution of the following Inhomogeneous Linear Second Order Equation: </w:t>
            </w:r>
          </w:p>
          <w:p w:rsidR="00B77553" w:rsidRPr="00DF3557" w:rsidRDefault="00B77553" w:rsidP="00DF3557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</w:pPr>
            <w:r w:rsidRPr="00DF3557">
              <w:rPr>
                <w:rFonts w:asciiTheme="minorHAnsi" w:hAnsiTheme="minorHAnsi"/>
                <w:i/>
                <w:iCs/>
                <w:sz w:val="32"/>
                <w:szCs w:val="32"/>
                <w:lang w:val="fr-FR"/>
              </w:rPr>
              <w:t>y''+3y' -10y=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 xml:space="preserve"> 4e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vertAlign w:val="superscript"/>
                <w:lang w:bidi="ar-IQ"/>
              </w:rPr>
              <w:t xml:space="preserve">3t </w:t>
            </w:r>
            <w:r w:rsidRPr="00DF3557">
              <w:rPr>
                <w:rFonts w:asciiTheme="minorHAnsi" w:hAnsiTheme="minorHAnsi" w:cstheme="majorBidi"/>
                <w:i/>
                <w:iCs/>
                <w:sz w:val="32"/>
                <w:szCs w:val="32"/>
                <w:lang w:bidi="ar-IQ"/>
              </w:rPr>
              <w:t>+ 2</w:t>
            </w:r>
          </w:p>
        </w:tc>
      </w:tr>
    </w:tbl>
    <w:p w:rsidR="000D2920" w:rsidRDefault="000D2920" w:rsidP="009B5204">
      <w:pPr>
        <w:pStyle w:val="ListParagraph"/>
        <w:bidi w:val="0"/>
        <w:ind w:left="142"/>
        <w:rPr>
          <w:rFonts w:ascii="Arial" w:hAnsi="Arial"/>
          <w:sz w:val="28"/>
          <w:szCs w:val="28"/>
          <w:lang w:bidi="ar-IQ"/>
        </w:rPr>
      </w:pPr>
    </w:p>
    <w:p w:rsidR="000D2920" w:rsidRPr="00DF3557" w:rsidRDefault="000D2920" w:rsidP="009B5204">
      <w:pPr>
        <w:pStyle w:val="ListParagraph"/>
        <w:bidi w:val="0"/>
        <w:ind w:left="142"/>
        <w:rPr>
          <w:rFonts w:ascii="Arial" w:hAnsi="Arial"/>
          <w:b/>
          <w:bCs/>
          <w:i/>
          <w:iCs/>
          <w:sz w:val="32"/>
          <w:szCs w:val="32"/>
          <w:lang w:bidi="ar-IQ"/>
        </w:rPr>
      </w:pPr>
      <w:r>
        <w:rPr>
          <w:rFonts w:ascii="Arial" w:hAnsi="Arial"/>
          <w:sz w:val="28"/>
          <w:szCs w:val="28"/>
          <w:lang w:bidi="ar-IQ"/>
        </w:rPr>
        <w:br w:type="page"/>
      </w:r>
      <w:r w:rsidRPr="00DF3557">
        <w:rPr>
          <w:rFonts w:ascii="Arial" w:hAnsi="Arial"/>
          <w:b/>
          <w:bCs/>
          <w:i/>
          <w:iCs/>
          <w:sz w:val="32"/>
          <w:szCs w:val="32"/>
          <w:lang w:bidi="ar-IQ"/>
        </w:rPr>
        <w:lastRenderedPageBreak/>
        <w:t xml:space="preserve">Laplace </w:t>
      </w:r>
      <w:proofErr w:type="spellStart"/>
      <w:r w:rsidRPr="00DF3557">
        <w:rPr>
          <w:rFonts w:ascii="Arial" w:hAnsi="Arial"/>
          <w:b/>
          <w:bCs/>
          <w:i/>
          <w:iCs/>
          <w:sz w:val="32"/>
          <w:szCs w:val="32"/>
          <w:lang w:bidi="ar-IQ"/>
        </w:rPr>
        <w:t>Transforme</w:t>
      </w:r>
      <w:proofErr w:type="spellEnd"/>
    </w:p>
    <w:p w:rsidR="000D2920" w:rsidRDefault="000D2920" w:rsidP="000D2920">
      <w:pPr>
        <w:pStyle w:val="ListParagraph"/>
        <w:bidi w:val="0"/>
        <w:ind w:left="142"/>
        <w:rPr>
          <w:rFonts w:ascii="Arial" w:hAnsi="Arial"/>
          <w:sz w:val="28"/>
          <w:szCs w:val="28"/>
          <w:lang w:bidi="ar-IQ"/>
        </w:rPr>
      </w:pPr>
    </w:p>
    <w:tbl>
      <w:tblPr>
        <w:tblStyle w:val="TableGrid"/>
        <w:tblW w:w="101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9180"/>
      </w:tblGrid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25</w:t>
            </w:r>
          </w:p>
        </w:tc>
        <w:tc>
          <w:tcPr>
            <w:tcW w:w="9180" w:type="dxa"/>
          </w:tcPr>
          <w:p w:rsidR="000D2920" w:rsidRPr="00DF3557" w:rsidRDefault="00207B1E" w:rsidP="00207B1E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07B1E">
              <w:rPr>
                <w:sz w:val="22"/>
                <w:szCs w:val="22"/>
              </w:rPr>
              <w:object w:dxaOrig="5970" w:dyaOrig="1515">
                <v:shape id="_x0000_i1027" type="#_x0000_t75" style="width:299.35pt;height:75.4pt" o:ole="">
                  <v:imagedata r:id="rId16" o:title=""/>
                </v:shape>
                <o:OLEObject Type="Embed" ProgID="PBrush" ShapeID="_x0000_i1027" DrawAspect="Content" ObjectID="_1713873572" r:id="rId17"/>
              </w:objec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26</w:t>
            </w:r>
          </w:p>
        </w:tc>
        <w:tc>
          <w:tcPr>
            <w:tcW w:w="9180" w:type="dxa"/>
          </w:tcPr>
          <w:p w:rsidR="000D2920" w:rsidRPr="00DF3557" w:rsidRDefault="00207B1E" w:rsidP="00207B1E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07B1E">
              <w:rPr>
                <w:sz w:val="22"/>
                <w:szCs w:val="22"/>
              </w:rPr>
              <w:object w:dxaOrig="6150" w:dyaOrig="1320">
                <v:shape id="_x0000_i1028" type="#_x0000_t75" style="width:307.3pt;height:65.2pt" o:ole="">
                  <v:imagedata r:id="rId18" o:title=""/>
                </v:shape>
                <o:OLEObject Type="Embed" ProgID="PBrush" ShapeID="_x0000_i1028" DrawAspect="Content" ObjectID="_1713873573" r:id="rId19"/>
              </w:objec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27</w:t>
            </w:r>
          </w:p>
        </w:tc>
        <w:tc>
          <w:tcPr>
            <w:tcW w:w="9180" w:type="dxa"/>
          </w:tcPr>
          <w:p w:rsidR="000D2920" w:rsidRPr="00DF3557" w:rsidRDefault="00B061C4" w:rsidP="0011284C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318FB">
              <w:rPr>
                <w:sz w:val="22"/>
                <w:szCs w:val="22"/>
              </w:rPr>
              <w:object w:dxaOrig="2745" w:dyaOrig="1170">
                <v:shape id="_x0000_i1029" type="#_x0000_t75" style="width:137.2pt;height:58.95pt" o:ole="">
                  <v:imagedata r:id="rId20" o:title=""/>
                </v:shape>
                <o:OLEObject Type="Embed" ProgID="PBrush" ShapeID="_x0000_i1029" DrawAspect="Content" ObjectID="_1713873574" r:id="rId21"/>
              </w:objec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28</w:t>
            </w:r>
          </w:p>
        </w:tc>
        <w:tc>
          <w:tcPr>
            <w:tcW w:w="9180" w:type="dxa"/>
          </w:tcPr>
          <w:p w:rsidR="000D2920" w:rsidRPr="00DF3557" w:rsidRDefault="00B061C4" w:rsidP="0011284C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318FB">
              <w:rPr>
                <w:sz w:val="22"/>
                <w:szCs w:val="22"/>
              </w:rPr>
              <w:object w:dxaOrig="2850" w:dyaOrig="1170">
                <v:shape id="_x0000_i1030" type="#_x0000_t75" style="width:142.3pt;height:58.95pt" o:ole="">
                  <v:imagedata r:id="rId22" o:title=""/>
                </v:shape>
                <o:OLEObject Type="Embed" ProgID="PBrush" ShapeID="_x0000_i1030" DrawAspect="Content" ObjectID="_1713873575" r:id="rId23"/>
              </w:objec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29</w:t>
            </w:r>
          </w:p>
        </w:tc>
        <w:tc>
          <w:tcPr>
            <w:tcW w:w="9180" w:type="dxa"/>
          </w:tcPr>
          <w:p w:rsidR="000D2920" w:rsidRPr="00DF3557" w:rsidRDefault="00B061C4" w:rsidP="0011284C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318FB">
              <w:rPr>
                <w:sz w:val="22"/>
                <w:szCs w:val="22"/>
              </w:rPr>
              <w:object w:dxaOrig="1815" w:dyaOrig="1185">
                <v:shape id="_x0000_i1031" type="#_x0000_t75" style="width:90.15pt;height:58.95pt" o:ole="">
                  <v:imagedata r:id="rId24" o:title=""/>
                </v:shape>
                <o:OLEObject Type="Embed" ProgID="PBrush" ShapeID="_x0000_i1031" DrawAspect="Content" ObjectID="_1713873576" r:id="rId25"/>
              </w:objec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30</w:t>
            </w:r>
          </w:p>
        </w:tc>
        <w:tc>
          <w:tcPr>
            <w:tcW w:w="9180" w:type="dxa"/>
          </w:tcPr>
          <w:p w:rsidR="00DE067B" w:rsidRPr="00DE067B" w:rsidRDefault="00DE067B" w:rsidP="00E4771D">
            <w:pPr>
              <w:bidi w:val="0"/>
              <w:spacing w:line="300" w:lineRule="auto"/>
              <w:rPr>
                <w:rFonts w:asciiTheme="minorHAnsi" w:hAnsiTheme="minorHAnsi" w:cstheme="majorBidi"/>
                <w:sz w:val="32"/>
                <w:szCs w:val="32"/>
              </w:rPr>
            </w:pPr>
            <w:r w:rsidRPr="00DE067B">
              <w:rPr>
                <w:rFonts w:asciiTheme="minorHAnsi" w:hAnsiTheme="minorHAnsi" w:cstheme="majorBidi"/>
                <w:sz w:val="32"/>
                <w:szCs w:val="32"/>
              </w:rPr>
              <w:t>Find the Laplace transforms of:</w:t>
            </w:r>
          </w:p>
          <w:p w:rsidR="000D2920" w:rsidRPr="00DF3557" w:rsidRDefault="00DE067B" w:rsidP="00E4771D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sz w:val="32"/>
                <w:szCs w:val="32"/>
              </w:rPr>
            </w:pPr>
            <w:r w:rsidRPr="00DE067B">
              <w:rPr>
                <w:rFonts w:asciiTheme="minorHAnsi" w:hAnsiTheme="minorHAnsi" w:cstheme="majorBidi"/>
                <w:sz w:val="32"/>
                <w:szCs w:val="32"/>
              </w:rPr>
              <w:t xml:space="preserve">6 sin 3t </w:t>
            </w:r>
            <w:r w:rsidRPr="00DE067B">
              <w:rPr>
                <w:rFonts w:asciiTheme="minorHAnsi" w:hAnsiTheme="minorHAnsi" w:cstheme="majorBidi" w:hint="eastAsia"/>
                <w:sz w:val="32"/>
                <w:szCs w:val="32"/>
              </w:rPr>
              <w:t>−</w:t>
            </w:r>
            <w:r w:rsidRPr="00DE067B">
              <w:rPr>
                <w:rFonts w:asciiTheme="minorHAnsi" w:hAnsiTheme="minorHAnsi" w:cstheme="majorBidi"/>
                <w:sz w:val="32"/>
                <w:szCs w:val="32"/>
              </w:rPr>
              <w:t xml:space="preserve"> 4 cos 5t </w: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31</w:t>
            </w:r>
          </w:p>
        </w:tc>
        <w:tc>
          <w:tcPr>
            <w:tcW w:w="9180" w:type="dxa"/>
          </w:tcPr>
          <w:p w:rsidR="00DE067B" w:rsidRPr="00DE067B" w:rsidRDefault="00DE067B" w:rsidP="00E4771D">
            <w:pPr>
              <w:bidi w:val="0"/>
              <w:spacing w:line="300" w:lineRule="auto"/>
              <w:rPr>
                <w:rFonts w:asciiTheme="minorHAnsi" w:hAnsiTheme="minorHAnsi" w:cstheme="majorBidi"/>
                <w:sz w:val="32"/>
                <w:szCs w:val="32"/>
              </w:rPr>
            </w:pPr>
            <w:r w:rsidRPr="00DE067B">
              <w:rPr>
                <w:rFonts w:asciiTheme="minorHAnsi" w:hAnsiTheme="minorHAnsi" w:cstheme="majorBidi"/>
                <w:sz w:val="32"/>
                <w:szCs w:val="32"/>
              </w:rPr>
              <w:t>Find the Laplace transforms of:</w:t>
            </w:r>
          </w:p>
          <w:p w:rsidR="000D2920" w:rsidRPr="00DF3557" w:rsidRDefault="00DE067B" w:rsidP="00E4771D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sz w:val="32"/>
                <w:szCs w:val="32"/>
              </w:rPr>
            </w:pPr>
            <w:r w:rsidRPr="00DE067B">
              <w:rPr>
                <w:rFonts w:asciiTheme="minorHAnsi" w:hAnsiTheme="minorHAnsi" w:cstheme="majorBidi"/>
                <w:sz w:val="32"/>
                <w:szCs w:val="32"/>
              </w:rPr>
              <w:t xml:space="preserve">2 </w:t>
            </w:r>
            <w:proofErr w:type="spellStart"/>
            <w:r w:rsidRPr="00DE067B">
              <w:rPr>
                <w:rFonts w:asciiTheme="minorHAnsi" w:hAnsiTheme="minorHAnsi" w:cstheme="majorBidi"/>
                <w:sz w:val="32"/>
                <w:szCs w:val="32"/>
              </w:rPr>
              <w:t>cosh</w:t>
            </w:r>
            <w:proofErr w:type="spellEnd"/>
            <w:r w:rsidRPr="00DE067B">
              <w:rPr>
                <w:rFonts w:asciiTheme="minorHAnsi" w:hAnsiTheme="minorHAnsi" w:cstheme="majorBidi"/>
                <w:sz w:val="32"/>
                <w:szCs w:val="32"/>
              </w:rPr>
              <w:t xml:space="preserve"> 2</w:t>
            </w:r>
            <w:r w:rsidRPr="00DE067B">
              <w:rPr>
                <w:rFonts w:asciiTheme="minorHAnsi" w:hAnsiTheme="minorHAnsi" w:cstheme="majorBidi" w:hint="eastAsia"/>
                <w:sz w:val="32"/>
                <w:szCs w:val="32"/>
              </w:rPr>
              <w:t>θ</w:t>
            </w:r>
            <w:r w:rsidRPr="00DE067B">
              <w:rPr>
                <w:rFonts w:asciiTheme="minorHAnsi" w:hAnsiTheme="minorHAnsi" w:cstheme="majorBidi"/>
                <w:sz w:val="32"/>
                <w:szCs w:val="32"/>
              </w:rPr>
              <w:t xml:space="preserve"> </w:t>
            </w:r>
            <w:r w:rsidRPr="00DE067B">
              <w:rPr>
                <w:rFonts w:asciiTheme="minorHAnsi" w:hAnsiTheme="minorHAnsi" w:cstheme="majorBidi" w:hint="eastAsia"/>
                <w:sz w:val="32"/>
                <w:szCs w:val="32"/>
              </w:rPr>
              <w:t>−</w:t>
            </w:r>
            <w:r w:rsidRPr="00DE067B">
              <w:rPr>
                <w:rFonts w:asciiTheme="minorHAnsi" w:hAnsiTheme="minorHAnsi" w:cstheme="majorBidi"/>
                <w:sz w:val="32"/>
                <w:szCs w:val="32"/>
              </w:rPr>
              <w:t xml:space="preserve"> </w:t>
            </w:r>
            <w:proofErr w:type="spellStart"/>
            <w:r w:rsidRPr="00DE067B">
              <w:rPr>
                <w:rFonts w:asciiTheme="minorHAnsi" w:hAnsiTheme="minorHAnsi" w:cstheme="majorBidi"/>
                <w:sz w:val="32"/>
                <w:szCs w:val="32"/>
              </w:rPr>
              <w:t>sinh</w:t>
            </w:r>
            <w:proofErr w:type="spellEnd"/>
            <w:r w:rsidRPr="00DE067B">
              <w:rPr>
                <w:rFonts w:asciiTheme="minorHAnsi" w:hAnsiTheme="minorHAnsi" w:cstheme="majorBidi"/>
                <w:sz w:val="32"/>
                <w:szCs w:val="32"/>
              </w:rPr>
              <w:t xml:space="preserve"> 3</w:t>
            </w:r>
            <w:r w:rsidRPr="00DE067B">
              <w:rPr>
                <w:rFonts w:asciiTheme="minorHAnsi" w:hAnsiTheme="minorHAnsi" w:cstheme="majorBidi" w:hint="eastAsia"/>
                <w:sz w:val="32"/>
                <w:szCs w:val="32"/>
              </w:rPr>
              <w:t>θ</w:t>
            </w:r>
            <w:r w:rsidRPr="00DE067B">
              <w:rPr>
                <w:rFonts w:asciiTheme="minorHAnsi" w:hAnsiTheme="minorHAnsi" w:cstheme="majorBidi"/>
                <w:sz w:val="32"/>
                <w:szCs w:val="32"/>
              </w:rPr>
              <w:t>.</w: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32</w:t>
            </w:r>
          </w:p>
        </w:tc>
        <w:tc>
          <w:tcPr>
            <w:tcW w:w="9180" w:type="dxa"/>
          </w:tcPr>
          <w:p w:rsidR="00E4771D" w:rsidRDefault="00E4771D" w:rsidP="00E4771D">
            <w:pPr>
              <w:bidi w:val="0"/>
              <w:spacing w:line="300" w:lineRule="auto"/>
              <w:rPr>
                <w:rFonts w:asciiTheme="minorHAnsi" w:hAnsiTheme="minorHAnsi" w:cstheme="majorBidi"/>
                <w:sz w:val="32"/>
                <w:szCs w:val="32"/>
              </w:rPr>
            </w:pPr>
            <w:r w:rsidRPr="00E4771D">
              <w:rPr>
                <w:rFonts w:asciiTheme="minorHAnsi" w:hAnsiTheme="minorHAnsi" w:cstheme="majorBidi"/>
                <w:sz w:val="32"/>
                <w:szCs w:val="32"/>
              </w:rPr>
              <w:t>Determine the Laplace transforms</w:t>
            </w:r>
            <w:r>
              <w:rPr>
                <w:rFonts w:asciiTheme="minorHAnsi" w:hAnsiTheme="minorHAnsi" w:cstheme="majorBidi"/>
                <w:sz w:val="32"/>
                <w:szCs w:val="32"/>
              </w:rPr>
              <w:t xml:space="preserve"> </w:t>
            </w:r>
            <w:r w:rsidRPr="00E4771D">
              <w:rPr>
                <w:rFonts w:asciiTheme="minorHAnsi" w:hAnsiTheme="minorHAnsi" w:cstheme="majorBidi"/>
                <w:sz w:val="32"/>
                <w:szCs w:val="32"/>
              </w:rPr>
              <w:t>of:</w:t>
            </w:r>
            <w:r>
              <w:rPr>
                <w:rFonts w:asciiTheme="minorHAnsi" w:hAnsiTheme="minorHAnsi" w:cstheme="majorBidi"/>
                <w:sz w:val="32"/>
                <w:szCs w:val="32"/>
              </w:rPr>
              <w:t xml:space="preserve"> </w:t>
            </w:r>
            <w:r w:rsidRPr="00E4771D">
              <w:rPr>
                <w:rFonts w:asciiTheme="minorHAnsi" w:hAnsiTheme="minorHAnsi" w:cstheme="majorBidi"/>
                <w:sz w:val="32"/>
                <w:szCs w:val="32"/>
              </w:rPr>
              <w:t xml:space="preserve"> </w:t>
            </w:r>
          </w:p>
          <w:p w:rsidR="000D2920" w:rsidRPr="00DF3557" w:rsidRDefault="00E4771D" w:rsidP="00E4771D">
            <w:pPr>
              <w:bidi w:val="0"/>
              <w:spacing w:line="300" w:lineRule="auto"/>
              <w:rPr>
                <w:rFonts w:asciiTheme="minorHAnsi" w:hAnsiTheme="minorHAnsi" w:cstheme="majorBidi"/>
                <w:sz w:val="32"/>
                <w:szCs w:val="32"/>
              </w:rPr>
            </w:pPr>
            <w:r w:rsidRPr="00E4771D">
              <w:rPr>
                <w:rFonts w:asciiTheme="minorHAnsi" w:hAnsiTheme="minorHAnsi" w:cstheme="majorBidi"/>
                <w:sz w:val="32"/>
                <w:szCs w:val="32"/>
              </w:rPr>
              <w:t>cosh</w:t>
            </w:r>
            <w:r w:rsidRPr="00E4771D">
              <w:rPr>
                <w:rFonts w:asciiTheme="minorHAnsi" w:hAnsiTheme="minorHAnsi" w:cstheme="majorBidi"/>
                <w:sz w:val="32"/>
                <w:szCs w:val="32"/>
                <w:vertAlign w:val="superscript"/>
              </w:rPr>
              <w:t>2</w:t>
            </w:r>
            <w:r w:rsidRPr="00E4771D">
              <w:rPr>
                <w:rFonts w:asciiTheme="minorHAnsi" w:hAnsiTheme="minorHAnsi" w:cstheme="majorBidi"/>
                <w:sz w:val="32"/>
                <w:szCs w:val="32"/>
              </w:rPr>
              <w:t xml:space="preserve"> 3x.</w:t>
            </w:r>
          </w:p>
        </w:tc>
      </w:tr>
      <w:tr w:rsidR="00E4771D" w:rsidRPr="00DF3557" w:rsidTr="00F85DCC">
        <w:tc>
          <w:tcPr>
            <w:tcW w:w="993" w:type="dxa"/>
          </w:tcPr>
          <w:p w:rsidR="00E4771D" w:rsidRPr="00DF3557" w:rsidRDefault="00E4771D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33</w:t>
            </w:r>
          </w:p>
        </w:tc>
        <w:tc>
          <w:tcPr>
            <w:tcW w:w="9180" w:type="dxa"/>
          </w:tcPr>
          <w:p w:rsidR="00E4771D" w:rsidRDefault="00E4771D" w:rsidP="0011284C">
            <w:pPr>
              <w:bidi w:val="0"/>
              <w:spacing w:line="300" w:lineRule="auto"/>
              <w:rPr>
                <w:rFonts w:asciiTheme="minorHAnsi" w:hAnsiTheme="minorHAnsi" w:cstheme="majorBidi"/>
                <w:sz w:val="32"/>
                <w:szCs w:val="32"/>
              </w:rPr>
            </w:pPr>
            <w:r w:rsidRPr="00E4771D">
              <w:rPr>
                <w:rFonts w:asciiTheme="minorHAnsi" w:hAnsiTheme="minorHAnsi" w:cstheme="majorBidi"/>
                <w:sz w:val="32"/>
                <w:szCs w:val="32"/>
              </w:rPr>
              <w:t>Determine the Laplace transforms</w:t>
            </w:r>
            <w:r>
              <w:rPr>
                <w:rFonts w:asciiTheme="minorHAnsi" w:hAnsiTheme="minorHAnsi" w:cstheme="majorBidi"/>
                <w:sz w:val="32"/>
                <w:szCs w:val="32"/>
              </w:rPr>
              <w:t xml:space="preserve"> </w:t>
            </w:r>
            <w:r w:rsidRPr="00E4771D">
              <w:rPr>
                <w:rFonts w:asciiTheme="minorHAnsi" w:hAnsiTheme="minorHAnsi" w:cstheme="majorBidi"/>
                <w:sz w:val="32"/>
                <w:szCs w:val="32"/>
              </w:rPr>
              <w:t>of:</w:t>
            </w:r>
            <w:r>
              <w:rPr>
                <w:rFonts w:asciiTheme="minorHAnsi" w:hAnsiTheme="minorHAnsi" w:cstheme="majorBidi"/>
                <w:sz w:val="32"/>
                <w:szCs w:val="32"/>
              </w:rPr>
              <w:t xml:space="preserve"> </w:t>
            </w:r>
            <w:r w:rsidRPr="00E4771D">
              <w:rPr>
                <w:rFonts w:asciiTheme="minorHAnsi" w:hAnsiTheme="minorHAnsi" w:cstheme="majorBidi"/>
                <w:sz w:val="32"/>
                <w:szCs w:val="32"/>
              </w:rPr>
              <w:t xml:space="preserve"> </w:t>
            </w:r>
          </w:p>
          <w:p w:rsidR="00E4771D" w:rsidRPr="00DF3557" w:rsidRDefault="00E4771D" w:rsidP="0011284C">
            <w:pPr>
              <w:bidi w:val="0"/>
              <w:spacing w:line="300" w:lineRule="auto"/>
              <w:rPr>
                <w:rFonts w:asciiTheme="minorHAnsi" w:hAnsiTheme="minorHAnsi" w:cstheme="majorBidi"/>
                <w:sz w:val="32"/>
                <w:szCs w:val="32"/>
              </w:rPr>
            </w:pPr>
            <w:r>
              <w:rPr>
                <w:rFonts w:asciiTheme="minorHAnsi" w:hAnsiTheme="minorHAnsi" w:cstheme="majorBidi"/>
                <w:sz w:val="32"/>
                <w:szCs w:val="32"/>
              </w:rPr>
              <w:t>sin</w:t>
            </w:r>
            <w:r w:rsidRPr="00E4771D">
              <w:rPr>
                <w:rFonts w:asciiTheme="minorHAnsi" w:hAnsiTheme="minorHAnsi" w:cstheme="majorBidi"/>
                <w:sz w:val="32"/>
                <w:szCs w:val="32"/>
                <w:vertAlign w:val="superscript"/>
              </w:rPr>
              <w:t>2</w:t>
            </w:r>
            <w:r w:rsidRPr="00E4771D">
              <w:rPr>
                <w:rFonts w:asciiTheme="minorHAnsi" w:hAnsiTheme="minorHAnsi" w:cstheme="majorBidi"/>
                <w:sz w:val="32"/>
                <w:szCs w:val="32"/>
              </w:rPr>
              <w:t xml:space="preserve"> </w:t>
            </w:r>
            <w:r>
              <w:rPr>
                <w:rFonts w:asciiTheme="minorHAnsi" w:hAnsiTheme="minorHAnsi" w:cstheme="majorBidi"/>
                <w:sz w:val="32"/>
                <w:szCs w:val="32"/>
              </w:rPr>
              <w:t>t</w: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34</w:t>
            </w:r>
          </w:p>
        </w:tc>
        <w:tc>
          <w:tcPr>
            <w:tcW w:w="9180" w:type="dxa"/>
          </w:tcPr>
          <w:p w:rsidR="00991B72" w:rsidRPr="00991B72" w:rsidRDefault="00991B72" w:rsidP="00991B72">
            <w:pPr>
              <w:bidi w:val="0"/>
              <w:spacing w:line="300" w:lineRule="auto"/>
              <w:rPr>
                <w:rFonts w:asciiTheme="minorHAnsi" w:hAnsiTheme="minorHAnsi" w:cstheme="majorBidi"/>
                <w:sz w:val="32"/>
                <w:szCs w:val="32"/>
              </w:rPr>
            </w:pPr>
            <w:r w:rsidRPr="00991B72">
              <w:rPr>
                <w:rFonts w:asciiTheme="minorHAnsi" w:hAnsiTheme="minorHAnsi" w:cstheme="majorBidi"/>
                <w:sz w:val="32"/>
                <w:szCs w:val="32"/>
              </w:rPr>
              <w:t>Find the Laplace transform of</w:t>
            </w:r>
            <w:r>
              <w:rPr>
                <w:rFonts w:asciiTheme="minorHAnsi" w:hAnsiTheme="minorHAnsi" w:cstheme="majorBidi"/>
                <w:sz w:val="32"/>
                <w:szCs w:val="32"/>
              </w:rPr>
              <w:t>:</w:t>
            </w:r>
          </w:p>
          <w:p w:rsidR="000D2920" w:rsidRPr="00DF3557" w:rsidRDefault="00991B72" w:rsidP="00991B72">
            <w:pPr>
              <w:pStyle w:val="ListParagraph"/>
              <w:bidi w:val="0"/>
              <w:spacing w:line="300" w:lineRule="auto"/>
              <w:ind w:left="0"/>
              <w:rPr>
                <w:rFonts w:asciiTheme="minorHAnsi" w:hAnsiTheme="minorHAnsi" w:cstheme="majorBidi"/>
                <w:sz w:val="32"/>
                <w:szCs w:val="32"/>
              </w:rPr>
            </w:pPr>
            <w:r w:rsidRPr="00991B72">
              <w:rPr>
                <w:rFonts w:asciiTheme="minorHAnsi" w:hAnsiTheme="minorHAnsi" w:cstheme="majorBidi"/>
                <w:sz w:val="32"/>
                <w:szCs w:val="32"/>
              </w:rPr>
              <w:t>3 sin (</w:t>
            </w:r>
            <w:proofErr w:type="spellStart"/>
            <w:r w:rsidRPr="00991B72">
              <w:rPr>
                <w:rFonts w:asciiTheme="minorHAnsi" w:hAnsiTheme="minorHAnsi" w:cstheme="majorBidi" w:hint="eastAsia"/>
                <w:sz w:val="32"/>
                <w:szCs w:val="32"/>
              </w:rPr>
              <w:t>ω</w:t>
            </w:r>
            <w:r w:rsidRPr="00991B72">
              <w:rPr>
                <w:rFonts w:asciiTheme="minorHAnsi" w:hAnsiTheme="minorHAnsi" w:cstheme="majorBidi"/>
                <w:sz w:val="32"/>
                <w:szCs w:val="32"/>
              </w:rPr>
              <w:t>t</w:t>
            </w:r>
            <w:proofErr w:type="spellEnd"/>
            <w:r w:rsidRPr="00991B72">
              <w:rPr>
                <w:rFonts w:asciiTheme="minorHAnsi" w:hAnsiTheme="minorHAnsi" w:cstheme="majorBidi"/>
                <w:sz w:val="32"/>
                <w:szCs w:val="32"/>
              </w:rPr>
              <w:t xml:space="preserve"> +</w:t>
            </w:r>
            <w:r w:rsidRPr="00991B72">
              <w:rPr>
                <w:rFonts w:asciiTheme="minorHAnsi" w:hAnsiTheme="minorHAnsi" w:cstheme="majorBidi" w:hint="eastAsia"/>
                <w:sz w:val="32"/>
                <w:szCs w:val="32"/>
              </w:rPr>
              <w:t>α</w:t>
            </w:r>
            <w:r w:rsidRPr="00991B72">
              <w:rPr>
                <w:rFonts w:asciiTheme="minorHAnsi" w:hAnsiTheme="minorHAnsi" w:cstheme="majorBidi"/>
                <w:sz w:val="32"/>
                <w:szCs w:val="32"/>
              </w:rPr>
              <w:t xml:space="preserve">), where </w:t>
            </w:r>
            <w:r w:rsidRPr="00991B72">
              <w:rPr>
                <w:rFonts w:asciiTheme="minorHAnsi" w:hAnsiTheme="minorHAnsi" w:cstheme="majorBidi" w:hint="eastAsia"/>
                <w:sz w:val="32"/>
                <w:szCs w:val="32"/>
              </w:rPr>
              <w:t>ω</w:t>
            </w:r>
            <w:r w:rsidRPr="00991B72">
              <w:rPr>
                <w:rFonts w:asciiTheme="minorHAnsi" w:hAnsiTheme="minorHAnsi" w:cstheme="majorBidi"/>
                <w:sz w:val="32"/>
                <w:szCs w:val="32"/>
              </w:rPr>
              <w:t xml:space="preserve"> and </w:t>
            </w:r>
            <w:proofErr w:type="gramStart"/>
            <w:r w:rsidRPr="00991B72">
              <w:rPr>
                <w:rFonts w:asciiTheme="minorHAnsi" w:hAnsiTheme="minorHAnsi" w:cstheme="majorBidi" w:hint="eastAsia"/>
                <w:sz w:val="32"/>
                <w:szCs w:val="32"/>
              </w:rPr>
              <w:t>α</w:t>
            </w:r>
            <w:r w:rsidRPr="00991B72">
              <w:rPr>
                <w:rFonts w:asciiTheme="minorHAnsi" w:hAnsiTheme="minorHAnsi" w:cstheme="majorBidi"/>
                <w:sz w:val="32"/>
                <w:szCs w:val="32"/>
              </w:rPr>
              <w:t xml:space="preserve"> are</w:t>
            </w:r>
            <w:proofErr w:type="gramEnd"/>
            <w:r w:rsidRPr="00991B72">
              <w:rPr>
                <w:rFonts w:asciiTheme="minorHAnsi" w:hAnsiTheme="minorHAnsi" w:cstheme="majorBidi"/>
                <w:sz w:val="32"/>
                <w:szCs w:val="32"/>
              </w:rPr>
              <w:t xml:space="preserve"> constants.</w: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35</w:t>
            </w:r>
          </w:p>
        </w:tc>
        <w:tc>
          <w:tcPr>
            <w:tcW w:w="9180" w:type="dxa"/>
          </w:tcPr>
          <w:p w:rsidR="000D2920" w:rsidRPr="00DF3557" w:rsidRDefault="00296994" w:rsidP="0011284C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318FB">
              <w:rPr>
                <w:sz w:val="22"/>
                <w:szCs w:val="22"/>
              </w:rPr>
              <w:object w:dxaOrig="5880" w:dyaOrig="1605">
                <v:shape id="_x0000_i1032" type="#_x0000_t75" style="width:230.75pt;height:62.35pt" o:ole="">
                  <v:imagedata r:id="rId26" o:title=""/>
                </v:shape>
                <o:OLEObject Type="Embed" ProgID="PBrush" ShapeID="_x0000_i1032" DrawAspect="Content" ObjectID="_1713873577" r:id="rId27"/>
              </w:objec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lastRenderedPageBreak/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36</w:t>
            </w:r>
          </w:p>
        </w:tc>
        <w:tc>
          <w:tcPr>
            <w:tcW w:w="9180" w:type="dxa"/>
          </w:tcPr>
          <w:p w:rsidR="000D2920" w:rsidRPr="00DF3557" w:rsidRDefault="00296994" w:rsidP="0011284C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318FB">
              <w:rPr>
                <w:sz w:val="22"/>
                <w:szCs w:val="22"/>
              </w:rPr>
              <w:object w:dxaOrig="5910" w:dyaOrig="2550">
                <v:shape id="_x0000_i1033" type="#_x0000_t75" style="width:295.95pt;height:127.55pt" o:ole="">
                  <v:imagedata r:id="rId28" o:title=""/>
                </v:shape>
                <o:OLEObject Type="Embed" ProgID="PBrush" ShapeID="_x0000_i1033" DrawAspect="Content" ObjectID="_1713873578" r:id="rId29"/>
              </w:objec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37</w:t>
            </w:r>
          </w:p>
        </w:tc>
        <w:tc>
          <w:tcPr>
            <w:tcW w:w="9180" w:type="dxa"/>
          </w:tcPr>
          <w:p w:rsidR="000D2920" w:rsidRPr="00DF3557" w:rsidRDefault="003077BB" w:rsidP="0011284C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318FB">
              <w:rPr>
                <w:sz w:val="22"/>
                <w:szCs w:val="22"/>
              </w:rPr>
              <w:object w:dxaOrig="5910" w:dyaOrig="3360">
                <v:shape id="_x0000_i1034" type="#_x0000_t75" style="width:295.95pt;height:166.7pt" o:ole="">
                  <v:imagedata r:id="rId30" o:title=""/>
                </v:shape>
                <o:OLEObject Type="Embed" ProgID="PBrush" ShapeID="_x0000_i1034" DrawAspect="Content" ObjectID="_1713873579" r:id="rId31"/>
              </w:objec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38</w:t>
            </w:r>
          </w:p>
        </w:tc>
        <w:tc>
          <w:tcPr>
            <w:tcW w:w="9180" w:type="dxa"/>
          </w:tcPr>
          <w:p w:rsidR="000D2920" w:rsidRPr="00DF3557" w:rsidRDefault="00707DB3" w:rsidP="0011284C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318FB">
              <w:rPr>
                <w:sz w:val="22"/>
                <w:szCs w:val="22"/>
              </w:rPr>
              <w:object w:dxaOrig="5955" w:dyaOrig="2370">
                <v:shape id="_x0000_i1035" type="#_x0000_t75" style="width:297.65pt;height:117.9pt" o:ole="">
                  <v:imagedata r:id="rId32" o:title=""/>
                </v:shape>
                <o:OLEObject Type="Embed" ProgID="PBrush" ShapeID="_x0000_i1035" DrawAspect="Content" ObjectID="_1713873580" r:id="rId33"/>
              </w:objec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39</w:t>
            </w:r>
          </w:p>
        </w:tc>
        <w:tc>
          <w:tcPr>
            <w:tcW w:w="9180" w:type="dxa"/>
          </w:tcPr>
          <w:p w:rsidR="000D2920" w:rsidRPr="00DF3557" w:rsidRDefault="00707DB3" w:rsidP="0011284C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318FB">
              <w:rPr>
                <w:sz w:val="22"/>
                <w:szCs w:val="22"/>
              </w:rPr>
              <w:object w:dxaOrig="5910" w:dyaOrig="2355">
                <v:shape id="_x0000_i1036" type="#_x0000_t75" style="width:295.95pt;height:117.9pt" o:ole="">
                  <v:imagedata r:id="rId34" o:title=""/>
                </v:shape>
                <o:OLEObject Type="Embed" ProgID="PBrush" ShapeID="_x0000_i1036" DrawAspect="Content" ObjectID="_1713873581" r:id="rId35"/>
              </w:objec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40</w:t>
            </w:r>
          </w:p>
        </w:tc>
        <w:tc>
          <w:tcPr>
            <w:tcW w:w="9180" w:type="dxa"/>
          </w:tcPr>
          <w:p w:rsidR="000D2920" w:rsidRPr="00DF3557" w:rsidRDefault="00707DB3" w:rsidP="0011284C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318FB">
              <w:rPr>
                <w:sz w:val="22"/>
                <w:szCs w:val="22"/>
              </w:rPr>
              <w:object w:dxaOrig="5850" w:dyaOrig="2145">
                <v:shape id="_x0000_i1037" type="#_x0000_t75" style="width:292.55pt;height:108.3pt" o:ole="">
                  <v:imagedata r:id="rId36" o:title=""/>
                </v:shape>
                <o:OLEObject Type="Embed" ProgID="PBrush" ShapeID="_x0000_i1037" DrawAspect="Content" ObjectID="_1713873582" r:id="rId37"/>
              </w:objec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lastRenderedPageBreak/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41</w:t>
            </w:r>
          </w:p>
        </w:tc>
        <w:tc>
          <w:tcPr>
            <w:tcW w:w="9180" w:type="dxa"/>
          </w:tcPr>
          <w:p w:rsidR="000D2920" w:rsidRPr="00DF3557" w:rsidRDefault="00707DB3" w:rsidP="0011284C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318FB">
              <w:rPr>
                <w:sz w:val="22"/>
                <w:szCs w:val="22"/>
              </w:rPr>
              <w:object w:dxaOrig="5970" w:dyaOrig="2355">
                <v:shape id="_x0000_i1038" type="#_x0000_t75" style="width:299.35pt;height:117.9pt" o:ole="">
                  <v:imagedata r:id="rId38" o:title=""/>
                </v:shape>
                <o:OLEObject Type="Embed" ProgID="PBrush" ShapeID="_x0000_i1038" DrawAspect="Content" ObjectID="_1713873583" r:id="rId39"/>
              </w:objec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42</w:t>
            </w:r>
          </w:p>
        </w:tc>
        <w:tc>
          <w:tcPr>
            <w:tcW w:w="9180" w:type="dxa"/>
          </w:tcPr>
          <w:p w:rsidR="000D2920" w:rsidRPr="00DF3557" w:rsidRDefault="00232130" w:rsidP="0011284C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318FB">
              <w:rPr>
                <w:sz w:val="22"/>
                <w:szCs w:val="22"/>
              </w:rPr>
              <w:object w:dxaOrig="5430" w:dyaOrig="2550">
                <v:shape id="_x0000_i1039" type="#_x0000_t75" style="width:271.55pt;height:127.55pt" o:ole="">
                  <v:imagedata r:id="rId40" o:title=""/>
                </v:shape>
                <o:OLEObject Type="Embed" ProgID="PBrush" ShapeID="_x0000_i1039" DrawAspect="Content" ObjectID="_1713873584" r:id="rId41"/>
              </w:object>
            </w:r>
          </w:p>
        </w:tc>
      </w:tr>
      <w:tr w:rsidR="000D2920" w:rsidRPr="00DF3557" w:rsidTr="00F85DCC">
        <w:tc>
          <w:tcPr>
            <w:tcW w:w="993" w:type="dxa"/>
          </w:tcPr>
          <w:p w:rsidR="000D2920" w:rsidRPr="00DF3557" w:rsidRDefault="000D2920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</w:rPr>
            </w:pPr>
            <w:r w:rsidRPr="00DF355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Pr="00DF3557">
              <w:rPr>
                <w:rFonts w:asciiTheme="minorHAnsi" w:hAnsiTheme="minorHAnsi" w:cstheme="majorBidi"/>
                <w:sz w:val="32"/>
                <w:szCs w:val="32"/>
              </w:rPr>
              <w:t>43</w:t>
            </w:r>
          </w:p>
        </w:tc>
        <w:tc>
          <w:tcPr>
            <w:tcW w:w="9180" w:type="dxa"/>
          </w:tcPr>
          <w:p w:rsidR="000D2920" w:rsidRPr="00DF3557" w:rsidRDefault="00E87D78" w:rsidP="0011284C">
            <w:pPr>
              <w:pStyle w:val="ListParagraph"/>
              <w:bidi w:val="0"/>
              <w:ind w:left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2318FB">
              <w:rPr>
                <w:sz w:val="22"/>
                <w:szCs w:val="22"/>
              </w:rPr>
              <w:object w:dxaOrig="6060" w:dyaOrig="3120">
                <v:shape id="_x0000_i1040" type="#_x0000_t75" style="width:302.75pt;height:155.35pt" o:ole="">
                  <v:imagedata r:id="rId42" o:title=""/>
                </v:shape>
                <o:OLEObject Type="Embed" ProgID="PBrush" ShapeID="_x0000_i1040" DrawAspect="Content" ObjectID="_1713873585" r:id="rId43"/>
              </w:object>
            </w:r>
          </w:p>
        </w:tc>
      </w:tr>
      <w:tr w:rsidR="00E87D78" w:rsidRPr="00DF3557" w:rsidTr="00F85DCC">
        <w:tc>
          <w:tcPr>
            <w:tcW w:w="993" w:type="dxa"/>
          </w:tcPr>
          <w:p w:rsidR="00E87D78" w:rsidRPr="00DF3557" w:rsidRDefault="00407547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="003A0E8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44</w:t>
            </w:r>
          </w:p>
        </w:tc>
        <w:tc>
          <w:tcPr>
            <w:tcW w:w="9180" w:type="dxa"/>
          </w:tcPr>
          <w:p w:rsidR="00E87D78" w:rsidRDefault="00586352" w:rsidP="0011284C">
            <w:pPr>
              <w:pStyle w:val="ListParagraph"/>
              <w:bidi w:val="0"/>
              <w:ind w:left="0"/>
            </w:pPr>
            <w:r w:rsidRPr="002318FB">
              <w:rPr>
                <w:sz w:val="22"/>
                <w:szCs w:val="22"/>
              </w:rPr>
              <w:object w:dxaOrig="5925" w:dyaOrig="3075">
                <v:shape id="_x0000_i1041" type="#_x0000_t75" style="width:296.5pt;height:153.65pt" o:ole="">
                  <v:imagedata r:id="rId44" o:title=""/>
                </v:shape>
                <o:OLEObject Type="Embed" ProgID="PBrush" ShapeID="_x0000_i1041" DrawAspect="Content" ObjectID="_1713873586" r:id="rId45"/>
              </w:object>
            </w:r>
          </w:p>
        </w:tc>
      </w:tr>
      <w:tr w:rsidR="00E87D78" w:rsidRPr="00DF3557" w:rsidTr="00F85DCC">
        <w:tc>
          <w:tcPr>
            <w:tcW w:w="993" w:type="dxa"/>
          </w:tcPr>
          <w:p w:rsidR="00E87D78" w:rsidRPr="00DF3557" w:rsidRDefault="00407547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="003A0E8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45</w:t>
            </w:r>
          </w:p>
        </w:tc>
        <w:tc>
          <w:tcPr>
            <w:tcW w:w="9180" w:type="dxa"/>
          </w:tcPr>
          <w:p w:rsidR="00E87D78" w:rsidRPr="003A0E87" w:rsidRDefault="003A0E87" w:rsidP="003A0E87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 w:rsidRPr="003A0E8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Solve the following pairs of simultaneous differential</w:t>
            </w: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 xml:space="preserve"> </w:t>
            </w:r>
            <w:r w:rsidRPr="003A0E87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equations:</w:t>
            </w:r>
          </w:p>
          <w:p w:rsidR="003A0E87" w:rsidRDefault="00C452DF" w:rsidP="003A0E87">
            <w:pPr>
              <w:pStyle w:val="ListParagraph"/>
              <w:bidi w:val="0"/>
              <w:ind w:left="0"/>
            </w:pPr>
            <w:r w:rsidRPr="002318FB">
              <w:rPr>
                <w:sz w:val="22"/>
                <w:szCs w:val="22"/>
              </w:rPr>
              <w:object w:dxaOrig="5055" w:dyaOrig="3240">
                <v:shape id="_x0000_i1042" type="#_x0000_t75" style="width:202.95pt;height:130.95pt" o:ole="">
                  <v:imagedata r:id="rId46" o:title=""/>
                </v:shape>
                <o:OLEObject Type="Embed" ProgID="PBrush" ShapeID="_x0000_i1042" DrawAspect="Content" ObjectID="_1713873587" r:id="rId47"/>
              </w:object>
            </w:r>
          </w:p>
        </w:tc>
      </w:tr>
      <w:tr w:rsidR="00A53E8F" w:rsidRPr="00DF3557" w:rsidTr="00F85DCC">
        <w:tc>
          <w:tcPr>
            <w:tcW w:w="993" w:type="dxa"/>
          </w:tcPr>
          <w:p w:rsidR="00A53E8F" w:rsidRPr="00DF3557" w:rsidRDefault="00A53E8F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lastRenderedPageBreak/>
              <w:t>Pr.46</w:t>
            </w:r>
          </w:p>
        </w:tc>
        <w:tc>
          <w:tcPr>
            <w:tcW w:w="9180" w:type="dxa"/>
          </w:tcPr>
          <w:p w:rsidR="00A53E8F" w:rsidRDefault="00A53E8F" w:rsidP="00A53E8F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inorHAnsi" w:hAnsiTheme="minorHAnsi" w:cs="Times-Roman"/>
                <w:sz w:val="32"/>
                <w:szCs w:val="32"/>
              </w:rPr>
            </w:pPr>
            <w:r w:rsidRPr="00A53E8F">
              <w:rPr>
                <w:rFonts w:asciiTheme="minorHAnsi" w:hAnsiTheme="minorHAnsi" w:cs="Times-Roman"/>
                <w:sz w:val="32"/>
                <w:szCs w:val="32"/>
              </w:rPr>
              <w:t>Use partial fractions to find the inverse Laplace transforms of the following functions:</w:t>
            </w:r>
          </w:p>
          <w:p w:rsidR="00A53E8F" w:rsidRPr="00A53E8F" w:rsidRDefault="00A53E8F" w:rsidP="00A53E8F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inorHAnsi" w:hAnsiTheme="minorHAnsi" w:cs="Times-Roman"/>
                <w:sz w:val="32"/>
                <w:szCs w:val="32"/>
              </w:rPr>
            </w:pPr>
            <w:r w:rsidRPr="00A60DD4">
              <w:rPr>
                <w:sz w:val="22"/>
                <w:szCs w:val="22"/>
              </w:rPr>
              <w:object w:dxaOrig="2820" w:dyaOrig="1905">
                <v:shape id="_x0000_i1043" type="#_x0000_t75" style="width:155.35pt;height:104.9pt" o:ole="">
                  <v:imagedata r:id="rId48" o:title=""/>
                </v:shape>
                <o:OLEObject Type="Embed" ProgID="PBrush" ShapeID="_x0000_i1043" DrawAspect="Content" ObjectID="_1713873588" r:id="rId49"/>
              </w:object>
            </w:r>
          </w:p>
        </w:tc>
      </w:tr>
      <w:tr w:rsidR="00A53E8F" w:rsidRPr="00DF3557" w:rsidTr="00F85DCC">
        <w:tc>
          <w:tcPr>
            <w:tcW w:w="993" w:type="dxa"/>
          </w:tcPr>
          <w:p w:rsidR="00A53E8F" w:rsidRPr="00DF3557" w:rsidRDefault="00A53E8F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Pr.47</w:t>
            </w:r>
          </w:p>
        </w:tc>
        <w:tc>
          <w:tcPr>
            <w:tcW w:w="9180" w:type="dxa"/>
          </w:tcPr>
          <w:p w:rsidR="00A53E8F" w:rsidRDefault="00A53E8F" w:rsidP="003E1E3B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inorHAnsi" w:hAnsiTheme="minorHAnsi" w:cs="Times-Roman"/>
                <w:sz w:val="32"/>
                <w:szCs w:val="32"/>
              </w:rPr>
            </w:pPr>
            <w:r w:rsidRPr="00A53E8F">
              <w:rPr>
                <w:rFonts w:asciiTheme="minorHAnsi" w:hAnsiTheme="minorHAnsi" w:cs="Times-Roman"/>
                <w:sz w:val="32"/>
                <w:szCs w:val="32"/>
              </w:rPr>
              <w:t>Use partial fractions to find the inverse Laplace transforms of the following functions:</w:t>
            </w:r>
          </w:p>
          <w:p w:rsidR="00A53E8F" w:rsidRPr="00A53E8F" w:rsidRDefault="00A53E8F" w:rsidP="003E1E3B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inorHAnsi" w:hAnsiTheme="minorHAnsi" w:cs="Times-Roman"/>
                <w:sz w:val="32"/>
                <w:szCs w:val="32"/>
              </w:rPr>
            </w:pPr>
            <w:r w:rsidRPr="00A60DD4">
              <w:rPr>
                <w:sz w:val="22"/>
                <w:szCs w:val="22"/>
              </w:rPr>
              <w:object w:dxaOrig="2505" w:dyaOrig="3060">
                <v:shape id="_x0000_i1044" type="#_x0000_t75" style="width:125.85pt;height:153.65pt" o:ole="">
                  <v:imagedata r:id="rId50" o:title=""/>
                </v:shape>
                <o:OLEObject Type="Embed" ProgID="PBrush" ShapeID="_x0000_i1044" DrawAspect="Content" ObjectID="_1713873589" r:id="rId51"/>
              </w:object>
            </w:r>
          </w:p>
        </w:tc>
      </w:tr>
      <w:tr w:rsidR="00A53E8F" w:rsidRPr="00DF3557" w:rsidTr="00F85DCC">
        <w:tc>
          <w:tcPr>
            <w:tcW w:w="993" w:type="dxa"/>
          </w:tcPr>
          <w:p w:rsidR="00A53E8F" w:rsidRPr="00DF3557" w:rsidRDefault="00A53E8F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Pr.48</w:t>
            </w:r>
          </w:p>
        </w:tc>
        <w:tc>
          <w:tcPr>
            <w:tcW w:w="9180" w:type="dxa"/>
          </w:tcPr>
          <w:p w:rsidR="00A53E8F" w:rsidRDefault="00A53E8F" w:rsidP="0011284C">
            <w:pPr>
              <w:pStyle w:val="ListParagraph"/>
              <w:bidi w:val="0"/>
              <w:ind w:left="0"/>
            </w:pPr>
            <w:r w:rsidRPr="00A60DD4">
              <w:rPr>
                <w:sz w:val="22"/>
                <w:szCs w:val="22"/>
              </w:rPr>
              <w:object w:dxaOrig="3150" w:dyaOrig="1335">
                <v:shape id="_x0000_i1045" type="#_x0000_t75" style="width:157.05pt;height:66.9pt" o:ole="">
                  <v:imagedata r:id="rId52" o:title=""/>
                </v:shape>
                <o:OLEObject Type="Embed" ProgID="PBrush" ShapeID="_x0000_i1045" DrawAspect="Content" ObjectID="_1713873590" r:id="rId53"/>
              </w:object>
            </w:r>
          </w:p>
        </w:tc>
      </w:tr>
      <w:tr w:rsidR="00A53E8F" w:rsidRPr="00DF3557" w:rsidTr="00F85DCC">
        <w:tc>
          <w:tcPr>
            <w:tcW w:w="993" w:type="dxa"/>
          </w:tcPr>
          <w:p w:rsidR="00A53E8F" w:rsidRPr="00DF3557" w:rsidRDefault="00A53E8F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Pr.49</w:t>
            </w:r>
          </w:p>
        </w:tc>
        <w:tc>
          <w:tcPr>
            <w:tcW w:w="9180" w:type="dxa"/>
          </w:tcPr>
          <w:p w:rsidR="00A53E8F" w:rsidRDefault="00A53E8F" w:rsidP="0011284C">
            <w:pPr>
              <w:pStyle w:val="ListParagraph"/>
              <w:bidi w:val="0"/>
              <w:ind w:left="0"/>
            </w:pPr>
            <w:r w:rsidRPr="00A60DD4">
              <w:rPr>
                <w:sz w:val="22"/>
                <w:szCs w:val="22"/>
              </w:rPr>
              <w:object w:dxaOrig="4035" w:dyaOrig="960">
                <v:shape id="_x0000_i1046" type="#_x0000_t75" style="width:201.25pt;height:49.3pt" o:ole="">
                  <v:imagedata r:id="rId54" o:title=""/>
                </v:shape>
                <o:OLEObject Type="Embed" ProgID="PBrush" ShapeID="_x0000_i1046" DrawAspect="Content" ObjectID="_1713873591" r:id="rId55"/>
              </w:object>
            </w:r>
          </w:p>
        </w:tc>
      </w:tr>
      <w:tr w:rsidR="00A53E8F" w:rsidRPr="00DF3557" w:rsidTr="00F85DCC">
        <w:tc>
          <w:tcPr>
            <w:tcW w:w="993" w:type="dxa"/>
          </w:tcPr>
          <w:p w:rsidR="00A53E8F" w:rsidRPr="00DF3557" w:rsidRDefault="00A53E8F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Pr.50</w:t>
            </w:r>
          </w:p>
        </w:tc>
        <w:tc>
          <w:tcPr>
            <w:tcW w:w="9180" w:type="dxa"/>
          </w:tcPr>
          <w:p w:rsidR="00A53E8F" w:rsidRDefault="00A53E8F" w:rsidP="0011284C">
            <w:pPr>
              <w:pStyle w:val="ListParagraph"/>
              <w:bidi w:val="0"/>
              <w:ind w:left="0"/>
            </w:pPr>
            <w:r w:rsidRPr="00A60DD4">
              <w:rPr>
                <w:sz w:val="22"/>
                <w:szCs w:val="22"/>
              </w:rPr>
              <w:object w:dxaOrig="3105" w:dyaOrig="1320">
                <v:shape id="_x0000_i1047" type="#_x0000_t75" style="width:155.35pt;height:65.2pt" o:ole="">
                  <v:imagedata r:id="rId56" o:title=""/>
                </v:shape>
                <o:OLEObject Type="Embed" ProgID="PBrush" ShapeID="_x0000_i1047" DrawAspect="Content" ObjectID="_1713873592" r:id="rId57"/>
              </w:object>
            </w:r>
          </w:p>
        </w:tc>
      </w:tr>
      <w:tr w:rsidR="00A53E8F" w:rsidRPr="00DF3557" w:rsidTr="00F85DCC">
        <w:tc>
          <w:tcPr>
            <w:tcW w:w="993" w:type="dxa"/>
          </w:tcPr>
          <w:p w:rsidR="00A53E8F" w:rsidRPr="00DF3557" w:rsidRDefault="00A53E8F" w:rsidP="0011284C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Pr.51</w:t>
            </w:r>
          </w:p>
        </w:tc>
        <w:tc>
          <w:tcPr>
            <w:tcW w:w="9180" w:type="dxa"/>
          </w:tcPr>
          <w:p w:rsidR="00A53E8F" w:rsidRDefault="00A53E8F" w:rsidP="0011284C">
            <w:pPr>
              <w:pStyle w:val="ListParagraph"/>
              <w:bidi w:val="0"/>
              <w:ind w:left="0"/>
            </w:pPr>
            <w:r w:rsidRPr="00A60DD4">
              <w:rPr>
                <w:sz w:val="22"/>
                <w:szCs w:val="22"/>
              </w:rPr>
              <w:object w:dxaOrig="3810" w:dyaOrig="1080">
                <v:shape id="_x0000_i1048" type="#_x0000_t75" style="width:191.6pt;height:53.85pt" o:ole="">
                  <v:imagedata r:id="rId58" o:title=""/>
                </v:shape>
                <o:OLEObject Type="Embed" ProgID="PBrush" ShapeID="_x0000_i1048" DrawAspect="Content" ObjectID="_1713873593" r:id="rId59"/>
              </w:object>
            </w:r>
          </w:p>
        </w:tc>
      </w:tr>
    </w:tbl>
    <w:p w:rsidR="00E87D78" w:rsidRDefault="00E87D78" w:rsidP="000D2920">
      <w:pPr>
        <w:pStyle w:val="ListParagraph"/>
        <w:bidi w:val="0"/>
        <w:ind w:left="142"/>
        <w:rPr>
          <w:rFonts w:ascii="Arial" w:hAnsi="Arial"/>
          <w:sz w:val="28"/>
          <w:szCs w:val="28"/>
          <w:lang w:bidi="ar-IQ"/>
        </w:rPr>
      </w:pPr>
    </w:p>
    <w:p w:rsidR="00084FC8" w:rsidRDefault="00084FC8">
      <w:pPr>
        <w:bidi w:val="0"/>
        <w:rPr>
          <w:rFonts w:ascii="Arial" w:hAnsi="Arial"/>
          <w:sz w:val="28"/>
          <w:szCs w:val="28"/>
          <w:lang w:bidi="ar-IQ"/>
        </w:rPr>
      </w:pPr>
      <w:r>
        <w:rPr>
          <w:rFonts w:ascii="Arial" w:hAnsi="Arial"/>
          <w:sz w:val="28"/>
          <w:szCs w:val="28"/>
          <w:lang w:bidi="ar-IQ"/>
        </w:rPr>
        <w:br w:type="page"/>
      </w:r>
    </w:p>
    <w:p w:rsidR="00084FC8" w:rsidRPr="00084FC8" w:rsidRDefault="00084FC8">
      <w:pPr>
        <w:bidi w:val="0"/>
        <w:rPr>
          <w:rFonts w:ascii="Arial" w:hAnsi="Arial"/>
          <w:b/>
          <w:bCs/>
          <w:i/>
          <w:iCs/>
          <w:sz w:val="32"/>
          <w:szCs w:val="32"/>
          <w:lang w:bidi="ar-IQ"/>
        </w:rPr>
      </w:pPr>
      <w:r w:rsidRPr="00084FC8">
        <w:rPr>
          <w:rFonts w:ascii="Arial" w:hAnsi="Arial"/>
          <w:b/>
          <w:bCs/>
          <w:i/>
          <w:iCs/>
          <w:sz w:val="32"/>
          <w:szCs w:val="32"/>
          <w:lang w:bidi="ar-IQ"/>
        </w:rPr>
        <w:lastRenderedPageBreak/>
        <w:t>Interpolation</w:t>
      </w:r>
    </w:p>
    <w:tbl>
      <w:tblPr>
        <w:tblStyle w:val="TableGrid"/>
        <w:tblW w:w="100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9038"/>
      </w:tblGrid>
      <w:tr w:rsidR="00084FC8" w:rsidTr="00F85DCC">
        <w:tc>
          <w:tcPr>
            <w:tcW w:w="993" w:type="dxa"/>
          </w:tcPr>
          <w:p w:rsidR="00084FC8" w:rsidRPr="00DF3557" w:rsidRDefault="00084FC8" w:rsidP="00DB1B11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="00991E54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52</w:t>
            </w:r>
          </w:p>
        </w:tc>
        <w:tc>
          <w:tcPr>
            <w:tcW w:w="9038" w:type="dxa"/>
          </w:tcPr>
          <w:p w:rsidR="00DB1B11" w:rsidRPr="00907ED2" w:rsidRDefault="00DB1B11" w:rsidP="00DB1B11">
            <w:pPr>
              <w:autoSpaceDE w:val="0"/>
              <w:autoSpaceDN w:val="0"/>
              <w:bidi w:val="0"/>
              <w:adjustRightInd w:val="0"/>
              <w:jc w:val="lowKashida"/>
              <w:rPr>
                <w:rFonts w:ascii="Arial" w:hAnsi="Arial"/>
                <w:b/>
                <w:bCs/>
                <w:i/>
                <w:iCs/>
                <w:sz w:val="24"/>
                <w:szCs w:val="24"/>
              </w:rPr>
            </w:pPr>
            <w:r w:rsidRPr="000F1E0A">
              <w:rPr>
                <w:rFonts w:ascii="Arial" w:hAnsi="Arial"/>
                <w:sz w:val="24"/>
                <w:szCs w:val="24"/>
              </w:rPr>
              <w:t xml:space="preserve">The upward velocity of a rocket is given as a function of time in </w:t>
            </w:r>
            <w:r>
              <w:rPr>
                <w:rFonts w:ascii="Arial" w:hAnsi="Arial"/>
                <w:sz w:val="24"/>
                <w:szCs w:val="24"/>
              </w:rPr>
              <w:t>the following table:</w:t>
            </w:r>
          </w:p>
          <w:p w:rsidR="00DB1B11" w:rsidRPr="000F1E0A" w:rsidRDefault="00DB1B11" w:rsidP="00DB1B11">
            <w:pPr>
              <w:autoSpaceDE w:val="0"/>
              <w:autoSpaceDN w:val="0"/>
              <w:bidi w:val="0"/>
              <w:adjustRightInd w:val="0"/>
              <w:jc w:val="lowKashida"/>
              <w:rPr>
                <w:rFonts w:ascii="Arial" w:hAnsi="Arial"/>
                <w:sz w:val="24"/>
                <w:szCs w:val="24"/>
              </w:rPr>
            </w:pPr>
          </w:p>
          <w:tbl>
            <w:tblPr>
              <w:tblW w:w="28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0"/>
              <w:gridCol w:w="1932"/>
            </w:tblGrid>
            <w:tr w:rsidR="00DB1B11" w:rsidRPr="00FC7757" w:rsidTr="00DB1B11">
              <w:trPr>
                <w:trHeight w:val="300"/>
              </w:trPr>
              <w:tc>
                <w:tcPr>
                  <w:tcW w:w="960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object w:dxaOrig="139" w:dyaOrig="240">
                      <v:shape id="_x0000_i1049" type="#_x0000_t75" style="width:6.8pt;height:9.65pt" o:ole="">
                        <v:imagedata r:id="rId60" o:title=""/>
                      </v:shape>
                      <o:OLEObject Type="Embed" ProgID="Equation.3" ShapeID="_x0000_i1049" DrawAspect="Content" ObjectID="_1713873594" r:id="rId61"/>
                    </w:object>
                  </w:r>
                  <w:r w:rsidRPr="00FC7757">
                    <w:rPr>
                      <w:rFonts w:ascii="Arial" w:hAnsi="Arial"/>
                      <w:sz w:val="24"/>
                      <w:szCs w:val="24"/>
                    </w:rPr>
                    <w:t xml:space="preserve"> (s)</w:t>
                  </w:r>
                </w:p>
              </w:tc>
              <w:tc>
                <w:tcPr>
                  <w:tcW w:w="1932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object w:dxaOrig="420" w:dyaOrig="320">
                      <v:shape id="_x0000_i1050" type="#_x0000_t75" style="width:18.15pt;height:13.05pt" o:ole="">
                        <v:imagedata r:id="rId62" o:title=""/>
                      </v:shape>
                      <o:OLEObject Type="Embed" ProgID="Equation.3" ShapeID="_x0000_i1050" DrawAspect="Content" ObjectID="_1713873595" r:id="rId63"/>
                    </w:object>
                  </w:r>
                  <w:r w:rsidRPr="00FC7757">
                    <w:rPr>
                      <w:rFonts w:ascii="Arial" w:hAnsi="Arial"/>
                      <w:sz w:val="24"/>
                      <w:szCs w:val="24"/>
                    </w:rPr>
                    <w:t xml:space="preserve"> (m/s)</w:t>
                  </w:r>
                </w:p>
              </w:tc>
            </w:tr>
            <w:tr w:rsidR="00DB1B11" w:rsidRPr="00FC7757" w:rsidTr="00DB1B11">
              <w:trPr>
                <w:trHeight w:val="300"/>
              </w:trPr>
              <w:tc>
                <w:tcPr>
                  <w:tcW w:w="960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932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t>0</w:t>
                  </w:r>
                </w:p>
              </w:tc>
            </w:tr>
            <w:tr w:rsidR="00DB1B11" w:rsidRPr="00FC7757" w:rsidTr="00DB1B11">
              <w:trPr>
                <w:trHeight w:val="300"/>
              </w:trPr>
              <w:tc>
                <w:tcPr>
                  <w:tcW w:w="960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932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t>227.04</w:t>
                  </w:r>
                </w:p>
              </w:tc>
            </w:tr>
            <w:tr w:rsidR="00DB1B11" w:rsidRPr="00FC7757" w:rsidTr="00DB1B11">
              <w:trPr>
                <w:trHeight w:val="300"/>
              </w:trPr>
              <w:tc>
                <w:tcPr>
                  <w:tcW w:w="960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932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t>362.78</w:t>
                  </w:r>
                </w:p>
              </w:tc>
            </w:tr>
            <w:tr w:rsidR="00DB1B11" w:rsidRPr="00FC7757" w:rsidTr="00DB1B11">
              <w:trPr>
                <w:trHeight w:val="300"/>
              </w:trPr>
              <w:tc>
                <w:tcPr>
                  <w:tcW w:w="960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932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t>517.35</w:t>
                  </w:r>
                </w:p>
              </w:tc>
            </w:tr>
            <w:tr w:rsidR="00DB1B11" w:rsidRPr="00FC7757" w:rsidTr="00DB1B11">
              <w:trPr>
                <w:trHeight w:val="300"/>
              </w:trPr>
              <w:tc>
                <w:tcPr>
                  <w:tcW w:w="960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t>22.5</w:t>
                  </w:r>
                </w:p>
              </w:tc>
              <w:tc>
                <w:tcPr>
                  <w:tcW w:w="1932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t>602.97</w:t>
                  </w:r>
                </w:p>
              </w:tc>
            </w:tr>
            <w:tr w:rsidR="00DB1B11" w:rsidRPr="00FC7757" w:rsidTr="00DB1B11">
              <w:trPr>
                <w:trHeight w:val="300"/>
              </w:trPr>
              <w:tc>
                <w:tcPr>
                  <w:tcW w:w="960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932" w:type="dxa"/>
                  <w:noWrap/>
                  <w:vAlign w:val="center"/>
                </w:tcPr>
                <w:p w:rsidR="00DB1B11" w:rsidRPr="00FC7757" w:rsidRDefault="00DB1B11" w:rsidP="00DB1B1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r w:rsidRPr="00FC7757">
                    <w:rPr>
                      <w:rFonts w:ascii="Arial" w:hAnsi="Arial"/>
                      <w:sz w:val="24"/>
                      <w:szCs w:val="24"/>
                    </w:rPr>
                    <w:t>901.67</w:t>
                  </w:r>
                </w:p>
              </w:tc>
            </w:tr>
          </w:tbl>
          <w:p w:rsidR="00DB1B11" w:rsidRDefault="00DB1B11" w:rsidP="00DB1B11">
            <w:pPr>
              <w:autoSpaceDE w:val="0"/>
              <w:autoSpaceDN w:val="0"/>
              <w:bidi w:val="0"/>
              <w:adjustRightInd w:val="0"/>
              <w:jc w:val="lowKashida"/>
              <w:rPr>
                <w:rFonts w:ascii="Arial" w:hAnsi="Arial"/>
                <w:sz w:val="24"/>
                <w:szCs w:val="24"/>
              </w:rPr>
            </w:pPr>
          </w:p>
          <w:p w:rsidR="00DB1B11" w:rsidRDefault="00DB1B11" w:rsidP="00DB1B11">
            <w:pPr>
              <w:autoSpaceDE w:val="0"/>
              <w:autoSpaceDN w:val="0"/>
              <w:bidi w:val="0"/>
              <w:adjustRightInd w:val="0"/>
              <w:jc w:val="lowKashida"/>
              <w:rPr>
                <w:rFonts w:ascii="Arial" w:hAnsi="Arial"/>
                <w:sz w:val="24"/>
                <w:szCs w:val="24"/>
              </w:rPr>
            </w:pPr>
            <w:r w:rsidRPr="000F1E0A">
              <w:rPr>
                <w:rFonts w:ascii="Arial" w:hAnsi="Arial"/>
                <w:sz w:val="24"/>
                <w:szCs w:val="24"/>
              </w:rPr>
              <w:t xml:space="preserve">Determine the value of the velocity at </w:t>
            </w:r>
            <w:r w:rsidRPr="00907ED2">
              <w:rPr>
                <w:rFonts w:ascii="Arial" w:hAnsi="Arial"/>
                <w:i/>
                <w:iCs/>
                <w:sz w:val="24"/>
                <w:szCs w:val="24"/>
              </w:rPr>
              <w:t>t=16</w:t>
            </w:r>
            <w:r w:rsidRPr="000F1E0A">
              <w:rPr>
                <w:rFonts w:ascii="Arial" w:hAnsi="Arial"/>
                <w:sz w:val="24"/>
                <w:szCs w:val="24"/>
              </w:rPr>
              <w:t xml:space="preserve"> sec</w:t>
            </w:r>
            <w:r>
              <w:rPr>
                <w:rFonts w:ascii="Arial" w:hAnsi="Arial"/>
                <w:sz w:val="24"/>
                <w:szCs w:val="24"/>
              </w:rPr>
              <w:t>.</w:t>
            </w:r>
            <w:r w:rsidRPr="000F1E0A">
              <w:rPr>
                <w:rFonts w:ascii="Arial" w:hAnsi="Arial"/>
                <w:sz w:val="24"/>
                <w:szCs w:val="24"/>
              </w:rPr>
              <w:t xml:space="preserve"> using the </w:t>
            </w:r>
            <w:r>
              <w:rPr>
                <w:rFonts w:ascii="Arial" w:hAnsi="Arial"/>
                <w:sz w:val="24"/>
                <w:szCs w:val="24"/>
              </w:rPr>
              <w:t>linear &amp; quadratic interpolation</w:t>
            </w:r>
          </w:p>
          <w:p w:rsidR="00084FC8" w:rsidRDefault="00084FC8" w:rsidP="00DB1B11">
            <w:pPr>
              <w:pStyle w:val="ListParagraph"/>
              <w:bidi w:val="0"/>
              <w:ind w:left="0"/>
            </w:pPr>
          </w:p>
        </w:tc>
      </w:tr>
      <w:tr w:rsidR="00084FC8" w:rsidTr="00F85DCC">
        <w:tc>
          <w:tcPr>
            <w:tcW w:w="993" w:type="dxa"/>
          </w:tcPr>
          <w:p w:rsidR="00084FC8" w:rsidRPr="00DF3557" w:rsidRDefault="00084FC8" w:rsidP="00DB1B11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="00991E54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53</w:t>
            </w:r>
          </w:p>
        </w:tc>
        <w:tc>
          <w:tcPr>
            <w:tcW w:w="9038" w:type="dxa"/>
          </w:tcPr>
          <w:p w:rsidR="00084FC8" w:rsidRDefault="00DB1B11" w:rsidP="00DB1B11">
            <w:pPr>
              <w:pStyle w:val="ListParagraph"/>
              <w:bidi w:val="0"/>
              <w:ind w:left="0"/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>
                  <wp:extent cx="5185034" cy="2571078"/>
                  <wp:effectExtent l="19050" t="0" r="0" b="0"/>
                  <wp:docPr id="69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lum bright="-48000" contrast="6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897" cy="257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C8" w:rsidTr="00F85DCC">
        <w:tc>
          <w:tcPr>
            <w:tcW w:w="993" w:type="dxa"/>
          </w:tcPr>
          <w:p w:rsidR="00084FC8" w:rsidRPr="00DF3557" w:rsidRDefault="00084FC8" w:rsidP="00DB1B11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="00991E54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54</w:t>
            </w:r>
          </w:p>
        </w:tc>
        <w:tc>
          <w:tcPr>
            <w:tcW w:w="9038" w:type="dxa"/>
          </w:tcPr>
          <w:p w:rsidR="00084FC8" w:rsidRDefault="00DB1B11" w:rsidP="00DB1B11">
            <w:pPr>
              <w:pStyle w:val="ListParagraph"/>
              <w:bidi w:val="0"/>
              <w:ind w:left="0"/>
            </w:pPr>
            <w:r>
              <w:rPr>
                <w:rFonts w:ascii="Arial" w:hAnsi="Arial"/>
                <w:b/>
                <w:bCs/>
                <w:i/>
                <w:iCs/>
                <w:noProof/>
                <w:sz w:val="30"/>
                <w:szCs w:val="30"/>
              </w:rPr>
              <w:drawing>
                <wp:inline distT="0" distB="0" distL="0" distR="0">
                  <wp:extent cx="5305986" cy="1812973"/>
                  <wp:effectExtent l="19050" t="0" r="8964" b="0"/>
                  <wp:docPr id="70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lum bright="-44000" contrast="6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153" cy="1814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C8" w:rsidTr="00F85DCC">
        <w:tc>
          <w:tcPr>
            <w:tcW w:w="993" w:type="dxa"/>
          </w:tcPr>
          <w:p w:rsidR="00084FC8" w:rsidRPr="00DF3557" w:rsidRDefault="00084FC8" w:rsidP="00DB1B11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="00991E54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55</w:t>
            </w:r>
          </w:p>
        </w:tc>
        <w:tc>
          <w:tcPr>
            <w:tcW w:w="9038" w:type="dxa"/>
          </w:tcPr>
          <w:p w:rsidR="005A342F" w:rsidRDefault="005A342F" w:rsidP="005A342F">
            <w:pPr>
              <w:autoSpaceDE w:val="0"/>
              <w:autoSpaceDN w:val="0"/>
              <w:bidi w:val="0"/>
              <w:adjustRightInd w:val="0"/>
              <w:rPr>
                <w:rFonts w:ascii="Arial" w:hAnsi="Arial"/>
                <w:b/>
                <w:bCs/>
                <w:i/>
                <w:iCs/>
                <w:sz w:val="34"/>
                <w:szCs w:val="34"/>
              </w:rPr>
            </w:pPr>
            <w:r w:rsidRPr="00593BF9">
              <w:rPr>
                <w:rFonts w:ascii="Arial" w:hAnsi="Arial"/>
                <w:sz w:val="28"/>
                <w:szCs w:val="28"/>
              </w:rPr>
              <w:t>Railroad freight traffic measured in billions of ton-miles since 1965 is presented in tabular form. (Source: Assoc. of American Railroads)</w:t>
            </w:r>
          </w:p>
          <w:p w:rsidR="00C51E1F" w:rsidRPr="00593BF9" w:rsidRDefault="00C51E1F" w:rsidP="00C51E1F">
            <w:pPr>
              <w:autoSpaceDE w:val="0"/>
              <w:autoSpaceDN w:val="0"/>
              <w:bidi w:val="0"/>
              <w:adjustRightInd w:val="0"/>
              <w:rPr>
                <w:rFonts w:ascii="Arial" w:hAnsi="Arial"/>
                <w:b/>
                <w:bCs/>
                <w:i/>
                <w:iCs/>
                <w:sz w:val="34"/>
                <w:szCs w:val="34"/>
              </w:rPr>
            </w:pPr>
          </w:p>
          <w:p w:rsidR="005A342F" w:rsidRPr="00593BF9" w:rsidRDefault="005A342F" w:rsidP="005A342F">
            <w:pPr>
              <w:autoSpaceDE w:val="0"/>
              <w:autoSpaceDN w:val="0"/>
              <w:bidi w:val="0"/>
              <w:adjustRightInd w:val="0"/>
              <w:rPr>
                <w:rFonts w:ascii="Arial" w:hAnsi="Arial"/>
                <w:b/>
                <w:bCs/>
                <w:i/>
                <w:iCs/>
                <w:sz w:val="34"/>
                <w:szCs w:val="34"/>
              </w:rPr>
            </w:pPr>
            <w:r>
              <w:rPr>
                <w:rFonts w:ascii="Arial" w:hAnsi="Arial"/>
                <w:b/>
                <w:bCs/>
                <w:i/>
                <w:iCs/>
                <w:noProof/>
                <w:sz w:val="34"/>
                <w:szCs w:val="34"/>
              </w:rPr>
              <w:drawing>
                <wp:inline distT="0" distB="0" distL="0" distR="0">
                  <wp:extent cx="5307853" cy="654663"/>
                  <wp:effectExtent l="19050" t="0" r="7097" b="0"/>
                  <wp:docPr id="71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lum bright="-58000" contrast="8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417" cy="65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42F" w:rsidRPr="00F40421" w:rsidRDefault="005A342F" w:rsidP="005A342F">
            <w:pPr>
              <w:autoSpaceDE w:val="0"/>
              <w:autoSpaceDN w:val="0"/>
              <w:bidi w:val="0"/>
              <w:adjustRightInd w:val="0"/>
              <w:rPr>
                <w:rFonts w:ascii="Arial" w:hAnsi="Arial"/>
                <w:sz w:val="12"/>
                <w:szCs w:val="12"/>
              </w:rPr>
            </w:pPr>
          </w:p>
          <w:p w:rsidR="005A342F" w:rsidRPr="00F40421" w:rsidRDefault="005A342F" w:rsidP="005A342F">
            <w:pPr>
              <w:autoSpaceDE w:val="0"/>
              <w:autoSpaceDN w:val="0"/>
              <w:bidi w:val="0"/>
              <w:adjustRightInd w:val="0"/>
              <w:jc w:val="lowKashida"/>
              <w:rPr>
                <w:rFonts w:ascii="Arial" w:hAnsi="Arial"/>
                <w:sz w:val="28"/>
                <w:szCs w:val="28"/>
              </w:rPr>
            </w:pPr>
            <w:r w:rsidRPr="00593BF9">
              <w:rPr>
                <w:rFonts w:ascii="Arial" w:hAnsi="Arial"/>
                <w:sz w:val="28"/>
                <w:szCs w:val="28"/>
              </w:rPr>
              <w:t xml:space="preserve">Estimate the amount of traffic </w:t>
            </w:r>
            <w:r>
              <w:rPr>
                <w:rFonts w:ascii="Arial" w:hAnsi="Arial"/>
                <w:sz w:val="28"/>
                <w:szCs w:val="28"/>
              </w:rPr>
              <w:t xml:space="preserve">in </w:t>
            </w:r>
            <w:r w:rsidRPr="00593BF9">
              <w:rPr>
                <w:rFonts w:ascii="Arial" w:hAnsi="Arial"/>
                <w:sz w:val="28"/>
                <w:szCs w:val="28"/>
              </w:rPr>
              <w:t>the year</w:t>
            </w:r>
            <w:r>
              <w:rPr>
                <w:rFonts w:ascii="Arial" w:hAnsi="Arial"/>
                <w:sz w:val="28"/>
                <w:szCs w:val="28"/>
              </w:rPr>
              <w:t>s</w:t>
            </w:r>
            <w:r w:rsidRPr="00593BF9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1976 and 2000, using the </w:t>
            </w:r>
            <w:r w:rsidRPr="00EA14A1">
              <w:rPr>
                <w:rFonts w:ascii="Arial" w:hAnsi="Arial"/>
                <w:sz w:val="28"/>
                <w:szCs w:val="28"/>
              </w:rPr>
              <w:t xml:space="preserve">second order </w:t>
            </w:r>
            <w:r w:rsidRPr="00F40421">
              <w:rPr>
                <w:rFonts w:ascii="Arial" w:hAnsi="Arial"/>
                <w:sz w:val="28"/>
                <w:szCs w:val="28"/>
              </w:rPr>
              <w:t>Newton Divided Deference Interpolation</w:t>
            </w:r>
          </w:p>
          <w:p w:rsidR="00084FC8" w:rsidRDefault="00084FC8" w:rsidP="00DB1B11">
            <w:pPr>
              <w:pStyle w:val="ListParagraph"/>
              <w:bidi w:val="0"/>
              <w:ind w:left="0"/>
            </w:pPr>
          </w:p>
        </w:tc>
      </w:tr>
      <w:tr w:rsidR="005147B8" w:rsidTr="00F85DCC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lastRenderedPageBreak/>
              <w:t>Pr.</w:t>
            </w:r>
            <w:r w:rsidR="00991E54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56</w:t>
            </w:r>
          </w:p>
        </w:tc>
        <w:tc>
          <w:tcPr>
            <w:tcW w:w="9038" w:type="dxa"/>
          </w:tcPr>
          <w:p w:rsidR="005147B8" w:rsidRPr="0059031D" w:rsidRDefault="005147B8" w:rsidP="005A342F">
            <w:pPr>
              <w:autoSpaceDE w:val="0"/>
              <w:autoSpaceDN w:val="0"/>
              <w:bidi w:val="0"/>
              <w:adjustRightInd w:val="0"/>
              <w:rPr>
                <w:rFonts w:ascii="Arial" w:hAnsi="Arial"/>
                <w:b/>
                <w:bCs/>
                <w:i/>
                <w:iCs/>
                <w:sz w:val="34"/>
                <w:szCs w:val="34"/>
              </w:rPr>
            </w:pPr>
            <w:r w:rsidRPr="0059031D">
              <w:rPr>
                <w:rFonts w:ascii="TimesNewRomanPSMT" w:hAnsi="TimesNewRomanPSMT" w:cs="TimesNewRomanPSMT"/>
                <w:sz w:val="28"/>
                <w:szCs w:val="28"/>
              </w:rPr>
              <w:t xml:space="preserve">Ex: The field strength of the earth's gravitational field </w:t>
            </w:r>
            <w:r w:rsidRPr="0059031D">
              <w:rPr>
                <w:rFonts w:ascii="TimesNewRomanPS-ItalicMT" w:hAnsi="TimesNewRomanPS-ItalicMT" w:cs="TimesNewRomanPS-ItalicMT"/>
                <w:i/>
                <w:iCs/>
                <w:sz w:val="28"/>
                <w:szCs w:val="28"/>
              </w:rPr>
              <w:t xml:space="preserve">g </w:t>
            </w:r>
            <w:r w:rsidRPr="0059031D">
              <w:rPr>
                <w:rFonts w:ascii="TimesNewRomanPSMT" w:hAnsi="TimesNewRomanPSMT" w:cs="TimesNewRomanPSMT"/>
                <w:sz w:val="28"/>
                <w:szCs w:val="28"/>
              </w:rPr>
              <w:t xml:space="preserve">diminishes with distance </w:t>
            </w:r>
            <w:r w:rsidRPr="0059031D">
              <w:rPr>
                <w:rFonts w:ascii="TimesNewRomanPS-ItalicMT" w:hAnsi="TimesNewRomanPS-ItalicMT" w:cs="TimesNewRomanPS-ItalicMT"/>
                <w:i/>
                <w:iCs/>
                <w:sz w:val="28"/>
                <w:szCs w:val="28"/>
              </w:rPr>
              <w:t xml:space="preserve">h </w:t>
            </w:r>
            <w:r w:rsidRPr="0059031D">
              <w:rPr>
                <w:rFonts w:ascii="TimesNewRomanPSMT" w:hAnsi="TimesNewRomanPSMT" w:cs="TimesNewRomanPSMT"/>
                <w:sz w:val="28"/>
                <w:szCs w:val="28"/>
              </w:rPr>
              <w:t>from the surface of the earth. The following table shows the field strength at several distances</w:t>
            </w:r>
            <w:r w:rsidRPr="0059031D">
              <w:rPr>
                <w:rFonts w:ascii="Arial" w:hAnsi="Arial"/>
                <w:b/>
                <w:bCs/>
                <w:i/>
                <w:iCs/>
                <w:sz w:val="34"/>
                <w:szCs w:val="34"/>
              </w:rPr>
              <w:t>:</w:t>
            </w:r>
          </w:p>
          <w:p w:rsidR="005147B8" w:rsidRDefault="005147B8" w:rsidP="005A342F">
            <w:pPr>
              <w:autoSpaceDE w:val="0"/>
              <w:autoSpaceDN w:val="0"/>
              <w:bidi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i/>
                <w:iCs/>
                <w:noProof/>
                <w:sz w:val="34"/>
                <w:szCs w:val="34"/>
              </w:rPr>
              <w:drawing>
                <wp:inline distT="0" distB="0" distL="0" distR="0">
                  <wp:extent cx="5057447" cy="1297111"/>
                  <wp:effectExtent l="19050" t="0" r="0" b="0"/>
                  <wp:docPr id="92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lum bright="-38000" contrast="5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146" cy="1310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7B8" w:rsidRDefault="005147B8" w:rsidP="005A342F">
            <w:pPr>
              <w:autoSpaceDE w:val="0"/>
              <w:autoSpaceDN w:val="0"/>
              <w:bidi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</w:p>
          <w:p w:rsidR="005147B8" w:rsidRDefault="005147B8" w:rsidP="005A342F">
            <w:pPr>
              <w:pStyle w:val="ListParagraph"/>
              <w:bidi w:val="0"/>
              <w:ind w:left="0"/>
            </w:pPr>
            <w:r w:rsidRPr="0059031D">
              <w:rPr>
                <w:rFonts w:ascii="TimesNewRomanPSMT" w:hAnsi="TimesNewRomanPSMT" w:cs="TimesNewRomanPSMT"/>
                <w:sz w:val="28"/>
                <w:szCs w:val="28"/>
              </w:rPr>
              <w:t xml:space="preserve">Find the Lagrange interpolating polynomial </w:t>
            </w:r>
            <w:proofErr w:type="gramStart"/>
            <w:r w:rsidRPr="0059031D">
              <w:rPr>
                <w:rFonts w:ascii="TimesNewRomanPS-ItalicMT" w:hAnsi="TimesNewRomanPS-ItalicMT" w:cs="TimesNewRomanPS-ItalicMT"/>
                <w:i/>
                <w:iCs/>
                <w:sz w:val="28"/>
                <w:szCs w:val="28"/>
              </w:rPr>
              <w:t>f</w:t>
            </w:r>
            <w:r>
              <w:rPr>
                <w:rFonts w:ascii="TimesNewRomanPSMT" w:hAnsi="TimesNewRomanPSMT" w:cs="TimesNewRomanPSMT"/>
              </w:rPr>
              <w:t>1</w:t>
            </w:r>
            <w:r w:rsidRPr="0059031D">
              <w:rPr>
                <w:rFonts w:ascii="TimesNewRomanPSMT" w:hAnsi="TimesNewRomanPSMT" w:cs="TimesNewRomanPSMT"/>
                <w:sz w:val="28"/>
                <w:szCs w:val="28"/>
              </w:rPr>
              <w:t>(</w:t>
            </w:r>
            <w:proofErr w:type="gramEnd"/>
            <w:r w:rsidRPr="0059031D">
              <w:rPr>
                <w:rFonts w:ascii="TimesNewRomanPS-ItalicMT" w:hAnsi="TimesNewRomanPS-ItalicMT" w:cs="TimesNewRomanPS-ItalicMT"/>
                <w:i/>
                <w:iCs/>
                <w:sz w:val="28"/>
                <w:szCs w:val="28"/>
              </w:rPr>
              <w:t>h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)</w:t>
            </w:r>
            <w:r w:rsidRPr="0059031D">
              <w:rPr>
                <w:rFonts w:ascii="TimesNewRomanPSMT" w:hAnsi="TimesNewRomanPSMT" w:cs="TimesNewRomanPSMT"/>
                <w:sz w:val="28"/>
                <w:szCs w:val="28"/>
              </w:rPr>
              <w:t xml:space="preserve"> which passes through the first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two</w:t>
            </w:r>
            <w:r w:rsidRPr="0059031D">
              <w:rPr>
                <w:rFonts w:ascii="TimesNewRomanPSMT" w:hAnsi="TimesNewRomanPSMT" w:cs="TimesNewRomanPSMT"/>
                <w:sz w:val="28"/>
                <w:szCs w:val="28"/>
              </w:rPr>
              <w:t xml:space="preserve"> data points and the Lagrange interpolating polynomial </w:t>
            </w:r>
            <w:r w:rsidRPr="0059031D">
              <w:rPr>
                <w:rFonts w:ascii="TimesNewRomanPS-ItalicMT" w:hAnsi="TimesNewRomanPS-ItalicMT" w:cs="TimesNewRomanPS-ItalicMT"/>
                <w:i/>
                <w:iCs/>
                <w:sz w:val="28"/>
                <w:szCs w:val="28"/>
              </w:rPr>
              <w:t>f</w:t>
            </w:r>
            <w:r>
              <w:rPr>
                <w:rFonts w:ascii="TimesNewRomanPSMT" w:hAnsi="TimesNewRomanPSMT" w:cs="TimesNewRomanPSMT"/>
              </w:rPr>
              <w:t>2</w:t>
            </w:r>
            <w:r w:rsidRPr="0059031D">
              <w:rPr>
                <w:rFonts w:ascii="TimesNewRomanPSMT" w:hAnsi="TimesNewRomanPSMT" w:cs="TimesNewRomanPSMT"/>
                <w:sz w:val="28"/>
                <w:szCs w:val="28"/>
              </w:rPr>
              <w:t>(</w:t>
            </w:r>
            <w:r w:rsidRPr="0059031D">
              <w:rPr>
                <w:rFonts w:ascii="TimesNewRomanPS-ItalicMT" w:hAnsi="TimesNewRomanPS-ItalicMT" w:cs="TimesNewRomanPS-ItalicMT"/>
                <w:i/>
                <w:iCs/>
                <w:sz w:val="28"/>
                <w:szCs w:val="28"/>
              </w:rPr>
              <w:t>h</w:t>
            </w:r>
            <w:r w:rsidRPr="0059031D">
              <w:rPr>
                <w:rFonts w:ascii="TimesNewRomanPSMT" w:hAnsi="TimesNewRomanPSMT" w:cs="TimesNewRomanPSMT"/>
                <w:sz w:val="28"/>
                <w:szCs w:val="28"/>
              </w:rPr>
              <w:t xml:space="preserve">) which passes through the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last</w:t>
            </w:r>
            <w:r w:rsidRPr="0059031D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three</w:t>
            </w:r>
            <w:r w:rsidRPr="0059031D">
              <w:rPr>
                <w:rFonts w:ascii="TimesNewRomanPSMT" w:hAnsi="TimesNewRomanPSMT" w:cs="TimesNewRomanPSMT"/>
                <w:sz w:val="28"/>
                <w:szCs w:val="28"/>
              </w:rPr>
              <w:t xml:space="preserve"> data points.</w:t>
            </w:r>
          </w:p>
        </w:tc>
      </w:tr>
      <w:tr w:rsidR="005147B8" w:rsidTr="00F85DCC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="00991E54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57</w:t>
            </w:r>
          </w:p>
        </w:tc>
        <w:tc>
          <w:tcPr>
            <w:tcW w:w="9038" w:type="dxa"/>
          </w:tcPr>
          <w:p w:rsidR="005147B8" w:rsidRPr="0005515B" w:rsidRDefault="005147B8" w:rsidP="005A342F">
            <w:pPr>
              <w:bidi w:val="0"/>
              <w:rPr>
                <w:sz w:val="28"/>
                <w:szCs w:val="28"/>
              </w:rPr>
            </w:pPr>
            <w:r w:rsidRPr="0005515B">
              <w:rPr>
                <w:sz w:val="28"/>
                <w:szCs w:val="28"/>
              </w:rPr>
              <w:t>The relation between the coefficients of thermal expansion vs. temperature data is given in the table below:</w:t>
            </w:r>
          </w:p>
          <w:tbl>
            <w:tblPr>
              <w:tblW w:w="0" w:type="auto"/>
              <w:jc w:val="center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83"/>
              <w:gridCol w:w="4763"/>
            </w:tblGrid>
            <w:tr w:rsidR="005147B8" w:rsidRPr="00FC7757" w:rsidTr="005A342F">
              <w:trPr>
                <w:trHeight w:val="392"/>
                <w:jc w:val="center"/>
              </w:trPr>
              <w:tc>
                <w:tcPr>
                  <w:tcW w:w="2283" w:type="dxa"/>
                  <w:tcBorders>
                    <w:top w:val="single" w:sz="8" w:space="0" w:color="4F81BD"/>
                    <w:bottom w:val="single" w:sz="8" w:space="0" w:color="4F81BD"/>
                    <w:right w:val="single" w:sz="8" w:space="0" w:color="4F81BD"/>
                  </w:tcBorders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 xml:space="preserve">Temperature, </w:t>
                  </w:r>
                  <w:r w:rsidRPr="00FC7757">
                    <w:rPr>
                      <w:rFonts w:ascii="Times New Roman" w:hAnsi="Times New Roman" w:cs="Times New Roman"/>
                      <w:position w:val="-10"/>
                    </w:rPr>
                    <w:object w:dxaOrig="600" w:dyaOrig="340">
                      <v:shape id="_x0000_i1051" type="#_x0000_t75" style="width:29.5pt;height:16.45pt" o:ole="">
                        <v:imagedata r:id="rId68" o:title=""/>
                      </v:shape>
                      <o:OLEObject Type="Embed" ProgID="Equation.3" ShapeID="_x0000_i1051" DrawAspect="Content" ObjectID="_1713873596" r:id="rId69"/>
                    </w:object>
                  </w:r>
                </w:p>
              </w:tc>
              <w:tc>
                <w:tcPr>
                  <w:tcW w:w="4763" w:type="dxa"/>
                  <w:tcBorders>
                    <w:top w:val="single" w:sz="8" w:space="0" w:color="4F81BD"/>
                    <w:bottom w:val="single" w:sz="8" w:space="0" w:color="4F81BD"/>
                  </w:tcBorders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 xml:space="preserve">Thermal Expansion Coefficient, </w:t>
                  </w:r>
                  <w:r w:rsidRPr="00FC7757">
                    <w:rPr>
                      <w:rFonts w:ascii="Times New Roman" w:hAnsi="Times New Roman" w:cs="Times New Roman"/>
                      <w:position w:val="-10"/>
                    </w:rPr>
                    <w:object w:dxaOrig="1120" w:dyaOrig="340">
                      <v:shape id="_x0000_i1052" type="#_x0000_t75" style="width:53.85pt;height:16.45pt" o:ole="">
                        <v:imagedata r:id="rId70" o:title=""/>
                      </v:shape>
                      <o:OLEObject Type="Embed" ProgID="Equation.3" ShapeID="_x0000_i1052" DrawAspect="Content" ObjectID="_1713873597" r:id="rId71"/>
                    </w:object>
                  </w:r>
                </w:p>
              </w:tc>
            </w:tr>
            <w:tr w:rsidR="005147B8" w:rsidRPr="00FC7757" w:rsidTr="005A342F">
              <w:trPr>
                <w:trHeight w:val="247"/>
                <w:jc w:val="center"/>
              </w:trPr>
              <w:tc>
                <w:tcPr>
                  <w:tcW w:w="2283" w:type="dxa"/>
                  <w:tcBorders>
                    <w:right w:val="single" w:sz="8" w:space="0" w:color="4F81BD"/>
                  </w:tcBorders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rtl/>
                      <w:lang w:bidi="ar-IQ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>80</w:t>
                  </w:r>
                </w:p>
              </w:tc>
              <w:tc>
                <w:tcPr>
                  <w:tcW w:w="4763" w:type="dxa"/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>6.47</w:t>
                  </w:r>
                  <w:r w:rsidRPr="00FC7757">
                    <w:rPr>
                      <w:rFonts w:ascii="Times New Roman" w:hAnsi="Times New Roman" w:cs="Times New Roman"/>
                      <w:position w:val="-6"/>
                    </w:rPr>
                    <w:object w:dxaOrig="620" w:dyaOrig="320">
                      <v:shape id="_x0000_i1053" type="#_x0000_t75" style="width:29.5pt;height:16.45pt" o:ole="">
                        <v:imagedata r:id="rId72" o:title=""/>
                      </v:shape>
                      <o:OLEObject Type="Embed" ProgID="Equation.3" ShapeID="_x0000_i1053" DrawAspect="Content" ObjectID="_1713873598" r:id="rId73"/>
                    </w:object>
                  </w:r>
                </w:p>
              </w:tc>
            </w:tr>
            <w:tr w:rsidR="005147B8" w:rsidRPr="00FC7757" w:rsidTr="005A342F">
              <w:trPr>
                <w:trHeight w:val="278"/>
                <w:jc w:val="center"/>
              </w:trPr>
              <w:tc>
                <w:tcPr>
                  <w:tcW w:w="2283" w:type="dxa"/>
                  <w:tcBorders>
                    <w:top w:val="single" w:sz="8" w:space="0" w:color="4F81BD"/>
                    <w:bottom w:val="single" w:sz="8" w:space="0" w:color="4F81BD"/>
                    <w:right w:val="single" w:sz="8" w:space="0" w:color="4F81BD"/>
                  </w:tcBorders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rtl/>
                      <w:lang w:bidi="ar-IQ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4763" w:type="dxa"/>
                  <w:tcBorders>
                    <w:top w:val="single" w:sz="8" w:space="0" w:color="4F81BD"/>
                    <w:bottom w:val="single" w:sz="8" w:space="0" w:color="4F81BD"/>
                  </w:tcBorders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>6.00</w:t>
                  </w:r>
                  <w:r w:rsidRPr="00FC7757">
                    <w:rPr>
                      <w:rFonts w:ascii="Times New Roman" w:hAnsi="Times New Roman" w:cs="Times New Roman"/>
                      <w:position w:val="-6"/>
                    </w:rPr>
                    <w:object w:dxaOrig="620" w:dyaOrig="320">
                      <v:shape id="_x0000_i1054" type="#_x0000_t75" style="width:29.5pt;height:16.45pt" o:ole="">
                        <v:imagedata r:id="rId74" o:title=""/>
                      </v:shape>
                      <o:OLEObject Type="Embed" ProgID="Equation.3" ShapeID="_x0000_i1054" DrawAspect="Content" ObjectID="_1713873599" r:id="rId75"/>
                    </w:object>
                  </w:r>
                </w:p>
              </w:tc>
            </w:tr>
            <w:tr w:rsidR="005147B8" w:rsidRPr="00FC7757" w:rsidTr="005A342F">
              <w:trPr>
                <w:trHeight w:val="278"/>
                <w:jc w:val="center"/>
              </w:trPr>
              <w:tc>
                <w:tcPr>
                  <w:tcW w:w="2283" w:type="dxa"/>
                  <w:tcBorders>
                    <w:right w:val="single" w:sz="8" w:space="0" w:color="4F81BD"/>
                  </w:tcBorders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>–60</w:t>
                  </w:r>
                </w:p>
              </w:tc>
              <w:tc>
                <w:tcPr>
                  <w:tcW w:w="4763" w:type="dxa"/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>5.58</w:t>
                  </w:r>
                  <w:r w:rsidRPr="00FC7757">
                    <w:rPr>
                      <w:rFonts w:ascii="Times New Roman" w:hAnsi="Times New Roman" w:cs="Times New Roman"/>
                      <w:position w:val="-6"/>
                    </w:rPr>
                    <w:object w:dxaOrig="620" w:dyaOrig="320">
                      <v:shape id="_x0000_i1055" type="#_x0000_t75" style="width:29.5pt;height:16.45pt" o:ole="">
                        <v:imagedata r:id="rId74" o:title=""/>
                      </v:shape>
                      <o:OLEObject Type="Embed" ProgID="Equation.3" ShapeID="_x0000_i1055" DrawAspect="Content" ObjectID="_1713873600" r:id="rId76"/>
                    </w:object>
                  </w:r>
                </w:p>
              </w:tc>
            </w:tr>
            <w:tr w:rsidR="005147B8" w:rsidRPr="00FC7757" w:rsidTr="005A342F">
              <w:trPr>
                <w:trHeight w:val="278"/>
                <w:jc w:val="center"/>
              </w:trPr>
              <w:tc>
                <w:tcPr>
                  <w:tcW w:w="2283" w:type="dxa"/>
                  <w:tcBorders>
                    <w:top w:val="single" w:sz="8" w:space="0" w:color="4F81BD"/>
                    <w:bottom w:val="single" w:sz="8" w:space="0" w:color="4F81BD"/>
                    <w:right w:val="single" w:sz="8" w:space="0" w:color="4F81BD"/>
                  </w:tcBorders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>–160</w:t>
                  </w:r>
                </w:p>
              </w:tc>
              <w:tc>
                <w:tcPr>
                  <w:tcW w:w="4763" w:type="dxa"/>
                  <w:tcBorders>
                    <w:top w:val="single" w:sz="8" w:space="0" w:color="4F81BD"/>
                    <w:bottom w:val="single" w:sz="8" w:space="0" w:color="4F81BD"/>
                  </w:tcBorders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>4.72</w:t>
                  </w:r>
                  <w:r w:rsidRPr="00FC7757">
                    <w:rPr>
                      <w:rFonts w:ascii="Times New Roman" w:hAnsi="Times New Roman" w:cs="Times New Roman"/>
                      <w:position w:val="-6"/>
                    </w:rPr>
                    <w:object w:dxaOrig="620" w:dyaOrig="320">
                      <v:shape id="_x0000_i1056" type="#_x0000_t75" style="width:29.5pt;height:16.45pt" o:ole="">
                        <v:imagedata r:id="rId74" o:title=""/>
                      </v:shape>
                      <o:OLEObject Type="Embed" ProgID="Equation.3" ShapeID="_x0000_i1056" DrawAspect="Content" ObjectID="_1713873601" r:id="rId77"/>
                    </w:object>
                  </w:r>
                </w:p>
              </w:tc>
            </w:tr>
            <w:tr w:rsidR="005147B8" w:rsidRPr="00FC7757" w:rsidTr="005A342F">
              <w:trPr>
                <w:trHeight w:val="298"/>
                <w:jc w:val="center"/>
              </w:trPr>
              <w:tc>
                <w:tcPr>
                  <w:tcW w:w="2283" w:type="dxa"/>
                  <w:tcBorders>
                    <w:right w:val="single" w:sz="8" w:space="0" w:color="4F81BD"/>
                  </w:tcBorders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>–260</w:t>
                  </w:r>
                </w:p>
              </w:tc>
              <w:tc>
                <w:tcPr>
                  <w:tcW w:w="4763" w:type="dxa"/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>3.58</w:t>
                  </w:r>
                  <w:r w:rsidRPr="00FC7757">
                    <w:rPr>
                      <w:rFonts w:ascii="Times New Roman" w:hAnsi="Times New Roman" w:cs="Times New Roman"/>
                      <w:position w:val="-6"/>
                    </w:rPr>
                    <w:object w:dxaOrig="620" w:dyaOrig="320">
                      <v:shape id="_x0000_i1057" type="#_x0000_t75" style="width:29.5pt;height:16.45pt" o:ole="">
                        <v:imagedata r:id="rId74" o:title=""/>
                      </v:shape>
                      <o:OLEObject Type="Embed" ProgID="Equation.3" ShapeID="_x0000_i1057" DrawAspect="Content" ObjectID="_1713873602" r:id="rId78"/>
                    </w:object>
                  </w:r>
                </w:p>
              </w:tc>
            </w:tr>
            <w:tr w:rsidR="005147B8" w:rsidRPr="00FC7757" w:rsidTr="005A342F">
              <w:trPr>
                <w:trHeight w:val="292"/>
                <w:jc w:val="center"/>
              </w:trPr>
              <w:tc>
                <w:tcPr>
                  <w:tcW w:w="2283" w:type="dxa"/>
                  <w:tcBorders>
                    <w:top w:val="single" w:sz="8" w:space="0" w:color="4F81BD"/>
                    <w:bottom w:val="single" w:sz="8" w:space="0" w:color="4F81BD"/>
                    <w:right w:val="single" w:sz="8" w:space="0" w:color="4F81BD"/>
                  </w:tcBorders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>–340</w:t>
                  </w:r>
                </w:p>
              </w:tc>
              <w:tc>
                <w:tcPr>
                  <w:tcW w:w="4763" w:type="dxa"/>
                  <w:tcBorders>
                    <w:top w:val="single" w:sz="8" w:space="0" w:color="4F81BD"/>
                    <w:bottom w:val="single" w:sz="8" w:space="0" w:color="4F81BD"/>
                  </w:tcBorders>
                  <w:vAlign w:val="center"/>
                </w:tcPr>
                <w:p w:rsidR="005147B8" w:rsidRPr="00FC7757" w:rsidRDefault="005147B8" w:rsidP="00B70A4B">
                  <w:pPr>
                    <w:bidi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C7757">
                    <w:rPr>
                      <w:rFonts w:ascii="Times New Roman" w:hAnsi="Times New Roman" w:cs="Times New Roman"/>
                    </w:rPr>
                    <w:t>2.45</w:t>
                  </w:r>
                  <w:r w:rsidRPr="00FC7757">
                    <w:rPr>
                      <w:rFonts w:ascii="Times New Roman" w:hAnsi="Times New Roman" w:cs="Times New Roman"/>
                      <w:position w:val="-6"/>
                    </w:rPr>
                    <w:object w:dxaOrig="620" w:dyaOrig="320">
                      <v:shape id="_x0000_i1058" type="#_x0000_t75" style="width:29.5pt;height:16.45pt" o:ole="">
                        <v:imagedata r:id="rId74" o:title=""/>
                      </v:shape>
                      <o:OLEObject Type="Embed" ProgID="Equation.3" ShapeID="_x0000_i1058" DrawAspect="Content" ObjectID="_1713873603" r:id="rId79"/>
                    </w:object>
                  </w:r>
                </w:p>
              </w:tc>
            </w:tr>
          </w:tbl>
          <w:p w:rsidR="005147B8" w:rsidRPr="009D0760" w:rsidRDefault="005147B8" w:rsidP="005A342F">
            <w:pPr>
              <w:bidi w:val="0"/>
              <w:rPr>
                <w:sz w:val="2"/>
                <w:szCs w:val="2"/>
                <w:lang w:bidi="ar-IQ"/>
              </w:rPr>
            </w:pPr>
          </w:p>
          <w:p w:rsidR="005147B8" w:rsidRPr="0005515B" w:rsidRDefault="005147B8" w:rsidP="005A342F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bidi w:val="0"/>
              <w:adjustRightInd w:val="0"/>
              <w:spacing w:line="240" w:lineRule="atLeast"/>
              <w:jc w:val="both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</w:t>
            </w:r>
            <w:r w:rsidRPr="0005515B">
              <w:rPr>
                <w:sz w:val="26"/>
                <w:szCs w:val="26"/>
              </w:rPr>
              <w:t xml:space="preserve">etermine the value of the coefficient of thermal expansion coefficient at </w:t>
            </w:r>
            <w:r w:rsidRPr="0005515B">
              <w:rPr>
                <w:position w:val="-4"/>
                <w:sz w:val="26"/>
                <w:szCs w:val="26"/>
              </w:rPr>
              <w:object w:dxaOrig="1080" w:dyaOrig="260">
                <v:shape id="_x0000_i1059" type="#_x0000_t75" style="width:53.85pt;height:13.05pt" o:ole="">
                  <v:imagedata r:id="rId80" o:title=""/>
                </v:shape>
                <o:OLEObject Type="Embed" ProgID="Equation.3" ShapeID="_x0000_i1059" DrawAspect="Content" ObjectID="_1713873604" r:id="rId81"/>
              </w:object>
            </w:r>
            <w:r w:rsidRPr="0005515B">
              <w:rPr>
                <w:sz w:val="26"/>
                <w:szCs w:val="26"/>
              </w:rPr>
              <w:t xml:space="preserve"> by using a second order Lagrange polynomial.</w:t>
            </w:r>
          </w:p>
          <w:p w:rsidR="005147B8" w:rsidRPr="005A342F" w:rsidRDefault="005147B8" w:rsidP="005A342F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bidi w:val="0"/>
              <w:adjustRightInd w:val="0"/>
              <w:spacing w:line="240" w:lineRule="atLeast"/>
              <w:jc w:val="both"/>
              <w:textAlignment w:val="baseline"/>
              <w:rPr>
                <w:sz w:val="26"/>
                <w:szCs w:val="26"/>
                <w:lang w:bidi="ar-IQ"/>
              </w:rPr>
            </w:pPr>
            <w:r w:rsidRPr="0005515B">
              <w:rPr>
                <w:sz w:val="26"/>
                <w:szCs w:val="26"/>
              </w:rPr>
              <w:t xml:space="preserve">Fit the previous data to a first degree equation and estimate the coefficient of thermal expansion at the temperature </w:t>
            </w:r>
            <w:proofErr w:type="gramStart"/>
            <w:r w:rsidRPr="0005515B">
              <w:rPr>
                <w:sz w:val="26"/>
                <w:szCs w:val="26"/>
              </w:rPr>
              <w:t xml:space="preserve">of </w:t>
            </w:r>
            <w:proofErr w:type="gramEnd"/>
            <w:r w:rsidRPr="0005515B">
              <w:rPr>
                <w:position w:val="-10"/>
                <w:sz w:val="26"/>
                <w:szCs w:val="26"/>
              </w:rPr>
              <w:object w:dxaOrig="720" w:dyaOrig="320">
                <v:shape id="_x0000_i1060" type="#_x0000_t75" style="width:36.3pt;height:16.45pt" o:ole="">
                  <v:imagedata r:id="rId82" o:title=""/>
                </v:shape>
                <o:OLEObject Type="Embed" ProgID="Equation.3" ShapeID="_x0000_i1060" DrawAspect="Content" ObjectID="_1713873605" r:id="rId83"/>
              </w:object>
            </w:r>
            <w:r w:rsidRPr="0005515B">
              <w:rPr>
                <w:sz w:val="26"/>
                <w:szCs w:val="26"/>
              </w:rPr>
              <w:t>.</w:t>
            </w:r>
          </w:p>
        </w:tc>
      </w:tr>
      <w:tr w:rsidR="005147B8" w:rsidTr="00F85DCC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="00991E54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58</w:t>
            </w:r>
          </w:p>
        </w:tc>
        <w:tc>
          <w:tcPr>
            <w:tcW w:w="9038" w:type="dxa"/>
          </w:tcPr>
          <w:p w:rsidR="005147B8" w:rsidRDefault="00C452DF" w:rsidP="005A342F">
            <w:pPr>
              <w:bidi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848995</wp:posOffset>
                  </wp:positionV>
                  <wp:extent cx="3455670" cy="1445260"/>
                  <wp:effectExtent l="19050" t="0" r="0" b="0"/>
                  <wp:wrapSquare wrapText="bothSides"/>
                  <wp:docPr id="9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1445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147B8" w:rsidRPr="00954DFA">
              <w:rPr>
                <w:rFonts w:ascii="Times New Roman" w:hAnsi="Times New Roman" w:cs="Times New Roman"/>
                <w:sz w:val="30"/>
                <w:szCs w:val="30"/>
              </w:rPr>
              <w:t>The table below presents enthalpy data for saturated water vapor at various temperatures. Using a direct method of quadratic interpolation, find the</w:t>
            </w:r>
            <w:r w:rsidR="005147B8">
              <w:rPr>
                <w:rFonts w:ascii="Times New Roman" w:hAnsi="Times New Roman" w:cs="Times New Roman"/>
                <w:sz w:val="30"/>
                <w:szCs w:val="30"/>
              </w:rPr>
              <w:t xml:space="preserve"> corresponding to a temperature </w:t>
            </w:r>
            <w:r w:rsidR="005147B8" w:rsidRPr="00954DFA">
              <w:rPr>
                <w:rFonts w:ascii="Times New Roman" w:hAnsi="Times New Roman" w:cs="Times New Roman"/>
                <w:sz w:val="30"/>
                <w:szCs w:val="30"/>
              </w:rPr>
              <w:t xml:space="preserve">of 270 </w:t>
            </w:r>
            <w:r w:rsidR="005147B8" w:rsidRPr="00954DFA">
              <w:rPr>
                <w:rFonts w:ascii="Times New Roman" w:hAnsi="Times New Roman" w:cs="Times New Roman"/>
                <w:sz w:val="30"/>
                <w:szCs w:val="30"/>
              </w:rPr>
              <w:sym w:font="Symbol" w:char="F0B0"/>
            </w:r>
            <w:r w:rsidR="005147B8" w:rsidRPr="00954DFA">
              <w:rPr>
                <w:rFonts w:ascii="Times New Roman" w:hAnsi="Times New Roman" w:cs="Times New Roman"/>
                <w:sz w:val="30"/>
                <w:szCs w:val="30"/>
              </w:rPr>
              <w:t>C.</w:t>
            </w:r>
          </w:p>
          <w:p w:rsidR="00C452DF" w:rsidRDefault="00C452DF" w:rsidP="00C452DF">
            <w:pPr>
              <w:bidi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452DF" w:rsidRDefault="00C452DF" w:rsidP="00C452DF">
            <w:pPr>
              <w:bidi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452DF" w:rsidRDefault="00C452DF" w:rsidP="00C452DF">
            <w:pPr>
              <w:bidi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452DF" w:rsidRDefault="00C452DF" w:rsidP="00C452DF">
            <w:pPr>
              <w:bidi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452DF" w:rsidRDefault="00C452DF" w:rsidP="00C452DF">
            <w:pPr>
              <w:bidi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452DF" w:rsidRDefault="00C452DF" w:rsidP="00C452DF">
            <w:pPr>
              <w:bidi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452DF" w:rsidRDefault="00C452DF" w:rsidP="00C452DF">
            <w:pPr>
              <w:bidi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452DF" w:rsidRPr="005A342F" w:rsidRDefault="00C452DF" w:rsidP="00C452DF">
            <w:pPr>
              <w:bidi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147B8" w:rsidTr="00F85DCC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lastRenderedPageBreak/>
              <w:t>Pr.</w:t>
            </w:r>
            <w:r w:rsidR="00991E54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59</w:t>
            </w:r>
          </w:p>
        </w:tc>
        <w:tc>
          <w:tcPr>
            <w:tcW w:w="9038" w:type="dxa"/>
          </w:tcPr>
          <w:tbl>
            <w:tblPr>
              <w:tblW w:w="0" w:type="auto"/>
              <w:tblLayout w:type="fixed"/>
              <w:tblLook w:val="00A0" w:firstRow="1" w:lastRow="0" w:firstColumn="1" w:lastColumn="0" w:noHBand="0" w:noVBand="0"/>
            </w:tblPr>
            <w:tblGrid>
              <w:gridCol w:w="959"/>
              <w:gridCol w:w="9180"/>
            </w:tblGrid>
            <w:tr w:rsidR="005147B8" w:rsidRPr="00FC7757" w:rsidTr="003E1E3B">
              <w:tc>
                <w:tcPr>
                  <w:tcW w:w="959" w:type="dxa"/>
                </w:tcPr>
                <w:p w:rsidR="005147B8" w:rsidRPr="00FC7757" w:rsidRDefault="005147B8" w:rsidP="003E1E3B">
                  <w:pPr>
                    <w:bidi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9180" w:type="dxa"/>
                </w:tcPr>
                <w:p w:rsidR="005147B8" w:rsidRPr="00FC7757" w:rsidRDefault="005147B8" w:rsidP="003E1E3B">
                  <w:pPr>
                    <w:bidi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906645" cy="1255395"/>
                        <wp:effectExtent l="19050" t="0" r="8255" b="0"/>
                        <wp:docPr id="94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lum bright="-48000" contrast="7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6645" cy="1255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147B8" w:rsidRDefault="005147B8" w:rsidP="005A342F">
            <w:pPr>
              <w:bidi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Write the Newton interpolation polynomial (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choose the full third order polynomial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r w:rsidRPr="00CB66B1"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  <w:t>"</w:t>
            </w:r>
            <w:proofErr w:type="gramStart"/>
            <w:r w:rsidRPr="00CB66B1"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  <w:t>[</w:t>
            </w:r>
            <w:r w:rsidRPr="00CB66B1">
              <w:rPr>
                <w:rFonts w:ascii="TimesNewRomanPSMT" w:hAnsi="TimesNewRomanPSMT" w:cs="TimesNewRomanPSMT"/>
                <w:color w:val="0F243E"/>
                <w:sz w:val="24"/>
                <w:szCs w:val="24"/>
              </w:rPr>
              <w:t xml:space="preserve"> Find</w:t>
            </w:r>
            <w:proofErr w:type="gramEnd"/>
            <w:r w:rsidRPr="00CB66B1">
              <w:rPr>
                <w:rFonts w:ascii="TimesNewRomanPSMT" w:hAnsi="TimesNewRomanPSMT" w:cs="TimesNewRomanPSMT"/>
                <w:color w:val="0F243E"/>
                <w:sz w:val="24"/>
                <w:szCs w:val="24"/>
              </w:rPr>
              <w:t xml:space="preserve"> the third order Newton divided-difference interpolating polynomial</w:t>
            </w:r>
            <w:r w:rsidRPr="00CB66B1">
              <w:rPr>
                <w:rFonts w:ascii="Times New Roman" w:hAnsi="Times New Roman" w:cs="Times New Roman"/>
                <w:bCs/>
                <w:color w:val="0F243E"/>
                <w:sz w:val="24"/>
                <w:szCs w:val="24"/>
              </w:rPr>
              <w:t>]"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If a user runs the engine for 1.55 hours, determine the estimated fuel consumption using.</w:t>
            </w:r>
          </w:p>
          <w:p w:rsidR="005147B8" w:rsidRPr="005A342F" w:rsidRDefault="005147B8" w:rsidP="005147B8">
            <w:pPr>
              <w:bidi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147B8" w:rsidTr="00F85DCC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="00991E54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60</w:t>
            </w:r>
          </w:p>
        </w:tc>
        <w:tc>
          <w:tcPr>
            <w:tcW w:w="9038" w:type="dxa"/>
          </w:tcPr>
          <w:p w:rsidR="005147B8" w:rsidRDefault="005147B8" w:rsidP="005A342F">
            <w:pPr>
              <w:autoSpaceDE w:val="0"/>
              <w:autoSpaceDN w:val="0"/>
              <w:bidi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A tank is filled with water to a certain level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H</w:t>
            </w:r>
            <w:r>
              <w:rPr>
                <w:rFonts w:ascii="TimesNewRomanPSMT" w:hAnsi="TimesNewRomanPSMT" w:cs="TimesNewRomanPSMT"/>
                <w:sz w:val="16"/>
                <w:szCs w:val="16"/>
              </w:rPr>
              <w:t>0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. A valve is opened and the time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T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required for the tank to empty completely is recorded. The following data was obtained.</w:t>
            </w:r>
          </w:p>
          <w:p w:rsidR="005147B8" w:rsidRDefault="005147B8" w:rsidP="005A342F">
            <w:pPr>
              <w:autoSpaceDE w:val="0"/>
              <w:autoSpaceDN w:val="0"/>
              <w:bidi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449580</wp:posOffset>
                  </wp:positionV>
                  <wp:extent cx="1872615" cy="1261110"/>
                  <wp:effectExtent l="19050" t="0" r="0" b="0"/>
                  <wp:wrapSquare wrapText="bothSides"/>
                  <wp:docPr id="9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lum bright="-46000" contrast="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Find the third order Newton divided-difference interpolating polynomial </w:t>
            </w:r>
            <w:proofErr w:type="gramStart"/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f</w:t>
            </w:r>
            <w:r>
              <w:rPr>
                <w:rFonts w:ascii="TimesNewRomanPSMT" w:hAnsi="TimesNewRomanPSMT" w:cs="TimesNewRomanPSMT"/>
                <w:sz w:val="16"/>
                <w:szCs w:val="16"/>
              </w:rPr>
              <w:t>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(</w:t>
            </w:r>
            <w:proofErr w:type="gramEnd"/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H</w:t>
            </w:r>
            <w:r>
              <w:rPr>
                <w:rFonts w:ascii="TimesNewRomanPSMT" w:hAnsi="TimesNewRomanPSMT" w:cs="TimesNewRomanPSMT"/>
                <w:sz w:val="16"/>
                <w:szCs w:val="16"/>
              </w:rPr>
              <w:t>0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) suitable for estimating the emptying time when the tank is initially filled with somewhere between 20 and 30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ft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of water. </w:t>
            </w:r>
          </w:p>
          <w:p w:rsidR="005147B8" w:rsidRDefault="005147B8" w:rsidP="005A342F">
            <w:pPr>
              <w:bidi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147B8" w:rsidRDefault="005147B8" w:rsidP="005A342F">
            <w:pPr>
              <w:bidi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147B8" w:rsidRPr="002C0E56" w:rsidRDefault="005147B8" w:rsidP="005A342F">
            <w:pPr>
              <w:bidi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147B8" w:rsidRDefault="005147B8" w:rsidP="00DB1B11">
            <w:pPr>
              <w:pStyle w:val="ListParagraph"/>
              <w:bidi w:val="0"/>
              <w:ind w:left="0"/>
            </w:pPr>
          </w:p>
          <w:p w:rsidR="00C452DF" w:rsidRDefault="00C452DF" w:rsidP="00C452DF">
            <w:pPr>
              <w:pStyle w:val="ListParagraph"/>
              <w:bidi w:val="0"/>
              <w:ind w:left="0"/>
            </w:pPr>
          </w:p>
          <w:p w:rsidR="00C452DF" w:rsidRDefault="00C452DF" w:rsidP="00C452DF">
            <w:pPr>
              <w:pStyle w:val="ListParagraph"/>
              <w:bidi w:val="0"/>
              <w:ind w:left="0"/>
            </w:pPr>
          </w:p>
          <w:p w:rsidR="00C452DF" w:rsidRDefault="00C452DF" w:rsidP="00C452DF">
            <w:pPr>
              <w:pStyle w:val="ListParagraph"/>
              <w:bidi w:val="0"/>
              <w:ind w:left="0"/>
            </w:pPr>
          </w:p>
          <w:p w:rsidR="00C452DF" w:rsidRDefault="00C452DF" w:rsidP="00C452DF">
            <w:pPr>
              <w:pStyle w:val="ListParagraph"/>
              <w:bidi w:val="0"/>
              <w:ind w:left="0"/>
            </w:pPr>
          </w:p>
          <w:p w:rsidR="00C452DF" w:rsidRDefault="00C452DF" w:rsidP="00C452DF">
            <w:pPr>
              <w:pStyle w:val="ListParagraph"/>
              <w:bidi w:val="0"/>
              <w:ind w:left="0"/>
            </w:pPr>
          </w:p>
        </w:tc>
      </w:tr>
      <w:tr w:rsidR="005147B8" w:rsidTr="00F85DCC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="00991E54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61</w:t>
            </w:r>
          </w:p>
        </w:tc>
        <w:tc>
          <w:tcPr>
            <w:tcW w:w="9038" w:type="dxa"/>
          </w:tcPr>
          <w:p w:rsidR="005147B8" w:rsidRPr="000A4A60" w:rsidRDefault="005147B8" w:rsidP="005A342F">
            <w:pPr>
              <w:bidi w:val="0"/>
              <w:rPr>
                <w:rFonts w:ascii="Times-Roman" w:hAnsi="Times-Roman" w:cs="Times-Roman"/>
                <w:sz w:val="25"/>
                <w:szCs w:val="25"/>
              </w:rPr>
            </w:pPr>
            <w:r w:rsidRPr="000A4A60">
              <w:rPr>
                <w:rFonts w:ascii="Times-Roman" w:hAnsi="Times-Roman" w:cs="Times-Roman"/>
                <w:sz w:val="25"/>
                <w:szCs w:val="25"/>
              </w:rPr>
              <w:t xml:space="preserve">An alternating current </w:t>
            </w:r>
            <w:proofErr w:type="spellStart"/>
            <w:r w:rsidRPr="000A4A60">
              <w:rPr>
                <w:rFonts w:ascii="Times-Italic" w:hAnsi="Times-Italic" w:cs="Times-Italic"/>
                <w:i/>
                <w:iCs/>
                <w:sz w:val="25"/>
                <w:szCs w:val="25"/>
              </w:rPr>
              <w:t>i</w:t>
            </w:r>
            <w:proofErr w:type="spellEnd"/>
            <w:r w:rsidRPr="000A4A60">
              <w:rPr>
                <w:rFonts w:ascii="Times-Italic" w:hAnsi="Times-Italic" w:cs="Times-Italic"/>
                <w:i/>
                <w:iCs/>
                <w:sz w:val="25"/>
                <w:szCs w:val="25"/>
              </w:rPr>
              <w:t xml:space="preserve"> </w:t>
            </w:r>
            <w:r w:rsidRPr="000A4A60">
              <w:rPr>
                <w:rFonts w:ascii="Times-Roman" w:hAnsi="Times-Roman" w:cs="Times-Roman"/>
                <w:sz w:val="25"/>
                <w:szCs w:val="25"/>
              </w:rPr>
              <w:t>has the following values at equal intervals of 2.0 milliseconds</w:t>
            </w:r>
          </w:p>
          <w:p w:rsidR="005147B8" w:rsidRPr="000A4A60" w:rsidRDefault="00D851C8" w:rsidP="005A342F">
            <w:pPr>
              <w:autoSpaceDE w:val="0"/>
              <w:autoSpaceDN w:val="0"/>
              <w:bidi w:val="0"/>
              <w:adjustRightInd w:val="0"/>
              <w:rPr>
                <w:rFonts w:ascii="Times-Roman" w:hAnsi="Times-Roman" w:cs="Times-Roman"/>
                <w:sz w:val="25"/>
                <w:szCs w:val="25"/>
              </w:rPr>
            </w:pPr>
            <w:r>
              <w:rPr>
                <w:noProof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3" type="#_x0000_t202" style="position:absolute;margin-left:-3.4pt;margin-top:9.35pt;width:235.7pt;height:76.5pt;z-index:251696640" strokecolor="white">
                  <v:textbox style="mso-fit-shape-to-text:t">
                    <w:txbxContent>
                      <w:p w:rsidR="005147B8" w:rsidRPr="006A77F4" w:rsidRDefault="005147B8" w:rsidP="005A342F">
                        <w:pPr>
                          <w:autoSpaceDE w:val="0"/>
                          <w:autoSpaceDN w:val="0"/>
                          <w:bidi w:val="0"/>
                          <w:adjustRightInd w:val="0"/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</w:pPr>
                        <w:r w:rsidRPr="006A77F4"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  <w:t>Use Newton Forward Divided Difference’s rule to determine the approximate</w:t>
                        </w:r>
                        <w:r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  <w:t xml:space="preserve"> current</w:t>
                        </w:r>
                        <w:r w:rsidRPr="006A77F4"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  <w:t xml:space="preserve"> in the </w:t>
                        </w:r>
                        <w:r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  <w:t>7</w:t>
                        </w:r>
                        <w:r w:rsidRPr="006A77F4"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  <w:t xml:space="preserve"> millisecond period.</w:t>
                        </w:r>
                      </w:p>
                      <w:p w:rsidR="005147B8" w:rsidRPr="00EE4F82" w:rsidRDefault="005147B8" w:rsidP="005A342F"/>
                    </w:txbxContent>
                  </v:textbox>
                </v:shape>
              </w:pict>
            </w:r>
          </w:p>
          <w:tbl>
            <w:tblPr>
              <w:tblW w:w="3148" w:type="dxa"/>
              <w:tblInd w:w="54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574"/>
              <w:gridCol w:w="1574"/>
            </w:tblGrid>
            <w:tr w:rsidR="005147B8" w:rsidRPr="00FC7757" w:rsidTr="00F85DCC">
              <w:trPr>
                <w:trHeight w:val="349"/>
              </w:trPr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bidi w:val="0"/>
                    <w:spacing w:after="0" w:line="240" w:lineRule="auto"/>
                    <w:jc w:val="center"/>
                    <w:rPr>
                      <w:sz w:val="26"/>
                      <w:szCs w:val="26"/>
                      <w:rtl/>
                      <w:lang w:bidi="ar-IQ"/>
                    </w:rPr>
                  </w:pPr>
                  <w:r w:rsidRPr="00FC7757">
                    <w:rPr>
                      <w:rFonts w:ascii="Times-Roman" w:hAnsi="Times-Roman" w:cs="Times-Roman"/>
                      <w:sz w:val="25"/>
                      <w:szCs w:val="25"/>
                    </w:rPr>
                    <w:t>Time (</w:t>
                  </w:r>
                  <w:proofErr w:type="spellStart"/>
                  <w:r w:rsidRPr="00FC7757">
                    <w:rPr>
                      <w:rFonts w:ascii="Times-Roman" w:hAnsi="Times-Roman" w:cs="Times-Roman"/>
                      <w:sz w:val="25"/>
                      <w:szCs w:val="25"/>
                    </w:rPr>
                    <w:t>ms</w:t>
                  </w:r>
                  <w:proofErr w:type="spellEnd"/>
                  <w:r w:rsidRPr="00FC7757">
                    <w:rPr>
                      <w:rFonts w:ascii="Times-Roman" w:hAnsi="Times-Roman" w:cs="Times-Roman"/>
                      <w:sz w:val="25"/>
                      <w:szCs w:val="25"/>
                    </w:rPr>
                    <w:t>)</w:t>
                  </w:r>
                </w:p>
              </w:tc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bidi w:val="0"/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FC7757">
                    <w:rPr>
                      <w:rFonts w:ascii="Times-Roman" w:hAnsi="Times-Roman" w:cs="Times-Roman"/>
                      <w:sz w:val="25"/>
                      <w:szCs w:val="25"/>
                    </w:rPr>
                    <w:t xml:space="preserve">Current </w:t>
                  </w:r>
                  <w:proofErr w:type="spellStart"/>
                  <w:r w:rsidRPr="00FC7757">
                    <w:rPr>
                      <w:rFonts w:ascii="Times-Italic" w:hAnsi="Times-Italic" w:cs="Times-Italic"/>
                      <w:i/>
                      <w:iCs/>
                      <w:sz w:val="25"/>
                      <w:szCs w:val="25"/>
                    </w:rPr>
                    <w:t>i</w:t>
                  </w:r>
                  <w:proofErr w:type="spellEnd"/>
                  <w:r w:rsidRPr="00FC7757">
                    <w:rPr>
                      <w:rFonts w:ascii="Times-Italic" w:hAnsi="Times-Italic" w:cs="Times-Italic"/>
                      <w:i/>
                      <w:iCs/>
                      <w:sz w:val="25"/>
                      <w:szCs w:val="25"/>
                    </w:rPr>
                    <w:t xml:space="preserve"> </w:t>
                  </w:r>
                  <w:r w:rsidRPr="00FC7757">
                    <w:rPr>
                      <w:rFonts w:ascii="Times-Roman" w:hAnsi="Times-Roman" w:cs="Times-Roman"/>
                      <w:sz w:val="25"/>
                      <w:szCs w:val="25"/>
                    </w:rPr>
                    <w:t>(A)</w:t>
                  </w:r>
                </w:p>
              </w:tc>
            </w:tr>
            <w:tr w:rsidR="005147B8" w:rsidRPr="00FC7757" w:rsidTr="00F85DCC">
              <w:trPr>
                <w:trHeight w:val="349"/>
              </w:trPr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</w:t>
                  </w:r>
                </w:p>
              </w:tc>
            </w:tr>
            <w:tr w:rsidR="005147B8" w:rsidRPr="00FC7757" w:rsidTr="00F85DCC">
              <w:trPr>
                <w:trHeight w:val="349"/>
              </w:trPr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3.5</w:t>
                  </w:r>
                </w:p>
              </w:tc>
            </w:tr>
            <w:tr w:rsidR="005147B8" w:rsidRPr="00FC7757" w:rsidTr="00F85DCC">
              <w:trPr>
                <w:trHeight w:val="349"/>
              </w:trPr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8.2</w:t>
                  </w:r>
                </w:p>
              </w:tc>
            </w:tr>
            <w:tr w:rsidR="005147B8" w:rsidRPr="00FC7757" w:rsidTr="00F85DCC">
              <w:trPr>
                <w:trHeight w:val="349"/>
              </w:trPr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10</w:t>
                  </w:r>
                </w:p>
              </w:tc>
            </w:tr>
            <w:tr w:rsidR="005147B8" w:rsidRPr="00FC7757" w:rsidTr="00F85DCC">
              <w:trPr>
                <w:trHeight w:val="349"/>
              </w:trPr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7.3</w:t>
                  </w:r>
                </w:p>
              </w:tc>
            </w:tr>
            <w:tr w:rsidR="005147B8" w:rsidRPr="00FC7757" w:rsidTr="00F85DCC">
              <w:trPr>
                <w:trHeight w:val="349"/>
              </w:trPr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574" w:type="dxa"/>
                  <w:vAlign w:val="center"/>
                </w:tcPr>
                <w:p w:rsidR="005147B8" w:rsidRPr="00FC7757" w:rsidRDefault="005147B8" w:rsidP="00BD523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</w:tbl>
          <w:p w:rsidR="005147B8" w:rsidRDefault="005147B8" w:rsidP="00DB1B11">
            <w:pPr>
              <w:pStyle w:val="ListParagraph"/>
              <w:bidi w:val="0"/>
              <w:ind w:left="0"/>
            </w:pPr>
          </w:p>
          <w:p w:rsidR="00C452DF" w:rsidRDefault="00C452DF" w:rsidP="00C452DF">
            <w:pPr>
              <w:pStyle w:val="ListParagraph"/>
              <w:bidi w:val="0"/>
              <w:ind w:left="0"/>
            </w:pPr>
          </w:p>
        </w:tc>
      </w:tr>
      <w:tr w:rsidR="005147B8" w:rsidTr="00F85DCC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</w:t>
            </w:r>
            <w:r w:rsidR="00991E54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62</w:t>
            </w:r>
          </w:p>
        </w:tc>
        <w:tc>
          <w:tcPr>
            <w:tcW w:w="9038" w:type="dxa"/>
          </w:tcPr>
          <w:p w:rsidR="005147B8" w:rsidRPr="000A4A60" w:rsidRDefault="005147B8" w:rsidP="003E1E3B">
            <w:pPr>
              <w:bidi w:val="0"/>
              <w:rPr>
                <w:rFonts w:ascii="Times-Roman" w:hAnsi="Times-Roman" w:cs="Times-Roman"/>
                <w:sz w:val="25"/>
                <w:szCs w:val="25"/>
              </w:rPr>
            </w:pPr>
            <w:r w:rsidRPr="000A4A60">
              <w:rPr>
                <w:rFonts w:ascii="Times-Roman" w:hAnsi="Times-Roman" w:cs="Times-Roman"/>
                <w:sz w:val="25"/>
                <w:szCs w:val="25"/>
              </w:rPr>
              <w:t xml:space="preserve">An alternating current </w:t>
            </w:r>
            <w:proofErr w:type="spellStart"/>
            <w:r w:rsidRPr="000A4A60">
              <w:rPr>
                <w:rFonts w:ascii="Times-Italic" w:hAnsi="Times-Italic" w:cs="Times-Italic"/>
                <w:i/>
                <w:iCs/>
                <w:sz w:val="25"/>
                <w:szCs w:val="25"/>
              </w:rPr>
              <w:t>i</w:t>
            </w:r>
            <w:proofErr w:type="spellEnd"/>
            <w:r w:rsidRPr="000A4A60">
              <w:rPr>
                <w:rFonts w:ascii="Times-Italic" w:hAnsi="Times-Italic" w:cs="Times-Italic"/>
                <w:i/>
                <w:iCs/>
                <w:sz w:val="25"/>
                <w:szCs w:val="25"/>
              </w:rPr>
              <w:t xml:space="preserve"> </w:t>
            </w:r>
            <w:r w:rsidRPr="000A4A60">
              <w:rPr>
                <w:rFonts w:ascii="Times-Roman" w:hAnsi="Times-Roman" w:cs="Times-Roman"/>
                <w:sz w:val="25"/>
                <w:szCs w:val="25"/>
              </w:rPr>
              <w:t>has the following values at equal intervals of 2.0 milliseconds</w:t>
            </w:r>
          </w:p>
          <w:p w:rsidR="005147B8" w:rsidRPr="000A4A60" w:rsidRDefault="00D851C8" w:rsidP="003E1E3B">
            <w:pPr>
              <w:autoSpaceDE w:val="0"/>
              <w:autoSpaceDN w:val="0"/>
              <w:bidi w:val="0"/>
              <w:adjustRightInd w:val="0"/>
              <w:rPr>
                <w:rFonts w:ascii="Times-Roman" w:hAnsi="Times-Roman" w:cs="Times-Roman"/>
                <w:sz w:val="25"/>
                <w:szCs w:val="25"/>
              </w:rPr>
            </w:pPr>
            <w:r>
              <w:rPr>
                <w:noProof/>
                <w:sz w:val="22"/>
                <w:szCs w:val="22"/>
              </w:rPr>
              <w:pict>
                <v:shape id="_x0000_s1094" type="#_x0000_t202" style="position:absolute;margin-left:-3.4pt;margin-top:11.65pt;width:235.7pt;height:90.9pt;z-index:251697664" strokecolor="white">
                  <v:textbox style="mso-fit-shape-to-text:t">
                    <w:txbxContent>
                      <w:p w:rsidR="005147B8" w:rsidRPr="006A77F4" w:rsidRDefault="005147B8" w:rsidP="005A342F">
                        <w:pPr>
                          <w:autoSpaceDE w:val="0"/>
                          <w:autoSpaceDN w:val="0"/>
                          <w:bidi w:val="0"/>
                          <w:adjustRightInd w:val="0"/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</w:pPr>
                        <w:r w:rsidRPr="006A77F4"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  <w:t xml:space="preserve">Use Newton </w:t>
                        </w:r>
                        <w:proofErr w:type="spellStart"/>
                        <w:r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  <w:t>Back</w:t>
                        </w:r>
                        <w:r w:rsidRPr="006A77F4"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  <w:t>rward</w:t>
                        </w:r>
                        <w:proofErr w:type="spellEnd"/>
                        <w:r w:rsidRPr="006A77F4"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  <w:t xml:space="preserve"> Divided Difference’s rule to determine the approximate</w:t>
                        </w:r>
                        <w:r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  <w:t xml:space="preserve"> current</w:t>
                        </w:r>
                        <w:r w:rsidRPr="006A77F4"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  <w:t xml:space="preserve"> in the </w:t>
                        </w:r>
                        <w:r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  <w:t>7</w:t>
                        </w:r>
                        <w:r w:rsidRPr="006A77F4">
                          <w:rPr>
                            <w:rFonts w:ascii="Times-Roman" w:hAnsi="Times-Roman" w:cs="Times-Roman"/>
                            <w:sz w:val="25"/>
                            <w:szCs w:val="25"/>
                          </w:rPr>
                          <w:t xml:space="preserve"> millisecond period.</w:t>
                        </w:r>
                      </w:p>
                      <w:p w:rsidR="005147B8" w:rsidRPr="00EE4F82" w:rsidRDefault="005147B8" w:rsidP="005A342F"/>
                    </w:txbxContent>
                  </v:textbox>
                </v:shape>
              </w:pict>
            </w:r>
          </w:p>
          <w:tbl>
            <w:tblPr>
              <w:tblW w:w="3048" w:type="dxa"/>
              <w:tblInd w:w="54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524"/>
              <w:gridCol w:w="1524"/>
            </w:tblGrid>
            <w:tr w:rsidR="005147B8" w:rsidRPr="00FC7757" w:rsidTr="00F85DCC">
              <w:trPr>
                <w:trHeight w:val="367"/>
              </w:trPr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sz w:val="26"/>
                      <w:szCs w:val="26"/>
                      <w:rtl/>
                      <w:lang w:bidi="ar-IQ"/>
                    </w:rPr>
                  </w:pPr>
                  <w:r w:rsidRPr="00FC7757">
                    <w:rPr>
                      <w:rFonts w:ascii="Times-Roman" w:hAnsi="Times-Roman" w:cs="Times-Roman"/>
                      <w:sz w:val="25"/>
                      <w:szCs w:val="25"/>
                    </w:rPr>
                    <w:t>Time (</w:t>
                  </w:r>
                  <w:proofErr w:type="spellStart"/>
                  <w:r w:rsidRPr="00FC7757">
                    <w:rPr>
                      <w:rFonts w:ascii="Times-Roman" w:hAnsi="Times-Roman" w:cs="Times-Roman"/>
                      <w:sz w:val="25"/>
                      <w:szCs w:val="25"/>
                    </w:rPr>
                    <w:t>ms</w:t>
                  </w:r>
                  <w:proofErr w:type="spellEnd"/>
                  <w:r w:rsidRPr="00FC7757">
                    <w:rPr>
                      <w:rFonts w:ascii="Times-Roman" w:hAnsi="Times-Roman" w:cs="Times-Roman"/>
                      <w:sz w:val="25"/>
                      <w:szCs w:val="25"/>
                    </w:rPr>
                    <w:t>)</w:t>
                  </w:r>
                </w:p>
              </w:tc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FC7757">
                    <w:rPr>
                      <w:rFonts w:ascii="Times-Roman" w:hAnsi="Times-Roman" w:cs="Times-Roman"/>
                      <w:sz w:val="25"/>
                      <w:szCs w:val="25"/>
                    </w:rPr>
                    <w:t xml:space="preserve">Current </w:t>
                  </w:r>
                  <w:proofErr w:type="spellStart"/>
                  <w:r w:rsidRPr="00FC7757">
                    <w:rPr>
                      <w:rFonts w:ascii="Times-Italic" w:hAnsi="Times-Italic" w:cs="Times-Italic"/>
                      <w:i/>
                      <w:iCs/>
                      <w:sz w:val="25"/>
                      <w:szCs w:val="25"/>
                    </w:rPr>
                    <w:t>i</w:t>
                  </w:r>
                  <w:proofErr w:type="spellEnd"/>
                  <w:r w:rsidRPr="00FC7757">
                    <w:rPr>
                      <w:rFonts w:ascii="Times-Italic" w:hAnsi="Times-Italic" w:cs="Times-Italic"/>
                      <w:i/>
                      <w:iCs/>
                      <w:sz w:val="25"/>
                      <w:szCs w:val="25"/>
                    </w:rPr>
                    <w:t xml:space="preserve"> </w:t>
                  </w:r>
                  <w:r w:rsidRPr="00FC7757">
                    <w:rPr>
                      <w:rFonts w:ascii="Times-Roman" w:hAnsi="Times-Roman" w:cs="Times-Roman"/>
                      <w:sz w:val="25"/>
                      <w:szCs w:val="25"/>
                    </w:rPr>
                    <w:t>(A)</w:t>
                  </w:r>
                </w:p>
              </w:tc>
            </w:tr>
            <w:tr w:rsidR="005147B8" w:rsidRPr="00FC7757" w:rsidTr="00F85DCC">
              <w:trPr>
                <w:trHeight w:val="367"/>
              </w:trPr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</w:t>
                  </w:r>
                </w:p>
              </w:tc>
            </w:tr>
            <w:tr w:rsidR="005147B8" w:rsidRPr="00FC7757" w:rsidTr="00F85DCC">
              <w:trPr>
                <w:trHeight w:val="367"/>
              </w:trPr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3.5</w:t>
                  </w:r>
                </w:p>
              </w:tc>
            </w:tr>
            <w:tr w:rsidR="005147B8" w:rsidRPr="00FC7757" w:rsidTr="00F85DCC">
              <w:trPr>
                <w:trHeight w:val="367"/>
              </w:trPr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8.2</w:t>
                  </w:r>
                </w:p>
              </w:tc>
            </w:tr>
            <w:tr w:rsidR="005147B8" w:rsidRPr="00FC7757" w:rsidTr="00F85DCC">
              <w:trPr>
                <w:trHeight w:val="367"/>
              </w:trPr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10</w:t>
                  </w:r>
                </w:p>
              </w:tc>
            </w:tr>
            <w:tr w:rsidR="005147B8" w:rsidRPr="00FC7757" w:rsidTr="00F85DCC">
              <w:trPr>
                <w:trHeight w:val="367"/>
              </w:trPr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7.3</w:t>
                  </w:r>
                </w:p>
              </w:tc>
            </w:tr>
            <w:tr w:rsidR="005147B8" w:rsidRPr="00FC7757" w:rsidTr="00F85DCC">
              <w:trPr>
                <w:trHeight w:val="367"/>
              </w:trPr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524" w:type="dxa"/>
                  <w:vAlign w:val="center"/>
                </w:tcPr>
                <w:p w:rsidR="005147B8" w:rsidRPr="00FC7757" w:rsidRDefault="005147B8" w:rsidP="003E1E3B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C775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</w:tbl>
          <w:p w:rsidR="005147B8" w:rsidRDefault="005147B8" w:rsidP="003E1E3B">
            <w:pPr>
              <w:pStyle w:val="ListParagraph"/>
              <w:bidi w:val="0"/>
              <w:ind w:left="0"/>
            </w:pPr>
          </w:p>
          <w:p w:rsidR="00C452DF" w:rsidRDefault="00C452DF" w:rsidP="00C452DF">
            <w:pPr>
              <w:pStyle w:val="ListParagraph"/>
              <w:bidi w:val="0"/>
              <w:ind w:left="0"/>
            </w:pPr>
          </w:p>
        </w:tc>
      </w:tr>
      <w:tr w:rsidR="005147B8" w:rsidTr="00F85DCC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lastRenderedPageBreak/>
              <w:t>Pr.</w:t>
            </w:r>
            <w:r w:rsidR="00991E54"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63</w:t>
            </w:r>
          </w:p>
        </w:tc>
        <w:tc>
          <w:tcPr>
            <w:tcW w:w="9038" w:type="dxa"/>
          </w:tcPr>
          <w:p w:rsidR="005147B8" w:rsidRDefault="005147B8" w:rsidP="005A342F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</w:pPr>
            <w:r w:rsidRPr="00026110">
              <w:rPr>
                <w:rFonts w:ascii="Times-Roman" w:hAnsi="Times-Roman" w:cs="Times-Roman"/>
                <w:sz w:val="29"/>
                <w:szCs w:val="29"/>
              </w:rPr>
              <w:t xml:space="preserve">The pressure of </w:t>
            </w:r>
            <w:r>
              <w:rPr>
                <w:rFonts w:ascii="Times-Roman" w:hAnsi="Times-Roman" w:cs="Times-Roman"/>
                <w:sz w:val="29"/>
                <w:szCs w:val="29"/>
              </w:rPr>
              <w:t>a</w:t>
            </w:r>
            <w:r w:rsidRPr="00026110">
              <w:rPr>
                <w:rFonts w:ascii="Times-Roman" w:hAnsi="Times-Roman" w:cs="Times-Roman"/>
                <w:sz w:val="29"/>
                <w:szCs w:val="29"/>
              </w:rPr>
              <w:t xml:space="preserve"> gas corresponding to various volumes </w:t>
            </w:r>
            <w:r w:rsidRPr="00026110">
              <w:rPr>
                <w:rFonts w:ascii="Times-Italic" w:hAnsi="Times-Italic" w:cs="Times-Italic"/>
                <w:i/>
                <w:iCs/>
                <w:sz w:val="29"/>
                <w:szCs w:val="29"/>
              </w:rPr>
              <w:t xml:space="preserve">V </w:t>
            </w:r>
            <w:r w:rsidRPr="00026110">
              <w:rPr>
                <w:rFonts w:ascii="Times-Roman" w:hAnsi="Times-Roman" w:cs="Times-Roman"/>
                <w:sz w:val="29"/>
                <w:szCs w:val="29"/>
              </w:rPr>
              <w:t>is measured, given by the following data:</w:t>
            </w:r>
          </w:p>
          <w:p w:rsidR="005147B8" w:rsidRPr="00EB27B4" w:rsidRDefault="005147B8" w:rsidP="005A342F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b/>
                <w:i/>
                <w:iCs/>
              </w:rPr>
            </w:pPr>
          </w:p>
          <w:tbl>
            <w:tblPr>
              <w:tblW w:w="0" w:type="auto"/>
              <w:tblInd w:w="6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45"/>
              <w:gridCol w:w="1245"/>
              <w:gridCol w:w="1245"/>
              <w:gridCol w:w="1245"/>
              <w:gridCol w:w="1245"/>
              <w:gridCol w:w="1245"/>
            </w:tblGrid>
            <w:tr w:rsidR="005147B8" w:rsidTr="00F85DCC">
              <w:trPr>
                <w:trHeight w:val="360"/>
              </w:trPr>
              <w:tc>
                <w:tcPr>
                  <w:tcW w:w="1245" w:type="dxa"/>
                  <w:vAlign w:val="center"/>
                </w:tcPr>
                <w:p w:rsidR="005147B8" w:rsidRPr="004460D7" w:rsidRDefault="005147B8" w:rsidP="00DD4E8D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</w:pP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  <w:t>V (cm</w:t>
                  </w: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  <w:vertAlign w:val="superscript"/>
                    </w:rPr>
                    <w:t>3</w:t>
                  </w: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  <w:t>)</w:t>
                  </w:r>
                </w:p>
              </w:tc>
              <w:tc>
                <w:tcPr>
                  <w:tcW w:w="1245" w:type="dxa"/>
                  <w:vAlign w:val="center"/>
                </w:tcPr>
                <w:p w:rsidR="005147B8" w:rsidRPr="004460D7" w:rsidRDefault="005147B8" w:rsidP="00DD4E8D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</w:pP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45" w:type="dxa"/>
                  <w:vAlign w:val="center"/>
                </w:tcPr>
                <w:p w:rsidR="005147B8" w:rsidRPr="004460D7" w:rsidRDefault="005147B8" w:rsidP="00DD4E8D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</w:pP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  <w:t>56</w:t>
                  </w:r>
                </w:p>
              </w:tc>
              <w:tc>
                <w:tcPr>
                  <w:tcW w:w="1245" w:type="dxa"/>
                  <w:vAlign w:val="center"/>
                </w:tcPr>
                <w:p w:rsidR="005147B8" w:rsidRPr="004460D7" w:rsidRDefault="005147B8" w:rsidP="00DD4E8D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</w:pP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  <w:t>60</w:t>
                  </w:r>
                </w:p>
              </w:tc>
              <w:tc>
                <w:tcPr>
                  <w:tcW w:w="1245" w:type="dxa"/>
                </w:tcPr>
                <w:p w:rsidR="005147B8" w:rsidRPr="004460D7" w:rsidRDefault="005147B8" w:rsidP="00DD4E8D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</w:pP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  <w:t>63</w:t>
                  </w:r>
                </w:p>
              </w:tc>
              <w:tc>
                <w:tcPr>
                  <w:tcW w:w="1245" w:type="dxa"/>
                  <w:vAlign w:val="center"/>
                </w:tcPr>
                <w:p w:rsidR="005147B8" w:rsidRPr="004460D7" w:rsidRDefault="005147B8" w:rsidP="00DD4E8D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</w:pP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  <w:t>65</w:t>
                  </w:r>
                </w:p>
              </w:tc>
            </w:tr>
            <w:tr w:rsidR="005147B8" w:rsidTr="00F85DCC">
              <w:trPr>
                <w:trHeight w:val="360"/>
              </w:trPr>
              <w:tc>
                <w:tcPr>
                  <w:tcW w:w="1245" w:type="dxa"/>
                  <w:vAlign w:val="center"/>
                </w:tcPr>
                <w:p w:rsidR="005147B8" w:rsidRPr="004460D7" w:rsidRDefault="005147B8" w:rsidP="00DD4E8D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</w:pP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  <w:t>P bar</w:t>
                  </w:r>
                </w:p>
              </w:tc>
              <w:tc>
                <w:tcPr>
                  <w:tcW w:w="1245" w:type="dxa"/>
                  <w:vAlign w:val="center"/>
                </w:tcPr>
                <w:p w:rsidR="005147B8" w:rsidRPr="004460D7" w:rsidRDefault="005147B8" w:rsidP="00DD4E8D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</w:pP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  <w:t>6.47</w:t>
                  </w:r>
                </w:p>
              </w:tc>
              <w:tc>
                <w:tcPr>
                  <w:tcW w:w="1245" w:type="dxa"/>
                  <w:vAlign w:val="center"/>
                </w:tcPr>
                <w:p w:rsidR="005147B8" w:rsidRPr="004460D7" w:rsidRDefault="005147B8" w:rsidP="00DD4E8D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</w:pP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  <w:t>5.13</w:t>
                  </w:r>
                </w:p>
              </w:tc>
              <w:tc>
                <w:tcPr>
                  <w:tcW w:w="1245" w:type="dxa"/>
                  <w:vAlign w:val="center"/>
                </w:tcPr>
                <w:p w:rsidR="005147B8" w:rsidRPr="004460D7" w:rsidRDefault="005147B8" w:rsidP="00DD4E8D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</w:pP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  <w:t>4.05</w:t>
                  </w:r>
                </w:p>
              </w:tc>
              <w:tc>
                <w:tcPr>
                  <w:tcW w:w="1245" w:type="dxa"/>
                </w:tcPr>
                <w:p w:rsidR="005147B8" w:rsidRPr="004460D7" w:rsidRDefault="005147B8" w:rsidP="00DD4E8D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</w:pP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  <w:t>3.06</w:t>
                  </w:r>
                </w:p>
              </w:tc>
              <w:tc>
                <w:tcPr>
                  <w:tcW w:w="1245" w:type="dxa"/>
                  <w:vAlign w:val="center"/>
                </w:tcPr>
                <w:p w:rsidR="005147B8" w:rsidRPr="004460D7" w:rsidRDefault="005147B8" w:rsidP="00DD4E8D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</w:pPr>
                  <w:r w:rsidRPr="004460D7">
                    <w:rPr>
                      <w:rFonts w:ascii="Times New Roman" w:hAnsi="Times New Roman" w:cs="Times New Roman"/>
                      <w:b/>
                      <w:i/>
                      <w:iCs/>
                      <w:sz w:val="32"/>
                      <w:szCs w:val="32"/>
                    </w:rPr>
                    <w:t>2.66</w:t>
                  </w:r>
                </w:p>
              </w:tc>
            </w:tr>
          </w:tbl>
          <w:p w:rsidR="005147B8" w:rsidRPr="00EB27B4" w:rsidRDefault="005147B8" w:rsidP="005A342F">
            <w:pPr>
              <w:autoSpaceDE w:val="0"/>
              <w:autoSpaceDN w:val="0"/>
              <w:bidi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5147B8" w:rsidRPr="004D31E5" w:rsidRDefault="005147B8" w:rsidP="005A342F">
            <w:pPr>
              <w:bidi w:val="0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4D31E5">
              <w:rPr>
                <w:rFonts w:ascii="Times New Roman" w:hAnsi="Times New Roman" w:cs="Times New Roman"/>
                <w:bCs/>
                <w:sz w:val="30"/>
                <w:szCs w:val="30"/>
              </w:rPr>
              <w:t>Using all (full) data point find the pressure of the gas at a volume of 110 cm</w:t>
            </w:r>
            <w:r w:rsidRPr="004D31E5">
              <w:rPr>
                <w:rFonts w:ascii="Times New Roman" w:hAnsi="Times New Roman" w:cs="Times New Roman"/>
                <w:bCs/>
                <w:sz w:val="30"/>
                <w:szCs w:val="30"/>
                <w:vertAlign w:val="superscript"/>
              </w:rPr>
              <w:t>3</w:t>
            </w:r>
            <w:r w:rsidRPr="004D31E5">
              <w:rPr>
                <w:rFonts w:ascii="Times New Roman" w:hAnsi="Times New Roman" w:cs="Times New Roman"/>
                <w:bCs/>
                <w:sz w:val="30"/>
                <w:szCs w:val="30"/>
              </w:rPr>
              <w:t>.</w:t>
            </w:r>
          </w:p>
          <w:p w:rsidR="005147B8" w:rsidRDefault="005147B8" w:rsidP="00DB1B11">
            <w:pPr>
              <w:pStyle w:val="ListParagraph"/>
              <w:bidi w:val="0"/>
              <w:ind w:left="0"/>
            </w:pPr>
          </w:p>
        </w:tc>
      </w:tr>
      <w:tr w:rsidR="005147B8" w:rsidTr="00F85DCC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Pr.64</w:t>
            </w:r>
          </w:p>
        </w:tc>
        <w:tc>
          <w:tcPr>
            <w:tcW w:w="9038" w:type="dxa"/>
          </w:tcPr>
          <w:p w:rsidR="005147B8" w:rsidRDefault="005147B8" w:rsidP="005A342F">
            <w:pPr>
              <w:autoSpaceDE w:val="0"/>
              <w:autoSpaceDN w:val="0"/>
              <w:bidi w:val="0"/>
              <w:adjustRightInd w:val="0"/>
              <w:jc w:val="lowKashida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E55427">
              <w:rPr>
                <w:rFonts w:ascii="TimesNewRomanPSMT" w:hAnsi="TimesNewRomanPSMT" w:cs="TimesNewRomanPSMT"/>
                <w:sz w:val="28"/>
                <w:szCs w:val="28"/>
              </w:rPr>
              <w:t>Torque-speed data for an electric motor is given in the first two columns of the table below.</w:t>
            </w:r>
            <w:r w:rsidRPr="00E554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Using</w:t>
            </w:r>
            <w:r w:rsidRPr="00E55427">
              <w:rPr>
                <w:rFonts w:ascii="TimesNewRomanPSMT" w:hAnsi="TimesNewRomanPSMT" w:cs="TimesNewRomanPSMT"/>
                <w:sz w:val="28"/>
                <w:szCs w:val="28"/>
              </w:rPr>
              <w:t xml:space="preserve"> the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Forward (Backward) </w:t>
            </w:r>
            <w:r w:rsidRPr="00E55427">
              <w:rPr>
                <w:rFonts w:ascii="TimesNewRomanPSMT" w:hAnsi="TimesNewRomanPSMT" w:cs="TimesNewRomanPSMT"/>
                <w:sz w:val="28"/>
                <w:szCs w:val="28"/>
              </w:rPr>
              <w:t>Newton divided-difference interpolati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on,</w:t>
            </w:r>
            <w:r w:rsidRPr="00E55427">
              <w:rPr>
                <w:rFonts w:ascii="TimesNewRomanPSMT" w:hAnsi="TimesNewRomanPSMT" w:cs="TimesNewRomanPSMT"/>
                <w:sz w:val="28"/>
                <w:szCs w:val="28"/>
              </w:rPr>
              <w:t xml:space="preserve"> estimate the torque at 1800 rpm.</w:t>
            </w:r>
          </w:p>
          <w:p w:rsidR="005147B8" w:rsidRPr="00E55427" w:rsidRDefault="005147B8" w:rsidP="005A342F">
            <w:pPr>
              <w:autoSpaceDE w:val="0"/>
              <w:autoSpaceDN w:val="0"/>
              <w:bidi w:val="0"/>
              <w:adjustRightInd w:val="0"/>
              <w:jc w:val="lowKashida"/>
              <w:rPr>
                <w:rFonts w:ascii="TimesNewRomanPSMT" w:hAnsi="TimesNewRomanPSMT" w:cs="TimesNewRomanPSMT"/>
                <w:sz w:val="28"/>
                <w:szCs w:val="28"/>
              </w:rPr>
            </w:pPr>
          </w:p>
          <w:p w:rsidR="005147B8" w:rsidRDefault="005147B8" w:rsidP="005A342F">
            <w:pPr>
              <w:bidi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70990" cy="2169795"/>
                  <wp:effectExtent l="19050" t="0" r="0" b="0"/>
                  <wp:docPr id="90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7B8" w:rsidRDefault="005147B8" w:rsidP="00DB1B11">
            <w:pPr>
              <w:pStyle w:val="ListParagraph"/>
              <w:bidi w:val="0"/>
              <w:ind w:left="0"/>
            </w:pPr>
          </w:p>
        </w:tc>
      </w:tr>
      <w:tr w:rsidR="005147B8" w:rsidTr="00F85DCC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Pr.65</w:t>
            </w:r>
          </w:p>
        </w:tc>
        <w:tc>
          <w:tcPr>
            <w:tcW w:w="9038" w:type="dxa"/>
          </w:tcPr>
          <w:p w:rsidR="005147B8" w:rsidRDefault="005147B8" w:rsidP="005A342F">
            <w:pPr>
              <w:bidi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Air pressure varies with altitude in the troposphere. The following table contains several data points reflecting the variation of air pressure with the altitude</w:t>
            </w:r>
          </w:p>
          <w:p w:rsidR="00F85DCC" w:rsidRDefault="00F85DCC" w:rsidP="00F85DCC">
            <w:pPr>
              <w:bidi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tbl>
            <w:tblPr>
              <w:tblW w:w="0" w:type="auto"/>
              <w:tblInd w:w="29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60"/>
              <w:gridCol w:w="2160"/>
            </w:tblGrid>
            <w:tr w:rsidR="005147B8" w:rsidTr="00291AA6">
              <w:trPr>
                <w:cantSplit/>
                <w:trHeight w:hRule="exact" w:val="454"/>
              </w:trPr>
              <w:tc>
                <w:tcPr>
                  <w:tcW w:w="2160" w:type="dxa"/>
                  <w:vAlign w:val="center"/>
                </w:tcPr>
                <w:p w:rsidR="005147B8" w:rsidRPr="004460D7" w:rsidRDefault="005147B8" w:rsidP="00291AA6">
                  <w:pPr>
                    <w:bidi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60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Altitude, h (</w:t>
                  </w:r>
                  <w:proofErr w:type="spellStart"/>
                  <w:r w:rsidRPr="004460D7"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</w:rPr>
                    <w:t>ft</w:t>
                  </w:r>
                  <w:proofErr w:type="spellEnd"/>
                  <w:r w:rsidRPr="004460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2160" w:type="dxa"/>
                  <w:vAlign w:val="center"/>
                </w:tcPr>
                <w:p w:rsidR="005147B8" w:rsidRPr="004460D7" w:rsidRDefault="005147B8" w:rsidP="00291AA6">
                  <w:pPr>
                    <w:bidi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60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Pressure, P (psi)</w:t>
                  </w:r>
                </w:p>
              </w:tc>
            </w:tr>
            <w:tr w:rsidR="005147B8" w:rsidTr="00291AA6">
              <w:trPr>
                <w:cantSplit/>
                <w:trHeight w:hRule="exact" w:val="454"/>
              </w:trPr>
              <w:tc>
                <w:tcPr>
                  <w:tcW w:w="2160" w:type="dxa"/>
                  <w:vAlign w:val="center"/>
                </w:tcPr>
                <w:p w:rsidR="005147B8" w:rsidRPr="004460D7" w:rsidRDefault="005147B8" w:rsidP="00291AA6">
                  <w:pPr>
                    <w:bidi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60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160" w:type="dxa"/>
                  <w:vAlign w:val="center"/>
                </w:tcPr>
                <w:p w:rsidR="005147B8" w:rsidRPr="004460D7" w:rsidRDefault="005147B8" w:rsidP="00291AA6">
                  <w:pPr>
                    <w:bidi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60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14.70</w:t>
                  </w:r>
                </w:p>
              </w:tc>
            </w:tr>
            <w:tr w:rsidR="005147B8" w:rsidTr="00291AA6">
              <w:trPr>
                <w:cantSplit/>
                <w:trHeight w:hRule="exact" w:val="454"/>
              </w:trPr>
              <w:tc>
                <w:tcPr>
                  <w:tcW w:w="2160" w:type="dxa"/>
                  <w:vAlign w:val="center"/>
                </w:tcPr>
                <w:p w:rsidR="005147B8" w:rsidRPr="004460D7" w:rsidRDefault="005147B8" w:rsidP="00291AA6">
                  <w:pPr>
                    <w:bidi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60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10000</w:t>
                  </w:r>
                </w:p>
              </w:tc>
              <w:tc>
                <w:tcPr>
                  <w:tcW w:w="2160" w:type="dxa"/>
                  <w:vAlign w:val="center"/>
                </w:tcPr>
                <w:p w:rsidR="005147B8" w:rsidRPr="004460D7" w:rsidRDefault="005147B8" w:rsidP="00291AA6">
                  <w:pPr>
                    <w:bidi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60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10.10</w:t>
                  </w:r>
                </w:p>
              </w:tc>
            </w:tr>
            <w:tr w:rsidR="005147B8" w:rsidTr="00291AA6">
              <w:trPr>
                <w:cantSplit/>
                <w:trHeight w:hRule="exact" w:val="454"/>
              </w:trPr>
              <w:tc>
                <w:tcPr>
                  <w:tcW w:w="2160" w:type="dxa"/>
                  <w:vAlign w:val="center"/>
                </w:tcPr>
                <w:p w:rsidR="005147B8" w:rsidRPr="004460D7" w:rsidRDefault="005147B8" w:rsidP="00291AA6">
                  <w:pPr>
                    <w:bidi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60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20000</w:t>
                  </w:r>
                </w:p>
              </w:tc>
              <w:tc>
                <w:tcPr>
                  <w:tcW w:w="2160" w:type="dxa"/>
                  <w:vAlign w:val="center"/>
                </w:tcPr>
                <w:p w:rsidR="005147B8" w:rsidRPr="004460D7" w:rsidRDefault="005147B8" w:rsidP="00291AA6">
                  <w:pPr>
                    <w:bidi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60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06.76</w:t>
                  </w:r>
                </w:p>
              </w:tc>
            </w:tr>
            <w:tr w:rsidR="005147B8" w:rsidTr="00291AA6">
              <w:trPr>
                <w:cantSplit/>
                <w:trHeight w:hRule="exact" w:val="454"/>
              </w:trPr>
              <w:tc>
                <w:tcPr>
                  <w:tcW w:w="2160" w:type="dxa"/>
                  <w:vAlign w:val="center"/>
                </w:tcPr>
                <w:p w:rsidR="005147B8" w:rsidRPr="004460D7" w:rsidRDefault="005147B8" w:rsidP="00291AA6">
                  <w:pPr>
                    <w:bidi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60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30000</w:t>
                  </w:r>
                </w:p>
              </w:tc>
              <w:tc>
                <w:tcPr>
                  <w:tcW w:w="2160" w:type="dxa"/>
                  <w:vAlign w:val="center"/>
                </w:tcPr>
                <w:p w:rsidR="005147B8" w:rsidRPr="004460D7" w:rsidRDefault="005147B8" w:rsidP="00291AA6">
                  <w:pPr>
                    <w:bidi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60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04.37</w:t>
                  </w:r>
                </w:p>
              </w:tc>
            </w:tr>
            <w:tr w:rsidR="005147B8" w:rsidTr="00291AA6">
              <w:trPr>
                <w:cantSplit/>
                <w:trHeight w:hRule="exact" w:val="454"/>
              </w:trPr>
              <w:tc>
                <w:tcPr>
                  <w:tcW w:w="2160" w:type="dxa"/>
                  <w:vAlign w:val="center"/>
                </w:tcPr>
                <w:p w:rsidR="005147B8" w:rsidRPr="004460D7" w:rsidRDefault="005147B8" w:rsidP="00291AA6">
                  <w:pPr>
                    <w:bidi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60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40000</w:t>
                  </w:r>
                </w:p>
              </w:tc>
              <w:tc>
                <w:tcPr>
                  <w:tcW w:w="2160" w:type="dxa"/>
                  <w:vAlign w:val="center"/>
                </w:tcPr>
                <w:p w:rsidR="005147B8" w:rsidRPr="004460D7" w:rsidRDefault="005147B8" w:rsidP="00291AA6">
                  <w:pPr>
                    <w:bidi w:val="0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460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03.08</w:t>
                  </w:r>
                </w:p>
              </w:tc>
            </w:tr>
          </w:tbl>
          <w:p w:rsidR="005147B8" w:rsidRPr="00F36C46" w:rsidRDefault="005147B8" w:rsidP="005A342F">
            <w:pPr>
              <w:bidi w:val="0"/>
              <w:rPr>
                <w:rFonts w:ascii="Times New Roman" w:hAnsi="Times New Roman" w:cs="Times New Roman"/>
                <w:bCs/>
                <w:sz w:val="2"/>
                <w:szCs w:val="2"/>
              </w:rPr>
            </w:pPr>
          </w:p>
          <w:p w:rsidR="00F85DCC" w:rsidRDefault="00F85DCC" w:rsidP="005A342F">
            <w:pPr>
              <w:bidi w:val="0"/>
              <w:rPr>
                <w:rFonts w:ascii="TimesNewRomanPSMT" w:hAnsi="TimesNewRomanPSMT" w:cs="TimesNewRomanPSMT"/>
                <w:sz w:val="28"/>
                <w:szCs w:val="28"/>
              </w:rPr>
            </w:pPr>
          </w:p>
          <w:p w:rsidR="005147B8" w:rsidRDefault="005147B8" w:rsidP="00F85DCC">
            <w:pPr>
              <w:bidi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Using</w:t>
            </w:r>
            <w:r w:rsidRPr="00E55427">
              <w:rPr>
                <w:rFonts w:ascii="TimesNewRomanPSMT" w:hAnsi="TimesNewRomanPSMT" w:cs="TimesNewRomanPSMT"/>
                <w:sz w:val="28"/>
                <w:szCs w:val="28"/>
              </w:rPr>
              <w:t xml:space="preserve"> the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Forward</w:t>
            </w:r>
            <w:r w:rsidRPr="00E55427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(Backward) </w:t>
            </w:r>
            <w:r w:rsidRPr="00E55427">
              <w:rPr>
                <w:rFonts w:ascii="TimesNewRomanPSMT" w:hAnsi="TimesNewRomanPSMT" w:cs="TimesNewRomanPSMT"/>
                <w:sz w:val="28"/>
                <w:szCs w:val="28"/>
              </w:rPr>
              <w:t>Newton divided-difference interpolati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on,</w:t>
            </w:r>
            <w:r w:rsidRPr="00E55427">
              <w:rPr>
                <w:rFonts w:ascii="TimesNewRomanPSMT" w:hAnsi="TimesNewRomanPSMT" w:cs="TimesNewRomanPSMT"/>
                <w:sz w:val="28"/>
                <w:szCs w:val="28"/>
              </w:rPr>
              <w:t xml:space="preserve"> estimate the 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pressure</w:t>
            </w:r>
            <w:r w:rsidRPr="00E55427">
              <w:rPr>
                <w:rFonts w:ascii="TimesNewRomanPSMT" w:hAnsi="TimesNewRomanPSMT" w:cs="TimesNewRomanPSMT"/>
                <w:sz w:val="28"/>
                <w:szCs w:val="28"/>
              </w:rPr>
              <w:t xml:space="preserve"> at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 38000 </w:t>
            </w:r>
            <w:r w:rsidRPr="00E46BF2">
              <w:rPr>
                <w:rFonts w:ascii="TimesNewRomanPSMT" w:hAnsi="TimesNewRomanPSMT" w:cs="TimesNewRomanPSMT"/>
                <w:i/>
                <w:iCs/>
                <w:sz w:val="28"/>
                <w:szCs w:val="28"/>
              </w:rPr>
              <w:t>ft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.</w:t>
            </w:r>
          </w:p>
          <w:p w:rsidR="005147B8" w:rsidRDefault="005147B8" w:rsidP="00DB1B11">
            <w:pPr>
              <w:pStyle w:val="ListParagraph"/>
              <w:bidi w:val="0"/>
              <w:ind w:left="0"/>
            </w:pPr>
          </w:p>
        </w:tc>
      </w:tr>
      <w:tr w:rsidR="005147B8" w:rsidTr="00F85DCC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lastRenderedPageBreak/>
              <w:t>Pr.66</w:t>
            </w:r>
          </w:p>
        </w:tc>
        <w:tc>
          <w:tcPr>
            <w:tcW w:w="9038" w:type="dxa"/>
          </w:tcPr>
          <w:p w:rsidR="005147B8" w:rsidRDefault="005147B8" w:rsidP="00DB1B11">
            <w:pPr>
              <w:pStyle w:val="ListParagraph"/>
              <w:bidi w:val="0"/>
              <w:ind w:left="0"/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97425" cy="1719580"/>
                  <wp:effectExtent l="19050" t="0" r="3175" b="0"/>
                  <wp:docPr id="91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lum bright="-50000" contrast="8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425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7B8" w:rsidRPr="009B7839" w:rsidRDefault="005147B8" w:rsidP="009B7839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noProof/>
                <w:sz w:val="26"/>
                <w:szCs w:val="26"/>
              </w:rPr>
            </w:pPr>
            <w:r w:rsidRPr="00052379">
              <w:rPr>
                <w:rFonts w:ascii="Times New Roman" w:hAnsi="Times New Roman" w:cs="Times New Roman"/>
                <w:bCs/>
                <w:noProof/>
                <w:sz w:val="26"/>
                <w:szCs w:val="26"/>
              </w:rPr>
              <w:t>Estimate the temperature of  T(0.62,0.87) using Lagrange multivariable linear interpolation</w:t>
            </w:r>
          </w:p>
        </w:tc>
      </w:tr>
      <w:tr w:rsidR="005147B8" w:rsidTr="00F85DCC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Pr.67</w:t>
            </w:r>
          </w:p>
        </w:tc>
        <w:tc>
          <w:tcPr>
            <w:tcW w:w="9038" w:type="dxa"/>
          </w:tcPr>
          <w:p w:rsidR="005147B8" w:rsidRDefault="005147B8" w:rsidP="009B7839">
            <w:pPr>
              <w:autoSpaceDE w:val="0"/>
              <w:autoSpaceDN w:val="0"/>
              <w:bidi w:val="0"/>
              <w:adjustRightInd w:val="0"/>
              <w:jc w:val="lowKashida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 w:rsidRPr="009B7839">
              <w:rPr>
                <w:rFonts w:asciiTheme="minorHAnsi" w:hAnsiTheme="minorHAnsi" w:cs="Times New Roman"/>
                <w:b/>
                <w:sz w:val="28"/>
                <w:szCs w:val="28"/>
              </w:rPr>
              <w:t xml:space="preserve">The table shows the variation of the relative thermal conductivity </w:t>
            </w:r>
            <w:r w:rsidRPr="009B7839">
              <w:rPr>
                <w:rFonts w:asciiTheme="minorHAnsi" w:hAnsiTheme="minorHAnsi" w:cs="Times New Roman"/>
                <w:b/>
                <w:i/>
                <w:iCs/>
                <w:sz w:val="28"/>
                <w:szCs w:val="28"/>
              </w:rPr>
              <w:t>k</w:t>
            </w:r>
            <w:r w:rsidRPr="009B7839">
              <w:rPr>
                <w:rFonts w:asciiTheme="minorHAnsi" w:hAnsiTheme="minorHAnsi" w:cs="Times New Roman"/>
                <w:b/>
                <w:sz w:val="28"/>
                <w:szCs w:val="28"/>
              </w:rPr>
              <w:t xml:space="preserve"> of sodium with temperature </w:t>
            </w:r>
            <w:r w:rsidRPr="009B7839">
              <w:rPr>
                <w:rFonts w:asciiTheme="minorHAnsi" w:hAnsiTheme="minorHAnsi" w:cs="Times New Roman"/>
                <w:b/>
                <w:i/>
                <w:iCs/>
                <w:sz w:val="28"/>
                <w:szCs w:val="28"/>
              </w:rPr>
              <w:t>T</w:t>
            </w:r>
            <w:r w:rsidRPr="009B7839">
              <w:rPr>
                <w:rFonts w:asciiTheme="minorHAnsi" w:hAnsiTheme="minorHAnsi" w:cs="Times New Roman"/>
                <w:b/>
                <w:sz w:val="28"/>
                <w:szCs w:val="28"/>
              </w:rPr>
              <w:t xml:space="preserve">. Find the thermal conductivity </w:t>
            </w:r>
            <w:r w:rsidRPr="009B7839">
              <w:rPr>
                <w:rFonts w:asciiTheme="minorHAnsi" w:hAnsiTheme="minorHAnsi" w:cs="Times New Roman"/>
                <w:b/>
                <w:i/>
                <w:iCs/>
                <w:sz w:val="28"/>
                <w:szCs w:val="28"/>
              </w:rPr>
              <w:t>k</w:t>
            </w:r>
            <w:r w:rsidRPr="009B7839">
              <w:rPr>
                <w:rFonts w:asciiTheme="minorHAnsi" w:hAnsiTheme="minorHAnsi" w:cs="Times New Roman"/>
                <w:b/>
                <w:sz w:val="28"/>
                <w:szCs w:val="28"/>
              </w:rPr>
              <w:t xml:space="preserve"> of sodium at 30 </w:t>
            </w:r>
            <w:r w:rsidRPr="009B7839">
              <w:rPr>
                <w:rFonts w:asciiTheme="minorHAnsi" w:hAnsiTheme="minorHAnsi" w:cs="Times New Roman"/>
                <w:b/>
                <w:sz w:val="28"/>
                <w:szCs w:val="28"/>
              </w:rPr>
              <w:sym w:font="Symbol" w:char="F0B0"/>
            </w:r>
            <w:r w:rsidRPr="009B7839">
              <w:rPr>
                <w:rFonts w:asciiTheme="minorHAnsi" w:hAnsiTheme="minorHAnsi" w:cs="Times New Roman"/>
                <w:b/>
                <w:sz w:val="28"/>
                <w:szCs w:val="28"/>
              </w:rPr>
              <w:t>C by using linear Lagrange method.</w:t>
            </w:r>
          </w:p>
          <w:p w:rsidR="00F85DCC" w:rsidRPr="009B7839" w:rsidRDefault="00F85DCC" w:rsidP="00F85DCC">
            <w:pPr>
              <w:autoSpaceDE w:val="0"/>
              <w:autoSpaceDN w:val="0"/>
              <w:bidi w:val="0"/>
              <w:adjustRightInd w:val="0"/>
              <w:jc w:val="lowKashida"/>
              <w:rPr>
                <w:rFonts w:asciiTheme="minorHAnsi" w:hAnsiTheme="minorHAnsi" w:cs="Times New Roman"/>
                <w:b/>
                <w:sz w:val="28"/>
                <w:szCs w:val="28"/>
              </w:rPr>
            </w:pPr>
          </w:p>
          <w:tbl>
            <w:tblPr>
              <w:tblW w:w="2127" w:type="dxa"/>
              <w:tblInd w:w="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60"/>
              <w:gridCol w:w="1167"/>
            </w:tblGrid>
            <w:tr w:rsidR="005147B8" w:rsidRPr="009B7839" w:rsidTr="003E1E3B">
              <w:trPr>
                <w:trHeight w:val="270"/>
              </w:trPr>
              <w:tc>
                <w:tcPr>
                  <w:tcW w:w="960" w:type="dxa"/>
                  <w:shd w:val="clear" w:color="auto" w:fill="C0C0C0"/>
                  <w:noWrap/>
                  <w:vAlign w:val="center"/>
                </w:tcPr>
                <w:p w:rsidR="005147B8" w:rsidRPr="009B7839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B7839">
                    <w:rPr>
                      <w:rFonts w:asciiTheme="minorHAnsi" w:hAnsiTheme="minorHAnsi"/>
                      <w:b/>
                      <w:bCs/>
                      <w:i/>
                      <w:iCs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167" w:type="dxa"/>
                  <w:shd w:val="clear" w:color="auto" w:fill="C0C0C0"/>
                  <w:noWrap/>
                  <w:vAlign w:val="center"/>
                </w:tcPr>
                <w:p w:rsidR="005147B8" w:rsidRPr="009B7839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B7839">
                    <w:rPr>
                      <w:rFonts w:asciiTheme="minorHAnsi" w:hAnsiTheme="minorHAnsi"/>
                      <w:b/>
                      <w:bCs/>
                      <w:i/>
                      <w:iCs/>
                      <w:sz w:val="28"/>
                      <w:szCs w:val="28"/>
                    </w:rPr>
                    <w:t>K</w:t>
                  </w:r>
                </w:p>
              </w:tc>
            </w:tr>
            <w:tr w:rsidR="005147B8" w:rsidRPr="009B7839" w:rsidTr="003E1E3B">
              <w:trPr>
                <w:trHeight w:val="255"/>
              </w:trPr>
              <w:tc>
                <w:tcPr>
                  <w:tcW w:w="960" w:type="dxa"/>
                  <w:noWrap/>
                  <w:vAlign w:val="center"/>
                </w:tcPr>
                <w:p w:rsidR="005147B8" w:rsidRPr="009B7839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9B7839">
                    <w:rPr>
                      <w:rFonts w:asciiTheme="minorHAnsi" w:hAnsiTheme="minorHAnsi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1167" w:type="dxa"/>
                  <w:noWrap/>
                  <w:vAlign w:val="center"/>
                </w:tcPr>
                <w:p w:rsidR="005147B8" w:rsidRPr="009B7839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9B7839">
                    <w:rPr>
                      <w:rFonts w:asciiTheme="minorHAnsi" w:hAnsiTheme="minorHAnsi"/>
                      <w:sz w:val="28"/>
                      <w:szCs w:val="28"/>
                    </w:rPr>
                    <w:t>4.946</w:t>
                  </w:r>
                </w:p>
              </w:tc>
            </w:tr>
            <w:tr w:rsidR="005147B8" w:rsidRPr="009B7839" w:rsidTr="003E1E3B">
              <w:trPr>
                <w:trHeight w:val="255"/>
              </w:trPr>
              <w:tc>
                <w:tcPr>
                  <w:tcW w:w="960" w:type="dxa"/>
                  <w:noWrap/>
                  <w:vAlign w:val="center"/>
                </w:tcPr>
                <w:p w:rsidR="005147B8" w:rsidRPr="009B7839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9B7839">
                    <w:rPr>
                      <w:rFonts w:asciiTheme="minorHAnsi" w:hAnsiTheme="minorHAnsi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1167" w:type="dxa"/>
                  <w:noWrap/>
                  <w:vAlign w:val="center"/>
                </w:tcPr>
                <w:p w:rsidR="005147B8" w:rsidRPr="009B7839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9B7839">
                    <w:rPr>
                      <w:rFonts w:asciiTheme="minorHAnsi" w:hAnsiTheme="minorHAnsi"/>
                      <w:sz w:val="28"/>
                      <w:szCs w:val="28"/>
                    </w:rPr>
                    <w:t>3.932</w:t>
                  </w:r>
                </w:p>
              </w:tc>
            </w:tr>
            <w:tr w:rsidR="005147B8" w:rsidRPr="009B7839" w:rsidTr="003E1E3B">
              <w:trPr>
                <w:trHeight w:val="255"/>
              </w:trPr>
              <w:tc>
                <w:tcPr>
                  <w:tcW w:w="960" w:type="dxa"/>
                  <w:noWrap/>
                  <w:vAlign w:val="center"/>
                </w:tcPr>
                <w:p w:rsidR="005147B8" w:rsidRPr="009B7839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9B7839">
                    <w:rPr>
                      <w:rFonts w:asciiTheme="minorHAnsi" w:hAnsiTheme="minorHAnsi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1167" w:type="dxa"/>
                  <w:noWrap/>
                  <w:vAlign w:val="center"/>
                </w:tcPr>
                <w:p w:rsidR="005147B8" w:rsidRPr="009B7839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9B7839">
                    <w:rPr>
                      <w:rFonts w:asciiTheme="minorHAnsi" w:hAnsiTheme="minorHAnsi"/>
                      <w:sz w:val="28"/>
                      <w:szCs w:val="28"/>
                    </w:rPr>
                    <w:t>3.839</w:t>
                  </w:r>
                </w:p>
              </w:tc>
            </w:tr>
            <w:tr w:rsidR="005147B8" w:rsidRPr="009B7839" w:rsidTr="003E1E3B">
              <w:trPr>
                <w:trHeight w:val="255"/>
              </w:trPr>
              <w:tc>
                <w:tcPr>
                  <w:tcW w:w="960" w:type="dxa"/>
                  <w:noWrap/>
                  <w:vAlign w:val="center"/>
                </w:tcPr>
                <w:p w:rsidR="005147B8" w:rsidRPr="009B7839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9B7839">
                    <w:rPr>
                      <w:rFonts w:asciiTheme="minorHAnsi" w:hAnsiTheme="minorHAnsi"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1167" w:type="dxa"/>
                  <w:noWrap/>
                  <w:vAlign w:val="center"/>
                </w:tcPr>
                <w:p w:rsidR="005147B8" w:rsidRPr="009B7839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9B7839">
                    <w:rPr>
                      <w:rFonts w:asciiTheme="minorHAnsi" w:hAnsiTheme="minorHAnsi"/>
                      <w:sz w:val="28"/>
                      <w:szCs w:val="28"/>
                    </w:rPr>
                    <w:t>3.759</w:t>
                  </w:r>
                </w:p>
              </w:tc>
            </w:tr>
            <w:tr w:rsidR="005147B8" w:rsidRPr="009B7839" w:rsidTr="003E1E3B">
              <w:trPr>
                <w:trHeight w:val="255"/>
              </w:trPr>
              <w:tc>
                <w:tcPr>
                  <w:tcW w:w="960" w:type="dxa"/>
                  <w:noWrap/>
                  <w:vAlign w:val="center"/>
                </w:tcPr>
                <w:p w:rsidR="005147B8" w:rsidRPr="009B7839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9B7839">
                    <w:rPr>
                      <w:rFonts w:asciiTheme="minorHAnsi" w:hAnsiTheme="minorHAnsi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167" w:type="dxa"/>
                  <w:noWrap/>
                  <w:vAlign w:val="center"/>
                </w:tcPr>
                <w:p w:rsidR="005147B8" w:rsidRPr="009B7839" w:rsidRDefault="005147B8" w:rsidP="003E1E3B">
                  <w:pPr>
                    <w:bidi w:val="0"/>
                    <w:spacing w:after="0" w:line="240" w:lineRule="auto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9B7839">
                    <w:rPr>
                      <w:rFonts w:asciiTheme="minorHAnsi" w:hAnsiTheme="minorHAnsi"/>
                      <w:sz w:val="28"/>
                      <w:szCs w:val="28"/>
                    </w:rPr>
                    <w:t>3.393</w:t>
                  </w:r>
                </w:p>
              </w:tc>
            </w:tr>
          </w:tbl>
          <w:p w:rsidR="005147B8" w:rsidRDefault="005147B8" w:rsidP="00DB1B11">
            <w:pPr>
              <w:pStyle w:val="ListParagraph"/>
              <w:bidi w:val="0"/>
              <w:ind w:left="0"/>
            </w:pPr>
          </w:p>
        </w:tc>
      </w:tr>
    </w:tbl>
    <w:p w:rsidR="0054170A" w:rsidRDefault="0054170A" w:rsidP="00E67D00">
      <w:pPr>
        <w:bidi w:val="0"/>
        <w:rPr>
          <w:rFonts w:ascii="Times New Roman" w:hAnsi="Times New Roman" w:cs="Times New Roman"/>
          <w:bCs/>
          <w:sz w:val="24"/>
          <w:szCs w:val="24"/>
        </w:rPr>
      </w:pPr>
    </w:p>
    <w:p w:rsidR="00C452DF" w:rsidRDefault="00C452DF">
      <w:pPr>
        <w:bidi w:val="0"/>
        <w:rPr>
          <w:rFonts w:ascii="Times New Roman" w:hAnsi="Times New Roman" w:cs="Times New Roman"/>
          <w:b/>
          <w:bCs/>
          <w:i/>
          <w:iCs/>
          <w:sz w:val="42"/>
          <w:szCs w:val="42"/>
        </w:rPr>
      </w:pPr>
      <w:r>
        <w:rPr>
          <w:rFonts w:ascii="Times New Roman" w:hAnsi="Times New Roman" w:cs="Times New Roman"/>
          <w:b/>
          <w:bCs/>
          <w:i/>
          <w:iCs/>
          <w:sz w:val="42"/>
          <w:szCs w:val="42"/>
        </w:rPr>
        <w:br w:type="page"/>
      </w:r>
    </w:p>
    <w:p w:rsidR="005A342F" w:rsidRPr="005147B8" w:rsidRDefault="005A342F" w:rsidP="00E67D00">
      <w:pPr>
        <w:bidi w:val="0"/>
        <w:rPr>
          <w:rFonts w:ascii="Times New Roman" w:hAnsi="Times New Roman" w:cs="Times New Roman"/>
          <w:b/>
          <w:bCs/>
          <w:i/>
          <w:iCs/>
          <w:noProof/>
          <w:sz w:val="38"/>
          <w:szCs w:val="38"/>
        </w:rPr>
      </w:pPr>
      <w:r w:rsidRPr="005147B8">
        <w:rPr>
          <w:rFonts w:ascii="Times New Roman" w:hAnsi="Times New Roman" w:cs="Times New Roman"/>
          <w:b/>
          <w:bCs/>
          <w:i/>
          <w:iCs/>
          <w:sz w:val="42"/>
          <w:szCs w:val="42"/>
        </w:rPr>
        <w:lastRenderedPageBreak/>
        <w:t>Fourier series</w:t>
      </w:r>
    </w:p>
    <w:tbl>
      <w:tblPr>
        <w:tblStyle w:val="TableGrid"/>
        <w:tblW w:w="101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9180"/>
      </w:tblGrid>
      <w:tr w:rsidR="005147B8" w:rsidRPr="000F1285" w:rsidTr="00056EDD">
        <w:trPr>
          <w:trHeight w:val="1246"/>
        </w:trPr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Pr.68</w:t>
            </w:r>
          </w:p>
        </w:tc>
        <w:tc>
          <w:tcPr>
            <w:tcW w:w="9180" w:type="dxa"/>
          </w:tcPr>
          <w:p w:rsidR="005147B8" w:rsidRPr="000F1285" w:rsidRDefault="005147B8" w:rsidP="009B7839">
            <w:pPr>
              <w:autoSpaceDE w:val="0"/>
              <w:autoSpaceDN w:val="0"/>
              <w:bidi w:val="0"/>
              <w:adjustRightInd w:val="0"/>
              <w:rPr>
                <w:rFonts w:asciiTheme="minorHAnsi" w:hAnsiTheme="minorHAnsi" w:cs="Times New Roman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2437765</wp:posOffset>
                  </wp:positionH>
                  <wp:positionV relativeFrom="paragraph">
                    <wp:posOffset>295910</wp:posOffset>
                  </wp:positionV>
                  <wp:extent cx="2580005" cy="451485"/>
                  <wp:effectExtent l="19050" t="0" r="0" b="0"/>
                  <wp:wrapSquare wrapText="bothSides"/>
                  <wp:docPr id="87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0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 xml:space="preserve">Obtain a Fourier series for the periodic function 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 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>(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>x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>) defined as:</w:t>
            </w:r>
          </w:p>
          <w:p w:rsidR="005147B8" w:rsidRPr="000F1285" w:rsidRDefault="005147B8" w:rsidP="005147B8">
            <w:pPr>
              <w:autoSpaceDE w:val="0"/>
              <w:autoSpaceDN w:val="0"/>
              <w:bidi w:val="0"/>
              <w:adjustRightInd w:val="0"/>
              <w:ind w:left="5040" w:firstLine="720"/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</w:pPr>
          </w:p>
        </w:tc>
      </w:tr>
      <w:tr w:rsidR="005147B8" w:rsidRPr="000F1285" w:rsidTr="00056EDD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Pr.69</w:t>
            </w:r>
          </w:p>
        </w:tc>
        <w:tc>
          <w:tcPr>
            <w:tcW w:w="9180" w:type="dxa"/>
          </w:tcPr>
          <w:p w:rsidR="005147B8" w:rsidRPr="005147B8" w:rsidRDefault="005147B8" w:rsidP="005147B8">
            <w:pPr>
              <w:autoSpaceDE w:val="0"/>
              <w:autoSpaceDN w:val="0"/>
              <w:bidi w:val="0"/>
              <w:adjustRightInd w:val="0"/>
              <w:spacing w:line="300" w:lineRule="auto"/>
              <w:rPr>
                <w:rFonts w:asciiTheme="minorHAnsi" w:hAnsiTheme="minorHAnsi" w:cs="Times New Roman"/>
                <w:sz w:val="32"/>
                <w:szCs w:val="32"/>
              </w:rPr>
            </w:pP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 xml:space="preserve">Obtain the Fourier series expansion of the periodic function 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 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>(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>t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>) of period 2π defined by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 f 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>(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>t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 xml:space="preserve">) = 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t 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 xml:space="preserve">(0 &lt; 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t 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>&lt; 2π).</w:t>
            </w:r>
          </w:p>
        </w:tc>
      </w:tr>
      <w:tr w:rsidR="005147B8" w:rsidRPr="000F1285" w:rsidTr="00056EDD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Pr.70</w:t>
            </w:r>
          </w:p>
        </w:tc>
        <w:tc>
          <w:tcPr>
            <w:tcW w:w="9180" w:type="dxa"/>
          </w:tcPr>
          <w:p w:rsidR="005147B8" w:rsidRPr="005147B8" w:rsidRDefault="005147B8" w:rsidP="005147B8">
            <w:pPr>
              <w:autoSpaceDE w:val="0"/>
              <w:autoSpaceDN w:val="0"/>
              <w:bidi w:val="0"/>
              <w:adjustRightInd w:val="0"/>
              <w:spacing w:line="300" w:lineRule="auto"/>
              <w:jc w:val="both"/>
              <w:rPr>
                <w:rFonts w:asciiTheme="minorHAnsi" w:hAnsiTheme="minorHAnsi" w:cs="Times New Roman"/>
                <w:sz w:val="32"/>
                <w:szCs w:val="32"/>
              </w:rPr>
            </w:pP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 xml:space="preserve">A periodic function 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f 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>(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>t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>) with period 2π is defined by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 f 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>(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>t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 xml:space="preserve">) = 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>t</w:t>
            </w:r>
            <w:r w:rsidRPr="000F1285">
              <w:rPr>
                <w:rFonts w:asciiTheme="minorHAnsi" w:hAnsiTheme="minorHAnsi" w:cs="Times New Roman"/>
                <w:sz w:val="32"/>
                <w:szCs w:val="32"/>
                <w:vertAlign w:val="superscript"/>
              </w:rPr>
              <w:t>2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 xml:space="preserve"> + </w:t>
            </w:r>
            <w:proofErr w:type="gramStart"/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>t ,</w:t>
            </w:r>
            <w:proofErr w:type="gramEnd"/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 where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 xml:space="preserve"> (−π &lt; </w:t>
            </w:r>
            <w:r w:rsidRPr="000F1285">
              <w:rPr>
                <w:rFonts w:asciiTheme="minorHAnsi" w:hAnsiTheme="minorHAnsi" w:cs="Times New Roman"/>
                <w:i/>
                <w:iCs/>
                <w:sz w:val="32"/>
                <w:szCs w:val="32"/>
              </w:rPr>
              <w:t xml:space="preserve">t </w:t>
            </w: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>&lt; π). Obtain a Fourier series expansion of the function.</w:t>
            </w:r>
          </w:p>
        </w:tc>
      </w:tr>
      <w:tr w:rsidR="005147B8" w:rsidRPr="000F1285" w:rsidTr="00056EDD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Pr.71</w:t>
            </w:r>
          </w:p>
        </w:tc>
        <w:tc>
          <w:tcPr>
            <w:tcW w:w="9180" w:type="dxa"/>
          </w:tcPr>
          <w:p w:rsidR="005147B8" w:rsidRPr="000F1285" w:rsidRDefault="005147B8" w:rsidP="009B7839">
            <w:pPr>
              <w:bidi w:val="0"/>
              <w:rPr>
                <w:rFonts w:asciiTheme="minorHAnsi" w:hAnsiTheme="minorHAnsi" w:cs="Times New Roman"/>
                <w:noProof/>
                <w:sz w:val="32"/>
                <w:szCs w:val="32"/>
              </w:rPr>
            </w:pP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t>Obtain the Fourier series for the square wave shown in the figure below:</w:t>
            </w:r>
          </w:p>
          <w:p w:rsidR="005147B8" w:rsidRPr="000F1285" w:rsidRDefault="005147B8" w:rsidP="009B7839">
            <w:pPr>
              <w:autoSpaceDE w:val="0"/>
              <w:autoSpaceDN w:val="0"/>
              <w:bidi w:val="0"/>
              <w:adjustRightInd w:val="0"/>
              <w:rPr>
                <w:rFonts w:asciiTheme="minorHAnsi" w:hAnsiTheme="minorHAnsi" w:cs="Times New Roman"/>
                <w:b/>
                <w:bCs/>
                <w:i/>
                <w:iCs/>
                <w:noProof/>
                <w:sz w:val="32"/>
                <w:szCs w:val="32"/>
              </w:rPr>
            </w:pPr>
          </w:p>
          <w:p w:rsidR="005147B8" w:rsidRPr="000F1285" w:rsidRDefault="005147B8" w:rsidP="009B7839">
            <w:pPr>
              <w:autoSpaceDE w:val="0"/>
              <w:autoSpaceDN w:val="0"/>
              <w:bidi w:val="0"/>
              <w:adjustRightInd w:val="0"/>
              <w:rPr>
                <w:rFonts w:asciiTheme="minorHAnsi" w:hAnsiTheme="minorHAnsi" w:cs="Times New Roman"/>
                <w:b/>
                <w:bCs/>
                <w:i/>
                <w:iCs/>
                <w:noProof/>
                <w:sz w:val="32"/>
                <w:szCs w:val="32"/>
              </w:rPr>
            </w:pPr>
          </w:p>
          <w:p w:rsidR="005147B8" w:rsidRPr="000F1285" w:rsidRDefault="005147B8" w:rsidP="009B7839">
            <w:pPr>
              <w:autoSpaceDE w:val="0"/>
              <w:autoSpaceDN w:val="0"/>
              <w:bidi w:val="0"/>
              <w:adjustRightInd w:val="0"/>
              <w:spacing w:line="300" w:lineRule="auto"/>
              <w:jc w:val="both"/>
              <w:rPr>
                <w:rFonts w:asciiTheme="minorHAnsi" w:hAnsiTheme="minorHAnsi" w:cs="Times New Roman"/>
                <w:sz w:val="32"/>
                <w:szCs w:val="32"/>
              </w:rPr>
            </w:pP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3585210</wp:posOffset>
                  </wp:positionH>
                  <wp:positionV relativeFrom="paragraph">
                    <wp:posOffset>-1031875</wp:posOffset>
                  </wp:positionV>
                  <wp:extent cx="1863090" cy="1043940"/>
                  <wp:effectExtent l="19050" t="0" r="3810" b="0"/>
                  <wp:wrapSquare wrapText="bothSides"/>
                  <wp:docPr id="8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47B8" w:rsidRPr="000F1285" w:rsidTr="00056EDD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Pr.72</w:t>
            </w:r>
          </w:p>
        </w:tc>
        <w:tc>
          <w:tcPr>
            <w:tcW w:w="9180" w:type="dxa"/>
          </w:tcPr>
          <w:p w:rsidR="005147B8" w:rsidRDefault="005147B8" w:rsidP="009B7839">
            <w:pPr>
              <w:autoSpaceDE w:val="0"/>
              <w:autoSpaceDN w:val="0"/>
              <w:bidi w:val="0"/>
              <w:adjustRightInd w:val="0"/>
              <w:rPr>
                <w:rFonts w:asciiTheme="minorHAnsi" w:hAnsiTheme="minorHAnsi" w:cs="Times New Roman"/>
                <w:noProof/>
                <w:sz w:val="32"/>
                <w:szCs w:val="32"/>
              </w:rPr>
            </w:pPr>
          </w:p>
          <w:p w:rsidR="005147B8" w:rsidRPr="000F1285" w:rsidRDefault="005147B8" w:rsidP="000F1285">
            <w:pPr>
              <w:autoSpaceDE w:val="0"/>
              <w:autoSpaceDN w:val="0"/>
              <w:bidi w:val="0"/>
              <w:adjustRightInd w:val="0"/>
              <w:rPr>
                <w:rFonts w:asciiTheme="minorHAnsi" w:hAnsiTheme="minorHAnsi" w:cs="Times New Roman"/>
                <w:noProof/>
                <w:sz w:val="32"/>
                <w:szCs w:val="32"/>
              </w:rPr>
            </w:pP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3566795</wp:posOffset>
                  </wp:positionH>
                  <wp:positionV relativeFrom="paragraph">
                    <wp:posOffset>-2540</wp:posOffset>
                  </wp:positionV>
                  <wp:extent cx="2142490" cy="895985"/>
                  <wp:effectExtent l="19050" t="0" r="0" b="0"/>
                  <wp:wrapSquare wrapText="bothSides"/>
                  <wp:docPr id="89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t xml:space="preserve"> Determine the Fourier series for the periodic function (has a period of  2π) defined by:</w:t>
            </w:r>
          </w:p>
          <w:p w:rsidR="005147B8" w:rsidRPr="000F1285" w:rsidRDefault="005147B8" w:rsidP="009B7839">
            <w:pPr>
              <w:bidi w:val="0"/>
              <w:spacing w:after="200" w:line="276" w:lineRule="auto"/>
              <w:rPr>
                <w:rFonts w:asciiTheme="minorHAnsi" w:hAnsiTheme="minorHAnsi" w:cs="Times New Roman"/>
                <w:noProof/>
                <w:sz w:val="32"/>
                <w:szCs w:val="32"/>
              </w:rPr>
            </w:pPr>
          </w:p>
        </w:tc>
      </w:tr>
      <w:tr w:rsidR="005147B8" w:rsidRPr="000F1285" w:rsidTr="00056EDD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Pr.73</w:t>
            </w:r>
          </w:p>
        </w:tc>
        <w:tc>
          <w:tcPr>
            <w:tcW w:w="9180" w:type="dxa"/>
          </w:tcPr>
          <w:p w:rsidR="005147B8" w:rsidRPr="000F1285" w:rsidRDefault="005147B8" w:rsidP="000F1285">
            <w:pPr>
              <w:autoSpaceDE w:val="0"/>
              <w:autoSpaceDN w:val="0"/>
              <w:bidi w:val="0"/>
              <w:adjustRightInd w:val="0"/>
              <w:rPr>
                <w:rFonts w:asciiTheme="minorHAnsi" w:hAnsiTheme="minorHAnsi" w:cs="Times New Roman"/>
                <w:noProof/>
                <w:sz w:val="32"/>
                <w:szCs w:val="32"/>
              </w:rPr>
            </w:pP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t xml:space="preserve">Determine the Fourier series for the function </w:t>
            </w:r>
            <w:r w:rsidRPr="000F1285">
              <w:rPr>
                <w:rFonts w:asciiTheme="minorHAnsi" w:hAnsiTheme="minorHAnsi" w:cs="Times New Roman"/>
                <w:i/>
                <w:iCs/>
                <w:noProof/>
                <w:sz w:val="32"/>
                <w:szCs w:val="32"/>
              </w:rPr>
              <w:t xml:space="preserve"> f (θ)=θ</w:t>
            </w:r>
            <w:r w:rsidRPr="000F1285">
              <w:rPr>
                <w:rFonts w:asciiTheme="minorHAnsi" w:hAnsiTheme="minorHAnsi" w:cs="Times New Roman"/>
                <w:i/>
                <w:iCs/>
                <w:noProof/>
                <w:sz w:val="32"/>
                <w:szCs w:val="32"/>
                <w:vertAlign w:val="superscript"/>
              </w:rPr>
              <w:t>2</w:t>
            </w: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t xml:space="preserve"> in the range −π&lt;θ&lt;π.</w:t>
            </w:r>
            <w:r>
              <w:rPr>
                <w:rFonts w:asciiTheme="minorHAnsi" w:hAnsiTheme="minorHAnsi" w:cs="Times New Roman"/>
                <w:noProof/>
                <w:sz w:val="32"/>
                <w:szCs w:val="32"/>
              </w:rPr>
              <w:t xml:space="preserve"> </w:t>
            </w: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t>The function has a period of 2π.</w:t>
            </w:r>
          </w:p>
        </w:tc>
      </w:tr>
      <w:tr w:rsidR="005147B8" w:rsidRPr="000F1285" w:rsidTr="00056EDD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Pr.74</w:t>
            </w:r>
          </w:p>
        </w:tc>
        <w:tc>
          <w:tcPr>
            <w:tcW w:w="9180" w:type="dxa"/>
          </w:tcPr>
          <w:p w:rsidR="005147B8" w:rsidRPr="000F1285" w:rsidRDefault="005147B8" w:rsidP="009B7839">
            <w:pPr>
              <w:autoSpaceDE w:val="0"/>
              <w:autoSpaceDN w:val="0"/>
              <w:bidi w:val="0"/>
              <w:adjustRightInd w:val="0"/>
              <w:spacing w:line="300" w:lineRule="auto"/>
              <w:jc w:val="both"/>
              <w:rPr>
                <w:rFonts w:asciiTheme="minorHAnsi" w:hAnsiTheme="minorHAnsi" w:cs="Times New Roman"/>
                <w:sz w:val="32"/>
                <w:szCs w:val="32"/>
              </w:rPr>
            </w:pP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t xml:space="preserve">Determine the Fourier series for the function </w:t>
            </w:r>
            <w:r w:rsidRPr="000F1285">
              <w:rPr>
                <w:rFonts w:asciiTheme="minorHAnsi" w:hAnsiTheme="minorHAnsi" w:cs="Times New Roman"/>
                <w:i/>
                <w:iCs/>
                <w:noProof/>
                <w:sz w:val="32"/>
                <w:szCs w:val="32"/>
              </w:rPr>
              <w:t xml:space="preserve"> f (x)= x+1 </w:t>
            </w: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t xml:space="preserve"> in the range 0&lt;</w:t>
            </w:r>
            <w:r w:rsidRPr="000F1285">
              <w:rPr>
                <w:rFonts w:asciiTheme="minorHAnsi" w:hAnsiTheme="minorHAnsi" w:cs="Times New Roman"/>
                <w:i/>
                <w:iCs/>
                <w:noProof/>
                <w:sz w:val="32"/>
                <w:szCs w:val="32"/>
              </w:rPr>
              <w:t>x</w:t>
            </w: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t>&lt; 2π.</w:t>
            </w:r>
          </w:p>
        </w:tc>
      </w:tr>
      <w:tr w:rsidR="005147B8" w:rsidRPr="000F1285" w:rsidTr="00056EDD">
        <w:tc>
          <w:tcPr>
            <w:tcW w:w="993" w:type="dxa"/>
          </w:tcPr>
          <w:p w:rsidR="005147B8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Pr.75</w:t>
            </w:r>
          </w:p>
        </w:tc>
        <w:tc>
          <w:tcPr>
            <w:tcW w:w="9180" w:type="dxa"/>
          </w:tcPr>
          <w:p w:rsidR="005147B8" w:rsidRPr="000F1285" w:rsidRDefault="005147B8" w:rsidP="00B236A6">
            <w:pPr>
              <w:autoSpaceDE w:val="0"/>
              <w:autoSpaceDN w:val="0"/>
              <w:bidi w:val="0"/>
              <w:adjustRightInd w:val="0"/>
              <w:rPr>
                <w:rFonts w:asciiTheme="minorHAnsi" w:hAnsiTheme="minorHAnsi" w:cs="Times New Roman"/>
                <w:noProof/>
                <w:sz w:val="32"/>
                <w:szCs w:val="32"/>
              </w:rPr>
            </w:pP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t>Determine the Fourier series for the following function:</w:t>
            </w:r>
          </w:p>
          <w:p w:rsidR="005147B8" w:rsidRPr="000F1285" w:rsidRDefault="005147B8" w:rsidP="00B236A6">
            <w:pPr>
              <w:autoSpaceDE w:val="0"/>
              <w:autoSpaceDN w:val="0"/>
              <w:bidi w:val="0"/>
              <w:adjustRightInd w:val="0"/>
              <w:rPr>
                <w:rFonts w:asciiTheme="minorHAnsi" w:hAnsiTheme="minorHAnsi" w:cs="Times New Roman"/>
                <w:noProof/>
                <w:sz w:val="32"/>
                <w:szCs w:val="32"/>
              </w:rPr>
            </w:pPr>
          </w:p>
          <w:p w:rsidR="005147B8" w:rsidRPr="000F1285" w:rsidRDefault="005147B8" w:rsidP="00B236A6">
            <w:pPr>
              <w:autoSpaceDE w:val="0"/>
              <w:autoSpaceDN w:val="0"/>
              <w:bidi w:val="0"/>
              <w:adjustRightInd w:val="0"/>
              <w:rPr>
                <w:rFonts w:asciiTheme="minorHAnsi" w:hAnsiTheme="minorHAnsi" w:cs="Times New Roman"/>
                <w:noProof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Theme="minorHAnsi" w:cs="Times New Roman"/>
                        <w:i/>
                        <w:noProof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32"/>
                        <w:szCs w:val="32"/>
                      </w:rPr>
                      <m:t>x</m:t>
                    </m:r>
                  </m:e>
                </m:d>
                <m:r>
                  <w:rPr>
                    <w:rFonts w:ascii="Cambria Math" w:hAnsiTheme="minorHAnsi" w:cs="Times New Roman"/>
                    <w:noProof/>
                    <w:sz w:val="32"/>
                    <w:szCs w:val="32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Theme="minorHAnsi" w:cs="Times New Roman"/>
                        <w:i/>
                        <w:noProof/>
                        <w:sz w:val="32"/>
                        <w:szCs w:val="32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Theme="minorHAnsi" w:cs="Times New Roman"/>
                            <w:i/>
                            <w:noProof/>
                            <w:sz w:val="32"/>
                            <w:szCs w:val="32"/>
                          </w:rPr>
                        </m:ctrlPr>
                      </m:eqArrPr>
                      <m:e>
                        <m:r>
                          <w:rPr>
                            <w:rFonts w:ascii="Cambria Math" w:hAnsiTheme="minorHAnsi" w:cs="Times New Roman"/>
                            <w:noProof/>
                            <w:sz w:val="32"/>
                            <w:szCs w:val="32"/>
                          </w:rPr>
                          <m:t>1+</m:t>
                        </m:r>
                        <m:r>
                          <w:rPr>
                            <w:rFonts w:ascii="Cambria Math" w:hAnsi="Cambria Math" w:cs="Times New Roman"/>
                            <w:noProof/>
                            <w:sz w:val="32"/>
                            <w:szCs w:val="32"/>
                          </w:rPr>
                          <m:t>x</m:t>
                        </m:r>
                        <m:r>
                          <w:rPr>
                            <w:rFonts w:ascii="Cambria Math" w:hAnsiTheme="minorHAnsi" w:cs="Times New Roman"/>
                            <w:noProof/>
                            <w:sz w:val="32"/>
                            <w:szCs w:val="32"/>
                          </w:rPr>
                          <m:t>,  &amp;</m:t>
                        </m:r>
                        <m:r>
                          <w:rPr>
                            <w:rFonts w:ascii="Cambria Math" w:hAnsiTheme="minorHAnsi" w:cs="Times New Roman"/>
                            <w:noProof/>
                            <w:sz w:val="32"/>
                            <w:szCs w:val="32"/>
                          </w:rPr>
                          <m:t>-</m:t>
                        </m:r>
                        <m:r>
                          <w:rPr>
                            <w:rFonts w:ascii="Cambria Math" w:hAnsiTheme="minorHAnsi" w:cs="Times New Roman"/>
                            <w:noProof/>
                            <w:sz w:val="32"/>
                            <w:szCs w:val="32"/>
                          </w:rPr>
                          <m:t>1&lt;</m:t>
                        </m:r>
                        <m:r>
                          <w:rPr>
                            <w:rFonts w:ascii="Cambria Math" w:hAnsi="Cambria Math" w:cs="Times New Roman"/>
                            <w:noProof/>
                            <w:sz w:val="32"/>
                            <w:szCs w:val="32"/>
                          </w:rPr>
                          <m:t>x</m:t>
                        </m:r>
                        <m:r>
                          <w:rPr>
                            <w:rFonts w:ascii="Cambria Math" w:hAnsiTheme="minorHAnsi" w:cs="Times New Roman"/>
                            <w:noProof/>
                            <w:sz w:val="32"/>
                            <w:szCs w:val="32"/>
                          </w:rPr>
                          <m:t>&lt;0</m:t>
                        </m:r>
                      </m:e>
                      <m:e>
                        <m:r>
                          <w:rPr>
                            <w:rFonts w:ascii="Cambria Math" w:hAnsiTheme="minorHAnsi" w:cs="Times New Roman"/>
                            <w:noProof/>
                            <w:sz w:val="32"/>
                            <w:szCs w:val="32"/>
                          </w:rPr>
                          <m:t>1</m:t>
                        </m:r>
                        <m:r>
                          <w:rPr>
                            <w:rFonts w:ascii="Cambria Math" w:hAnsiTheme="minorHAnsi" w:cs="Times New Roman"/>
                            <w:noProof/>
                            <w:sz w:val="32"/>
                            <w:szCs w:val="32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noProof/>
                            <w:sz w:val="32"/>
                            <w:szCs w:val="32"/>
                          </w:rPr>
                          <m:t>x</m:t>
                        </m:r>
                        <m:r>
                          <w:rPr>
                            <w:rFonts w:ascii="Cambria Math" w:hAnsiTheme="minorHAnsi" w:cs="Times New Roman"/>
                            <w:noProof/>
                            <w:sz w:val="32"/>
                            <w:szCs w:val="32"/>
                          </w:rPr>
                          <m:t>,  &amp;   0&lt;</m:t>
                        </m:r>
                        <m:r>
                          <w:rPr>
                            <w:rFonts w:ascii="Cambria Math" w:hAnsi="Cambria Math" w:cs="Times New Roman"/>
                            <w:noProof/>
                            <w:sz w:val="32"/>
                            <w:szCs w:val="32"/>
                          </w:rPr>
                          <m:t>x</m:t>
                        </m:r>
                        <m:r>
                          <w:rPr>
                            <w:rFonts w:ascii="Cambria Math" w:hAnsiTheme="minorHAnsi" w:cs="Times New Roman"/>
                            <w:noProof/>
                            <w:sz w:val="32"/>
                            <w:szCs w:val="32"/>
                          </w:rPr>
                          <m:t>&lt;1</m:t>
                        </m:r>
                      </m:e>
                    </m:eqArr>
                  </m:e>
                </m:d>
              </m:oMath>
            </m:oMathPara>
          </w:p>
        </w:tc>
      </w:tr>
      <w:tr w:rsidR="009B7839" w:rsidRPr="000F1285" w:rsidTr="00056EDD">
        <w:tc>
          <w:tcPr>
            <w:tcW w:w="993" w:type="dxa"/>
          </w:tcPr>
          <w:p w:rsidR="009B7839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Pr.76</w:t>
            </w:r>
          </w:p>
        </w:tc>
        <w:tc>
          <w:tcPr>
            <w:tcW w:w="9180" w:type="dxa"/>
          </w:tcPr>
          <w:p w:rsidR="009B7839" w:rsidRPr="000F1285" w:rsidRDefault="00B236A6" w:rsidP="00B236A6">
            <w:pPr>
              <w:autoSpaceDE w:val="0"/>
              <w:autoSpaceDN w:val="0"/>
              <w:bidi w:val="0"/>
              <w:adjustRightInd w:val="0"/>
              <w:rPr>
                <w:rFonts w:asciiTheme="minorHAnsi" w:hAnsiTheme="minorHAnsi" w:cs="Times New Roman"/>
                <w:noProof/>
                <w:sz w:val="32"/>
                <w:szCs w:val="32"/>
              </w:rPr>
            </w:pP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t xml:space="preserve"> Determine the Fourier series for the function </w:t>
            </w:r>
            <w:r w:rsidRPr="000F1285">
              <w:rPr>
                <w:rFonts w:asciiTheme="minorHAnsi" w:hAnsiTheme="minorHAnsi" w:cs="Times New Roman"/>
                <w:i/>
                <w:iCs/>
                <w:noProof/>
                <w:sz w:val="32"/>
                <w:szCs w:val="32"/>
              </w:rPr>
              <w:t xml:space="preserve"> f (x)=sin(x)</w:t>
            </w: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t xml:space="preserve"> in the range   0&lt; </w:t>
            </w:r>
            <w:r w:rsidRPr="000F1285">
              <w:rPr>
                <w:rFonts w:asciiTheme="minorHAnsi" w:hAnsiTheme="minorHAnsi" w:cs="Times New Roman"/>
                <w:i/>
                <w:iCs/>
                <w:noProof/>
                <w:sz w:val="32"/>
                <w:szCs w:val="32"/>
              </w:rPr>
              <w:t xml:space="preserve">x </w:t>
            </w:r>
            <w:r w:rsidRPr="000F1285">
              <w:rPr>
                <w:rFonts w:asciiTheme="minorHAnsi" w:hAnsiTheme="minorHAnsi" w:cs="Times New Roman"/>
                <w:noProof/>
                <w:sz w:val="32"/>
                <w:szCs w:val="32"/>
              </w:rPr>
              <w:t>&lt; π.</w:t>
            </w:r>
          </w:p>
        </w:tc>
      </w:tr>
      <w:tr w:rsidR="00B236A6" w:rsidRPr="000F1285" w:rsidTr="00056EDD">
        <w:tc>
          <w:tcPr>
            <w:tcW w:w="993" w:type="dxa"/>
          </w:tcPr>
          <w:p w:rsidR="00B236A6" w:rsidRPr="000F1285" w:rsidRDefault="005147B8" w:rsidP="003E1E3B">
            <w:pPr>
              <w:bidi w:val="0"/>
              <w:rPr>
                <w:rFonts w:asciiTheme="minorHAnsi" w:hAnsiTheme="minorHAnsi" w:cstheme="majorBidi"/>
                <w:sz w:val="32"/>
                <w:szCs w:val="32"/>
                <w:lang w:bidi="ar-IQ"/>
              </w:rPr>
            </w:pPr>
            <w:r>
              <w:rPr>
                <w:rFonts w:asciiTheme="minorHAnsi" w:hAnsiTheme="minorHAnsi" w:cstheme="majorBidi"/>
                <w:sz w:val="32"/>
                <w:szCs w:val="32"/>
                <w:lang w:bidi="ar-IQ"/>
              </w:rPr>
              <w:t>Pr.77</w:t>
            </w:r>
          </w:p>
        </w:tc>
        <w:tc>
          <w:tcPr>
            <w:tcW w:w="9180" w:type="dxa"/>
          </w:tcPr>
          <w:p w:rsidR="00885741" w:rsidRPr="000F1285" w:rsidRDefault="00885741" w:rsidP="00885741">
            <w:pPr>
              <w:autoSpaceDE w:val="0"/>
              <w:autoSpaceDN w:val="0"/>
              <w:bidi w:val="0"/>
              <w:adjustRightInd w:val="0"/>
              <w:rPr>
                <w:rFonts w:asciiTheme="minorHAnsi" w:hAnsiTheme="minorHAnsi" w:cs="Times New Roman"/>
                <w:sz w:val="32"/>
                <w:szCs w:val="32"/>
              </w:rPr>
            </w:pP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>The voltage from a square wave generator is of the form:</w:t>
            </w:r>
          </w:p>
          <w:p w:rsidR="00885741" w:rsidRPr="000F1285" w:rsidRDefault="00885741" w:rsidP="00885741">
            <w:pPr>
              <w:autoSpaceDE w:val="0"/>
              <w:autoSpaceDN w:val="0"/>
              <w:bidi w:val="0"/>
              <w:adjustRightInd w:val="0"/>
              <w:jc w:val="right"/>
              <w:rPr>
                <w:rFonts w:asciiTheme="minorHAnsi" w:hAnsiTheme="minorHAnsi" w:cs="Times-Roman"/>
                <w:sz w:val="32"/>
                <w:szCs w:val="32"/>
              </w:rPr>
            </w:pPr>
            <w:r w:rsidRPr="000F1285">
              <w:rPr>
                <w:rFonts w:asciiTheme="minorHAnsi" w:hAnsiTheme="minorHAnsi" w:cs="Times-Roman"/>
                <w:noProof/>
                <w:sz w:val="32"/>
                <w:szCs w:val="32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91440</wp:posOffset>
                  </wp:positionV>
                  <wp:extent cx="1887220" cy="591185"/>
                  <wp:effectExtent l="19050" t="0" r="0" b="0"/>
                  <wp:wrapSquare wrapText="bothSides"/>
                  <wp:docPr id="8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lum bright="-4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85741" w:rsidRPr="000F1285" w:rsidRDefault="00885741" w:rsidP="00885741">
            <w:pPr>
              <w:autoSpaceDE w:val="0"/>
              <w:autoSpaceDN w:val="0"/>
              <w:bidi w:val="0"/>
              <w:adjustRightInd w:val="0"/>
              <w:rPr>
                <w:rFonts w:asciiTheme="minorHAnsi" w:hAnsiTheme="minorHAnsi" w:cs="Times New Roman"/>
                <w:sz w:val="32"/>
                <w:szCs w:val="32"/>
              </w:rPr>
            </w:pPr>
          </w:p>
          <w:p w:rsidR="00885741" w:rsidRPr="000F1285" w:rsidRDefault="00885741" w:rsidP="00885741">
            <w:pPr>
              <w:autoSpaceDE w:val="0"/>
              <w:autoSpaceDN w:val="0"/>
              <w:bidi w:val="0"/>
              <w:adjustRightInd w:val="0"/>
              <w:rPr>
                <w:rFonts w:asciiTheme="minorHAnsi" w:hAnsiTheme="minorHAnsi" w:cs="Times New Roman"/>
                <w:sz w:val="32"/>
                <w:szCs w:val="32"/>
              </w:rPr>
            </w:pPr>
          </w:p>
          <w:p w:rsidR="00B236A6" w:rsidRPr="000F1285" w:rsidRDefault="00885741" w:rsidP="00885741">
            <w:pPr>
              <w:autoSpaceDE w:val="0"/>
              <w:autoSpaceDN w:val="0"/>
              <w:bidi w:val="0"/>
              <w:adjustRightInd w:val="0"/>
              <w:spacing w:line="300" w:lineRule="auto"/>
              <w:jc w:val="both"/>
              <w:rPr>
                <w:rFonts w:asciiTheme="minorHAnsi" w:hAnsiTheme="minorHAnsi" w:cs="Times New Roman"/>
                <w:sz w:val="32"/>
                <w:szCs w:val="32"/>
              </w:rPr>
            </w:pPr>
            <w:r w:rsidRPr="000F1285">
              <w:rPr>
                <w:rFonts w:asciiTheme="minorHAnsi" w:hAnsiTheme="minorHAnsi" w:cs="Times New Roman"/>
                <w:sz w:val="32"/>
                <w:szCs w:val="32"/>
              </w:rPr>
              <w:t>Find the Fourier series for this periodic function</w:t>
            </w:r>
          </w:p>
        </w:tc>
      </w:tr>
    </w:tbl>
    <w:p w:rsidR="005147B8" w:rsidRDefault="005147B8" w:rsidP="000F1285">
      <w:pPr>
        <w:bidi w:val="0"/>
        <w:jc w:val="lowKashida"/>
        <w:rPr>
          <w:b/>
          <w:bCs/>
          <w:i/>
          <w:iCs/>
          <w:sz w:val="36"/>
          <w:szCs w:val="36"/>
        </w:rPr>
      </w:pPr>
    </w:p>
    <w:p w:rsidR="009B7839" w:rsidRDefault="009B7839" w:rsidP="005147B8">
      <w:pPr>
        <w:bidi w:val="0"/>
        <w:rPr>
          <w:b/>
          <w:bCs/>
          <w:i/>
          <w:iCs/>
          <w:sz w:val="36"/>
          <w:szCs w:val="36"/>
        </w:rPr>
      </w:pPr>
      <w:r w:rsidRPr="000F1285">
        <w:rPr>
          <w:b/>
          <w:bCs/>
          <w:i/>
          <w:iCs/>
          <w:sz w:val="36"/>
          <w:szCs w:val="36"/>
        </w:rPr>
        <w:t>Partial Differential Equation</w:t>
      </w:r>
    </w:p>
    <w:p w:rsidR="005147B8" w:rsidRPr="000F1285" w:rsidRDefault="005147B8" w:rsidP="005147B8">
      <w:pPr>
        <w:bidi w:val="0"/>
        <w:rPr>
          <w:b/>
          <w:bCs/>
          <w:i/>
          <w:iCs/>
          <w:sz w:val="36"/>
          <w:szCs w:val="36"/>
        </w:rPr>
      </w:pPr>
    </w:p>
    <w:tbl>
      <w:tblPr>
        <w:tblStyle w:val="TableGrid"/>
        <w:tblW w:w="101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9038"/>
      </w:tblGrid>
      <w:tr w:rsidR="009B7839" w:rsidRPr="00DA2E1D" w:rsidTr="00056EDD">
        <w:tc>
          <w:tcPr>
            <w:tcW w:w="1135" w:type="dxa"/>
          </w:tcPr>
          <w:p w:rsidR="009B7839" w:rsidRPr="00DC1D3C" w:rsidRDefault="00DC1D3C" w:rsidP="00DC1D3C">
            <w:pPr>
              <w:bidi w:val="0"/>
              <w:spacing w:after="200" w:line="276" w:lineRule="auto"/>
              <w:jc w:val="lowKashida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Pr.78</w:t>
            </w:r>
          </w:p>
        </w:tc>
        <w:tc>
          <w:tcPr>
            <w:tcW w:w="9038" w:type="dxa"/>
          </w:tcPr>
          <w:p w:rsidR="009B7839" w:rsidRPr="00DC1D3C" w:rsidRDefault="00DC1D3C" w:rsidP="00DC1D3C">
            <w:pPr>
              <w:bidi w:val="0"/>
              <w:spacing w:after="200" w:line="276" w:lineRule="auto"/>
              <w:jc w:val="lowKashida"/>
              <w:rPr>
                <w:sz w:val="32"/>
                <w:szCs w:val="32"/>
              </w:rPr>
            </w:pPr>
            <w:r w:rsidRPr="00143FAB">
              <w:rPr>
                <w:sz w:val="32"/>
                <w:szCs w:val="32"/>
              </w:rPr>
              <w:t>A transient heat transfer is occurs in a straight wall through the y-axes on</w:t>
            </w:r>
            <w:r>
              <w:rPr>
                <w:sz w:val="32"/>
                <w:szCs w:val="32"/>
              </w:rPr>
              <w:t>ly.</w:t>
            </w:r>
            <w:r w:rsidRPr="00143FAB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F</w:t>
            </w:r>
            <w:r w:rsidRPr="00143FAB">
              <w:rPr>
                <w:sz w:val="32"/>
                <w:szCs w:val="32"/>
              </w:rPr>
              <w:t xml:space="preserve">ind the temperature relation with </w:t>
            </w:r>
            <w:r w:rsidRPr="00DC1D3C">
              <w:rPr>
                <w:sz w:val="32"/>
                <w:szCs w:val="32"/>
              </w:rPr>
              <w:t>y &amp; t, T(</w:t>
            </w:r>
            <w:proofErr w:type="spellStart"/>
            <w:r w:rsidRPr="00DC1D3C">
              <w:rPr>
                <w:sz w:val="32"/>
                <w:szCs w:val="32"/>
              </w:rPr>
              <w:t>y</w:t>
            </w:r>
            <w:proofErr w:type="gramStart"/>
            <w:r w:rsidRPr="00DC1D3C">
              <w:rPr>
                <w:sz w:val="32"/>
                <w:szCs w:val="32"/>
              </w:rPr>
              <w:t>,t</w:t>
            </w:r>
            <w:proofErr w:type="spellEnd"/>
            <w:proofErr w:type="gramEnd"/>
            <w:r w:rsidRPr="00DC1D3C">
              <w:rPr>
                <w:sz w:val="32"/>
                <w:szCs w:val="32"/>
              </w:rPr>
              <w:t>) {</w:t>
            </w:r>
            <w:r w:rsidRPr="00DC1D3C">
              <w:rPr>
                <w:sz w:val="32"/>
                <w:szCs w:val="32"/>
              </w:rPr>
              <w:sym w:font="Symbol" w:char="F071"/>
            </w:r>
            <w:r w:rsidRPr="00DC1D3C">
              <w:rPr>
                <w:sz w:val="32"/>
                <w:szCs w:val="32"/>
              </w:rPr>
              <w:t>(</w:t>
            </w:r>
            <w:proofErr w:type="spellStart"/>
            <w:r w:rsidRPr="00DC1D3C">
              <w:rPr>
                <w:sz w:val="32"/>
                <w:szCs w:val="32"/>
              </w:rPr>
              <w:t>y,t</w:t>
            </w:r>
            <w:proofErr w:type="spellEnd"/>
            <w:r w:rsidRPr="00DC1D3C">
              <w:rPr>
                <w:sz w:val="32"/>
                <w:szCs w:val="32"/>
              </w:rPr>
              <w:t>)}</w:t>
            </w:r>
            <w:r w:rsidRPr="00143FAB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  <w:r w:rsidRPr="00143FAB">
              <w:rPr>
                <w:sz w:val="32"/>
                <w:szCs w:val="32"/>
              </w:rPr>
              <w:t>The thermal conductivity is constant through the wall and no heat generation in it (wall)</w:t>
            </w:r>
          </w:p>
        </w:tc>
      </w:tr>
      <w:tr w:rsidR="009B7839" w:rsidRPr="00DA2E1D" w:rsidTr="00056EDD">
        <w:tc>
          <w:tcPr>
            <w:tcW w:w="1135" w:type="dxa"/>
          </w:tcPr>
          <w:p w:rsidR="009B7839" w:rsidRPr="00DC1D3C" w:rsidRDefault="00DC1D3C" w:rsidP="00DC1D3C">
            <w:pPr>
              <w:bidi w:val="0"/>
              <w:spacing w:after="200" w:line="276" w:lineRule="auto"/>
              <w:jc w:val="lowKashida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Pr.79</w:t>
            </w:r>
          </w:p>
        </w:tc>
        <w:tc>
          <w:tcPr>
            <w:tcW w:w="9038" w:type="dxa"/>
          </w:tcPr>
          <w:p w:rsidR="009B7839" w:rsidRPr="00DC1D3C" w:rsidRDefault="00DC1D3C" w:rsidP="00DC1D3C">
            <w:pPr>
              <w:bidi w:val="0"/>
              <w:spacing w:after="200" w:line="276" w:lineRule="auto"/>
              <w:jc w:val="lowKashida"/>
              <w:rPr>
                <w:sz w:val="32"/>
                <w:szCs w:val="32"/>
              </w:rPr>
            </w:pPr>
            <w:r w:rsidRPr="00143FAB">
              <w:rPr>
                <w:sz w:val="32"/>
                <w:szCs w:val="32"/>
              </w:rPr>
              <w:t xml:space="preserve">A transient heat transfer is occurs in a straight wall through the </w:t>
            </w:r>
            <w:r>
              <w:rPr>
                <w:sz w:val="32"/>
                <w:szCs w:val="32"/>
              </w:rPr>
              <w:t>x</w:t>
            </w:r>
            <w:r w:rsidRPr="00143FAB">
              <w:rPr>
                <w:sz w:val="32"/>
                <w:szCs w:val="32"/>
              </w:rPr>
              <w:t>-axes on</w:t>
            </w:r>
            <w:r>
              <w:rPr>
                <w:sz w:val="32"/>
                <w:szCs w:val="32"/>
              </w:rPr>
              <w:t>ly.</w:t>
            </w:r>
            <w:r w:rsidRPr="00143FAB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F</w:t>
            </w:r>
            <w:r w:rsidRPr="00143FAB">
              <w:rPr>
                <w:sz w:val="32"/>
                <w:szCs w:val="32"/>
              </w:rPr>
              <w:t xml:space="preserve">ind the temperature relation with </w:t>
            </w:r>
            <w:r w:rsidRPr="00DC1D3C">
              <w:rPr>
                <w:sz w:val="32"/>
                <w:szCs w:val="32"/>
              </w:rPr>
              <w:t>x &amp; t, T(</w:t>
            </w:r>
            <w:proofErr w:type="spellStart"/>
            <w:r w:rsidRPr="00DC1D3C">
              <w:rPr>
                <w:sz w:val="32"/>
                <w:szCs w:val="32"/>
              </w:rPr>
              <w:t>x</w:t>
            </w:r>
            <w:proofErr w:type="gramStart"/>
            <w:r w:rsidRPr="00DC1D3C">
              <w:rPr>
                <w:sz w:val="32"/>
                <w:szCs w:val="32"/>
              </w:rPr>
              <w:t>,t</w:t>
            </w:r>
            <w:proofErr w:type="spellEnd"/>
            <w:proofErr w:type="gramEnd"/>
            <w:r w:rsidRPr="00DC1D3C">
              <w:rPr>
                <w:sz w:val="32"/>
                <w:szCs w:val="32"/>
              </w:rPr>
              <w:t>) {</w:t>
            </w:r>
            <w:r w:rsidRPr="00DC1D3C">
              <w:rPr>
                <w:sz w:val="32"/>
                <w:szCs w:val="32"/>
              </w:rPr>
              <w:sym w:font="Symbol" w:char="F071"/>
            </w:r>
            <w:r w:rsidRPr="00DC1D3C">
              <w:rPr>
                <w:sz w:val="32"/>
                <w:szCs w:val="32"/>
              </w:rPr>
              <w:t>(</w:t>
            </w:r>
            <w:proofErr w:type="spellStart"/>
            <w:r w:rsidRPr="00DC1D3C">
              <w:rPr>
                <w:sz w:val="32"/>
                <w:szCs w:val="32"/>
              </w:rPr>
              <w:t>x,t</w:t>
            </w:r>
            <w:proofErr w:type="spellEnd"/>
            <w:r w:rsidRPr="00DC1D3C">
              <w:rPr>
                <w:sz w:val="32"/>
                <w:szCs w:val="32"/>
              </w:rPr>
              <w:t>)}</w:t>
            </w:r>
            <w:r w:rsidRPr="00143FAB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  <w:r w:rsidRPr="00143FAB">
              <w:rPr>
                <w:sz w:val="32"/>
                <w:szCs w:val="32"/>
              </w:rPr>
              <w:t>The thermal conductivity is constant through the wall and no heat generation in it (wall)</w:t>
            </w:r>
          </w:p>
        </w:tc>
      </w:tr>
      <w:tr w:rsidR="009B7839" w:rsidRPr="00DA2E1D" w:rsidTr="00056EDD">
        <w:tc>
          <w:tcPr>
            <w:tcW w:w="1135" w:type="dxa"/>
          </w:tcPr>
          <w:p w:rsidR="009B7839" w:rsidRPr="00DC1D3C" w:rsidRDefault="00DC1D3C" w:rsidP="00DC1D3C">
            <w:pPr>
              <w:bidi w:val="0"/>
              <w:spacing w:after="200" w:line="276" w:lineRule="auto"/>
              <w:jc w:val="lowKashida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Pr.80</w:t>
            </w:r>
          </w:p>
        </w:tc>
        <w:tc>
          <w:tcPr>
            <w:tcW w:w="9038" w:type="dxa"/>
          </w:tcPr>
          <w:p w:rsidR="009B7839" w:rsidRPr="00DC1D3C" w:rsidRDefault="00DC1D3C" w:rsidP="00DC1D3C">
            <w:pPr>
              <w:autoSpaceDE w:val="0"/>
              <w:autoSpaceDN w:val="0"/>
              <w:bidi w:val="0"/>
              <w:adjustRightInd w:val="0"/>
              <w:spacing w:after="200" w:line="276" w:lineRule="auto"/>
              <w:jc w:val="lowKashida"/>
              <w:rPr>
                <w:sz w:val="32"/>
                <w:szCs w:val="32"/>
              </w:rPr>
            </w:pPr>
            <w:r w:rsidRPr="00DC1D3C">
              <w:rPr>
                <w:sz w:val="32"/>
                <w:szCs w:val="32"/>
              </w:rPr>
              <w:t>A steady state heat transfer is occurs in a straight wall through the x y-axis. Find the temperature relation with x &amp; y, T(</w:t>
            </w:r>
            <w:proofErr w:type="spellStart"/>
            <w:r w:rsidRPr="00DC1D3C">
              <w:rPr>
                <w:sz w:val="32"/>
                <w:szCs w:val="32"/>
              </w:rPr>
              <w:t>x</w:t>
            </w:r>
            <w:proofErr w:type="gramStart"/>
            <w:r w:rsidRPr="00DC1D3C">
              <w:rPr>
                <w:sz w:val="32"/>
                <w:szCs w:val="32"/>
              </w:rPr>
              <w:t>,y</w:t>
            </w:r>
            <w:proofErr w:type="spellEnd"/>
            <w:proofErr w:type="gramEnd"/>
            <w:r w:rsidRPr="00DC1D3C">
              <w:rPr>
                <w:sz w:val="32"/>
                <w:szCs w:val="32"/>
              </w:rPr>
              <w:t>) {</w:t>
            </w:r>
            <w:r w:rsidRPr="00DC1D3C">
              <w:rPr>
                <w:sz w:val="32"/>
                <w:szCs w:val="32"/>
              </w:rPr>
              <w:sym w:font="Symbol" w:char="F071"/>
            </w:r>
            <w:r w:rsidRPr="00DC1D3C">
              <w:rPr>
                <w:sz w:val="32"/>
                <w:szCs w:val="32"/>
              </w:rPr>
              <w:t>(</w:t>
            </w:r>
            <w:proofErr w:type="spellStart"/>
            <w:r w:rsidRPr="00DC1D3C">
              <w:rPr>
                <w:sz w:val="32"/>
                <w:szCs w:val="32"/>
              </w:rPr>
              <w:t>x,y</w:t>
            </w:r>
            <w:proofErr w:type="spellEnd"/>
            <w:r w:rsidRPr="00DC1D3C">
              <w:rPr>
                <w:sz w:val="32"/>
                <w:szCs w:val="32"/>
              </w:rPr>
              <w:t>)}. The thermal conductivity is constant through the wall and no heat generation in it (wall).</w:t>
            </w:r>
          </w:p>
        </w:tc>
      </w:tr>
    </w:tbl>
    <w:p w:rsidR="009B7839" w:rsidRDefault="009B7839" w:rsidP="009B7839">
      <w:pPr>
        <w:bidi w:val="0"/>
        <w:rPr>
          <w:rFonts w:ascii="Times New Roman" w:hAnsi="Times New Roman" w:cs="Times New Roman"/>
          <w:bCs/>
          <w:sz w:val="24"/>
          <w:szCs w:val="24"/>
        </w:rPr>
      </w:pPr>
    </w:p>
    <w:sectPr w:rsidR="009B7839" w:rsidSect="009E098E">
      <w:headerReference w:type="default" r:id="rId93"/>
      <w:pgSz w:w="11906" w:h="16838"/>
      <w:pgMar w:top="1134" w:right="851" w:bottom="1134" w:left="1134" w:header="567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1C8" w:rsidRDefault="00D851C8" w:rsidP="00B50CD4">
      <w:pPr>
        <w:spacing w:after="0" w:line="240" w:lineRule="auto"/>
      </w:pPr>
      <w:r>
        <w:separator/>
      </w:r>
    </w:p>
  </w:endnote>
  <w:endnote w:type="continuationSeparator" w:id="0">
    <w:p w:rsidR="00D851C8" w:rsidRDefault="00D851C8" w:rsidP="00B50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T I 9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1C8" w:rsidRDefault="00D851C8" w:rsidP="00B50CD4">
      <w:pPr>
        <w:spacing w:after="0" w:line="240" w:lineRule="auto"/>
      </w:pPr>
      <w:r>
        <w:separator/>
      </w:r>
    </w:p>
  </w:footnote>
  <w:footnote w:type="continuationSeparator" w:id="0">
    <w:p w:rsidR="00D851C8" w:rsidRDefault="00D851C8" w:rsidP="00B50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2DF" w:rsidRPr="00C452DF" w:rsidRDefault="00C452DF" w:rsidP="00C452DF">
    <w:pPr>
      <w:pStyle w:val="Header"/>
      <w:bidi w:val="0"/>
      <w:rPr>
        <w:sz w:val="30"/>
        <w:szCs w:val="30"/>
      </w:rPr>
    </w:pPr>
    <w:r>
      <w:rPr>
        <w:sz w:val="30"/>
        <w:szCs w:val="30"/>
      </w:rPr>
      <w:t xml:space="preserve">Subject: Engineering Analysis, Class: Third Year, Lecturer: </w:t>
    </w:r>
    <w:proofErr w:type="spellStart"/>
    <w:r>
      <w:rPr>
        <w:sz w:val="30"/>
        <w:szCs w:val="30"/>
      </w:rPr>
      <w:t>Mahde</w:t>
    </w:r>
    <w:proofErr w:type="spellEnd"/>
    <w:r>
      <w:rPr>
        <w:sz w:val="30"/>
        <w:szCs w:val="30"/>
      </w:rPr>
      <w:t xml:space="preserve"> A. </w:t>
    </w:r>
    <w:proofErr w:type="spellStart"/>
    <w:r>
      <w:rPr>
        <w:sz w:val="30"/>
        <w:szCs w:val="30"/>
      </w:rPr>
      <w:t>Molan</w:t>
    </w:r>
    <w:proofErr w:type="spellEnd"/>
  </w:p>
  <w:p w:rsidR="00C452DF" w:rsidRDefault="00C452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BF6"/>
    <w:multiLevelType w:val="hybridMultilevel"/>
    <w:tmpl w:val="05F26E76"/>
    <w:lvl w:ilvl="0" w:tplc="31E2FE4E">
      <w:start w:val="1"/>
      <w:numFmt w:val="upperLetter"/>
      <w:lvlText w:val="%1)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C2F15"/>
    <w:multiLevelType w:val="hybridMultilevel"/>
    <w:tmpl w:val="05F26E76"/>
    <w:lvl w:ilvl="0" w:tplc="31E2FE4E">
      <w:start w:val="1"/>
      <w:numFmt w:val="upperLetter"/>
      <w:lvlText w:val="%1)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81862"/>
    <w:multiLevelType w:val="multilevel"/>
    <w:tmpl w:val="56C64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813665"/>
    <w:multiLevelType w:val="hybridMultilevel"/>
    <w:tmpl w:val="7E5296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940D37"/>
    <w:multiLevelType w:val="multilevel"/>
    <w:tmpl w:val="3BE89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385730"/>
    <w:multiLevelType w:val="multilevel"/>
    <w:tmpl w:val="05F85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5F754D3"/>
    <w:multiLevelType w:val="hybridMultilevel"/>
    <w:tmpl w:val="3CA290BE"/>
    <w:lvl w:ilvl="0" w:tplc="38E63ED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35A50"/>
    <w:multiLevelType w:val="hybridMultilevel"/>
    <w:tmpl w:val="EF5EB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D701779"/>
    <w:multiLevelType w:val="multilevel"/>
    <w:tmpl w:val="80C80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FF33CC7"/>
    <w:multiLevelType w:val="hybridMultilevel"/>
    <w:tmpl w:val="CBFAEA3E"/>
    <w:lvl w:ilvl="0" w:tplc="D082BD6A">
      <w:start w:val="1"/>
      <w:numFmt w:val="decimal"/>
      <w:lvlText w:val="%1)"/>
      <w:lvlJc w:val="left"/>
      <w:pPr>
        <w:ind w:left="43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363432E8"/>
    <w:multiLevelType w:val="hybridMultilevel"/>
    <w:tmpl w:val="9E546C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3D676F"/>
    <w:multiLevelType w:val="multilevel"/>
    <w:tmpl w:val="B608E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8E02126"/>
    <w:multiLevelType w:val="multilevel"/>
    <w:tmpl w:val="AE8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C5444D"/>
    <w:multiLevelType w:val="hybridMultilevel"/>
    <w:tmpl w:val="B288A0E6"/>
    <w:lvl w:ilvl="0" w:tplc="28E68820">
      <w:start w:val="1"/>
      <w:numFmt w:val="decimal"/>
      <w:lvlText w:val="%1-"/>
      <w:lvlJc w:val="left"/>
      <w:pPr>
        <w:ind w:left="50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>
    <w:nsid w:val="4B18291E"/>
    <w:multiLevelType w:val="hybridMultilevel"/>
    <w:tmpl w:val="B288A0E6"/>
    <w:lvl w:ilvl="0" w:tplc="28E68820">
      <w:start w:val="1"/>
      <w:numFmt w:val="decimal"/>
      <w:lvlText w:val="%1-"/>
      <w:lvlJc w:val="left"/>
      <w:pPr>
        <w:ind w:left="50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5">
    <w:nsid w:val="4FE41782"/>
    <w:multiLevelType w:val="multilevel"/>
    <w:tmpl w:val="33164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26A712E"/>
    <w:multiLevelType w:val="hybridMultilevel"/>
    <w:tmpl w:val="7E5296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8644C7E"/>
    <w:multiLevelType w:val="hybridMultilevel"/>
    <w:tmpl w:val="148EF7FC"/>
    <w:lvl w:ilvl="0" w:tplc="026C24C6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6B015A"/>
    <w:multiLevelType w:val="hybridMultilevel"/>
    <w:tmpl w:val="472839F2"/>
    <w:lvl w:ilvl="0" w:tplc="EAA8B390">
      <w:start w:val="6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7945A33"/>
    <w:multiLevelType w:val="hybridMultilevel"/>
    <w:tmpl w:val="C39CB40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D696E9A"/>
    <w:multiLevelType w:val="hybridMultilevel"/>
    <w:tmpl w:val="0CD0CBC0"/>
    <w:lvl w:ilvl="0" w:tplc="5EFEB778">
      <w:start w:val="1"/>
      <w:numFmt w:val="lowerRoman"/>
      <w:lvlText w:val="%1)"/>
      <w:lvlJc w:val="left"/>
      <w:pPr>
        <w:ind w:left="18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8"/>
  </w:num>
  <w:num w:numId="5">
    <w:abstractNumId w:val="20"/>
  </w:num>
  <w:num w:numId="6">
    <w:abstractNumId w:val="4"/>
  </w:num>
  <w:num w:numId="7">
    <w:abstractNumId w:val="2"/>
  </w:num>
  <w:num w:numId="8">
    <w:abstractNumId w:val="12"/>
  </w:num>
  <w:num w:numId="9">
    <w:abstractNumId w:val="8"/>
  </w:num>
  <w:num w:numId="10">
    <w:abstractNumId w:val="11"/>
  </w:num>
  <w:num w:numId="11">
    <w:abstractNumId w:val="5"/>
  </w:num>
  <w:num w:numId="12">
    <w:abstractNumId w:val="15"/>
  </w:num>
  <w:num w:numId="13">
    <w:abstractNumId w:val="16"/>
  </w:num>
  <w:num w:numId="14">
    <w:abstractNumId w:val="19"/>
  </w:num>
  <w:num w:numId="15">
    <w:abstractNumId w:val="7"/>
  </w:num>
  <w:num w:numId="16">
    <w:abstractNumId w:val="14"/>
  </w:num>
  <w:num w:numId="17">
    <w:abstractNumId w:val="13"/>
  </w:num>
  <w:num w:numId="18">
    <w:abstractNumId w:val="9"/>
  </w:num>
  <w:num w:numId="19">
    <w:abstractNumId w:val="1"/>
  </w:num>
  <w:num w:numId="20">
    <w:abstractNumId w:val="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25B1"/>
    <w:rsid w:val="000128DE"/>
    <w:rsid w:val="000219C3"/>
    <w:rsid w:val="00024A2A"/>
    <w:rsid w:val="00026110"/>
    <w:rsid w:val="00027182"/>
    <w:rsid w:val="0003347F"/>
    <w:rsid w:val="00051AD4"/>
    <w:rsid w:val="000521FE"/>
    <w:rsid w:val="00052379"/>
    <w:rsid w:val="0005514E"/>
    <w:rsid w:val="0005515B"/>
    <w:rsid w:val="00056EDD"/>
    <w:rsid w:val="000572D4"/>
    <w:rsid w:val="00066403"/>
    <w:rsid w:val="000722BC"/>
    <w:rsid w:val="00084FC8"/>
    <w:rsid w:val="00085386"/>
    <w:rsid w:val="000901D5"/>
    <w:rsid w:val="000901F0"/>
    <w:rsid w:val="0009243B"/>
    <w:rsid w:val="000944DC"/>
    <w:rsid w:val="00097418"/>
    <w:rsid w:val="000A4A60"/>
    <w:rsid w:val="000A6532"/>
    <w:rsid w:val="000B0583"/>
    <w:rsid w:val="000B22B2"/>
    <w:rsid w:val="000B631B"/>
    <w:rsid w:val="000B64C4"/>
    <w:rsid w:val="000C19F6"/>
    <w:rsid w:val="000C4697"/>
    <w:rsid w:val="000C4809"/>
    <w:rsid w:val="000D2920"/>
    <w:rsid w:val="000E32D8"/>
    <w:rsid w:val="000F05B9"/>
    <w:rsid w:val="000F1285"/>
    <w:rsid w:val="000F1E0A"/>
    <w:rsid w:val="000F3C6F"/>
    <w:rsid w:val="000F49EA"/>
    <w:rsid w:val="000F6010"/>
    <w:rsid w:val="00101C37"/>
    <w:rsid w:val="00101DCD"/>
    <w:rsid w:val="001026C3"/>
    <w:rsid w:val="00103526"/>
    <w:rsid w:val="00111C62"/>
    <w:rsid w:val="0011284C"/>
    <w:rsid w:val="00123EF9"/>
    <w:rsid w:val="001318EA"/>
    <w:rsid w:val="00133C18"/>
    <w:rsid w:val="00133C78"/>
    <w:rsid w:val="001365D4"/>
    <w:rsid w:val="00141569"/>
    <w:rsid w:val="00142389"/>
    <w:rsid w:val="00146C83"/>
    <w:rsid w:val="00152CBC"/>
    <w:rsid w:val="00162A94"/>
    <w:rsid w:val="00173C1B"/>
    <w:rsid w:val="0017575E"/>
    <w:rsid w:val="001809BA"/>
    <w:rsid w:val="001826BF"/>
    <w:rsid w:val="00183C30"/>
    <w:rsid w:val="001910AE"/>
    <w:rsid w:val="001A2C3B"/>
    <w:rsid w:val="001A3741"/>
    <w:rsid w:val="001B21F9"/>
    <w:rsid w:val="001C2241"/>
    <w:rsid w:val="001C704D"/>
    <w:rsid w:val="001E08A9"/>
    <w:rsid w:val="001E4995"/>
    <w:rsid w:val="001E7A4D"/>
    <w:rsid w:val="001F242A"/>
    <w:rsid w:val="001F30F3"/>
    <w:rsid w:val="001F659E"/>
    <w:rsid w:val="0020070B"/>
    <w:rsid w:val="00205395"/>
    <w:rsid w:val="00207B1E"/>
    <w:rsid w:val="0021347A"/>
    <w:rsid w:val="00213B14"/>
    <w:rsid w:val="00225787"/>
    <w:rsid w:val="00226D94"/>
    <w:rsid w:val="002318FB"/>
    <w:rsid w:val="00232130"/>
    <w:rsid w:val="00242C43"/>
    <w:rsid w:val="002430F0"/>
    <w:rsid w:val="00254DA9"/>
    <w:rsid w:val="00263610"/>
    <w:rsid w:val="00272D7D"/>
    <w:rsid w:val="002730CC"/>
    <w:rsid w:val="002771FC"/>
    <w:rsid w:val="0028365C"/>
    <w:rsid w:val="002873AB"/>
    <w:rsid w:val="00292B75"/>
    <w:rsid w:val="00296994"/>
    <w:rsid w:val="002A08E8"/>
    <w:rsid w:val="002A5A26"/>
    <w:rsid w:val="002B2513"/>
    <w:rsid w:val="002B275B"/>
    <w:rsid w:val="002B3BCD"/>
    <w:rsid w:val="002B5CA7"/>
    <w:rsid w:val="002C0E56"/>
    <w:rsid w:val="002C627D"/>
    <w:rsid w:val="002C732D"/>
    <w:rsid w:val="002D1473"/>
    <w:rsid w:val="002D3172"/>
    <w:rsid w:val="002D7EF7"/>
    <w:rsid w:val="002E228A"/>
    <w:rsid w:val="0030036C"/>
    <w:rsid w:val="00304D53"/>
    <w:rsid w:val="003051B5"/>
    <w:rsid w:val="003077BB"/>
    <w:rsid w:val="00316729"/>
    <w:rsid w:val="003167EC"/>
    <w:rsid w:val="0032376B"/>
    <w:rsid w:val="003249CE"/>
    <w:rsid w:val="00334C4D"/>
    <w:rsid w:val="003413A8"/>
    <w:rsid w:val="00343E11"/>
    <w:rsid w:val="00351291"/>
    <w:rsid w:val="0035249A"/>
    <w:rsid w:val="0035251B"/>
    <w:rsid w:val="00363E7C"/>
    <w:rsid w:val="0037576E"/>
    <w:rsid w:val="0038432F"/>
    <w:rsid w:val="003848B7"/>
    <w:rsid w:val="003857B9"/>
    <w:rsid w:val="0038651B"/>
    <w:rsid w:val="00390868"/>
    <w:rsid w:val="00396F00"/>
    <w:rsid w:val="003974EC"/>
    <w:rsid w:val="003A0515"/>
    <w:rsid w:val="003A0E87"/>
    <w:rsid w:val="003A462B"/>
    <w:rsid w:val="003B0FC0"/>
    <w:rsid w:val="003B1491"/>
    <w:rsid w:val="003B356C"/>
    <w:rsid w:val="003B46DE"/>
    <w:rsid w:val="003B5C1C"/>
    <w:rsid w:val="003C5832"/>
    <w:rsid w:val="003C7D2B"/>
    <w:rsid w:val="003D4DFD"/>
    <w:rsid w:val="003D61BF"/>
    <w:rsid w:val="003D62F6"/>
    <w:rsid w:val="003D7D33"/>
    <w:rsid w:val="003D7DD4"/>
    <w:rsid w:val="003D7DE9"/>
    <w:rsid w:val="003F2B71"/>
    <w:rsid w:val="003F543B"/>
    <w:rsid w:val="0040213E"/>
    <w:rsid w:val="004022CB"/>
    <w:rsid w:val="00405BFB"/>
    <w:rsid w:val="00406781"/>
    <w:rsid w:val="00407547"/>
    <w:rsid w:val="004166E9"/>
    <w:rsid w:val="004177D9"/>
    <w:rsid w:val="00426FA3"/>
    <w:rsid w:val="00436C42"/>
    <w:rsid w:val="0044205A"/>
    <w:rsid w:val="004426E2"/>
    <w:rsid w:val="004460D7"/>
    <w:rsid w:val="00447AF2"/>
    <w:rsid w:val="0046178D"/>
    <w:rsid w:val="004678A3"/>
    <w:rsid w:val="004725B1"/>
    <w:rsid w:val="00475C90"/>
    <w:rsid w:val="00483222"/>
    <w:rsid w:val="004846CC"/>
    <w:rsid w:val="00490A41"/>
    <w:rsid w:val="00490EBB"/>
    <w:rsid w:val="0049665B"/>
    <w:rsid w:val="004A21FC"/>
    <w:rsid w:val="004A39C2"/>
    <w:rsid w:val="004A4EC5"/>
    <w:rsid w:val="004B0DF4"/>
    <w:rsid w:val="004C26F1"/>
    <w:rsid w:val="004D18D7"/>
    <w:rsid w:val="004D31E5"/>
    <w:rsid w:val="004D68CE"/>
    <w:rsid w:val="004E23B6"/>
    <w:rsid w:val="004E4038"/>
    <w:rsid w:val="004F20F2"/>
    <w:rsid w:val="004F65BB"/>
    <w:rsid w:val="00504B0C"/>
    <w:rsid w:val="005147B8"/>
    <w:rsid w:val="00515519"/>
    <w:rsid w:val="0051780C"/>
    <w:rsid w:val="00537EAF"/>
    <w:rsid w:val="005415EE"/>
    <w:rsid w:val="0054170A"/>
    <w:rsid w:val="00542F20"/>
    <w:rsid w:val="00543C26"/>
    <w:rsid w:val="00550241"/>
    <w:rsid w:val="005506A8"/>
    <w:rsid w:val="00552CAC"/>
    <w:rsid w:val="00552D88"/>
    <w:rsid w:val="00554488"/>
    <w:rsid w:val="00555DB9"/>
    <w:rsid w:val="005573DC"/>
    <w:rsid w:val="0056183F"/>
    <w:rsid w:val="00566DEC"/>
    <w:rsid w:val="00571AFD"/>
    <w:rsid w:val="005768F7"/>
    <w:rsid w:val="00585DFF"/>
    <w:rsid w:val="00586352"/>
    <w:rsid w:val="00587E57"/>
    <w:rsid w:val="0059031D"/>
    <w:rsid w:val="00593BF9"/>
    <w:rsid w:val="005A342F"/>
    <w:rsid w:val="005B3129"/>
    <w:rsid w:val="005C1CE9"/>
    <w:rsid w:val="005C37D8"/>
    <w:rsid w:val="005C43CB"/>
    <w:rsid w:val="005D31EA"/>
    <w:rsid w:val="005D347D"/>
    <w:rsid w:val="005D42DA"/>
    <w:rsid w:val="005D446D"/>
    <w:rsid w:val="005E21AB"/>
    <w:rsid w:val="005E67FF"/>
    <w:rsid w:val="00604784"/>
    <w:rsid w:val="0060728F"/>
    <w:rsid w:val="00607ED1"/>
    <w:rsid w:val="00614626"/>
    <w:rsid w:val="0061698B"/>
    <w:rsid w:val="00622B95"/>
    <w:rsid w:val="00623C18"/>
    <w:rsid w:val="0063298E"/>
    <w:rsid w:val="006370D6"/>
    <w:rsid w:val="00637CA6"/>
    <w:rsid w:val="00640991"/>
    <w:rsid w:val="006444E5"/>
    <w:rsid w:val="006469F3"/>
    <w:rsid w:val="006475AE"/>
    <w:rsid w:val="0065081B"/>
    <w:rsid w:val="00650D59"/>
    <w:rsid w:val="006516E3"/>
    <w:rsid w:val="00651B59"/>
    <w:rsid w:val="006547A9"/>
    <w:rsid w:val="006553F3"/>
    <w:rsid w:val="00663A42"/>
    <w:rsid w:val="00665BDC"/>
    <w:rsid w:val="00665E1C"/>
    <w:rsid w:val="00670DA1"/>
    <w:rsid w:val="006712ED"/>
    <w:rsid w:val="00672A18"/>
    <w:rsid w:val="00676519"/>
    <w:rsid w:val="006765A6"/>
    <w:rsid w:val="006775F5"/>
    <w:rsid w:val="00685FAA"/>
    <w:rsid w:val="00690E33"/>
    <w:rsid w:val="006A5861"/>
    <w:rsid w:val="006A7705"/>
    <w:rsid w:val="006A77F4"/>
    <w:rsid w:val="006B5535"/>
    <w:rsid w:val="006B55BA"/>
    <w:rsid w:val="006B5C98"/>
    <w:rsid w:val="006C27DB"/>
    <w:rsid w:val="006C6A5E"/>
    <w:rsid w:val="006D1B44"/>
    <w:rsid w:val="006E59E3"/>
    <w:rsid w:val="006F005C"/>
    <w:rsid w:val="006F2571"/>
    <w:rsid w:val="006F4B8E"/>
    <w:rsid w:val="006F67A3"/>
    <w:rsid w:val="00700F8B"/>
    <w:rsid w:val="00707DB3"/>
    <w:rsid w:val="00710702"/>
    <w:rsid w:val="00714215"/>
    <w:rsid w:val="00716689"/>
    <w:rsid w:val="00720453"/>
    <w:rsid w:val="00721543"/>
    <w:rsid w:val="00722553"/>
    <w:rsid w:val="007266E6"/>
    <w:rsid w:val="00726738"/>
    <w:rsid w:val="007350FA"/>
    <w:rsid w:val="007401B1"/>
    <w:rsid w:val="00742CB8"/>
    <w:rsid w:val="00743FDC"/>
    <w:rsid w:val="00745E2C"/>
    <w:rsid w:val="00746E52"/>
    <w:rsid w:val="00747685"/>
    <w:rsid w:val="00752EFC"/>
    <w:rsid w:val="00753C66"/>
    <w:rsid w:val="00756FC8"/>
    <w:rsid w:val="007663A2"/>
    <w:rsid w:val="00767B15"/>
    <w:rsid w:val="00773FB6"/>
    <w:rsid w:val="00774119"/>
    <w:rsid w:val="00777052"/>
    <w:rsid w:val="007829C4"/>
    <w:rsid w:val="00784C79"/>
    <w:rsid w:val="00790236"/>
    <w:rsid w:val="007913FB"/>
    <w:rsid w:val="007939FF"/>
    <w:rsid w:val="007A012A"/>
    <w:rsid w:val="007B377F"/>
    <w:rsid w:val="007B75FC"/>
    <w:rsid w:val="007E086C"/>
    <w:rsid w:val="007E2CCC"/>
    <w:rsid w:val="007E2EB7"/>
    <w:rsid w:val="007E5C09"/>
    <w:rsid w:val="007E6FD9"/>
    <w:rsid w:val="007E78A9"/>
    <w:rsid w:val="007F17AE"/>
    <w:rsid w:val="007F5D27"/>
    <w:rsid w:val="007F77EA"/>
    <w:rsid w:val="0080726C"/>
    <w:rsid w:val="008112B5"/>
    <w:rsid w:val="00812966"/>
    <w:rsid w:val="0081570E"/>
    <w:rsid w:val="00822F46"/>
    <w:rsid w:val="008251DC"/>
    <w:rsid w:val="00831D9B"/>
    <w:rsid w:val="008336C7"/>
    <w:rsid w:val="00833D5F"/>
    <w:rsid w:val="008377A8"/>
    <w:rsid w:val="00841F94"/>
    <w:rsid w:val="008420DF"/>
    <w:rsid w:val="00842477"/>
    <w:rsid w:val="008474F6"/>
    <w:rsid w:val="00847CA2"/>
    <w:rsid w:val="00855C58"/>
    <w:rsid w:val="00861760"/>
    <w:rsid w:val="00867DD1"/>
    <w:rsid w:val="008719BD"/>
    <w:rsid w:val="00875261"/>
    <w:rsid w:val="00875952"/>
    <w:rsid w:val="008768DB"/>
    <w:rsid w:val="00882D82"/>
    <w:rsid w:val="00885741"/>
    <w:rsid w:val="0088588D"/>
    <w:rsid w:val="00887293"/>
    <w:rsid w:val="00894C98"/>
    <w:rsid w:val="008A29EB"/>
    <w:rsid w:val="008A31FC"/>
    <w:rsid w:val="008B21A9"/>
    <w:rsid w:val="008B24FC"/>
    <w:rsid w:val="008C56D0"/>
    <w:rsid w:val="008D3FEA"/>
    <w:rsid w:val="008D7713"/>
    <w:rsid w:val="008E27E8"/>
    <w:rsid w:val="008E5AAD"/>
    <w:rsid w:val="008F2BA6"/>
    <w:rsid w:val="008F3039"/>
    <w:rsid w:val="008F40FE"/>
    <w:rsid w:val="008F4344"/>
    <w:rsid w:val="00900DA2"/>
    <w:rsid w:val="00905A3A"/>
    <w:rsid w:val="00907ED2"/>
    <w:rsid w:val="00911174"/>
    <w:rsid w:val="009205D7"/>
    <w:rsid w:val="0092089C"/>
    <w:rsid w:val="00922206"/>
    <w:rsid w:val="009224FB"/>
    <w:rsid w:val="00927883"/>
    <w:rsid w:val="009309A4"/>
    <w:rsid w:val="0093102B"/>
    <w:rsid w:val="009358D3"/>
    <w:rsid w:val="009404B6"/>
    <w:rsid w:val="0094203E"/>
    <w:rsid w:val="00942BFE"/>
    <w:rsid w:val="00944FB7"/>
    <w:rsid w:val="009510A5"/>
    <w:rsid w:val="0095259C"/>
    <w:rsid w:val="00952B1C"/>
    <w:rsid w:val="00954DFA"/>
    <w:rsid w:val="0095693E"/>
    <w:rsid w:val="00956FEB"/>
    <w:rsid w:val="00962B28"/>
    <w:rsid w:val="0097038F"/>
    <w:rsid w:val="0097218F"/>
    <w:rsid w:val="0097424B"/>
    <w:rsid w:val="009754EE"/>
    <w:rsid w:val="00991714"/>
    <w:rsid w:val="00991B72"/>
    <w:rsid w:val="00991E54"/>
    <w:rsid w:val="00991FFB"/>
    <w:rsid w:val="00997780"/>
    <w:rsid w:val="009A6EBA"/>
    <w:rsid w:val="009B34C7"/>
    <w:rsid w:val="009B4B73"/>
    <w:rsid w:val="009B5204"/>
    <w:rsid w:val="009B6A8B"/>
    <w:rsid w:val="009B6F64"/>
    <w:rsid w:val="009B7839"/>
    <w:rsid w:val="009C0C2A"/>
    <w:rsid w:val="009C49CF"/>
    <w:rsid w:val="009C531B"/>
    <w:rsid w:val="009C5ACD"/>
    <w:rsid w:val="009C60D5"/>
    <w:rsid w:val="009C648B"/>
    <w:rsid w:val="009C6605"/>
    <w:rsid w:val="009C7428"/>
    <w:rsid w:val="009D0760"/>
    <w:rsid w:val="009D5434"/>
    <w:rsid w:val="009D58B3"/>
    <w:rsid w:val="009E098E"/>
    <w:rsid w:val="009E1459"/>
    <w:rsid w:val="009E31A2"/>
    <w:rsid w:val="009E525E"/>
    <w:rsid w:val="009E548C"/>
    <w:rsid w:val="009E72B3"/>
    <w:rsid w:val="009F09C0"/>
    <w:rsid w:val="009F0FBE"/>
    <w:rsid w:val="009F2BFA"/>
    <w:rsid w:val="009F4C61"/>
    <w:rsid w:val="009F5EDD"/>
    <w:rsid w:val="009F6B60"/>
    <w:rsid w:val="009F6CD8"/>
    <w:rsid w:val="009F7011"/>
    <w:rsid w:val="00A070E6"/>
    <w:rsid w:val="00A12376"/>
    <w:rsid w:val="00A1324D"/>
    <w:rsid w:val="00A14552"/>
    <w:rsid w:val="00A15A8D"/>
    <w:rsid w:val="00A1724F"/>
    <w:rsid w:val="00A25E9A"/>
    <w:rsid w:val="00A268B3"/>
    <w:rsid w:val="00A33436"/>
    <w:rsid w:val="00A34DC2"/>
    <w:rsid w:val="00A42216"/>
    <w:rsid w:val="00A46173"/>
    <w:rsid w:val="00A504C6"/>
    <w:rsid w:val="00A53E8F"/>
    <w:rsid w:val="00A60DD4"/>
    <w:rsid w:val="00A634E4"/>
    <w:rsid w:val="00A66534"/>
    <w:rsid w:val="00A66746"/>
    <w:rsid w:val="00A73293"/>
    <w:rsid w:val="00A73484"/>
    <w:rsid w:val="00A74A36"/>
    <w:rsid w:val="00A767B3"/>
    <w:rsid w:val="00A821F0"/>
    <w:rsid w:val="00A82665"/>
    <w:rsid w:val="00A82F6C"/>
    <w:rsid w:val="00A84508"/>
    <w:rsid w:val="00A94C67"/>
    <w:rsid w:val="00A956BB"/>
    <w:rsid w:val="00A964B7"/>
    <w:rsid w:val="00AA2080"/>
    <w:rsid w:val="00AB3611"/>
    <w:rsid w:val="00AB3E01"/>
    <w:rsid w:val="00AC091B"/>
    <w:rsid w:val="00AC3E56"/>
    <w:rsid w:val="00AC40B6"/>
    <w:rsid w:val="00AC4288"/>
    <w:rsid w:val="00AD54AE"/>
    <w:rsid w:val="00AD5FE0"/>
    <w:rsid w:val="00AD793B"/>
    <w:rsid w:val="00AF3CF4"/>
    <w:rsid w:val="00B05BCD"/>
    <w:rsid w:val="00B061C4"/>
    <w:rsid w:val="00B06ED7"/>
    <w:rsid w:val="00B155C2"/>
    <w:rsid w:val="00B1664E"/>
    <w:rsid w:val="00B21F15"/>
    <w:rsid w:val="00B236A6"/>
    <w:rsid w:val="00B23A86"/>
    <w:rsid w:val="00B31D55"/>
    <w:rsid w:val="00B438E7"/>
    <w:rsid w:val="00B45B94"/>
    <w:rsid w:val="00B46444"/>
    <w:rsid w:val="00B50CD4"/>
    <w:rsid w:val="00B52DB3"/>
    <w:rsid w:val="00B54926"/>
    <w:rsid w:val="00B66A9F"/>
    <w:rsid w:val="00B70B45"/>
    <w:rsid w:val="00B71278"/>
    <w:rsid w:val="00B7220B"/>
    <w:rsid w:val="00B77553"/>
    <w:rsid w:val="00B8117C"/>
    <w:rsid w:val="00B85E8F"/>
    <w:rsid w:val="00B860FF"/>
    <w:rsid w:val="00B951D7"/>
    <w:rsid w:val="00B9525B"/>
    <w:rsid w:val="00BA400C"/>
    <w:rsid w:val="00BA53CD"/>
    <w:rsid w:val="00BB5361"/>
    <w:rsid w:val="00BB759A"/>
    <w:rsid w:val="00BC2178"/>
    <w:rsid w:val="00BC462E"/>
    <w:rsid w:val="00BC5473"/>
    <w:rsid w:val="00BC69C1"/>
    <w:rsid w:val="00BD0525"/>
    <w:rsid w:val="00BD5D53"/>
    <w:rsid w:val="00BE05AD"/>
    <w:rsid w:val="00BF0669"/>
    <w:rsid w:val="00BF5441"/>
    <w:rsid w:val="00C07526"/>
    <w:rsid w:val="00C17F8A"/>
    <w:rsid w:val="00C22528"/>
    <w:rsid w:val="00C22F29"/>
    <w:rsid w:val="00C27971"/>
    <w:rsid w:val="00C31EE2"/>
    <w:rsid w:val="00C3556C"/>
    <w:rsid w:val="00C417F8"/>
    <w:rsid w:val="00C435B8"/>
    <w:rsid w:val="00C44AE3"/>
    <w:rsid w:val="00C452DF"/>
    <w:rsid w:val="00C50D9B"/>
    <w:rsid w:val="00C51E1F"/>
    <w:rsid w:val="00C52FE8"/>
    <w:rsid w:val="00C53BFC"/>
    <w:rsid w:val="00C561E4"/>
    <w:rsid w:val="00C60140"/>
    <w:rsid w:val="00C718E9"/>
    <w:rsid w:val="00C729FB"/>
    <w:rsid w:val="00C73F4F"/>
    <w:rsid w:val="00C820A4"/>
    <w:rsid w:val="00C84EBE"/>
    <w:rsid w:val="00C8637A"/>
    <w:rsid w:val="00C9005B"/>
    <w:rsid w:val="00C90A6B"/>
    <w:rsid w:val="00C90B03"/>
    <w:rsid w:val="00C93739"/>
    <w:rsid w:val="00C95BDF"/>
    <w:rsid w:val="00CA127C"/>
    <w:rsid w:val="00CA212C"/>
    <w:rsid w:val="00CA3398"/>
    <w:rsid w:val="00CA5345"/>
    <w:rsid w:val="00CA7B28"/>
    <w:rsid w:val="00CB66B1"/>
    <w:rsid w:val="00CC1E2C"/>
    <w:rsid w:val="00CC3F1F"/>
    <w:rsid w:val="00CC6009"/>
    <w:rsid w:val="00CD298B"/>
    <w:rsid w:val="00CD31A3"/>
    <w:rsid w:val="00CD376C"/>
    <w:rsid w:val="00CE0681"/>
    <w:rsid w:val="00CE2560"/>
    <w:rsid w:val="00D03E0F"/>
    <w:rsid w:val="00D06E7F"/>
    <w:rsid w:val="00D12BEA"/>
    <w:rsid w:val="00D13375"/>
    <w:rsid w:val="00D1463C"/>
    <w:rsid w:val="00D169D3"/>
    <w:rsid w:val="00D17557"/>
    <w:rsid w:val="00D25386"/>
    <w:rsid w:val="00D27094"/>
    <w:rsid w:val="00D31BF4"/>
    <w:rsid w:val="00D42787"/>
    <w:rsid w:val="00D42943"/>
    <w:rsid w:val="00D46385"/>
    <w:rsid w:val="00D475F4"/>
    <w:rsid w:val="00D515D3"/>
    <w:rsid w:val="00D56DB3"/>
    <w:rsid w:val="00D57A19"/>
    <w:rsid w:val="00D6075B"/>
    <w:rsid w:val="00D611F9"/>
    <w:rsid w:val="00D61873"/>
    <w:rsid w:val="00D6304F"/>
    <w:rsid w:val="00D63C52"/>
    <w:rsid w:val="00D6439B"/>
    <w:rsid w:val="00D7280F"/>
    <w:rsid w:val="00D72925"/>
    <w:rsid w:val="00D732D4"/>
    <w:rsid w:val="00D73B9C"/>
    <w:rsid w:val="00D77336"/>
    <w:rsid w:val="00D851C8"/>
    <w:rsid w:val="00D85D0B"/>
    <w:rsid w:val="00D92137"/>
    <w:rsid w:val="00D9376F"/>
    <w:rsid w:val="00D93D9F"/>
    <w:rsid w:val="00D974A9"/>
    <w:rsid w:val="00DA2E1D"/>
    <w:rsid w:val="00DA350B"/>
    <w:rsid w:val="00DB0C2F"/>
    <w:rsid w:val="00DB1B11"/>
    <w:rsid w:val="00DC1D3C"/>
    <w:rsid w:val="00DC53DD"/>
    <w:rsid w:val="00DC7376"/>
    <w:rsid w:val="00DC799D"/>
    <w:rsid w:val="00DD02AC"/>
    <w:rsid w:val="00DD1E8F"/>
    <w:rsid w:val="00DD3BEC"/>
    <w:rsid w:val="00DE067B"/>
    <w:rsid w:val="00DE3664"/>
    <w:rsid w:val="00DE46C7"/>
    <w:rsid w:val="00DE4C33"/>
    <w:rsid w:val="00DF3557"/>
    <w:rsid w:val="00E01BEE"/>
    <w:rsid w:val="00E1066A"/>
    <w:rsid w:val="00E265D9"/>
    <w:rsid w:val="00E30003"/>
    <w:rsid w:val="00E3068B"/>
    <w:rsid w:val="00E3410D"/>
    <w:rsid w:val="00E37764"/>
    <w:rsid w:val="00E40659"/>
    <w:rsid w:val="00E40CBE"/>
    <w:rsid w:val="00E42830"/>
    <w:rsid w:val="00E455BF"/>
    <w:rsid w:val="00E46BF2"/>
    <w:rsid w:val="00E4771D"/>
    <w:rsid w:val="00E4793B"/>
    <w:rsid w:val="00E55427"/>
    <w:rsid w:val="00E60B71"/>
    <w:rsid w:val="00E658FF"/>
    <w:rsid w:val="00E666B7"/>
    <w:rsid w:val="00E67D00"/>
    <w:rsid w:val="00E76631"/>
    <w:rsid w:val="00E77824"/>
    <w:rsid w:val="00E81B40"/>
    <w:rsid w:val="00E81EA6"/>
    <w:rsid w:val="00E82C7F"/>
    <w:rsid w:val="00E82DD9"/>
    <w:rsid w:val="00E8615D"/>
    <w:rsid w:val="00E86E03"/>
    <w:rsid w:val="00E87D78"/>
    <w:rsid w:val="00E941A0"/>
    <w:rsid w:val="00E96408"/>
    <w:rsid w:val="00EA14A1"/>
    <w:rsid w:val="00EA2AA0"/>
    <w:rsid w:val="00EB27B4"/>
    <w:rsid w:val="00EB3496"/>
    <w:rsid w:val="00EB39FC"/>
    <w:rsid w:val="00EB3D40"/>
    <w:rsid w:val="00EB3FDF"/>
    <w:rsid w:val="00EB5D18"/>
    <w:rsid w:val="00EC22DA"/>
    <w:rsid w:val="00EC39D3"/>
    <w:rsid w:val="00EC72AC"/>
    <w:rsid w:val="00ED0F26"/>
    <w:rsid w:val="00ED262B"/>
    <w:rsid w:val="00ED3E34"/>
    <w:rsid w:val="00ED44E2"/>
    <w:rsid w:val="00ED64AD"/>
    <w:rsid w:val="00EE0D65"/>
    <w:rsid w:val="00EE4F82"/>
    <w:rsid w:val="00EE54E4"/>
    <w:rsid w:val="00F01056"/>
    <w:rsid w:val="00F06E06"/>
    <w:rsid w:val="00F06FDF"/>
    <w:rsid w:val="00F07BAB"/>
    <w:rsid w:val="00F147D9"/>
    <w:rsid w:val="00F1644D"/>
    <w:rsid w:val="00F20F24"/>
    <w:rsid w:val="00F21A72"/>
    <w:rsid w:val="00F22F52"/>
    <w:rsid w:val="00F2560B"/>
    <w:rsid w:val="00F27CD7"/>
    <w:rsid w:val="00F315F6"/>
    <w:rsid w:val="00F36AC6"/>
    <w:rsid w:val="00F36C46"/>
    <w:rsid w:val="00F37277"/>
    <w:rsid w:val="00F376BE"/>
    <w:rsid w:val="00F37A63"/>
    <w:rsid w:val="00F40421"/>
    <w:rsid w:val="00F41D5A"/>
    <w:rsid w:val="00F5252C"/>
    <w:rsid w:val="00F642DA"/>
    <w:rsid w:val="00F643DD"/>
    <w:rsid w:val="00F65765"/>
    <w:rsid w:val="00F7184A"/>
    <w:rsid w:val="00F8022C"/>
    <w:rsid w:val="00F8100E"/>
    <w:rsid w:val="00F82CA0"/>
    <w:rsid w:val="00F839CE"/>
    <w:rsid w:val="00F83A7A"/>
    <w:rsid w:val="00F85AB1"/>
    <w:rsid w:val="00F85DCC"/>
    <w:rsid w:val="00F9394F"/>
    <w:rsid w:val="00F94700"/>
    <w:rsid w:val="00F95CDA"/>
    <w:rsid w:val="00F96267"/>
    <w:rsid w:val="00FA522F"/>
    <w:rsid w:val="00FA5D13"/>
    <w:rsid w:val="00FA793A"/>
    <w:rsid w:val="00FB0283"/>
    <w:rsid w:val="00FB5ED1"/>
    <w:rsid w:val="00FB64EE"/>
    <w:rsid w:val="00FC1203"/>
    <w:rsid w:val="00FC3B88"/>
    <w:rsid w:val="00FC5186"/>
    <w:rsid w:val="00FC6E9F"/>
    <w:rsid w:val="00FC7757"/>
    <w:rsid w:val="00FE10DE"/>
    <w:rsid w:val="00FE1891"/>
    <w:rsid w:val="00FE2196"/>
    <w:rsid w:val="00FF0CFA"/>
    <w:rsid w:val="00FF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267"/>
    <w:pPr>
      <w:bidi/>
    </w:pPr>
    <w:rPr>
      <w:rFonts w:cs="Ari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430F0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2D7EF7"/>
    <w:pPr>
      <w:bidi w:val="0"/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42830"/>
    <w:pPr>
      <w:keepNext/>
      <w:keepLines/>
      <w:spacing w:before="200" w:after="0"/>
      <w:outlineLvl w:val="3"/>
    </w:pPr>
    <w:rPr>
      <w:rFonts w:ascii="Cambria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2830"/>
    <w:pPr>
      <w:keepNext/>
      <w:keepLines/>
      <w:spacing w:before="200" w:after="0"/>
      <w:outlineLvl w:val="4"/>
    </w:pPr>
    <w:rPr>
      <w:rFonts w:ascii="Cambria" w:hAnsi="Cambria" w:cs="Times New Roman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430F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D7EF7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42830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42830"/>
    <w:rPr>
      <w:rFonts w:ascii="Cambria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rsid w:val="00F2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7C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82F6C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DE366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50C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50CD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50C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50CD4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9E31A2"/>
    <w:rPr>
      <w:rFonts w:cs="Times New Roman"/>
      <w:color w:val="808080"/>
    </w:rPr>
  </w:style>
  <w:style w:type="character" w:customStyle="1" w:styleId="mfrac">
    <w:name w:val="mfrac"/>
    <w:basedOn w:val="DefaultParagraphFont"/>
    <w:uiPriority w:val="99"/>
    <w:rsid w:val="00F37A63"/>
    <w:rPr>
      <w:rFonts w:cs="Times New Roman"/>
    </w:rPr>
  </w:style>
  <w:style w:type="character" w:customStyle="1" w:styleId="mi">
    <w:name w:val="mi"/>
    <w:basedOn w:val="DefaultParagraphFont"/>
    <w:uiPriority w:val="99"/>
    <w:rsid w:val="00F37A63"/>
    <w:rPr>
      <w:rFonts w:cs="Times New Roman"/>
    </w:rPr>
  </w:style>
  <w:style w:type="paragraph" w:styleId="NormalWeb">
    <w:name w:val="Normal (Web)"/>
    <w:basedOn w:val="Normal"/>
    <w:uiPriority w:val="99"/>
    <w:semiHidden/>
    <w:rsid w:val="00097418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2D7EF7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2D7EF7"/>
    <w:rPr>
      <w:rFonts w:cs="Times New Roman"/>
      <w:i/>
      <w:iCs/>
    </w:rPr>
  </w:style>
  <w:style w:type="paragraph" w:customStyle="1" w:styleId="q">
    <w:name w:val="q"/>
    <w:basedOn w:val="Normal"/>
    <w:uiPriority w:val="99"/>
    <w:rsid w:val="002D7EF7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MediumGrid2-Accent3">
    <w:name w:val="Medium Grid 2 Accent 3"/>
    <w:basedOn w:val="TableNormal"/>
    <w:uiPriority w:val="99"/>
    <w:rsid w:val="00C435B8"/>
    <w:pPr>
      <w:spacing w:after="0" w:line="240" w:lineRule="auto"/>
    </w:pPr>
    <w:rPr>
      <w:rFonts w:ascii="Cambria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rFonts w:cs="Times New Roman"/>
      </w:rPr>
      <w:tblPr/>
      <w:tcPr>
        <w:shd w:val="clear" w:color="auto" w:fill="F5F8EE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1-Accent3">
    <w:name w:val="Medium Grid 1 Accent 3"/>
    <w:basedOn w:val="TableNormal"/>
    <w:uiPriority w:val="99"/>
    <w:rsid w:val="00C435B8"/>
    <w:pPr>
      <w:spacing w:after="0" w:line="240" w:lineRule="auto"/>
    </w:pPr>
    <w:rPr>
      <w:rFonts w:cs="Arial"/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lastRow">
      <w:rPr>
        <w:rFonts w:cs="Arial"/>
      </w:rPr>
      <w:tblPr/>
      <w:tcPr>
        <w:tcBorders>
          <w:top w:val="single" w:sz="18" w:space="0" w:color="B3CC82"/>
        </w:tcBorders>
      </w:tcPr>
    </w:tblStylePr>
    <w:tblStylePr w:type="band1Vert">
      <w:rPr>
        <w:rFonts w:cs="Arial"/>
      </w:rPr>
      <w:tblPr/>
      <w:tcPr>
        <w:shd w:val="clear" w:color="auto" w:fill="CDDDAC"/>
      </w:tcPr>
    </w:tblStylePr>
    <w:tblStylePr w:type="band1Horz">
      <w:rPr>
        <w:rFonts w:cs="Arial"/>
      </w:rPr>
      <w:tblPr/>
      <w:tcPr>
        <w:shd w:val="clear" w:color="auto" w:fill="CDDDAC"/>
      </w:tcPr>
    </w:tblStylePr>
  </w:style>
  <w:style w:type="table" w:styleId="TableGrid">
    <w:name w:val="Table Grid"/>
    <w:basedOn w:val="TableNormal"/>
    <w:uiPriority w:val="59"/>
    <w:rsid w:val="002C0E56"/>
    <w:pPr>
      <w:spacing w:after="0" w:line="240" w:lineRule="auto"/>
    </w:pPr>
    <w:rPr>
      <w:rFonts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">
    <w:name w:val="Light List - Accent 11"/>
    <w:basedOn w:val="TableNormal"/>
    <w:uiPriority w:val="99"/>
    <w:rsid w:val="009D0760"/>
    <w:pPr>
      <w:spacing w:after="0" w:line="240" w:lineRule="auto"/>
    </w:pPr>
    <w:rPr>
      <w:rFonts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Arial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Arial"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Arial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Arial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Default">
    <w:name w:val="Default"/>
    <w:uiPriority w:val="99"/>
    <w:rsid w:val="008E5AAD"/>
    <w:pPr>
      <w:autoSpaceDE w:val="0"/>
      <w:autoSpaceDN w:val="0"/>
      <w:adjustRightInd w:val="0"/>
      <w:spacing w:after="0" w:line="240" w:lineRule="auto"/>
    </w:pPr>
    <w:rPr>
      <w:rFonts w:ascii="CMT I 9" w:hAnsi="CMT I 9" w:cs="CMT I 9"/>
      <w:color w:val="000000"/>
      <w:sz w:val="24"/>
      <w:szCs w:val="24"/>
    </w:rPr>
  </w:style>
  <w:style w:type="paragraph" w:customStyle="1" w:styleId="CM39">
    <w:name w:val="CM39"/>
    <w:basedOn w:val="Default"/>
    <w:next w:val="Default"/>
    <w:uiPriority w:val="99"/>
    <w:rsid w:val="008E5AAD"/>
    <w:rPr>
      <w:rFonts w:cs="Arial"/>
      <w:color w:val="auto"/>
    </w:rPr>
  </w:style>
  <w:style w:type="paragraph" w:customStyle="1" w:styleId="CM2">
    <w:name w:val="CM2"/>
    <w:basedOn w:val="Default"/>
    <w:next w:val="Default"/>
    <w:uiPriority w:val="99"/>
    <w:rsid w:val="008E5AAD"/>
    <w:pPr>
      <w:spacing w:line="240" w:lineRule="atLeast"/>
    </w:pPr>
    <w:rPr>
      <w:rFonts w:cs="Arial"/>
      <w:color w:val="auto"/>
    </w:rPr>
  </w:style>
  <w:style w:type="paragraph" w:styleId="DocumentMap">
    <w:name w:val="Document Map"/>
    <w:basedOn w:val="Normal"/>
    <w:link w:val="DocumentMapChar"/>
    <w:uiPriority w:val="99"/>
    <w:semiHidden/>
    <w:rsid w:val="00BF544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BF5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99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9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9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99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99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9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9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990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990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99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0735">
          <w:marLeft w:val="0"/>
          <w:marRight w:val="0"/>
          <w:marTop w:val="393"/>
          <w:marBottom w:val="655"/>
          <w:divBdr>
            <w:top w:val="single" w:sz="12" w:space="31" w:color="E0E0E0"/>
            <w:left w:val="single" w:sz="12" w:space="31" w:color="E0E0E0"/>
            <w:bottom w:val="single" w:sz="12" w:space="31" w:color="E0E0E0"/>
            <w:right w:val="single" w:sz="12" w:space="31" w:color="E0E0E0"/>
          </w:divBdr>
        </w:div>
      </w:divsChild>
    </w:div>
    <w:div w:id="1619990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990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4.wmf"/><Relationship Id="rId76" Type="http://schemas.openxmlformats.org/officeDocument/2006/relationships/oleObject" Target="embeddings/oleObject31.bin"/><Relationship Id="rId84" Type="http://schemas.openxmlformats.org/officeDocument/2006/relationships/image" Target="media/image40.png"/><Relationship Id="rId89" Type="http://schemas.openxmlformats.org/officeDocument/2006/relationships/image" Target="media/image45.png"/><Relationship Id="rId7" Type="http://schemas.openxmlformats.org/officeDocument/2006/relationships/footnotes" Target="footnotes.xml"/><Relationship Id="rId71" Type="http://schemas.openxmlformats.org/officeDocument/2006/relationships/oleObject" Target="embeddings/oleObject28.bin"/><Relationship Id="rId92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9.bin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8.png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7.png"/><Relationship Id="rId66" Type="http://schemas.openxmlformats.org/officeDocument/2006/relationships/image" Target="media/image32.png"/><Relationship Id="rId74" Type="http://schemas.openxmlformats.org/officeDocument/2006/relationships/image" Target="media/image37.wmf"/><Relationship Id="rId79" Type="http://schemas.openxmlformats.org/officeDocument/2006/relationships/oleObject" Target="embeddings/oleObject34.bin"/><Relationship Id="rId87" Type="http://schemas.openxmlformats.org/officeDocument/2006/relationships/image" Target="media/image43.png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90" Type="http://schemas.openxmlformats.org/officeDocument/2006/relationships/image" Target="media/image46.png"/><Relationship Id="rId95" Type="http://schemas.openxmlformats.org/officeDocument/2006/relationships/theme" Target="theme/theme1.xml"/><Relationship Id="rId19" Type="http://schemas.openxmlformats.org/officeDocument/2006/relationships/oleObject" Target="embeddings/oleObject4.bin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oleObject" Target="embeddings/oleObject8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2.bin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image" Target="media/image36.wmf"/><Relationship Id="rId80" Type="http://schemas.openxmlformats.org/officeDocument/2006/relationships/image" Target="media/image38.wmf"/><Relationship Id="rId85" Type="http://schemas.openxmlformats.org/officeDocument/2006/relationships/image" Target="media/image41.png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4.bin"/><Relationship Id="rId67" Type="http://schemas.openxmlformats.org/officeDocument/2006/relationships/image" Target="media/image33.png"/><Relationship Id="rId20" Type="http://schemas.openxmlformats.org/officeDocument/2006/relationships/image" Target="media/image8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5.png"/><Relationship Id="rId62" Type="http://schemas.openxmlformats.org/officeDocument/2006/relationships/image" Target="media/image29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4.png"/><Relationship Id="rId91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6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wmf"/><Relationship Id="rId65" Type="http://schemas.openxmlformats.org/officeDocument/2006/relationships/image" Target="media/image31.png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3.bin"/><Relationship Id="rId81" Type="http://schemas.openxmlformats.org/officeDocument/2006/relationships/oleObject" Target="embeddings/oleObject35.bin"/><Relationship Id="rId86" Type="http://schemas.openxmlformats.org/officeDocument/2006/relationships/image" Target="media/image42.pn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97A3C-F534-41FE-B200-83C5496E4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15</Pages>
  <Words>1561</Words>
  <Characters>8901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taj4494812</dc:creator>
  <cp:lastModifiedBy>DR.Ahmed Saker</cp:lastModifiedBy>
  <cp:revision>31</cp:revision>
  <dcterms:created xsi:type="dcterms:W3CDTF">2015-03-30T18:46:00Z</dcterms:created>
  <dcterms:modified xsi:type="dcterms:W3CDTF">2022-05-12T12:13:00Z</dcterms:modified>
</cp:coreProperties>
</file>