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0E1" w:rsidRPr="00BA3150" w:rsidRDefault="008540E1" w:rsidP="00BA3150">
      <w:pPr>
        <w:spacing w:before="240" w:line="240" w:lineRule="auto"/>
        <w:jc w:val="center"/>
        <w:rPr>
          <w:rFonts w:asciiTheme="majorBidi" w:hAnsiTheme="majorBidi" w:cstheme="majorBidi"/>
          <w:b/>
          <w:bCs/>
        </w:rPr>
      </w:pPr>
      <w:r w:rsidRPr="00BA3150">
        <w:rPr>
          <w:rFonts w:asciiTheme="majorBidi" w:hAnsiTheme="majorBidi" w:cstheme="majorBidi"/>
          <w:b/>
          <w:bCs/>
        </w:rPr>
        <w:t xml:space="preserve">A Socio-Political Analysis of </w:t>
      </w:r>
      <w:r w:rsidR="00186CAE" w:rsidRPr="00BA3150">
        <w:rPr>
          <w:rFonts w:asciiTheme="majorBidi" w:hAnsiTheme="majorBidi" w:cstheme="majorBidi"/>
          <w:b/>
          <w:bCs/>
        </w:rPr>
        <w:t xml:space="preserve">Immanuel </w:t>
      </w:r>
      <w:r w:rsidRPr="00BA3150">
        <w:rPr>
          <w:rFonts w:asciiTheme="majorBidi" w:hAnsiTheme="majorBidi" w:cstheme="majorBidi"/>
          <w:b/>
          <w:bCs/>
        </w:rPr>
        <w:t>Kant’s Perpetual Peace and the International Society</w:t>
      </w:r>
    </w:p>
    <w:p w:rsidR="001F38DA" w:rsidRPr="00D82C8E" w:rsidRDefault="001F38DA" w:rsidP="00BA3150">
      <w:pPr>
        <w:spacing w:before="240" w:line="240" w:lineRule="auto"/>
        <w:jc w:val="both"/>
        <w:rPr>
          <w:rFonts w:asciiTheme="majorBidi" w:hAnsiTheme="majorBidi" w:cstheme="majorBidi"/>
          <w:b/>
          <w:bCs/>
          <w:sz w:val="18"/>
          <w:szCs w:val="18"/>
        </w:rPr>
      </w:pPr>
      <w:r w:rsidRPr="00D82C8E">
        <w:rPr>
          <w:rFonts w:asciiTheme="majorBidi" w:hAnsiTheme="majorBidi" w:cstheme="majorBidi"/>
          <w:b/>
          <w:bCs/>
          <w:sz w:val="18"/>
          <w:szCs w:val="18"/>
        </w:rPr>
        <w:t>Abstract</w:t>
      </w:r>
    </w:p>
    <w:p w:rsidR="008540E1" w:rsidRPr="00D82C8E" w:rsidRDefault="000144EA" w:rsidP="00BA3150">
      <w:pPr>
        <w:spacing w:before="240" w:line="240" w:lineRule="auto"/>
        <w:jc w:val="both"/>
        <w:rPr>
          <w:rFonts w:asciiTheme="majorBidi" w:hAnsiTheme="majorBidi" w:cstheme="majorBidi"/>
          <w:b/>
          <w:bCs/>
          <w:sz w:val="16"/>
          <w:szCs w:val="16"/>
        </w:rPr>
      </w:pPr>
      <w:r w:rsidRPr="00D82C8E">
        <w:rPr>
          <w:rFonts w:asciiTheme="majorBidi" w:hAnsiTheme="majorBidi" w:cstheme="majorBidi"/>
          <w:b/>
          <w:bCs/>
          <w:sz w:val="16"/>
          <w:szCs w:val="16"/>
        </w:rPr>
        <w:t>This theoretical study</w:t>
      </w:r>
      <w:r w:rsidR="00B912ED" w:rsidRPr="00D82C8E">
        <w:rPr>
          <w:rFonts w:asciiTheme="majorBidi" w:hAnsiTheme="majorBidi" w:cstheme="majorBidi"/>
          <w:b/>
          <w:bCs/>
          <w:sz w:val="16"/>
          <w:szCs w:val="16"/>
        </w:rPr>
        <w:t xml:space="preserve"> </w:t>
      </w:r>
      <w:r w:rsidR="00856EF6" w:rsidRPr="00D82C8E">
        <w:rPr>
          <w:rFonts w:asciiTheme="majorBidi" w:hAnsiTheme="majorBidi" w:cstheme="majorBidi"/>
          <w:b/>
          <w:bCs/>
          <w:sz w:val="16"/>
          <w:szCs w:val="16"/>
        </w:rPr>
        <w:t xml:space="preserve">is </w:t>
      </w:r>
      <w:r w:rsidR="00B912ED" w:rsidRPr="00D82C8E">
        <w:rPr>
          <w:rFonts w:asciiTheme="majorBidi" w:hAnsiTheme="majorBidi" w:cstheme="majorBidi"/>
          <w:b/>
          <w:bCs/>
          <w:sz w:val="16"/>
          <w:szCs w:val="16"/>
        </w:rPr>
        <w:t xml:space="preserve">devoted to shed light on one of the greatest </w:t>
      </w:r>
      <w:r w:rsidRPr="00D82C8E">
        <w:rPr>
          <w:rFonts w:asciiTheme="majorBidi" w:hAnsiTheme="majorBidi" w:cstheme="majorBidi"/>
          <w:b/>
          <w:bCs/>
          <w:sz w:val="16"/>
          <w:szCs w:val="16"/>
        </w:rPr>
        <w:t xml:space="preserve">and the </w:t>
      </w:r>
      <w:r w:rsidR="00B912ED" w:rsidRPr="00D82C8E">
        <w:rPr>
          <w:rFonts w:asciiTheme="majorBidi" w:hAnsiTheme="majorBidi" w:cstheme="majorBidi"/>
          <w:b/>
          <w:bCs/>
          <w:sz w:val="16"/>
          <w:szCs w:val="16"/>
        </w:rPr>
        <w:t xml:space="preserve">last philosopher of </w:t>
      </w:r>
      <w:r w:rsidR="00DE228F" w:rsidRPr="00D82C8E">
        <w:rPr>
          <w:rFonts w:asciiTheme="majorBidi" w:hAnsiTheme="majorBidi" w:cstheme="majorBidi"/>
          <w:b/>
          <w:bCs/>
          <w:sz w:val="16"/>
          <w:szCs w:val="16"/>
        </w:rPr>
        <w:t xml:space="preserve">the Age of </w:t>
      </w:r>
      <w:r w:rsidR="00B912ED" w:rsidRPr="00D82C8E">
        <w:rPr>
          <w:rFonts w:asciiTheme="majorBidi" w:hAnsiTheme="majorBidi" w:cstheme="majorBidi"/>
          <w:b/>
          <w:bCs/>
          <w:sz w:val="16"/>
          <w:szCs w:val="16"/>
        </w:rPr>
        <w:t>Enlight</w:t>
      </w:r>
      <w:r w:rsidR="00DE228F" w:rsidRPr="00D82C8E">
        <w:rPr>
          <w:rFonts w:asciiTheme="majorBidi" w:hAnsiTheme="majorBidi" w:cstheme="majorBidi"/>
          <w:b/>
          <w:bCs/>
          <w:sz w:val="16"/>
          <w:szCs w:val="16"/>
        </w:rPr>
        <w:t>en</w:t>
      </w:r>
      <w:r w:rsidR="00B912ED" w:rsidRPr="00D82C8E">
        <w:rPr>
          <w:rFonts w:asciiTheme="majorBidi" w:hAnsiTheme="majorBidi" w:cstheme="majorBidi"/>
          <w:b/>
          <w:bCs/>
          <w:sz w:val="16"/>
          <w:szCs w:val="16"/>
        </w:rPr>
        <w:t xml:space="preserve">ment in Germany during the eighteenth century, namely Immanuel Kant (1724-1804). It does not </w:t>
      </w:r>
      <w:r w:rsidR="001F38DA" w:rsidRPr="00D82C8E">
        <w:rPr>
          <w:rFonts w:asciiTheme="majorBidi" w:hAnsiTheme="majorBidi" w:cstheme="majorBidi"/>
          <w:b/>
          <w:bCs/>
          <w:sz w:val="16"/>
          <w:szCs w:val="16"/>
        </w:rPr>
        <w:t>deal</w:t>
      </w:r>
      <w:r w:rsidR="00B912ED" w:rsidRPr="00D82C8E">
        <w:rPr>
          <w:rFonts w:asciiTheme="majorBidi" w:hAnsiTheme="majorBidi" w:cstheme="majorBidi"/>
          <w:b/>
          <w:bCs/>
          <w:sz w:val="16"/>
          <w:szCs w:val="16"/>
        </w:rPr>
        <w:t xml:space="preserve"> with his life or his major contribution to philosophy, but it </w:t>
      </w:r>
      <w:r w:rsidR="005A014C" w:rsidRPr="00D82C8E">
        <w:rPr>
          <w:rFonts w:asciiTheme="majorBidi" w:hAnsiTheme="majorBidi" w:cstheme="majorBidi"/>
          <w:b/>
          <w:bCs/>
          <w:sz w:val="16"/>
          <w:szCs w:val="16"/>
        </w:rPr>
        <w:t>elaborate</w:t>
      </w:r>
      <w:r w:rsidR="00856EF6" w:rsidRPr="00D82C8E">
        <w:rPr>
          <w:rFonts w:asciiTheme="majorBidi" w:hAnsiTheme="majorBidi" w:cstheme="majorBidi"/>
          <w:b/>
          <w:bCs/>
          <w:sz w:val="16"/>
          <w:szCs w:val="16"/>
        </w:rPr>
        <w:t>s</w:t>
      </w:r>
      <w:r w:rsidR="005A014C" w:rsidRPr="00D82C8E">
        <w:rPr>
          <w:rFonts w:asciiTheme="majorBidi" w:hAnsiTheme="majorBidi" w:cstheme="majorBidi"/>
          <w:b/>
          <w:bCs/>
          <w:sz w:val="16"/>
          <w:szCs w:val="16"/>
        </w:rPr>
        <w:t xml:space="preserve"> and discuss</w:t>
      </w:r>
      <w:r w:rsidR="00856EF6" w:rsidRPr="00D82C8E">
        <w:rPr>
          <w:rFonts w:asciiTheme="majorBidi" w:hAnsiTheme="majorBidi" w:cstheme="majorBidi"/>
          <w:b/>
          <w:bCs/>
          <w:sz w:val="16"/>
          <w:szCs w:val="16"/>
        </w:rPr>
        <w:t>es</w:t>
      </w:r>
      <w:r w:rsidR="00B912ED" w:rsidRPr="00D82C8E">
        <w:rPr>
          <w:rFonts w:asciiTheme="majorBidi" w:hAnsiTheme="majorBidi" w:cstheme="majorBidi"/>
          <w:b/>
          <w:bCs/>
          <w:sz w:val="16"/>
          <w:szCs w:val="16"/>
        </w:rPr>
        <w:t xml:space="preserve"> </w:t>
      </w:r>
      <w:r w:rsidR="001F38DA" w:rsidRPr="00D82C8E">
        <w:rPr>
          <w:rFonts w:asciiTheme="majorBidi" w:hAnsiTheme="majorBidi" w:cstheme="majorBidi"/>
          <w:b/>
          <w:bCs/>
          <w:sz w:val="16"/>
          <w:szCs w:val="16"/>
        </w:rPr>
        <w:t>his major contribution in the field of Politics</w:t>
      </w:r>
      <w:r w:rsidR="00455562" w:rsidRPr="00D82C8E">
        <w:rPr>
          <w:rFonts w:asciiTheme="majorBidi" w:hAnsiTheme="majorBidi" w:cstheme="majorBidi"/>
          <w:b/>
          <w:bCs/>
          <w:sz w:val="16"/>
          <w:szCs w:val="16"/>
        </w:rPr>
        <w:t>, Sociology</w:t>
      </w:r>
      <w:r w:rsidR="001F38DA" w:rsidRPr="00D82C8E">
        <w:rPr>
          <w:rFonts w:asciiTheme="majorBidi" w:hAnsiTheme="majorBidi" w:cstheme="majorBidi"/>
          <w:b/>
          <w:bCs/>
          <w:sz w:val="16"/>
          <w:szCs w:val="16"/>
        </w:rPr>
        <w:t xml:space="preserve"> and International relations</w:t>
      </w:r>
      <w:r w:rsidR="003A154F" w:rsidRPr="00D82C8E">
        <w:rPr>
          <w:rFonts w:asciiTheme="majorBidi" w:hAnsiTheme="majorBidi" w:cstheme="majorBidi"/>
          <w:b/>
          <w:bCs/>
          <w:sz w:val="16"/>
          <w:szCs w:val="16"/>
        </w:rPr>
        <w:t xml:space="preserve"> by focusing on his very well-known pamphlet published</w:t>
      </w:r>
      <w:r w:rsidR="00F6463D" w:rsidRPr="00D82C8E">
        <w:rPr>
          <w:rFonts w:asciiTheme="majorBidi" w:hAnsiTheme="majorBidi" w:cstheme="majorBidi"/>
          <w:b/>
          <w:bCs/>
          <w:sz w:val="16"/>
          <w:szCs w:val="16"/>
        </w:rPr>
        <w:t xml:space="preserve"> in 1795,</w:t>
      </w:r>
      <w:r w:rsidR="003A154F" w:rsidRPr="00D82C8E">
        <w:rPr>
          <w:rFonts w:asciiTheme="majorBidi" w:hAnsiTheme="majorBidi" w:cstheme="majorBidi"/>
          <w:b/>
          <w:bCs/>
          <w:sz w:val="16"/>
          <w:szCs w:val="16"/>
        </w:rPr>
        <w:t xml:space="preserve"> “Toward Perpetual Peace”.</w:t>
      </w:r>
      <w:r w:rsidR="00455562" w:rsidRPr="00D82C8E">
        <w:rPr>
          <w:rFonts w:asciiTheme="majorBidi" w:hAnsiTheme="majorBidi" w:cstheme="majorBidi"/>
          <w:b/>
          <w:bCs/>
          <w:sz w:val="16"/>
          <w:szCs w:val="16"/>
        </w:rPr>
        <w:t xml:space="preserve"> It should be emphasised that this study has been done according to a historical and an explanatory approach which applied in both fields of Political Sociology and International Relations. </w:t>
      </w:r>
      <w:r w:rsidR="003A154F" w:rsidRPr="00D82C8E">
        <w:rPr>
          <w:rFonts w:asciiTheme="majorBidi" w:hAnsiTheme="majorBidi" w:cstheme="majorBidi"/>
          <w:b/>
          <w:bCs/>
          <w:sz w:val="16"/>
          <w:szCs w:val="16"/>
        </w:rPr>
        <w:t>Therefore, the</w:t>
      </w:r>
      <w:r w:rsidR="005A014C" w:rsidRPr="00D82C8E">
        <w:rPr>
          <w:rFonts w:asciiTheme="majorBidi" w:hAnsiTheme="majorBidi" w:cstheme="majorBidi"/>
          <w:b/>
          <w:bCs/>
          <w:sz w:val="16"/>
          <w:szCs w:val="16"/>
        </w:rPr>
        <w:t xml:space="preserve"> study </w:t>
      </w:r>
      <w:r w:rsidR="00F6463D" w:rsidRPr="00D82C8E">
        <w:rPr>
          <w:rFonts w:asciiTheme="majorBidi" w:hAnsiTheme="majorBidi" w:cstheme="majorBidi"/>
          <w:b/>
          <w:bCs/>
          <w:sz w:val="16"/>
          <w:szCs w:val="16"/>
        </w:rPr>
        <w:t>offer</w:t>
      </w:r>
      <w:r w:rsidR="00455562" w:rsidRPr="00D82C8E">
        <w:rPr>
          <w:rFonts w:asciiTheme="majorBidi" w:hAnsiTheme="majorBidi" w:cstheme="majorBidi"/>
          <w:b/>
          <w:bCs/>
          <w:sz w:val="16"/>
          <w:szCs w:val="16"/>
        </w:rPr>
        <w:t>s</w:t>
      </w:r>
      <w:r w:rsidR="00F6463D" w:rsidRPr="00D82C8E">
        <w:rPr>
          <w:rFonts w:asciiTheme="majorBidi" w:hAnsiTheme="majorBidi" w:cstheme="majorBidi"/>
          <w:b/>
          <w:bCs/>
          <w:sz w:val="16"/>
          <w:szCs w:val="16"/>
        </w:rPr>
        <w:t xml:space="preserve"> a socio-political interpretation of Immanuel Kant’s views on peace</w:t>
      </w:r>
      <w:r w:rsidR="008B4DFC">
        <w:rPr>
          <w:rFonts w:asciiTheme="majorBidi" w:hAnsiTheme="majorBidi" w:cstheme="majorBidi"/>
          <w:b/>
          <w:bCs/>
          <w:sz w:val="16"/>
          <w:szCs w:val="16"/>
        </w:rPr>
        <w:t xml:space="preserve"> in descriptive way of analysis.</w:t>
      </w:r>
      <w:r w:rsidR="00F6463D" w:rsidRPr="00D82C8E">
        <w:rPr>
          <w:rFonts w:asciiTheme="majorBidi" w:hAnsiTheme="majorBidi" w:cstheme="majorBidi"/>
          <w:b/>
          <w:bCs/>
          <w:sz w:val="16"/>
          <w:szCs w:val="16"/>
        </w:rPr>
        <w:t xml:space="preserve"> </w:t>
      </w:r>
      <w:r w:rsidR="008B4DFC">
        <w:rPr>
          <w:rFonts w:asciiTheme="majorBidi" w:hAnsiTheme="majorBidi" w:cstheme="majorBidi"/>
          <w:b/>
          <w:bCs/>
          <w:sz w:val="16"/>
          <w:szCs w:val="16"/>
        </w:rPr>
        <w:t xml:space="preserve">The aim of this study is to </w:t>
      </w:r>
      <w:r w:rsidRPr="00D82C8E">
        <w:rPr>
          <w:rFonts w:asciiTheme="majorBidi" w:hAnsiTheme="majorBidi" w:cstheme="majorBidi"/>
          <w:b/>
          <w:bCs/>
          <w:sz w:val="16"/>
          <w:szCs w:val="16"/>
        </w:rPr>
        <w:t>problematize t</w:t>
      </w:r>
      <w:r w:rsidR="00153B8C" w:rsidRPr="00D82C8E">
        <w:rPr>
          <w:rFonts w:asciiTheme="majorBidi" w:hAnsiTheme="majorBidi" w:cstheme="majorBidi"/>
          <w:b/>
          <w:bCs/>
          <w:sz w:val="16"/>
          <w:szCs w:val="16"/>
        </w:rPr>
        <w:t>he main points in which Kant</w:t>
      </w:r>
      <w:r w:rsidRPr="00D82C8E">
        <w:rPr>
          <w:rFonts w:asciiTheme="majorBidi" w:hAnsiTheme="majorBidi" w:cstheme="majorBidi"/>
          <w:b/>
          <w:bCs/>
          <w:sz w:val="16"/>
          <w:szCs w:val="16"/>
        </w:rPr>
        <w:t xml:space="preserve"> f</w:t>
      </w:r>
      <w:r w:rsidR="005A014C" w:rsidRPr="00D82C8E">
        <w:rPr>
          <w:rFonts w:asciiTheme="majorBidi" w:hAnsiTheme="majorBidi" w:cstheme="majorBidi"/>
          <w:b/>
          <w:bCs/>
          <w:sz w:val="16"/>
          <w:szCs w:val="16"/>
        </w:rPr>
        <w:t>ocused in his philosophical sketch “Toward Perpetual Peace”, and</w:t>
      </w:r>
      <w:r w:rsidR="00153B8C" w:rsidRPr="00D82C8E">
        <w:rPr>
          <w:rFonts w:asciiTheme="majorBidi" w:hAnsiTheme="majorBidi" w:cstheme="majorBidi"/>
          <w:b/>
          <w:bCs/>
          <w:sz w:val="16"/>
          <w:szCs w:val="16"/>
        </w:rPr>
        <w:t xml:space="preserve"> </w:t>
      </w:r>
      <w:r w:rsidR="00F6463D" w:rsidRPr="00D82C8E">
        <w:rPr>
          <w:rFonts w:asciiTheme="majorBidi" w:hAnsiTheme="majorBidi" w:cstheme="majorBidi"/>
          <w:b/>
          <w:bCs/>
          <w:sz w:val="16"/>
          <w:szCs w:val="16"/>
        </w:rPr>
        <w:t xml:space="preserve">then </w:t>
      </w:r>
      <w:r w:rsidR="00925141" w:rsidRPr="00D82C8E">
        <w:rPr>
          <w:rFonts w:asciiTheme="majorBidi" w:hAnsiTheme="majorBidi" w:cstheme="majorBidi"/>
          <w:b/>
          <w:bCs/>
          <w:sz w:val="16"/>
          <w:szCs w:val="16"/>
        </w:rPr>
        <w:t>analyse</w:t>
      </w:r>
      <w:r w:rsidR="005A014C" w:rsidRPr="00D82C8E">
        <w:rPr>
          <w:rFonts w:asciiTheme="majorBidi" w:hAnsiTheme="majorBidi" w:cstheme="majorBidi"/>
          <w:b/>
          <w:bCs/>
          <w:sz w:val="16"/>
          <w:szCs w:val="16"/>
        </w:rPr>
        <w:t xml:space="preserve"> his view on International</w:t>
      </w:r>
      <w:r w:rsidR="00925141" w:rsidRPr="00D82C8E">
        <w:rPr>
          <w:rFonts w:asciiTheme="majorBidi" w:hAnsiTheme="majorBidi" w:cstheme="majorBidi"/>
          <w:b/>
          <w:bCs/>
          <w:sz w:val="16"/>
          <w:szCs w:val="16"/>
        </w:rPr>
        <w:t xml:space="preserve"> S</w:t>
      </w:r>
      <w:r w:rsidR="008540E1" w:rsidRPr="00D82C8E">
        <w:rPr>
          <w:rFonts w:asciiTheme="majorBidi" w:hAnsiTheme="majorBidi" w:cstheme="majorBidi"/>
          <w:b/>
          <w:bCs/>
          <w:sz w:val="16"/>
          <w:szCs w:val="16"/>
        </w:rPr>
        <w:t xml:space="preserve">ociety. </w:t>
      </w:r>
      <w:r w:rsidR="00303012" w:rsidRPr="00D82C8E">
        <w:rPr>
          <w:rFonts w:asciiTheme="majorBidi" w:hAnsiTheme="majorBidi" w:cstheme="majorBidi"/>
          <w:b/>
          <w:bCs/>
          <w:sz w:val="16"/>
          <w:szCs w:val="16"/>
        </w:rPr>
        <w:t>In doing so</w:t>
      </w:r>
      <w:r w:rsidR="00856EF6" w:rsidRPr="00D82C8E">
        <w:rPr>
          <w:rFonts w:asciiTheme="majorBidi" w:hAnsiTheme="majorBidi" w:cstheme="majorBidi"/>
          <w:b/>
          <w:bCs/>
          <w:sz w:val="16"/>
          <w:szCs w:val="16"/>
        </w:rPr>
        <w:t>,</w:t>
      </w:r>
      <w:r w:rsidR="00303012" w:rsidRPr="00D82C8E">
        <w:rPr>
          <w:rFonts w:asciiTheme="majorBidi" w:hAnsiTheme="majorBidi" w:cstheme="majorBidi"/>
          <w:b/>
          <w:bCs/>
          <w:sz w:val="16"/>
          <w:szCs w:val="16"/>
        </w:rPr>
        <w:t xml:space="preserve"> the study </w:t>
      </w:r>
      <w:r w:rsidR="00856EF6" w:rsidRPr="00D82C8E">
        <w:rPr>
          <w:rFonts w:asciiTheme="majorBidi" w:hAnsiTheme="majorBidi" w:cstheme="majorBidi"/>
          <w:b/>
          <w:bCs/>
          <w:sz w:val="16"/>
          <w:szCs w:val="16"/>
        </w:rPr>
        <w:t xml:space="preserve">is </w:t>
      </w:r>
      <w:r w:rsidR="00303012" w:rsidRPr="00D82C8E">
        <w:rPr>
          <w:rFonts w:asciiTheme="majorBidi" w:hAnsiTheme="majorBidi" w:cstheme="majorBidi"/>
          <w:b/>
          <w:bCs/>
          <w:sz w:val="16"/>
          <w:szCs w:val="16"/>
        </w:rPr>
        <w:t xml:space="preserve">divided into nine sections. Section one </w:t>
      </w:r>
      <w:r w:rsidR="00856EF6" w:rsidRPr="00D82C8E">
        <w:rPr>
          <w:rFonts w:asciiTheme="majorBidi" w:hAnsiTheme="majorBidi" w:cstheme="majorBidi"/>
          <w:b/>
          <w:bCs/>
          <w:sz w:val="16"/>
          <w:szCs w:val="16"/>
        </w:rPr>
        <w:t xml:space="preserve">is </w:t>
      </w:r>
      <w:r w:rsidR="00303012" w:rsidRPr="00D82C8E">
        <w:rPr>
          <w:rFonts w:asciiTheme="majorBidi" w:hAnsiTheme="majorBidi" w:cstheme="majorBidi"/>
          <w:b/>
          <w:bCs/>
          <w:sz w:val="16"/>
          <w:szCs w:val="16"/>
        </w:rPr>
        <w:t xml:space="preserve">devoted for the introduction. Section two problematizes the anarchical international system. The third section analyses perpetual peace. Section four present and explore the </w:t>
      </w:r>
      <w:r w:rsidR="009241D9" w:rsidRPr="00D82C8E">
        <w:rPr>
          <w:rFonts w:asciiTheme="majorBidi" w:hAnsiTheme="majorBidi" w:cstheme="majorBidi"/>
          <w:b/>
          <w:bCs/>
          <w:sz w:val="16"/>
          <w:szCs w:val="16"/>
        </w:rPr>
        <w:t xml:space="preserve">preliminary articles in perpetual peace. While section five present and explore the definitive articles in perpetual peace. The sixth section deals with Kant’s conception of the </w:t>
      </w:r>
      <w:r w:rsidR="00570DA8">
        <w:rPr>
          <w:rFonts w:asciiTheme="majorBidi" w:hAnsiTheme="majorBidi" w:cstheme="majorBidi"/>
          <w:b/>
          <w:bCs/>
          <w:sz w:val="16"/>
          <w:szCs w:val="16"/>
        </w:rPr>
        <w:t xml:space="preserve">individuals, </w:t>
      </w:r>
      <w:r w:rsidR="009241D9" w:rsidRPr="00D82C8E">
        <w:rPr>
          <w:rFonts w:asciiTheme="majorBidi" w:hAnsiTheme="majorBidi" w:cstheme="majorBidi"/>
          <w:b/>
          <w:bCs/>
          <w:sz w:val="16"/>
          <w:szCs w:val="16"/>
        </w:rPr>
        <w:t xml:space="preserve">republican governments and the </w:t>
      </w:r>
      <w:r w:rsidR="00570DA8">
        <w:rPr>
          <w:rFonts w:asciiTheme="majorBidi" w:hAnsiTheme="majorBidi" w:cstheme="majorBidi"/>
          <w:b/>
          <w:bCs/>
          <w:sz w:val="16"/>
          <w:szCs w:val="16"/>
        </w:rPr>
        <w:t>states</w:t>
      </w:r>
      <w:r w:rsidR="009241D9" w:rsidRPr="00D82C8E">
        <w:rPr>
          <w:rFonts w:asciiTheme="majorBidi" w:hAnsiTheme="majorBidi" w:cstheme="majorBidi"/>
          <w:b/>
          <w:bCs/>
          <w:sz w:val="16"/>
          <w:szCs w:val="16"/>
        </w:rPr>
        <w:t>. Section seven discusses the abolishing of the standing armies. Section eight explores Kant’s view on the pacific federation. The last section is devoted for the conclusion of the study.</w:t>
      </w:r>
    </w:p>
    <w:p w:rsidR="00E9247B" w:rsidRPr="00D82C8E" w:rsidRDefault="00E9247B" w:rsidP="00BA3150">
      <w:pPr>
        <w:spacing w:before="240" w:line="240" w:lineRule="auto"/>
        <w:jc w:val="both"/>
        <w:rPr>
          <w:rFonts w:asciiTheme="majorBidi" w:hAnsiTheme="majorBidi" w:cstheme="majorBidi"/>
          <w:i/>
          <w:iCs/>
          <w:sz w:val="16"/>
          <w:szCs w:val="16"/>
        </w:rPr>
      </w:pPr>
      <w:r w:rsidRPr="00D82C8E">
        <w:rPr>
          <w:rFonts w:asciiTheme="majorBidi" w:hAnsiTheme="majorBidi" w:cstheme="majorBidi"/>
          <w:b/>
          <w:bCs/>
          <w:i/>
          <w:iCs/>
          <w:sz w:val="16"/>
          <w:szCs w:val="16"/>
        </w:rPr>
        <w:t xml:space="preserve">Key Words: </w:t>
      </w:r>
      <w:r w:rsidR="002B7D03" w:rsidRPr="00D82C8E">
        <w:rPr>
          <w:rFonts w:asciiTheme="majorBidi" w:hAnsiTheme="majorBidi" w:cstheme="majorBidi"/>
          <w:i/>
          <w:iCs/>
          <w:sz w:val="16"/>
          <w:szCs w:val="16"/>
        </w:rPr>
        <w:t>perpetual peace</w:t>
      </w:r>
      <w:r w:rsidRPr="00D82C8E">
        <w:rPr>
          <w:rFonts w:asciiTheme="majorBidi" w:hAnsiTheme="majorBidi" w:cstheme="majorBidi"/>
          <w:i/>
          <w:iCs/>
          <w:sz w:val="16"/>
          <w:szCs w:val="16"/>
        </w:rPr>
        <w:t>, international relations, states, government</w:t>
      </w:r>
      <w:r w:rsidR="002B7D03" w:rsidRPr="00D82C8E">
        <w:rPr>
          <w:rFonts w:asciiTheme="majorBidi" w:hAnsiTheme="majorBidi" w:cstheme="majorBidi"/>
          <w:i/>
          <w:iCs/>
          <w:sz w:val="16"/>
          <w:szCs w:val="16"/>
        </w:rPr>
        <w:t>s</w:t>
      </w:r>
      <w:r w:rsidRPr="00D82C8E">
        <w:rPr>
          <w:rFonts w:asciiTheme="majorBidi" w:hAnsiTheme="majorBidi" w:cstheme="majorBidi"/>
          <w:i/>
          <w:iCs/>
          <w:sz w:val="16"/>
          <w:szCs w:val="16"/>
        </w:rPr>
        <w:t>.</w:t>
      </w:r>
      <w:r w:rsidR="00856EF6" w:rsidRPr="00D82C8E">
        <w:rPr>
          <w:rFonts w:asciiTheme="majorBidi" w:hAnsiTheme="majorBidi" w:cstheme="majorBidi"/>
          <w:i/>
          <w:iCs/>
          <w:sz w:val="16"/>
          <w:szCs w:val="16"/>
        </w:rPr>
        <w:t xml:space="preserve"> </w:t>
      </w:r>
      <w:r w:rsidR="00C02C4F" w:rsidRPr="00D82C8E">
        <w:rPr>
          <w:rFonts w:asciiTheme="majorBidi" w:hAnsiTheme="majorBidi" w:cstheme="majorBidi"/>
          <w:i/>
          <w:iCs/>
          <w:sz w:val="16"/>
          <w:szCs w:val="16"/>
        </w:rPr>
        <w:t>federation</w:t>
      </w:r>
      <w:r w:rsidR="00856EF6" w:rsidRPr="00D82C8E">
        <w:rPr>
          <w:rFonts w:asciiTheme="majorBidi" w:hAnsiTheme="majorBidi" w:cstheme="majorBidi"/>
          <w:i/>
          <w:iCs/>
          <w:sz w:val="16"/>
          <w:szCs w:val="16"/>
        </w:rPr>
        <w:t>.</w:t>
      </w:r>
    </w:p>
    <w:p w:rsidR="00E9247B" w:rsidRPr="00D82C8E" w:rsidRDefault="00153B8C" w:rsidP="00BA3150">
      <w:pPr>
        <w:spacing w:before="240" w:line="240" w:lineRule="auto"/>
        <w:jc w:val="both"/>
        <w:rPr>
          <w:rFonts w:asciiTheme="majorBidi" w:hAnsiTheme="majorBidi" w:cstheme="majorBidi"/>
          <w:b/>
          <w:bCs/>
          <w:sz w:val="18"/>
          <w:szCs w:val="18"/>
        </w:rPr>
      </w:pPr>
      <w:r w:rsidRPr="00D82C8E">
        <w:rPr>
          <w:rFonts w:asciiTheme="majorBidi" w:hAnsiTheme="majorBidi" w:cstheme="majorBidi"/>
          <w:b/>
          <w:bCs/>
          <w:sz w:val="18"/>
          <w:szCs w:val="18"/>
        </w:rPr>
        <w:t>Introduction</w:t>
      </w:r>
    </w:p>
    <w:p w:rsidR="00B07D0D" w:rsidRPr="00BA3150" w:rsidRDefault="007B64B6" w:rsidP="00BA3150">
      <w:pPr>
        <w:spacing w:before="240" w:line="240" w:lineRule="auto"/>
        <w:jc w:val="both"/>
        <w:rPr>
          <w:rFonts w:asciiTheme="majorBidi" w:hAnsiTheme="majorBidi" w:cstheme="majorBidi"/>
          <w:sz w:val="20"/>
          <w:szCs w:val="20"/>
        </w:rPr>
      </w:pPr>
      <w:r w:rsidRPr="00BA3150">
        <w:rPr>
          <w:rFonts w:asciiTheme="majorBidi" w:hAnsiTheme="majorBidi" w:cstheme="majorBidi"/>
          <w:sz w:val="20"/>
          <w:szCs w:val="20"/>
        </w:rPr>
        <w:t>The Scottish social and political theorist Walter Bryce Gallie (1912 – 1998) argues that “Prior to the eighteenth century, no systematic “theorizing” about international relations existed”.</w:t>
      </w:r>
      <w:r w:rsidR="00BC7316" w:rsidRPr="00BA3150">
        <w:rPr>
          <w:rFonts w:asciiTheme="majorBidi" w:hAnsiTheme="majorBidi" w:cstheme="majorBidi"/>
          <w:sz w:val="20"/>
          <w:szCs w:val="20"/>
        </w:rPr>
        <w:t xml:space="preserve"> (Ga</w:t>
      </w:r>
      <w:r w:rsidR="006E712D" w:rsidRPr="00BA3150">
        <w:rPr>
          <w:rFonts w:asciiTheme="majorBidi" w:hAnsiTheme="majorBidi" w:cstheme="majorBidi"/>
          <w:sz w:val="20"/>
          <w:szCs w:val="20"/>
        </w:rPr>
        <w:t>llie, 1978: 133). The importance of Kant as a theorist of international relations has been well appreciated. He laid down the basis of the theory of peace in t</w:t>
      </w:r>
      <w:r w:rsidR="006920D6" w:rsidRPr="00BA3150">
        <w:rPr>
          <w:rFonts w:asciiTheme="majorBidi" w:hAnsiTheme="majorBidi" w:cstheme="majorBidi"/>
          <w:sz w:val="20"/>
          <w:szCs w:val="20"/>
        </w:rPr>
        <w:t>he eighteen</w:t>
      </w:r>
      <w:r w:rsidR="006E712D" w:rsidRPr="00BA3150">
        <w:rPr>
          <w:rFonts w:asciiTheme="majorBidi" w:hAnsiTheme="majorBidi" w:cstheme="majorBidi"/>
          <w:sz w:val="20"/>
          <w:szCs w:val="20"/>
        </w:rPr>
        <w:t>th century. Kant is considered the ancestor of the republican liberalist school in International Relations, and the “father” of the “democratic peace concept”.</w:t>
      </w:r>
      <w:r w:rsidR="00693A75" w:rsidRPr="00BA3150">
        <w:rPr>
          <w:rFonts w:asciiTheme="majorBidi" w:hAnsiTheme="majorBidi" w:cstheme="majorBidi"/>
          <w:sz w:val="20"/>
          <w:szCs w:val="20"/>
        </w:rPr>
        <w:t xml:space="preserve"> Basically, Kant teaches us how the main idea of the Enlightment, “reason” can organize international relations. </w:t>
      </w:r>
      <w:r w:rsidR="00610BD8" w:rsidRPr="00BA3150">
        <w:rPr>
          <w:rFonts w:asciiTheme="majorBidi" w:hAnsiTheme="majorBidi" w:cstheme="majorBidi"/>
          <w:sz w:val="20"/>
          <w:szCs w:val="20"/>
        </w:rPr>
        <w:t>(Doyle, 1983</w:t>
      </w:r>
      <w:r w:rsidR="003F6170" w:rsidRPr="00BA3150">
        <w:rPr>
          <w:rFonts w:asciiTheme="majorBidi" w:hAnsiTheme="majorBidi" w:cstheme="majorBidi"/>
          <w:sz w:val="20"/>
          <w:szCs w:val="20"/>
        </w:rPr>
        <w:t>: 213</w:t>
      </w:r>
      <w:r w:rsidR="00610BD8" w:rsidRPr="00BA3150">
        <w:rPr>
          <w:rFonts w:asciiTheme="majorBidi" w:hAnsiTheme="majorBidi" w:cstheme="majorBidi"/>
          <w:sz w:val="20"/>
          <w:szCs w:val="20"/>
        </w:rPr>
        <w:t xml:space="preserve">), </w:t>
      </w:r>
      <w:r w:rsidR="00693A75" w:rsidRPr="00BA3150">
        <w:rPr>
          <w:rFonts w:asciiTheme="majorBidi" w:hAnsiTheme="majorBidi" w:cstheme="majorBidi"/>
          <w:sz w:val="20"/>
          <w:szCs w:val="20"/>
        </w:rPr>
        <w:t>(</w:t>
      </w:r>
      <w:r w:rsidR="00582206" w:rsidRPr="00BA3150">
        <w:rPr>
          <w:rFonts w:asciiTheme="majorBidi" w:hAnsiTheme="majorBidi" w:cstheme="majorBidi"/>
          <w:sz w:val="20"/>
          <w:szCs w:val="20"/>
        </w:rPr>
        <w:t>Szu</w:t>
      </w:r>
      <w:r w:rsidR="006920D6" w:rsidRPr="00BA3150">
        <w:rPr>
          <w:rFonts w:asciiTheme="majorBidi" w:hAnsiTheme="majorBidi" w:cstheme="majorBidi"/>
          <w:sz w:val="20"/>
          <w:szCs w:val="20"/>
        </w:rPr>
        <w:t>cs</w:t>
      </w:r>
      <w:r w:rsidR="00693A75" w:rsidRPr="00BA3150">
        <w:rPr>
          <w:rFonts w:asciiTheme="majorBidi" w:hAnsiTheme="majorBidi" w:cstheme="majorBidi"/>
          <w:sz w:val="20"/>
          <w:szCs w:val="20"/>
        </w:rPr>
        <w:t>, 2016: 1).</w:t>
      </w:r>
      <w:r w:rsidR="00AF7D1C" w:rsidRPr="00BA3150">
        <w:rPr>
          <w:rFonts w:asciiTheme="majorBidi" w:hAnsiTheme="majorBidi" w:cstheme="majorBidi"/>
          <w:sz w:val="20"/>
          <w:szCs w:val="20"/>
        </w:rPr>
        <w:t xml:space="preserve"> As many scholars stated Kant’s “Perpetual Peace” planted the seed for the League of Nations, the United Nations and eventually the European Union</w:t>
      </w:r>
      <w:r w:rsidR="00F6463D" w:rsidRPr="00BA3150">
        <w:rPr>
          <w:rFonts w:asciiTheme="majorBidi" w:hAnsiTheme="majorBidi" w:cstheme="majorBidi"/>
          <w:sz w:val="20"/>
          <w:szCs w:val="20"/>
        </w:rPr>
        <w:t xml:space="preserve">), </w:t>
      </w:r>
      <w:r w:rsidR="00461FE1" w:rsidRPr="00BA3150">
        <w:rPr>
          <w:rFonts w:asciiTheme="majorBidi" w:hAnsiTheme="majorBidi" w:cstheme="majorBidi"/>
          <w:sz w:val="20"/>
          <w:szCs w:val="20"/>
        </w:rPr>
        <w:t>(Heater</w:t>
      </w:r>
      <w:r w:rsidR="00F6463D" w:rsidRPr="00BA3150">
        <w:rPr>
          <w:rFonts w:asciiTheme="majorBidi" w:hAnsiTheme="majorBidi" w:cstheme="majorBidi"/>
          <w:sz w:val="20"/>
          <w:szCs w:val="20"/>
        </w:rPr>
        <w:t>, 1960: 186)</w:t>
      </w:r>
      <w:r w:rsidR="007708B0">
        <w:rPr>
          <w:rFonts w:asciiTheme="majorBidi" w:hAnsiTheme="majorBidi" w:cstheme="majorBidi"/>
          <w:sz w:val="20"/>
          <w:szCs w:val="20"/>
        </w:rPr>
        <w:t>,</w:t>
      </w:r>
      <w:r w:rsidR="00F6463D" w:rsidRPr="00BA3150">
        <w:rPr>
          <w:rFonts w:asciiTheme="majorBidi" w:hAnsiTheme="majorBidi" w:cstheme="majorBidi"/>
          <w:sz w:val="20"/>
          <w:szCs w:val="20"/>
        </w:rPr>
        <w:t xml:space="preserve"> </w:t>
      </w:r>
      <w:r w:rsidR="00AF7D1C" w:rsidRPr="00BA3150">
        <w:rPr>
          <w:rFonts w:asciiTheme="majorBidi" w:hAnsiTheme="majorBidi" w:cstheme="majorBidi"/>
          <w:sz w:val="20"/>
          <w:szCs w:val="20"/>
        </w:rPr>
        <w:t>(Boudeguer, 2016: 3</w:t>
      </w:r>
      <w:r w:rsidR="00F6463D" w:rsidRPr="00BA3150">
        <w:rPr>
          <w:rFonts w:asciiTheme="majorBidi" w:hAnsiTheme="majorBidi" w:cstheme="majorBidi"/>
          <w:sz w:val="20"/>
          <w:szCs w:val="20"/>
        </w:rPr>
        <w:t>)</w:t>
      </w:r>
      <w:r w:rsidR="00461FE1" w:rsidRPr="00BA3150">
        <w:rPr>
          <w:rFonts w:asciiTheme="majorBidi" w:hAnsiTheme="majorBidi" w:cstheme="majorBidi"/>
          <w:sz w:val="20"/>
          <w:szCs w:val="20"/>
        </w:rPr>
        <w:t>.</w:t>
      </w:r>
      <w:r w:rsidR="006920D6" w:rsidRPr="00BA3150">
        <w:rPr>
          <w:rFonts w:asciiTheme="majorBidi" w:hAnsiTheme="majorBidi" w:cstheme="majorBidi"/>
          <w:sz w:val="20"/>
          <w:szCs w:val="20"/>
        </w:rPr>
        <w:t xml:space="preserve"> </w:t>
      </w:r>
      <w:r w:rsidR="00AF7D1C" w:rsidRPr="00BA3150">
        <w:rPr>
          <w:rFonts w:asciiTheme="majorBidi" w:hAnsiTheme="majorBidi" w:cstheme="majorBidi"/>
          <w:sz w:val="20"/>
          <w:szCs w:val="20"/>
        </w:rPr>
        <w:t>In his famous Pamphlet “Perpetual Peace” published in 1795, Kant determines how to achieve the welfare of the nations and how to ensure the alliance of the federation of the states which renounce a fraction of their sovereignty in order to live in peace.</w:t>
      </w:r>
    </w:p>
    <w:p w:rsidR="005A79D5" w:rsidRPr="00D82C8E" w:rsidRDefault="005A79D5" w:rsidP="00BA3150">
      <w:pPr>
        <w:spacing w:before="240" w:line="240" w:lineRule="auto"/>
        <w:jc w:val="both"/>
        <w:rPr>
          <w:rFonts w:asciiTheme="majorBidi" w:hAnsiTheme="majorBidi" w:cstheme="majorBidi"/>
          <w:b/>
          <w:bCs/>
          <w:sz w:val="18"/>
          <w:szCs w:val="18"/>
        </w:rPr>
      </w:pPr>
      <w:r w:rsidRPr="00D82C8E">
        <w:rPr>
          <w:rFonts w:asciiTheme="majorBidi" w:hAnsiTheme="majorBidi" w:cstheme="majorBidi"/>
          <w:b/>
          <w:bCs/>
          <w:sz w:val="18"/>
          <w:szCs w:val="18"/>
        </w:rPr>
        <w:t>The</w:t>
      </w:r>
      <w:r w:rsidR="00B34E25" w:rsidRPr="00D82C8E">
        <w:rPr>
          <w:rFonts w:asciiTheme="majorBidi" w:hAnsiTheme="majorBidi" w:cstheme="majorBidi"/>
          <w:b/>
          <w:bCs/>
          <w:sz w:val="18"/>
          <w:szCs w:val="18"/>
        </w:rPr>
        <w:t xml:space="preserve"> Anarchical International S</w:t>
      </w:r>
      <w:r w:rsidRPr="00D82C8E">
        <w:rPr>
          <w:rFonts w:asciiTheme="majorBidi" w:hAnsiTheme="majorBidi" w:cstheme="majorBidi"/>
          <w:b/>
          <w:bCs/>
          <w:sz w:val="18"/>
          <w:szCs w:val="18"/>
        </w:rPr>
        <w:t>ystem</w:t>
      </w:r>
    </w:p>
    <w:p w:rsidR="00AB08E7" w:rsidRPr="00BA3150" w:rsidRDefault="00B63546" w:rsidP="00BA3150">
      <w:pPr>
        <w:spacing w:before="240" w:line="240" w:lineRule="auto"/>
        <w:jc w:val="both"/>
        <w:rPr>
          <w:rFonts w:asciiTheme="majorBidi" w:hAnsiTheme="majorBidi" w:cstheme="majorBidi"/>
          <w:b/>
          <w:bCs/>
          <w:sz w:val="20"/>
          <w:szCs w:val="20"/>
        </w:rPr>
      </w:pPr>
      <w:r w:rsidRPr="00BA3150">
        <w:rPr>
          <w:rFonts w:asciiTheme="majorBidi" w:hAnsiTheme="majorBidi" w:cstheme="majorBidi"/>
          <w:sz w:val="20"/>
          <w:szCs w:val="20"/>
        </w:rPr>
        <w:t>The anarchical international s</w:t>
      </w:r>
      <w:r w:rsidR="00693A75" w:rsidRPr="00BA3150">
        <w:rPr>
          <w:rFonts w:asciiTheme="majorBidi" w:hAnsiTheme="majorBidi" w:cstheme="majorBidi"/>
          <w:sz w:val="20"/>
          <w:szCs w:val="20"/>
        </w:rPr>
        <w:t>ystem can be seen as a kind of “</w:t>
      </w:r>
      <w:r w:rsidRPr="00BA3150">
        <w:rPr>
          <w:rFonts w:asciiTheme="majorBidi" w:hAnsiTheme="majorBidi" w:cstheme="majorBidi"/>
          <w:sz w:val="20"/>
          <w:szCs w:val="20"/>
        </w:rPr>
        <w:t>state of nature”, where the pure coexistence of states shapes the quality o</w:t>
      </w:r>
      <w:r w:rsidR="00693A75" w:rsidRPr="00BA3150">
        <w:rPr>
          <w:rFonts w:asciiTheme="majorBidi" w:hAnsiTheme="majorBidi" w:cstheme="majorBidi"/>
          <w:sz w:val="20"/>
          <w:szCs w:val="20"/>
        </w:rPr>
        <w:t>f the international relations. “</w:t>
      </w:r>
      <w:r w:rsidRPr="00BA3150">
        <w:rPr>
          <w:rFonts w:asciiTheme="majorBidi" w:hAnsiTheme="majorBidi" w:cstheme="majorBidi"/>
          <w:sz w:val="20"/>
          <w:szCs w:val="20"/>
        </w:rPr>
        <w:t xml:space="preserve">Reason” </w:t>
      </w:r>
      <w:r w:rsidR="005A014C" w:rsidRPr="00BA3150">
        <w:rPr>
          <w:rFonts w:asciiTheme="majorBidi" w:hAnsiTheme="majorBidi" w:cstheme="majorBidi"/>
          <w:sz w:val="20"/>
          <w:szCs w:val="20"/>
        </w:rPr>
        <w:t>encourages</w:t>
      </w:r>
      <w:r w:rsidRPr="00BA3150">
        <w:rPr>
          <w:rFonts w:asciiTheme="majorBidi" w:hAnsiTheme="majorBidi" w:cstheme="majorBidi"/>
          <w:sz w:val="20"/>
          <w:szCs w:val="20"/>
        </w:rPr>
        <w:t xml:space="preserve"> states to find ways to mitigate the aggressive power competition of the state-system.</w:t>
      </w:r>
      <w:r w:rsidR="00455169" w:rsidRPr="00BA3150">
        <w:rPr>
          <w:rFonts w:asciiTheme="majorBidi" w:hAnsiTheme="majorBidi" w:cstheme="majorBidi"/>
          <w:sz w:val="20"/>
          <w:szCs w:val="20"/>
        </w:rPr>
        <w:t xml:space="preserve"> Perhaps the term that distinguishes international relations more than any other is anarchy. Anarchy – meaning the absence of rule, not necessarily disorder and chaos – has been the core concept and constitutive principle throughout</w:t>
      </w:r>
      <w:r w:rsidR="00582206" w:rsidRPr="00BA3150">
        <w:rPr>
          <w:rFonts w:asciiTheme="majorBidi" w:hAnsiTheme="majorBidi" w:cstheme="majorBidi"/>
          <w:sz w:val="20"/>
          <w:szCs w:val="20"/>
        </w:rPr>
        <w:t xml:space="preserve"> the evolution of the international relations</w:t>
      </w:r>
      <w:r w:rsidR="00455169" w:rsidRPr="00BA3150">
        <w:rPr>
          <w:rFonts w:asciiTheme="majorBidi" w:hAnsiTheme="majorBidi" w:cstheme="majorBidi"/>
          <w:sz w:val="20"/>
          <w:szCs w:val="20"/>
        </w:rPr>
        <w:t xml:space="preserve">. </w:t>
      </w:r>
      <w:r w:rsidR="00216276" w:rsidRPr="00BA3150">
        <w:rPr>
          <w:rFonts w:asciiTheme="majorBidi" w:hAnsiTheme="majorBidi" w:cstheme="majorBidi"/>
          <w:sz w:val="20"/>
          <w:szCs w:val="20"/>
        </w:rPr>
        <w:t xml:space="preserve">The American postmodernist scholar </w:t>
      </w:r>
      <w:r w:rsidR="00582206" w:rsidRPr="00BA3150">
        <w:rPr>
          <w:rFonts w:asciiTheme="majorBidi" w:hAnsiTheme="majorBidi" w:cstheme="majorBidi"/>
          <w:sz w:val="20"/>
          <w:szCs w:val="20"/>
        </w:rPr>
        <w:t>of international</w:t>
      </w:r>
      <w:r w:rsidR="00216276" w:rsidRPr="00BA3150">
        <w:rPr>
          <w:rFonts w:asciiTheme="majorBidi" w:hAnsiTheme="majorBidi" w:cstheme="majorBidi"/>
          <w:sz w:val="20"/>
          <w:szCs w:val="20"/>
        </w:rPr>
        <w:t xml:space="preserve"> relations </w:t>
      </w:r>
      <w:r w:rsidR="00455169" w:rsidRPr="00BA3150">
        <w:rPr>
          <w:rFonts w:asciiTheme="majorBidi" w:hAnsiTheme="majorBidi" w:cstheme="majorBidi"/>
          <w:sz w:val="20"/>
          <w:szCs w:val="20"/>
        </w:rPr>
        <w:t xml:space="preserve">Richard Ashley has called International Relations the “anarchy </w:t>
      </w:r>
      <w:r w:rsidR="00455169" w:rsidRPr="00BA3150">
        <w:rPr>
          <w:rFonts w:asciiTheme="majorBidi" w:hAnsiTheme="majorBidi" w:cstheme="majorBidi"/>
          <w:i/>
          <w:iCs/>
          <w:sz w:val="20"/>
          <w:szCs w:val="20"/>
        </w:rPr>
        <w:t>problematique</w:t>
      </w:r>
      <w:r w:rsidR="00455169" w:rsidRPr="00BA3150">
        <w:rPr>
          <w:rFonts w:asciiTheme="majorBidi" w:hAnsiTheme="majorBidi" w:cstheme="majorBidi"/>
          <w:sz w:val="20"/>
          <w:szCs w:val="20"/>
        </w:rPr>
        <w:t>”, that is to say, a field of knowledge revolving around the organising principle of anarchy. In this sense idealism in International Relations is a way to explain the anarchical nature and reality of the international pol</w:t>
      </w:r>
      <w:r w:rsidR="00A51D56" w:rsidRPr="00BA3150">
        <w:rPr>
          <w:rFonts w:asciiTheme="majorBidi" w:hAnsiTheme="majorBidi" w:cstheme="majorBidi"/>
          <w:sz w:val="20"/>
          <w:szCs w:val="20"/>
        </w:rPr>
        <w:t>itics. Anarchy is the realm of “</w:t>
      </w:r>
      <w:r w:rsidR="00455169" w:rsidRPr="00BA3150">
        <w:rPr>
          <w:rFonts w:asciiTheme="majorBidi" w:hAnsiTheme="majorBidi" w:cstheme="majorBidi"/>
          <w:sz w:val="20"/>
          <w:szCs w:val="20"/>
        </w:rPr>
        <w:t xml:space="preserve">international”. </w:t>
      </w:r>
      <w:r w:rsidR="00582206" w:rsidRPr="00BA3150">
        <w:rPr>
          <w:rFonts w:asciiTheme="majorBidi" w:hAnsiTheme="majorBidi" w:cstheme="majorBidi"/>
          <w:sz w:val="20"/>
          <w:szCs w:val="20"/>
        </w:rPr>
        <w:t>(</w:t>
      </w:r>
      <w:r w:rsidR="00216276" w:rsidRPr="00BA3150">
        <w:rPr>
          <w:rFonts w:asciiTheme="majorBidi" w:hAnsiTheme="majorBidi" w:cstheme="majorBidi"/>
          <w:sz w:val="20"/>
          <w:szCs w:val="20"/>
        </w:rPr>
        <w:t>Ashly, 1989</w:t>
      </w:r>
      <w:r w:rsidR="005A79D5" w:rsidRPr="00BA3150">
        <w:rPr>
          <w:rFonts w:asciiTheme="majorBidi" w:hAnsiTheme="majorBidi" w:cstheme="majorBidi"/>
          <w:sz w:val="20"/>
          <w:szCs w:val="20"/>
        </w:rPr>
        <w:t>: 213).</w:t>
      </w:r>
    </w:p>
    <w:p w:rsidR="0000642D" w:rsidRPr="00D82C8E" w:rsidRDefault="0000642D" w:rsidP="00BA3150">
      <w:pPr>
        <w:spacing w:before="240" w:line="240" w:lineRule="auto"/>
        <w:jc w:val="both"/>
        <w:rPr>
          <w:rFonts w:asciiTheme="majorBidi" w:hAnsiTheme="majorBidi" w:cstheme="majorBidi"/>
          <w:b/>
          <w:bCs/>
          <w:sz w:val="18"/>
          <w:szCs w:val="18"/>
        </w:rPr>
      </w:pPr>
      <w:r w:rsidRPr="00D82C8E">
        <w:rPr>
          <w:rFonts w:asciiTheme="majorBidi" w:hAnsiTheme="majorBidi" w:cstheme="majorBidi"/>
          <w:b/>
          <w:bCs/>
          <w:sz w:val="18"/>
          <w:szCs w:val="18"/>
        </w:rPr>
        <w:t>Analyses of Perpetual Peace</w:t>
      </w:r>
    </w:p>
    <w:p w:rsidR="00410630" w:rsidRPr="00BA3150" w:rsidRDefault="000E08A6" w:rsidP="00BA3150">
      <w:pPr>
        <w:spacing w:before="240" w:line="240" w:lineRule="auto"/>
        <w:jc w:val="both"/>
        <w:rPr>
          <w:rFonts w:asciiTheme="majorBidi" w:hAnsiTheme="majorBidi" w:cstheme="majorBidi"/>
          <w:sz w:val="20"/>
          <w:szCs w:val="20"/>
        </w:rPr>
      </w:pPr>
      <w:r w:rsidRPr="00BA3150">
        <w:rPr>
          <w:rFonts w:asciiTheme="majorBidi" w:hAnsiTheme="majorBidi" w:cstheme="majorBidi"/>
          <w:sz w:val="20"/>
          <w:szCs w:val="20"/>
        </w:rPr>
        <w:t xml:space="preserve">Kant’s </w:t>
      </w:r>
      <w:r w:rsidR="008C2E3D" w:rsidRPr="00BA3150">
        <w:rPr>
          <w:rFonts w:asciiTheme="majorBidi" w:hAnsiTheme="majorBidi" w:cstheme="majorBidi"/>
          <w:sz w:val="20"/>
          <w:szCs w:val="20"/>
        </w:rPr>
        <w:t>Perpetual</w:t>
      </w:r>
      <w:r w:rsidRPr="00BA3150">
        <w:rPr>
          <w:rFonts w:asciiTheme="majorBidi" w:hAnsiTheme="majorBidi" w:cstheme="majorBidi"/>
          <w:sz w:val="20"/>
          <w:szCs w:val="20"/>
        </w:rPr>
        <w:t xml:space="preserve"> Peace was first published in Kongsberg, East Prussia, in 1795. The first edition was sold out within a few weeks</w:t>
      </w:r>
      <w:r w:rsidR="00856EF6" w:rsidRPr="00BA3150">
        <w:rPr>
          <w:rFonts w:asciiTheme="majorBidi" w:hAnsiTheme="majorBidi" w:cstheme="majorBidi"/>
          <w:sz w:val="20"/>
          <w:szCs w:val="20"/>
        </w:rPr>
        <w:t>,</w:t>
      </w:r>
      <w:r w:rsidRPr="00BA3150">
        <w:rPr>
          <w:rFonts w:asciiTheme="majorBidi" w:hAnsiTheme="majorBidi" w:cstheme="majorBidi"/>
          <w:sz w:val="20"/>
          <w:szCs w:val="20"/>
        </w:rPr>
        <w:t xml:space="preserve"> and an enlarged edition was reprinted the following year, 1796. </w:t>
      </w:r>
      <w:r w:rsidR="008C2E3D" w:rsidRPr="00BA3150">
        <w:rPr>
          <w:rFonts w:asciiTheme="majorBidi" w:hAnsiTheme="majorBidi" w:cstheme="majorBidi"/>
          <w:sz w:val="20"/>
          <w:szCs w:val="20"/>
        </w:rPr>
        <w:t>Perpetual</w:t>
      </w:r>
      <w:r w:rsidRPr="00BA3150">
        <w:rPr>
          <w:rFonts w:asciiTheme="majorBidi" w:hAnsiTheme="majorBidi" w:cstheme="majorBidi"/>
          <w:sz w:val="20"/>
          <w:szCs w:val="20"/>
        </w:rPr>
        <w:t xml:space="preserve"> Peace takes the form of a peace treaty signed by a number of nations at the conclusion of a war. </w:t>
      </w:r>
      <w:r w:rsidR="00487972" w:rsidRPr="00BA3150">
        <w:rPr>
          <w:rFonts w:asciiTheme="majorBidi" w:hAnsiTheme="majorBidi" w:cstheme="majorBidi"/>
          <w:sz w:val="20"/>
          <w:szCs w:val="20"/>
        </w:rPr>
        <w:t>Kant argues for a stable peace among states. In order to achieve this aim</w:t>
      </w:r>
      <w:r w:rsidR="00410630" w:rsidRPr="00BA3150">
        <w:rPr>
          <w:rFonts w:asciiTheme="majorBidi" w:hAnsiTheme="majorBidi" w:cstheme="majorBidi"/>
          <w:sz w:val="20"/>
          <w:szCs w:val="20"/>
        </w:rPr>
        <w:t>, he suggests that states join together in order to constitute a league of nations.</w:t>
      </w:r>
    </w:p>
    <w:p w:rsidR="00E9247B" w:rsidRPr="00BA3150" w:rsidRDefault="000E08A6" w:rsidP="00BA3150">
      <w:pPr>
        <w:spacing w:before="240" w:line="240" w:lineRule="auto"/>
        <w:jc w:val="both"/>
        <w:rPr>
          <w:rFonts w:asciiTheme="majorBidi" w:hAnsiTheme="majorBidi" w:cstheme="majorBidi"/>
          <w:sz w:val="20"/>
          <w:szCs w:val="20"/>
        </w:rPr>
      </w:pPr>
      <w:r w:rsidRPr="00BA3150">
        <w:rPr>
          <w:rFonts w:asciiTheme="majorBidi" w:hAnsiTheme="majorBidi" w:cstheme="majorBidi"/>
          <w:sz w:val="20"/>
          <w:szCs w:val="20"/>
        </w:rPr>
        <w:t>This pro</w:t>
      </w:r>
      <w:r w:rsidR="008C2E3D" w:rsidRPr="00BA3150">
        <w:rPr>
          <w:rFonts w:asciiTheme="majorBidi" w:hAnsiTheme="majorBidi" w:cstheme="majorBidi"/>
          <w:sz w:val="20"/>
          <w:szCs w:val="20"/>
        </w:rPr>
        <w:t>posed treaty is divided into two parts: the first outlining the six preliminary articles which represent the preconditions for peace</w:t>
      </w:r>
      <w:r w:rsidR="00F36BFD" w:rsidRPr="00BA3150">
        <w:rPr>
          <w:rFonts w:asciiTheme="majorBidi" w:hAnsiTheme="majorBidi" w:cstheme="majorBidi"/>
          <w:sz w:val="20"/>
          <w:szCs w:val="20"/>
        </w:rPr>
        <w:t xml:space="preserve"> </w:t>
      </w:r>
      <w:r w:rsidR="00F97D3C" w:rsidRPr="00BA3150">
        <w:rPr>
          <w:rFonts w:asciiTheme="majorBidi" w:hAnsiTheme="majorBidi" w:cstheme="majorBidi"/>
          <w:sz w:val="20"/>
          <w:szCs w:val="20"/>
        </w:rPr>
        <w:t>and the</w:t>
      </w:r>
      <w:r w:rsidR="008C2E3D" w:rsidRPr="00BA3150">
        <w:rPr>
          <w:rFonts w:asciiTheme="majorBidi" w:hAnsiTheme="majorBidi" w:cstheme="majorBidi"/>
          <w:sz w:val="20"/>
          <w:szCs w:val="20"/>
        </w:rPr>
        <w:t xml:space="preserve"> second outlines three definitive articles which represent the sole conditions for peace. This section is followed by two supplements and two appendices which seek to support and strengthen the claims made in the articles of the treaty. Kant thinks peace can only be achieved in a gradual and evolutionary </w:t>
      </w:r>
      <w:r w:rsidR="00217B59" w:rsidRPr="00BA3150">
        <w:rPr>
          <w:rFonts w:asciiTheme="majorBidi" w:hAnsiTheme="majorBidi" w:cstheme="majorBidi"/>
          <w:sz w:val="20"/>
          <w:szCs w:val="20"/>
        </w:rPr>
        <w:t>manner;</w:t>
      </w:r>
      <w:r w:rsidR="008C2E3D" w:rsidRPr="00BA3150">
        <w:rPr>
          <w:rFonts w:asciiTheme="majorBidi" w:hAnsiTheme="majorBidi" w:cstheme="majorBidi"/>
          <w:sz w:val="20"/>
          <w:szCs w:val="20"/>
        </w:rPr>
        <w:t xml:space="preserve"> </w:t>
      </w:r>
      <w:r w:rsidR="00D82C8E" w:rsidRPr="00BA3150">
        <w:rPr>
          <w:rFonts w:asciiTheme="majorBidi" w:hAnsiTheme="majorBidi" w:cstheme="majorBidi"/>
          <w:sz w:val="20"/>
          <w:szCs w:val="20"/>
        </w:rPr>
        <w:t>however,</w:t>
      </w:r>
      <w:r w:rsidR="008C2E3D" w:rsidRPr="00BA3150">
        <w:rPr>
          <w:rFonts w:asciiTheme="majorBidi" w:hAnsiTheme="majorBidi" w:cstheme="majorBidi"/>
          <w:sz w:val="20"/>
          <w:szCs w:val="20"/>
        </w:rPr>
        <w:t xml:space="preserve"> he outlines his place in a rigid and legalistic way.</w:t>
      </w:r>
      <w:r w:rsidR="00F97D3C" w:rsidRPr="00BA3150">
        <w:rPr>
          <w:rFonts w:asciiTheme="majorBidi" w:hAnsiTheme="majorBidi" w:cstheme="majorBidi"/>
          <w:sz w:val="20"/>
          <w:szCs w:val="20"/>
        </w:rPr>
        <w:t xml:space="preserve"> (</w:t>
      </w:r>
      <w:r w:rsidR="0000642D" w:rsidRPr="00BA3150">
        <w:rPr>
          <w:rFonts w:asciiTheme="majorBidi" w:hAnsiTheme="majorBidi" w:cstheme="majorBidi"/>
          <w:sz w:val="20"/>
          <w:szCs w:val="20"/>
        </w:rPr>
        <w:t>Kant,1991: 343-347)</w:t>
      </w:r>
    </w:p>
    <w:p w:rsidR="00D82C8E" w:rsidRDefault="00D82C8E">
      <w:pPr>
        <w:rPr>
          <w:rFonts w:asciiTheme="majorBidi" w:hAnsiTheme="majorBidi" w:cstheme="majorBidi"/>
          <w:b/>
          <w:bCs/>
          <w:iCs/>
          <w:sz w:val="18"/>
          <w:szCs w:val="18"/>
        </w:rPr>
      </w:pPr>
      <w:r>
        <w:rPr>
          <w:rFonts w:asciiTheme="majorBidi" w:hAnsiTheme="majorBidi" w:cstheme="majorBidi"/>
          <w:b/>
          <w:bCs/>
          <w:iCs/>
          <w:sz w:val="18"/>
          <w:szCs w:val="18"/>
        </w:rPr>
        <w:br w:type="page"/>
      </w:r>
    </w:p>
    <w:p w:rsidR="008C2E3D" w:rsidRPr="00D82C8E" w:rsidRDefault="00F22234" w:rsidP="00BA3150">
      <w:pPr>
        <w:spacing w:before="240" w:line="240" w:lineRule="auto"/>
        <w:jc w:val="both"/>
        <w:rPr>
          <w:rFonts w:asciiTheme="majorBidi" w:hAnsiTheme="majorBidi" w:cstheme="majorBidi"/>
          <w:b/>
          <w:bCs/>
          <w:iCs/>
          <w:sz w:val="18"/>
          <w:szCs w:val="18"/>
        </w:rPr>
      </w:pPr>
      <w:r w:rsidRPr="00D82C8E">
        <w:rPr>
          <w:rFonts w:asciiTheme="majorBidi" w:hAnsiTheme="majorBidi" w:cstheme="majorBidi"/>
          <w:b/>
          <w:bCs/>
          <w:iCs/>
          <w:sz w:val="18"/>
          <w:szCs w:val="18"/>
        </w:rPr>
        <w:lastRenderedPageBreak/>
        <w:t xml:space="preserve">What are the </w:t>
      </w:r>
      <w:r w:rsidR="008C2E3D" w:rsidRPr="00D82C8E">
        <w:rPr>
          <w:rFonts w:asciiTheme="majorBidi" w:hAnsiTheme="majorBidi" w:cstheme="majorBidi"/>
          <w:b/>
          <w:bCs/>
          <w:iCs/>
          <w:sz w:val="18"/>
          <w:szCs w:val="18"/>
        </w:rPr>
        <w:t>Preliminary</w:t>
      </w:r>
      <w:r w:rsidR="00757522" w:rsidRPr="00D82C8E">
        <w:rPr>
          <w:rFonts w:asciiTheme="majorBidi" w:hAnsiTheme="majorBidi" w:cstheme="majorBidi"/>
          <w:b/>
          <w:bCs/>
          <w:iCs/>
          <w:sz w:val="18"/>
          <w:szCs w:val="18"/>
        </w:rPr>
        <w:t xml:space="preserve"> </w:t>
      </w:r>
      <w:r w:rsidR="00B34E25" w:rsidRPr="00D82C8E">
        <w:rPr>
          <w:rFonts w:asciiTheme="majorBidi" w:hAnsiTheme="majorBidi" w:cstheme="majorBidi"/>
          <w:b/>
          <w:bCs/>
          <w:iCs/>
          <w:sz w:val="18"/>
          <w:szCs w:val="18"/>
        </w:rPr>
        <w:t>Articles?</w:t>
      </w:r>
    </w:p>
    <w:p w:rsidR="00757522" w:rsidRPr="00BA3150" w:rsidRDefault="00757522" w:rsidP="00BA3150">
      <w:pPr>
        <w:spacing w:before="240" w:line="240" w:lineRule="auto"/>
        <w:jc w:val="both"/>
        <w:rPr>
          <w:rFonts w:asciiTheme="majorBidi" w:hAnsiTheme="majorBidi" w:cstheme="majorBidi"/>
          <w:iCs/>
          <w:sz w:val="20"/>
          <w:szCs w:val="20"/>
        </w:rPr>
      </w:pPr>
      <w:r w:rsidRPr="00BA3150">
        <w:rPr>
          <w:rFonts w:asciiTheme="majorBidi" w:hAnsiTheme="majorBidi" w:cstheme="majorBidi"/>
          <w:iCs/>
          <w:sz w:val="20"/>
          <w:szCs w:val="20"/>
        </w:rPr>
        <w:t>Kant began with a set of six Preliminary Articles designed to build confidence among states.</w:t>
      </w:r>
    </w:p>
    <w:p w:rsidR="008C2E3D" w:rsidRDefault="00F36BFD" w:rsidP="00BA3150">
      <w:pPr>
        <w:pStyle w:val="ListParagraph"/>
        <w:numPr>
          <w:ilvl w:val="0"/>
          <w:numId w:val="1"/>
        </w:numPr>
        <w:spacing w:before="240" w:line="240" w:lineRule="auto"/>
        <w:contextualSpacing w:val="0"/>
        <w:jc w:val="both"/>
        <w:rPr>
          <w:rFonts w:asciiTheme="majorBidi" w:hAnsiTheme="majorBidi" w:cstheme="majorBidi"/>
          <w:sz w:val="20"/>
          <w:szCs w:val="20"/>
        </w:rPr>
      </w:pPr>
      <w:r w:rsidRPr="00BA3150">
        <w:rPr>
          <w:rFonts w:asciiTheme="majorBidi" w:hAnsiTheme="majorBidi" w:cstheme="majorBidi"/>
          <w:sz w:val="20"/>
          <w:szCs w:val="20"/>
        </w:rPr>
        <w:t>“</w:t>
      </w:r>
      <w:r w:rsidR="008C2E3D" w:rsidRPr="00BA3150">
        <w:rPr>
          <w:rFonts w:asciiTheme="majorBidi" w:hAnsiTheme="majorBidi" w:cstheme="majorBidi"/>
          <w:sz w:val="20"/>
          <w:szCs w:val="20"/>
        </w:rPr>
        <w:t>No treaty of peace shall be held valid in which there is tacitly re</w:t>
      </w:r>
      <w:r w:rsidRPr="00BA3150">
        <w:rPr>
          <w:rFonts w:asciiTheme="majorBidi" w:hAnsiTheme="majorBidi" w:cstheme="majorBidi"/>
          <w:sz w:val="20"/>
          <w:szCs w:val="20"/>
        </w:rPr>
        <w:t xml:space="preserve">served matter for a future war”.  “True peace </w:t>
      </w:r>
      <w:r w:rsidR="00F02364" w:rsidRPr="00BA3150">
        <w:rPr>
          <w:rFonts w:asciiTheme="majorBidi" w:hAnsiTheme="majorBidi" w:cstheme="majorBidi"/>
          <w:sz w:val="20"/>
          <w:szCs w:val="20"/>
        </w:rPr>
        <w:t>agreements should be distinguished from truces if states are going to learn to trust each other”.</w:t>
      </w:r>
    </w:p>
    <w:p w:rsidR="008C2E3D" w:rsidRPr="000A654E" w:rsidRDefault="00461FE1" w:rsidP="000A654E">
      <w:pPr>
        <w:pStyle w:val="ListParagraph"/>
        <w:numPr>
          <w:ilvl w:val="0"/>
          <w:numId w:val="1"/>
        </w:numPr>
        <w:spacing w:before="240" w:line="240" w:lineRule="auto"/>
        <w:contextualSpacing w:val="0"/>
        <w:jc w:val="both"/>
        <w:rPr>
          <w:rFonts w:asciiTheme="majorBidi" w:hAnsiTheme="majorBidi" w:cstheme="majorBidi"/>
          <w:sz w:val="20"/>
          <w:szCs w:val="20"/>
        </w:rPr>
      </w:pPr>
      <w:r w:rsidRPr="000A654E">
        <w:rPr>
          <w:rFonts w:asciiTheme="majorBidi" w:hAnsiTheme="majorBidi" w:cstheme="majorBidi"/>
          <w:sz w:val="20"/>
          <w:szCs w:val="20"/>
        </w:rPr>
        <w:t>“</w:t>
      </w:r>
      <w:r w:rsidR="008C2E3D" w:rsidRPr="000A654E">
        <w:rPr>
          <w:rFonts w:asciiTheme="majorBidi" w:hAnsiTheme="majorBidi" w:cstheme="majorBidi"/>
          <w:sz w:val="20"/>
          <w:szCs w:val="20"/>
        </w:rPr>
        <w:t xml:space="preserve">No independent state, large or small, shall come under the dominions or another state by inheritance, </w:t>
      </w:r>
      <w:r w:rsidRPr="000A654E">
        <w:rPr>
          <w:rFonts w:asciiTheme="majorBidi" w:hAnsiTheme="majorBidi" w:cstheme="majorBidi"/>
          <w:sz w:val="20"/>
          <w:szCs w:val="20"/>
        </w:rPr>
        <w:t>exchange, purchase or donation”.</w:t>
      </w:r>
    </w:p>
    <w:p w:rsidR="008C2E3D" w:rsidRPr="00BA3150" w:rsidRDefault="00461FE1" w:rsidP="00BA3150">
      <w:pPr>
        <w:pStyle w:val="ListParagraph"/>
        <w:numPr>
          <w:ilvl w:val="0"/>
          <w:numId w:val="1"/>
        </w:numPr>
        <w:spacing w:before="240" w:line="240" w:lineRule="auto"/>
        <w:contextualSpacing w:val="0"/>
        <w:jc w:val="both"/>
        <w:rPr>
          <w:rFonts w:asciiTheme="majorBidi" w:hAnsiTheme="majorBidi" w:cstheme="majorBidi"/>
          <w:sz w:val="20"/>
          <w:szCs w:val="20"/>
        </w:rPr>
      </w:pPr>
      <w:r w:rsidRPr="00BA3150">
        <w:rPr>
          <w:rFonts w:asciiTheme="majorBidi" w:hAnsiTheme="majorBidi" w:cstheme="majorBidi"/>
          <w:sz w:val="20"/>
          <w:szCs w:val="20"/>
        </w:rPr>
        <w:t>“</w:t>
      </w:r>
      <w:r w:rsidR="008C2E3D" w:rsidRPr="00BA3150">
        <w:rPr>
          <w:rFonts w:asciiTheme="majorBidi" w:hAnsiTheme="majorBidi" w:cstheme="majorBidi"/>
          <w:sz w:val="20"/>
          <w:szCs w:val="20"/>
        </w:rPr>
        <w:t>Standing armies shal</w:t>
      </w:r>
      <w:r w:rsidRPr="00BA3150">
        <w:rPr>
          <w:rFonts w:asciiTheme="majorBidi" w:hAnsiTheme="majorBidi" w:cstheme="majorBidi"/>
          <w:sz w:val="20"/>
          <w:szCs w:val="20"/>
        </w:rPr>
        <w:t>l in time be totally abolished”.</w:t>
      </w:r>
    </w:p>
    <w:p w:rsidR="000F57F9" w:rsidRPr="00BA3150" w:rsidRDefault="00461FE1" w:rsidP="00BA3150">
      <w:pPr>
        <w:pStyle w:val="ListParagraph"/>
        <w:numPr>
          <w:ilvl w:val="0"/>
          <w:numId w:val="1"/>
        </w:numPr>
        <w:spacing w:before="240" w:line="240" w:lineRule="auto"/>
        <w:contextualSpacing w:val="0"/>
        <w:jc w:val="both"/>
        <w:rPr>
          <w:rFonts w:asciiTheme="majorBidi" w:hAnsiTheme="majorBidi" w:cstheme="majorBidi"/>
          <w:sz w:val="20"/>
          <w:szCs w:val="20"/>
        </w:rPr>
      </w:pPr>
      <w:r w:rsidRPr="00BA3150">
        <w:rPr>
          <w:rFonts w:asciiTheme="majorBidi" w:hAnsiTheme="majorBidi" w:cstheme="majorBidi"/>
          <w:sz w:val="20"/>
          <w:szCs w:val="20"/>
        </w:rPr>
        <w:t>“</w:t>
      </w:r>
      <w:r w:rsidR="008C2E3D" w:rsidRPr="00BA3150">
        <w:rPr>
          <w:rFonts w:asciiTheme="majorBidi" w:hAnsiTheme="majorBidi" w:cstheme="majorBidi"/>
          <w:sz w:val="20"/>
          <w:szCs w:val="20"/>
        </w:rPr>
        <w:t>National debts shall not be contracted with a view to t</w:t>
      </w:r>
      <w:r w:rsidRPr="00BA3150">
        <w:rPr>
          <w:rFonts w:asciiTheme="majorBidi" w:hAnsiTheme="majorBidi" w:cstheme="majorBidi"/>
          <w:sz w:val="20"/>
          <w:szCs w:val="20"/>
        </w:rPr>
        <w:t>he external friction of states”.</w:t>
      </w:r>
    </w:p>
    <w:p w:rsidR="000F57F9" w:rsidRPr="00BA3150" w:rsidRDefault="00461FE1" w:rsidP="00BA3150">
      <w:pPr>
        <w:pStyle w:val="ListParagraph"/>
        <w:numPr>
          <w:ilvl w:val="0"/>
          <w:numId w:val="1"/>
        </w:numPr>
        <w:spacing w:before="240" w:line="240" w:lineRule="auto"/>
        <w:contextualSpacing w:val="0"/>
        <w:jc w:val="both"/>
        <w:rPr>
          <w:rFonts w:asciiTheme="majorBidi" w:hAnsiTheme="majorBidi" w:cstheme="majorBidi"/>
          <w:sz w:val="20"/>
          <w:szCs w:val="20"/>
        </w:rPr>
      </w:pPr>
      <w:r w:rsidRPr="00BA3150">
        <w:rPr>
          <w:rFonts w:asciiTheme="majorBidi" w:hAnsiTheme="majorBidi" w:cstheme="majorBidi"/>
          <w:sz w:val="20"/>
          <w:szCs w:val="20"/>
        </w:rPr>
        <w:t>“</w:t>
      </w:r>
      <w:r w:rsidR="000F57F9" w:rsidRPr="00BA3150">
        <w:rPr>
          <w:rFonts w:asciiTheme="majorBidi" w:hAnsiTheme="majorBidi" w:cstheme="majorBidi"/>
          <w:sz w:val="20"/>
          <w:szCs w:val="20"/>
        </w:rPr>
        <w:t>No state shall by forc</w:t>
      </w:r>
      <w:r w:rsidRPr="00BA3150">
        <w:rPr>
          <w:rFonts w:asciiTheme="majorBidi" w:hAnsiTheme="majorBidi" w:cstheme="majorBidi"/>
          <w:sz w:val="20"/>
          <w:szCs w:val="20"/>
        </w:rPr>
        <w:t>e interfere with another state”.</w:t>
      </w:r>
    </w:p>
    <w:p w:rsidR="008C2E3D" w:rsidRPr="00BA3150" w:rsidRDefault="00461FE1" w:rsidP="00BA3150">
      <w:pPr>
        <w:pStyle w:val="ListParagraph"/>
        <w:numPr>
          <w:ilvl w:val="0"/>
          <w:numId w:val="1"/>
        </w:numPr>
        <w:spacing w:before="240" w:line="240" w:lineRule="auto"/>
        <w:contextualSpacing w:val="0"/>
        <w:jc w:val="both"/>
        <w:rPr>
          <w:rFonts w:asciiTheme="majorBidi" w:hAnsiTheme="majorBidi" w:cstheme="majorBidi"/>
          <w:sz w:val="20"/>
          <w:szCs w:val="20"/>
        </w:rPr>
      </w:pPr>
      <w:r w:rsidRPr="00BA3150">
        <w:rPr>
          <w:rFonts w:asciiTheme="majorBidi" w:hAnsiTheme="majorBidi" w:cstheme="majorBidi"/>
          <w:sz w:val="20"/>
          <w:szCs w:val="20"/>
        </w:rPr>
        <w:t>“</w:t>
      </w:r>
      <w:r w:rsidR="000F57F9" w:rsidRPr="00BA3150">
        <w:rPr>
          <w:rFonts w:asciiTheme="majorBidi" w:hAnsiTheme="majorBidi" w:cstheme="majorBidi"/>
          <w:sz w:val="20"/>
          <w:szCs w:val="20"/>
        </w:rPr>
        <w:t xml:space="preserve">No state shall, during war, permit such acts of hostility which would make mutual confidence in the subsequent peace </w:t>
      </w:r>
      <w:r w:rsidR="005924E4" w:rsidRPr="00BA3150">
        <w:rPr>
          <w:rFonts w:asciiTheme="majorBidi" w:hAnsiTheme="majorBidi" w:cstheme="majorBidi"/>
          <w:sz w:val="20"/>
          <w:szCs w:val="20"/>
        </w:rPr>
        <w:t>impossible;</w:t>
      </w:r>
      <w:r w:rsidR="000F57F9" w:rsidRPr="00BA3150">
        <w:rPr>
          <w:rFonts w:asciiTheme="majorBidi" w:hAnsiTheme="majorBidi" w:cstheme="majorBidi"/>
          <w:sz w:val="20"/>
          <w:szCs w:val="20"/>
        </w:rPr>
        <w:t xml:space="preserve"> such are the employment of assassins, poisoners, breach of capitulation, and incitement to </w:t>
      </w:r>
      <w:r w:rsidRPr="00BA3150">
        <w:rPr>
          <w:rFonts w:asciiTheme="majorBidi" w:hAnsiTheme="majorBidi" w:cstheme="majorBidi"/>
          <w:sz w:val="20"/>
          <w:szCs w:val="20"/>
        </w:rPr>
        <w:t>treason in the opposing state”.</w:t>
      </w:r>
    </w:p>
    <w:p w:rsidR="00874682" w:rsidRPr="00BA3150" w:rsidRDefault="00874682" w:rsidP="00BA3150">
      <w:pPr>
        <w:spacing w:before="240" w:line="240" w:lineRule="auto"/>
        <w:jc w:val="both"/>
        <w:rPr>
          <w:rFonts w:asciiTheme="majorBidi" w:hAnsiTheme="majorBidi" w:cstheme="majorBidi"/>
          <w:sz w:val="20"/>
          <w:szCs w:val="20"/>
        </w:rPr>
      </w:pPr>
      <w:r w:rsidRPr="00BA3150">
        <w:rPr>
          <w:rFonts w:asciiTheme="majorBidi" w:hAnsiTheme="majorBidi" w:cstheme="majorBidi"/>
          <w:sz w:val="20"/>
          <w:szCs w:val="20"/>
        </w:rPr>
        <w:t>Articles 1, 5 and 6 are strict and must hold regardless of circumstances and immediately; articles 2, 3 and 4 are permissive and shall come into force gradually.</w:t>
      </w:r>
    </w:p>
    <w:p w:rsidR="00757522" w:rsidRPr="00BA3150" w:rsidRDefault="00757522" w:rsidP="00BA3150">
      <w:pPr>
        <w:spacing w:before="240" w:line="240" w:lineRule="auto"/>
        <w:jc w:val="both"/>
        <w:rPr>
          <w:rFonts w:asciiTheme="majorBidi" w:hAnsiTheme="majorBidi" w:cstheme="majorBidi"/>
          <w:sz w:val="20"/>
          <w:szCs w:val="20"/>
        </w:rPr>
      </w:pPr>
      <w:r w:rsidRPr="00BA3150">
        <w:rPr>
          <w:rFonts w:asciiTheme="majorBidi" w:hAnsiTheme="majorBidi" w:cstheme="majorBidi"/>
          <w:sz w:val="20"/>
          <w:szCs w:val="20"/>
        </w:rPr>
        <w:t xml:space="preserve">But these principles alone are not likely to be effective in the state of war when confusion and powerful incentives for aggression are prevalent. As Kant </w:t>
      </w:r>
      <w:r w:rsidR="00F97D3C" w:rsidRPr="00BA3150">
        <w:rPr>
          <w:rFonts w:asciiTheme="majorBidi" w:hAnsiTheme="majorBidi" w:cstheme="majorBidi"/>
          <w:sz w:val="20"/>
          <w:szCs w:val="20"/>
        </w:rPr>
        <w:t xml:space="preserve">argues, </w:t>
      </w:r>
      <w:r w:rsidRPr="00BA3150">
        <w:rPr>
          <w:rFonts w:asciiTheme="majorBidi" w:hAnsiTheme="majorBidi" w:cstheme="majorBidi"/>
          <w:sz w:val="20"/>
          <w:szCs w:val="20"/>
        </w:rPr>
        <w:t xml:space="preserve">what is needed is </w:t>
      </w:r>
      <w:r w:rsidR="00F97D3C" w:rsidRPr="00BA3150">
        <w:rPr>
          <w:rFonts w:asciiTheme="majorBidi" w:hAnsiTheme="majorBidi" w:cstheme="majorBidi"/>
          <w:sz w:val="20"/>
          <w:szCs w:val="20"/>
        </w:rPr>
        <w:t>an institutionalization and constitutionalization of peace.</w:t>
      </w:r>
      <w:r w:rsidR="00F22234" w:rsidRPr="00BA3150">
        <w:rPr>
          <w:rFonts w:asciiTheme="majorBidi" w:hAnsiTheme="majorBidi" w:cstheme="majorBidi"/>
          <w:sz w:val="20"/>
          <w:szCs w:val="20"/>
        </w:rPr>
        <w:t xml:space="preserve"> </w:t>
      </w:r>
      <w:r w:rsidR="00461FE1" w:rsidRPr="00BA3150">
        <w:rPr>
          <w:rFonts w:asciiTheme="majorBidi" w:hAnsiTheme="majorBidi" w:cstheme="majorBidi"/>
          <w:sz w:val="20"/>
          <w:szCs w:val="20"/>
        </w:rPr>
        <w:t>(Doyle</w:t>
      </w:r>
      <w:r w:rsidR="00F22234" w:rsidRPr="00BA3150">
        <w:rPr>
          <w:rFonts w:asciiTheme="majorBidi" w:hAnsiTheme="majorBidi" w:cstheme="majorBidi"/>
          <w:sz w:val="20"/>
          <w:szCs w:val="20"/>
        </w:rPr>
        <w:t>, 1993: 193-194).</w:t>
      </w:r>
    </w:p>
    <w:p w:rsidR="00874682" w:rsidRPr="00D82C8E" w:rsidRDefault="00F22234" w:rsidP="00BA3150">
      <w:pPr>
        <w:spacing w:before="240" w:line="240" w:lineRule="auto"/>
        <w:jc w:val="both"/>
        <w:rPr>
          <w:rFonts w:asciiTheme="majorBidi" w:hAnsiTheme="majorBidi" w:cstheme="majorBidi"/>
          <w:b/>
          <w:bCs/>
          <w:iCs/>
          <w:sz w:val="18"/>
          <w:szCs w:val="18"/>
        </w:rPr>
      </w:pPr>
      <w:r w:rsidRPr="00D82C8E">
        <w:rPr>
          <w:rFonts w:asciiTheme="majorBidi" w:hAnsiTheme="majorBidi" w:cstheme="majorBidi"/>
          <w:b/>
          <w:bCs/>
          <w:iCs/>
          <w:sz w:val="18"/>
          <w:szCs w:val="18"/>
        </w:rPr>
        <w:t xml:space="preserve">What are the </w:t>
      </w:r>
      <w:r w:rsidR="00757522" w:rsidRPr="00D82C8E">
        <w:rPr>
          <w:rFonts w:asciiTheme="majorBidi" w:hAnsiTheme="majorBidi" w:cstheme="majorBidi"/>
          <w:b/>
          <w:bCs/>
          <w:iCs/>
          <w:sz w:val="18"/>
          <w:szCs w:val="18"/>
        </w:rPr>
        <w:t xml:space="preserve">Definitive </w:t>
      </w:r>
      <w:r w:rsidR="00B34E25" w:rsidRPr="00D82C8E">
        <w:rPr>
          <w:rFonts w:asciiTheme="majorBidi" w:hAnsiTheme="majorBidi" w:cstheme="majorBidi"/>
          <w:b/>
          <w:bCs/>
          <w:iCs/>
          <w:sz w:val="18"/>
          <w:szCs w:val="18"/>
        </w:rPr>
        <w:t>Articles?</w:t>
      </w:r>
    </w:p>
    <w:p w:rsidR="00F94E3D" w:rsidRPr="00BA3150" w:rsidRDefault="00F94E3D" w:rsidP="00BA3150">
      <w:pPr>
        <w:spacing w:before="240" w:line="240" w:lineRule="auto"/>
        <w:jc w:val="both"/>
        <w:rPr>
          <w:rFonts w:asciiTheme="majorBidi" w:hAnsiTheme="majorBidi" w:cstheme="majorBidi"/>
          <w:iCs/>
          <w:sz w:val="20"/>
          <w:szCs w:val="20"/>
        </w:rPr>
      </w:pPr>
      <w:r w:rsidRPr="00BA3150">
        <w:rPr>
          <w:rFonts w:asciiTheme="majorBidi" w:hAnsiTheme="majorBidi" w:cstheme="majorBidi"/>
          <w:iCs/>
          <w:sz w:val="20"/>
          <w:szCs w:val="20"/>
        </w:rPr>
        <w:t>Three Definitive Articles would provide not merely a cessation of hostilities, but a foundation on which to build a peace.</w:t>
      </w:r>
    </w:p>
    <w:p w:rsidR="00874682" w:rsidRPr="00BA3150" w:rsidRDefault="00461FE1" w:rsidP="00BA3150">
      <w:pPr>
        <w:pStyle w:val="ListParagraph"/>
        <w:numPr>
          <w:ilvl w:val="0"/>
          <w:numId w:val="2"/>
        </w:numPr>
        <w:spacing w:before="240" w:line="240" w:lineRule="auto"/>
        <w:contextualSpacing w:val="0"/>
        <w:jc w:val="both"/>
        <w:rPr>
          <w:rFonts w:asciiTheme="majorBidi" w:hAnsiTheme="majorBidi" w:cstheme="majorBidi"/>
          <w:sz w:val="20"/>
          <w:szCs w:val="20"/>
        </w:rPr>
      </w:pPr>
      <w:r w:rsidRPr="00BA3150">
        <w:rPr>
          <w:rFonts w:asciiTheme="majorBidi" w:hAnsiTheme="majorBidi" w:cstheme="majorBidi"/>
          <w:sz w:val="20"/>
          <w:szCs w:val="20"/>
        </w:rPr>
        <w:t>“</w:t>
      </w:r>
      <w:r w:rsidR="00874682" w:rsidRPr="00BA3150">
        <w:rPr>
          <w:rFonts w:asciiTheme="majorBidi" w:hAnsiTheme="majorBidi" w:cstheme="majorBidi"/>
          <w:sz w:val="20"/>
          <w:szCs w:val="20"/>
        </w:rPr>
        <w:t>The Civil constitution of ev</w:t>
      </w:r>
      <w:r w:rsidRPr="00BA3150">
        <w:rPr>
          <w:rFonts w:asciiTheme="majorBidi" w:hAnsiTheme="majorBidi" w:cstheme="majorBidi"/>
          <w:sz w:val="20"/>
          <w:szCs w:val="20"/>
        </w:rPr>
        <w:t>ery state should be republican”.</w:t>
      </w:r>
    </w:p>
    <w:p w:rsidR="00874682" w:rsidRPr="00BA3150" w:rsidRDefault="00461FE1" w:rsidP="00BA3150">
      <w:pPr>
        <w:pStyle w:val="ListParagraph"/>
        <w:numPr>
          <w:ilvl w:val="0"/>
          <w:numId w:val="2"/>
        </w:numPr>
        <w:spacing w:before="240" w:line="240" w:lineRule="auto"/>
        <w:contextualSpacing w:val="0"/>
        <w:jc w:val="both"/>
        <w:rPr>
          <w:rFonts w:asciiTheme="majorBidi" w:hAnsiTheme="majorBidi" w:cstheme="majorBidi"/>
          <w:sz w:val="20"/>
          <w:szCs w:val="20"/>
        </w:rPr>
      </w:pPr>
      <w:r w:rsidRPr="00BA3150">
        <w:rPr>
          <w:rFonts w:asciiTheme="majorBidi" w:hAnsiTheme="majorBidi" w:cstheme="majorBidi"/>
          <w:sz w:val="20"/>
          <w:szCs w:val="20"/>
        </w:rPr>
        <w:t>“</w:t>
      </w:r>
      <w:r w:rsidR="00874682" w:rsidRPr="00BA3150">
        <w:rPr>
          <w:rFonts w:asciiTheme="majorBidi" w:hAnsiTheme="majorBidi" w:cstheme="majorBidi"/>
          <w:sz w:val="20"/>
          <w:szCs w:val="20"/>
        </w:rPr>
        <w:t xml:space="preserve">The law of nations shall be founded </w:t>
      </w:r>
      <w:r w:rsidRPr="00BA3150">
        <w:rPr>
          <w:rFonts w:asciiTheme="majorBidi" w:hAnsiTheme="majorBidi" w:cstheme="majorBidi"/>
          <w:sz w:val="20"/>
          <w:szCs w:val="20"/>
        </w:rPr>
        <w:t>on a federation of free states”.</w:t>
      </w:r>
    </w:p>
    <w:p w:rsidR="00757522" w:rsidRPr="00BA3150" w:rsidRDefault="00461FE1" w:rsidP="00BA3150">
      <w:pPr>
        <w:pStyle w:val="ListParagraph"/>
        <w:numPr>
          <w:ilvl w:val="0"/>
          <w:numId w:val="2"/>
        </w:numPr>
        <w:spacing w:before="240" w:line="240" w:lineRule="auto"/>
        <w:contextualSpacing w:val="0"/>
        <w:jc w:val="both"/>
        <w:rPr>
          <w:rFonts w:asciiTheme="majorBidi" w:hAnsiTheme="majorBidi" w:cstheme="majorBidi"/>
          <w:sz w:val="20"/>
          <w:szCs w:val="20"/>
        </w:rPr>
      </w:pPr>
      <w:r w:rsidRPr="00BA3150">
        <w:rPr>
          <w:rFonts w:asciiTheme="majorBidi" w:hAnsiTheme="majorBidi" w:cstheme="majorBidi"/>
          <w:sz w:val="20"/>
          <w:szCs w:val="20"/>
        </w:rPr>
        <w:t>“</w:t>
      </w:r>
      <w:r w:rsidR="00874682" w:rsidRPr="00BA3150">
        <w:rPr>
          <w:rFonts w:asciiTheme="majorBidi" w:hAnsiTheme="majorBidi" w:cstheme="majorBidi"/>
          <w:sz w:val="20"/>
          <w:szCs w:val="20"/>
        </w:rPr>
        <w:t xml:space="preserve">The law of world citizenship shall be limited to conditions of universal </w:t>
      </w:r>
      <w:r w:rsidRPr="00BA3150">
        <w:rPr>
          <w:rFonts w:asciiTheme="majorBidi" w:hAnsiTheme="majorBidi" w:cstheme="majorBidi"/>
          <w:sz w:val="20"/>
          <w:szCs w:val="20"/>
        </w:rPr>
        <w:t xml:space="preserve">hospitality”. </w:t>
      </w:r>
      <w:r w:rsidR="0000642D" w:rsidRPr="00BA3150">
        <w:rPr>
          <w:rFonts w:asciiTheme="majorBidi" w:hAnsiTheme="majorBidi" w:cstheme="majorBidi"/>
          <w:sz w:val="20"/>
          <w:szCs w:val="20"/>
        </w:rPr>
        <w:t>(Kant, 1991: 357).</w:t>
      </w:r>
    </w:p>
    <w:p w:rsidR="00E455F2" w:rsidRPr="00BA3150" w:rsidRDefault="00E455F2" w:rsidP="00BA3150">
      <w:pPr>
        <w:spacing w:before="240" w:line="240" w:lineRule="auto"/>
        <w:jc w:val="both"/>
        <w:rPr>
          <w:rFonts w:asciiTheme="majorBidi" w:hAnsiTheme="majorBidi" w:cstheme="majorBidi"/>
          <w:sz w:val="20"/>
          <w:szCs w:val="20"/>
        </w:rPr>
      </w:pPr>
      <w:r w:rsidRPr="00BA3150">
        <w:rPr>
          <w:rFonts w:asciiTheme="majorBidi" w:hAnsiTheme="majorBidi" w:cstheme="majorBidi"/>
          <w:sz w:val="20"/>
          <w:szCs w:val="20"/>
        </w:rPr>
        <w:t>As the natural condition of states just like the natural condition of men before entering civil society is one of permanent insecurity, Kant believes that, “the state of peace must be formally instituted” (Williams, 1983: 253). Circumstances</w:t>
      </w:r>
      <w:r w:rsidR="00856EF6" w:rsidRPr="00BA3150">
        <w:rPr>
          <w:rFonts w:asciiTheme="majorBidi" w:hAnsiTheme="majorBidi" w:cstheme="majorBidi"/>
          <w:sz w:val="20"/>
          <w:szCs w:val="20"/>
        </w:rPr>
        <w:t>,</w:t>
      </w:r>
      <w:r w:rsidRPr="00BA3150">
        <w:rPr>
          <w:rFonts w:asciiTheme="majorBidi" w:hAnsiTheme="majorBidi" w:cstheme="majorBidi"/>
          <w:sz w:val="20"/>
          <w:szCs w:val="20"/>
        </w:rPr>
        <w:t xml:space="preserve"> may for a time</w:t>
      </w:r>
      <w:r w:rsidR="00856EF6" w:rsidRPr="00BA3150">
        <w:rPr>
          <w:rFonts w:asciiTheme="majorBidi" w:hAnsiTheme="majorBidi" w:cstheme="majorBidi"/>
          <w:sz w:val="20"/>
          <w:szCs w:val="20"/>
        </w:rPr>
        <w:t>,</w:t>
      </w:r>
      <w:r w:rsidRPr="00BA3150">
        <w:rPr>
          <w:rFonts w:asciiTheme="majorBidi" w:hAnsiTheme="majorBidi" w:cstheme="majorBidi"/>
          <w:sz w:val="20"/>
          <w:szCs w:val="20"/>
        </w:rPr>
        <w:t xml:space="preserve"> place states in a position where they might not consider war but to transform this into a lasting peace requires a consciously regulated plan (suspension of hostilities is not a guarantee of peace). Such a plan is also outlined in his definitive articles. The purpose of the Definitive Article 1 is to make a nation genuinely self-determining. The republican constitution rests on the assumption that each citizen gives his consent to the actions of the sovereign through direct and/or indirect representation through the legislature. The citizen regards all laws as emanating from his will while the actions of the executive are susceptible to his control, because it can only act within the confines of laws framed by the citizen’s representatives. This in Kant’s view curbs governments’ aggressive instincts. Furthermore, under a republican constitution those who have to bear the brunt of the financial and human costs of war have the power to decide whether or not they wish to prosecute the war</w:t>
      </w:r>
      <w:r w:rsidR="000A654E">
        <w:rPr>
          <w:rFonts w:asciiTheme="majorBidi" w:hAnsiTheme="majorBidi" w:cstheme="majorBidi"/>
          <w:sz w:val="20"/>
          <w:szCs w:val="20"/>
        </w:rPr>
        <w:t>”</w:t>
      </w:r>
      <w:r w:rsidRPr="00BA3150">
        <w:rPr>
          <w:rFonts w:asciiTheme="majorBidi" w:hAnsiTheme="majorBidi" w:cstheme="majorBidi"/>
          <w:sz w:val="20"/>
          <w:szCs w:val="20"/>
        </w:rPr>
        <w:t>.  (Williams, 1983: 16), (Doyle, 1993: 194), (Ashly, 1989: 223).</w:t>
      </w:r>
    </w:p>
    <w:p w:rsidR="00C14F91" w:rsidRDefault="00F94E3D" w:rsidP="00BA3150">
      <w:pPr>
        <w:spacing w:before="240" w:line="240" w:lineRule="auto"/>
        <w:jc w:val="both"/>
        <w:rPr>
          <w:rFonts w:asciiTheme="majorBidi" w:hAnsiTheme="majorBidi" w:cstheme="majorBidi"/>
          <w:sz w:val="20"/>
          <w:szCs w:val="20"/>
        </w:rPr>
      </w:pPr>
      <w:r w:rsidRPr="00BA3150">
        <w:rPr>
          <w:rFonts w:asciiTheme="majorBidi" w:hAnsiTheme="majorBidi" w:cstheme="majorBidi"/>
          <w:sz w:val="20"/>
          <w:szCs w:val="20"/>
        </w:rPr>
        <w:t xml:space="preserve">Nevertheless, </w:t>
      </w:r>
      <w:r w:rsidR="00691B46" w:rsidRPr="00BA3150">
        <w:rPr>
          <w:rFonts w:asciiTheme="majorBidi" w:hAnsiTheme="majorBidi" w:cstheme="majorBidi"/>
          <w:sz w:val="20"/>
          <w:szCs w:val="20"/>
        </w:rPr>
        <w:t>Kant resembles</w:t>
      </w:r>
      <w:r w:rsidRPr="00BA3150">
        <w:rPr>
          <w:rFonts w:asciiTheme="majorBidi" w:hAnsiTheme="majorBidi" w:cstheme="majorBidi"/>
          <w:sz w:val="20"/>
          <w:szCs w:val="20"/>
        </w:rPr>
        <w:t xml:space="preserve"> modern democratic peace theory. He speaks of republican, </w:t>
      </w:r>
      <w:r w:rsidR="00691B46" w:rsidRPr="00BA3150">
        <w:rPr>
          <w:rFonts w:asciiTheme="majorBidi" w:hAnsiTheme="majorBidi" w:cstheme="majorBidi"/>
          <w:sz w:val="20"/>
          <w:szCs w:val="20"/>
        </w:rPr>
        <w:t>“</w:t>
      </w:r>
      <w:r w:rsidRPr="00BA3150">
        <w:rPr>
          <w:rFonts w:asciiTheme="majorBidi" w:hAnsiTheme="majorBidi" w:cstheme="majorBidi"/>
          <w:i/>
          <w:iCs/>
          <w:sz w:val="20"/>
          <w:szCs w:val="20"/>
        </w:rPr>
        <w:t>Republikanisch</w:t>
      </w:r>
      <w:r w:rsidR="00691B46" w:rsidRPr="00BA3150">
        <w:rPr>
          <w:rFonts w:asciiTheme="majorBidi" w:hAnsiTheme="majorBidi" w:cstheme="majorBidi"/>
          <w:sz w:val="20"/>
          <w:szCs w:val="20"/>
        </w:rPr>
        <w:t>”</w:t>
      </w:r>
      <w:r w:rsidRPr="00BA3150">
        <w:rPr>
          <w:rFonts w:asciiTheme="majorBidi" w:hAnsiTheme="majorBidi" w:cstheme="majorBidi"/>
          <w:sz w:val="20"/>
          <w:szCs w:val="20"/>
        </w:rPr>
        <w:t xml:space="preserve"> (not democratic) states, which he defines to have representative governments, in which the legislature is separated from the executive. </w:t>
      </w:r>
      <w:r w:rsidR="00163FBC" w:rsidRPr="00BA3150">
        <w:rPr>
          <w:rFonts w:asciiTheme="majorBidi" w:hAnsiTheme="majorBidi" w:cstheme="majorBidi"/>
          <w:sz w:val="20"/>
          <w:szCs w:val="20"/>
        </w:rPr>
        <w:t xml:space="preserve">Perhaps, the strictest Preliminary Article is </w:t>
      </w:r>
      <w:r w:rsidR="00461FE1" w:rsidRPr="00BA3150">
        <w:rPr>
          <w:rFonts w:asciiTheme="majorBidi" w:hAnsiTheme="majorBidi" w:cstheme="majorBidi"/>
          <w:sz w:val="20"/>
          <w:szCs w:val="20"/>
        </w:rPr>
        <w:t>a</w:t>
      </w:r>
      <w:r w:rsidR="00874682" w:rsidRPr="00BA3150">
        <w:rPr>
          <w:rFonts w:asciiTheme="majorBidi" w:hAnsiTheme="majorBidi" w:cstheme="majorBidi"/>
          <w:sz w:val="20"/>
          <w:szCs w:val="20"/>
        </w:rPr>
        <w:t>rticle 5</w:t>
      </w:r>
      <w:r w:rsidR="00163FBC" w:rsidRPr="00BA3150">
        <w:rPr>
          <w:rFonts w:asciiTheme="majorBidi" w:hAnsiTheme="majorBidi" w:cstheme="majorBidi"/>
          <w:sz w:val="20"/>
          <w:szCs w:val="20"/>
        </w:rPr>
        <w:t>,</w:t>
      </w:r>
      <w:r w:rsidR="00874682" w:rsidRPr="00BA3150">
        <w:rPr>
          <w:rFonts w:asciiTheme="majorBidi" w:hAnsiTheme="majorBidi" w:cstheme="majorBidi"/>
          <w:sz w:val="20"/>
          <w:szCs w:val="20"/>
        </w:rPr>
        <w:t xml:space="preserve"> </w:t>
      </w:r>
      <w:r w:rsidR="00163FBC" w:rsidRPr="00BA3150">
        <w:rPr>
          <w:rFonts w:asciiTheme="majorBidi" w:hAnsiTheme="majorBidi" w:cstheme="majorBidi"/>
          <w:sz w:val="20"/>
          <w:szCs w:val="20"/>
        </w:rPr>
        <w:t xml:space="preserve">which </w:t>
      </w:r>
      <w:r w:rsidR="0031425F" w:rsidRPr="00BA3150">
        <w:rPr>
          <w:rFonts w:asciiTheme="majorBidi" w:hAnsiTheme="majorBidi" w:cstheme="majorBidi"/>
          <w:sz w:val="20"/>
          <w:szCs w:val="20"/>
        </w:rPr>
        <w:t>is very</w:t>
      </w:r>
      <w:r w:rsidR="00874682" w:rsidRPr="00BA3150">
        <w:rPr>
          <w:rFonts w:asciiTheme="majorBidi" w:hAnsiTheme="majorBidi" w:cstheme="majorBidi"/>
          <w:sz w:val="20"/>
          <w:szCs w:val="20"/>
        </w:rPr>
        <w:t xml:space="preserve"> important to bring about peace: we must rule out</w:t>
      </w:r>
      <w:r w:rsidR="00916E0E" w:rsidRPr="00BA3150">
        <w:rPr>
          <w:rFonts w:asciiTheme="majorBidi" w:hAnsiTheme="majorBidi" w:cstheme="majorBidi"/>
          <w:sz w:val="20"/>
          <w:szCs w:val="20"/>
        </w:rPr>
        <w:t xml:space="preserve"> the</w:t>
      </w:r>
      <w:r w:rsidR="00874682" w:rsidRPr="00BA3150">
        <w:rPr>
          <w:rFonts w:asciiTheme="majorBidi" w:hAnsiTheme="majorBidi" w:cstheme="majorBidi"/>
          <w:sz w:val="20"/>
          <w:szCs w:val="20"/>
        </w:rPr>
        <w:t xml:space="preserve"> possibility of one </w:t>
      </w:r>
      <w:r w:rsidR="00916E0E" w:rsidRPr="00BA3150">
        <w:rPr>
          <w:rFonts w:asciiTheme="majorBidi" w:hAnsiTheme="majorBidi" w:cstheme="majorBidi"/>
          <w:sz w:val="20"/>
          <w:szCs w:val="20"/>
        </w:rPr>
        <w:t>independent</w:t>
      </w:r>
      <w:r w:rsidR="00874682" w:rsidRPr="00BA3150">
        <w:rPr>
          <w:rFonts w:asciiTheme="majorBidi" w:hAnsiTheme="majorBidi" w:cstheme="majorBidi"/>
          <w:sz w:val="20"/>
          <w:szCs w:val="20"/>
        </w:rPr>
        <w:t xml:space="preserve"> state bein</w:t>
      </w:r>
      <w:r w:rsidR="00B34E25" w:rsidRPr="00BA3150">
        <w:rPr>
          <w:rFonts w:asciiTheme="majorBidi" w:hAnsiTheme="majorBidi" w:cstheme="majorBidi"/>
          <w:sz w:val="20"/>
          <w:szCs w:val="20"/>
        </w:rPr>
        <w:t>g coerced by another. Harmony in</w:t>
      </w:r>
      <w:r w:rsidR="00874682" w:rsidRPr="00BA3150">
        <w:rPr>
          <w:rFonts w:asciiTheme="majorBidi" w:hAnsiTheme="majorBidi" w:cstheme="majorBidi"/>
          <w:sz w:val="20"/>
          <w:szCs w:val="20"/>
        </w:rPr>
        <w:t xml:space="preserve"> international relations can be achieved on the basis of a mutual recognition of autonomy, one state’s refusal to recog</w:t>
      </w:r>
      <w:r w:rsidR="00856EF6" w:rsidRPr="00BA3150">
        <w:rPr>
          <w:rFonts w:asciiTheme="majorBidi" w:hAnsiTheme="majorBidi" w:cstheme="majorBidi"/>
          <w:sz w:val="20"/>
          <w:szCs w:val="20"/>
        </w:rPr>
        <w:t>nise the right of another right</w:t>
      </w:r>
      <w:r w:rsidR="00874682" w:rsidRPr="00BA3150">
        <w:rPr>
          <w:rFonts w:asciiTheme="majorBidi" w:hAnsiTheme="majorBidi" w:cstheme="majorBidi"/>
          <w:sz w:val="20"/>
          <w:szCs w:val="20"/>
        </w:rPr>
        <w:t xml:space="preserve"> to its own destiny causes continual friction and tension. Any </w:t>
      </w:r>
      <w:r w:rsidR="0024795D" w:rsidRPr="00BA3150">
        <w:rPr>
          <w:rFonts w:asciiTheme="majorBidi" w:hAnsiTheme="majorBidi" w:cstheme="majorBidi"/>
          <w:sz w:val="20"/>
          <w:szCs w:val="20"/>
        </w:rPr>
        <w:t xml:space="preserve">chaos and </w:t>
      </w:r>
      <w:r w:rsidR="00874682" w:rsidRPr="00BA3150">
        <w:rPr>
          <w:rFonts w:asciiTheme="majorBidi" w:hAnsiTheme="majorBidi" w:cstheme="majorBidi"/>
          <w:sz w:val="20"/>
          <w:szCs w:val="20"/>
        </w:rPr>
        <w:t>disorder in a neighbouring state should serve as a warning to other</w:t>
      </w:r>
      <w:r w:rsidR="0024795D" w:rsidRPr="00BA3150">
        <w:rPr>
          <w:rFonts w:asciiTheme="majorBidi" w:hAnsiTheme="majorBidi" w:cstheme="majorBidi"/>
          <w:sz w:val="20"/>
          <w:szCs w:val="20"/>
        </w:rPr>
        <w:t xml:space="preserve">s not to follow the same path. Political </w:t>
      </w:r>
      <w:r w:rsidR="0024795D" w:rsidRPr="00BA3150">
        <w:rPr>
          <w:rFonts w:asciiTheme="majorBidi" w:hAnsiTheme="majorBidi" w:cstheme="majorBidi"/>
          <w:sz w:val="20"/>
          <w:szCs w:val="20"/>
        </w:rPr>
        <w:lastRenderedPageBreak/>
        <w:t>t</w:t>
      </w:r>
      <w:r w:rsidR="00874682" w:rsidRPr="00BA3150">
        <w:rPr>
          <w:rFonts w:asciiTheme="majorBidi" w:hAnsiTheme="majorBidi" w:cstheme="majorBidi"/>
          <w:sz w:val="20"/>
          <w:szCs w:val="20"/>
        </w:rPr>
        <w:t xml:space="preserve">urmoil and disorder in one state should encourage neighbouring states to alter their own social and political institutions so as to </w:t>
      </w:r>
      <w:r w:rsidR="00916E0E" w:rsidRPr="00BA3150">
        <w:rPr>
          <w:rFonts w:asciiTheme="majorBidi" w:hAnsiTheme="majorBidi" w:cstheme="majorBidi"/>
          <w:sz w:val="20"/>
          <w:szCs w:val="20"/>
        </w:rPr>
        <w:t>avoid</w:t>
      </w:r>
      <w:r w:rsidR="00874682" w:rsidRPr="00BA3150">
        <w:rPr>
          <w:rFonts w:asciiTheme="majorBidi" w:hAnsiTheme="majorBidi" w:cstheme="majorBidi"/>
          <w:sz w:val="20"/>
          <w:szCs w:val="20"/>
        </w:rPr>
        <w:t xml:space="preserve"> such an occurrence. </w:t>
      </w:r>
    </w:p>
    <w:p w:rsidR="00A968C4" w:rsidRPr="00BA3150" w:rsidRDefault="00874682" w:rsidP="00BA3150">
      <w:pPr>
        <w:spacing w:before="240" w:line="240" w:lineRule="auto"/>
        <w:jc w:val="both"/>
        <w:rPr>
          <w:rFonts w:asciiTheme="majorBidi" w:hAnsiTheme="majorBidi" w:cstheme="majorBidi"/>
          <w:sz w:val="20"/>
          <w:szCs w:val="20"/>
        </w:rPr>
      </w:pPr>
      <w:r w:rsidRPr="00BA3150">
        <w:rPr>
          <w:rFonts w:asciiTheme="majorBidi" w:hAnsiTheme="majorBidi" w:cstheme="majorBidi"/>
          <w:sz w:val="20"/>
          <w:szCs w:val="20"/>
        </w:rPr>
        <w:t xml:space="preserve">In Kant’s </w:t>
      </w:r>
      <w:r w:rsidR="00916E0E" w:rsidRPr="00BA3150">
        <w:rPr>
          <w:rFonts w:asciiTheme="majorBidi" w:hAnsiTheme="majorBidi" w:cstheme="majorBidi"/>
          <w:sz w:val="20"/>
          <w:szCs w:val="20"/>
        </w:rPr>
        <w:t>view, states ought to relate to each other just as independent individuals within a civil society relate to each other. With such free individuals: “a bad example which one</w:t>
      </w:r>
      <w:r w:rsidR="00B34E25" w:rsidRPr="00BA3150">
        <w:rPr>
          <w:rFonts w:asciiTheme="majorBidi" w:hAnsiTheme="majorBidi" w:cstheme="majorBidi"/>
          <w:sz w:val="20"/>
          <w:szCs w:val="20"/>
        </w:rPr>
        <w:t xml:space="preserve"> free person gives to another is</w:t>
      </w:r>
      <w:r w:rsidR="00916E0E" w:rsidRPr="00BA3150">
        <w:rPr>
          <w:rFonts w:asciiTheme="majorBidi" w:hAnsiTheme="majorBidi" w:cstheme="majorBidi"/>
          <w:sz w:val="20"/>
          <w:szCs w:val="20"/>
        </w:rPr>
        <w:t xml:space="preserve"> not the same as an injury to the latter” </w:t>
      </w:r>
      <w:r w:rsidR="00410630" w:rsidRPr="00BA3150">
        <w:rPr>
          <w:rFonts w:asciiTheme="majorBidi" w:hAnsiTheme="majorBidi" w:cstheme="majorBidi"/>
          <w:sz w:val="20"/>
          <w:szCs w:val="20"/>
        </w:rPr>
        <w:t xml:space="preserve">(Kant, 1991: 354), </w:t>
      </w:r>
      <w:r w:rsidR="00916E0E" w:rsidRPr="00BA3150">
        <w:rPr>
          <w:rFonts w:asciiTheme="majorBidi" w:hAnsiTheme="majorBidi" w:cstheme="majorBidi"/>
          <w:sz w:val="20"/>
          <w:szCs w:val="20"/>
        </w:rPr>
        <w:t>(Williams</w:t>
      </w:r>
      <w:r w:rsidR="00461FE1" w:rsidRPr="00BA3150">
        <w:rPr>
          <w:rFonts w:asciiTheme="majorBidi" w:hAnsiTheme="majorBidi" w:cstheme="majorBidi"/>
          <w:sz w:val="20"/>
          <w:szCs w:val="20"/>
        </w:rPr>
        <w:t>,</w:t>
      </w:r>
      <w:r w:rsidR="00916E0E" w:rsidRPr="00BA3150">
        <w:rPr>
          <w:rFonts w:asciiTheme="majorBidi" w:hAnsiTheme="majorBidi" w:cstheme="majorBidi"/>
          <w:sz w:val="20"/>
          <w:szCs w:val="20"/>
        </w:rPr>
        <w:t xml:space="preserve"> 1983:</w:t>
      </w:r>
      <w:r w:rsidR="00461FE1" w:rsidRPr="00BA3150">
        <w:rPr>
          <w:rFonts w:asciiTheme="majorBidi" w:hAnsiTheme="majorBidi" w:cstheme="majorBidi"/>
          <w:sz w:val="20"/>
          <w:szCs w:val="20"/>
        </w:rPr>
        <w:t xml:space="preserve"> </w:t>
      </w:r>
      <w:r w:rsidR="00916E0E" w:rsidRPr="00BA3150">
        <w:rPr>
          <w:rFonts w:asciiTheme="majorBidi" w:hAnsiTheme="majorBidi" w:cstheme="majorBidi"/>
          <w:sz w:val="20"/>
          <w:szCs w:val="20"/>
        </w:rPr>
        <w:t>247).</w:t>
      </w:r>
    </w:p>
    <w:p w:rsidR="00AE4E62" w:rsidRPr="00D82C8E" w:rsidRDefault="00D63DFC" w:rsidP="00BA3150">
      <w:pPr>
        <w:spacing w:before="240" w:line="240" w:lineRule="auto"/>
        <w:jc w:val="both"/>
        <w:rPr>
          <w:rFonts w:asciiTheme="majorBidi" w:hAnsiTheme="majorBidi" w:cstheme="majorBidi"/>
          <w:b/>
          <w:bCs/>
          <w:sz w:val="18"/>
          <w:szCs w:val="18"/>
        </w:rPr>
      </w:pPr>
      <w:r>
        <w:rPr>
          <w:rFonts w:asciiTheme="majorBidi" w:hAnsiTheme="majorBidi" w:cstheme="majorBidi"/>
          <w:b/>
          <w:bCs/>
          <w:sz w:val="18"/>
          <w:szCs w:val="18"/>
        </w:rPr>
        <w:t xml:space="preserve">Individuals, </w:t>
      </w:r>
      <w:r w:rsidRPr="00D82C8E">
        <w:rPr>
          <w:rFonts w:asciiTheme="majorBidi" w:hAnsiTheme="majorBidi" w:cstheme="majorBidi"/>
          <w:b/>
          <w:bCs/>
          <w:sz w:val="18"/>
          <w:szCs w:val="18"/>
        </w:rPr>
        <w:t>Republican</w:t>
      </w:r>
      <w:r w:rsidR="00AE4E62" w:rsidRPr="00D82C8E">
        <w:rPr>
          <w:rFonts w:asciiTheme="majorBidi" w:hAnsiTheme="majorBidi" w:cstheme="majorBidi"/>
          <w:b/>
          <w:bCs/>
          <w:sz w:val="18"/>
          <w:szCs w:val="18"/>
        </w:rPr>
        <w:t xml:space="preserve"> Governments and the </w:t>
      </w:r>
      <w:r w:rsidR="00487A79">
        <w:rPr>
          <w:rFonts w:asciiTheme="majorBidi" w:hAnsiTheme="majorBidi" w:cstheme="majorBidi"/>
          <w:b/>
          <w:bCs/>
          <w:sz w:val="18"/>
          <w:szCs w:val="18"/>
        </w:rPr>
        <w:t>States</w:t>
      </w:r>
    </w:p>
    <w:p w:rsidR="00F22234" w:rsidRPr="00BA3150" w:rsidRDefault="006C6CAF" w:rsidP="00BA3150">
      <w:pPr>
        <w:spacing w:before="240" w:line="240" w:lineRule="auto"/>
        <w:jc w:val="both"/>
        <w:rPr>
          <w:rFonts w:asciiTheme="majorBidi" w:hAnsiTheme="majorBidi" w:cstheme="majorBidi"/>
          <w:sz w:val="20"/>
          <w:szCs w:val="20"/>
        </w:rPr>
      </w:pPr>
      <w:r w:rsidRPr="00BA3150">
        <w:rPr>
          <w:rFonts w:asciiTheme="majorBidi" w:hAnsiTheme="majorBidi" w:cstheme="majorBidi"/>
          <w:sz w:val="20"/>
          <w:szCs w:val="20"/>
        </w:rPr>
        <w:t>In Kant’ view, every individual will involve themselves as a citizen in the decision</w:t>
      </w:r>
      <w:r w:rsidR="00856EF6" w:rsidRPr="00BA3150">
        <w:rPr>
          <w:rFonts w:asciiTheme="majorBidi" w:hAnsiTheme="majorBidi" w:cstheme="majorBidi"/>
          <w:sz w:val="20"/>
          <w:szCs w:val="20"/>
        </w:rPr>
        <w:t>-</w:t>
      </w:r>
      <w:r w:rsidRPr="00BA3150">
        <w:rPr>
          <w:rFonts w:asciiTheme="majorBidi" w:hAnsiTheme="majorBidi" w:cstheme="majorBidi"/>
          <w:sz w:val="20"/>
          <w:szCs w:val="20"/>
        </w:rPr>
        <w:t>making process of the republic, and, in doing so the republican system, be it at war or at peace, ultimately is in the hands of the citizenry who accept responsibility for the consequences of their decision</w:t>
      </w:r>
      <w:r w:rsidR="00856EF6" w:rsidRPr="00BA3150">
        <w:rPr>
          <w:rFonts w:asciiTheme="majorBidi" w:hAnsiTheme="majorBidi" w:cstheme="majorBidi"/>
          <w:sz w:val="20"/>
          <w:szCs w:val="20"/>
        </w:rPr>
        <w:t>-</w:t>
      </w:r>
      <w:r w:rsidRPr="00BA3150">
        <w:rPr>
          <w:rFonts w:asciiTheme="majorBidi" w:hAnsiTheme="majorBidi" w:cstheme="majorBidi"/>
          <w:sz w:val="20"/>
          <w:szCs w:val="20"/>
        </w:rPr>
        <w:t xml:space="preserve">making processes. Kant argues that every republican government is built on three fundamental principles: freedom for all members of society as human beings, each individual’s belonging to a single public code of law as a subject, and equality under the law as a citizen. </w:t>
      </w:r>
      <w:r w:rsidR="001A4823" w:rsidRPr="00BA3150">
        <w:rPr>
          <w:rFonts w:asciiTheme="majorBidi" w:hAnsiTheme="majorBidi" w:cstheme="majorBidi"/>
          <w:sz w:val="20"/>
          <w:szCs w:val="20"/>
        </w:rPr>
        <w:t>Thus,</w:t>
      </w:r>
      <w:r w:rsidRPr="00BA3150">
        <w:rPr>
          <w:rFonts w:asciiTheme="majorBidi" w:hAnsiTheme="majorBidi" w:cstheme="majorBidi"/>
          <w:sz w:val="20"/>
          <w:szCs w:val="20"/>
        </w:rPr>
        <w:t xml:space="preserve"> individuals in republican societies possess three separate identities, that of a free human being, that of a subject under a codified legal system, and that of an equal citizen before the law.</w:t>
      </w:r>
      <w:r w:rsidR="004F65CD" w:rsidRPr="004F65CD">
        <w:rPr>
          <w:rFonts w:asciiTheme="majorBidi" w:hAnsiTheme="majorBidi" w:cstheme="majorBidi"/>
          <w:sz w:val="20"/>
          <w:szCs w:val="20"/>
        </w:rPr>
        <w:t xml:space="preserve"> (</w:t>
      </w:r>
      <w:r w:rsidR="004F65CD">
        <w:rPr>
          <w:rFonts w:asciiTheme="majorBidi" w:hAnsiTheme="majorBidi" w:cstheme="majorBidi"/>
          <w:sz w:val="20"/>
          <w:szCs w:val="20"/>
        </w:rPr>
        <w:t>A Critique</w:t>
      </w:r>
      <w:r w:rsidR="004F65CD" w:rsidRPr="004F65CD">
        <w:rPr>
          <w:rFonts w:asciiTheme="majorBidi" w:hAnsiTheme="majorBidi" w:cstheme="majorBidi"/>
          <w:sz w:val="20"/>
          <w:szCs w:val="20"/>
        </w:rPr>
        <w:t>, 2014: 1)</w:t>
      </w:r>
      <w:r w:rsidR="004F65CD">
        <w:rPr>
          <w:rFonts w:asciiTheme="majorBidi" w:hAnsiTheme="majorBidi" w:cstheme="majorBidi"/>
          <w:sz w:val="20"/>
          <w:szCs w:val="20"/>
        </w:rPr>
        <w:t>.</w:t>
      </w:r>
      <w:r w:rsidR="00AE4E62" w:rsidRPr="00BA3150">
        <w:rPr>
          <w:rFonts w:asciiTheme="majorBidi" w:hAnsiTheme="majorBidi" w:cstheme="majorBidi"/>
          <w:sz w:val="20"/>
          <w:szCs w:val="20"/>
        </w:rPr>
        <w:t xml:space="preserve"> </w:t>
      </w:r>
      <w:r w:rsidR="00487A79" w:rsidRPr="00487A79">
        <w:rPr>
          <w:rFonts w:asciiTheme="majorBidi" w:hAnsiTheme="majorBidi" w:cstheme="majorBidi"/>
          <w:sz w:val="20"/>
          <w:szCs w:val="20"/>
        </w:rPr>
        <w:t>Thus, the idea of perpetual peace is simply a consequence of the idea of a republican constitution considered in connection with a world of other republican constitutions. In such a world, there is no motive for war, as each state aims only at the law. Yet, as soon as one state gives over to temptation, this strict compliance is threatened and competition resurges. Such a risk is an unavoidable stain upon the human condition, as Kant remarks that man is essentially prone to evil inclinations. The drive to sin is ineradicable, so we are left with the conclusion that “Human Nature appears nowhere less amiable than in the relation of whole nations to each other,” and, for this reason, “No State is for a moment secure against another . . . the will to subdue each other or to reduce their power, is always rampant.”</w:t>
      </w:r>
      <w:r w:rsidR="00487A79">
        <w:rPr>
          <w:rFonts w:asciiTheme="majorBidi" w:hAnsiTheme="majorBidi" w:cstheme="majorBidi"/>
          <w:sz w:val="20"/>
          <w:szCs w:val="20"/>
        </w:rPr>
        <w:t xml:space="preserve"> </w:t>
      </w:r>
      <w:r w:rsidR="00AE4E62" w:rsidRPr="00BA3150">
        <w:rPr>
          <w:rFonts w:asciiTheme="majorBidi" w:hAnsiTheme="majorBidi" w:cstheme="majorBidi"/>
          <w:sz w:val="20"/>
          <w:szCs w:val="20"/>
        </w:rPr>
        <w:t xml:space="preserve">Political leaders must be prepared to allow other states to find their own path of development and </w:t>
      </w:r>
      <w:r w:rsidR="00470DF2" w:rsidRPr="00BA3150">
        <w:rPr>
          <w:rFonts w:asciiTheme="majorBidi" w:hAnsiTheme="majorBidi" w:cstheme="majorBidi"/>
          <w:sz w:val="20"/>
          <w:szCs w:val="20"/>
        </w:rPr>
        <w:t>seek maturity in their own way, (Williams, 1983: 247).</w:t>
      </w:r>
    </w:p>
    <w:p w:rsidR="00043468" w:rsidRPr="00D82C8E" w:rsidRDefault="00DE02AB" w:rsidP="00D82C8E">
      <w:pPr>
        <w:spacing w:before="240" w:line="240" w:lineRule="auto"/>
        <w:jc w:val="both"/>
        <w:rPr>
          <w:rFonts w:asciiTheme="majorBidi" w:hAnsiTheme="majorBidi" w:cstheme="majorBidi"/>
          <w:sz w:val="20"/>
          <w:szCs w:val="20"/>
        </w:rPr>
      </w:pPr>
      <w:r w:rsidRPr="00BA3150">
        <w:rPr>
          <w:rFonts w:asciiTheme="majorBidi" w:hAnsiTheme="majorBidi" w:cstheme="majorBidi"/>
          <w:sz w:val="20"/>
          <w:szCs w:val="20"/>
        </w:rPr>
        <w:t xml:space="preserve">In </w:t>
      </w:r>
      <w:r w:rsidR="00916E0E" w:rsidRPr="00BA3150">
        <w:rPr>
          <w:rFonts w:asciiTheme="majorBidi" w:hAnsiTheme="majorBidi" w:cstheme="majorBidi"/>
          <w:sz w:val="20"/>
          <w:szCs w:val="20"/>
        </w:rPr>
        <w:t xml:space="preserve">Article 6, </w:t>
      </w:r>
      <w:r w:rsidRPr="00BA3150">
        <w:rPr>
          <w:rFonts w:asciiTheme="majorBidi" w:hAnsiTheme="majorBidi" w:cstheme="majorBidi"/>
          <w:sz w:val="20"/>
          <w:szCs w:val="20"/>
        </w:rPr>
        <w:t xml:space="preserve">Kant </w:t>
      </w:r>
      <w:r w:rsidR="00916E0E" w:rsidRPr="00BA3150">
        <w:rPr>
          <w:rFonts w:asciiTheme="majorBidi" w:hAnsiTheme="majorBidi" w:cstheme="majorBidi"/>
          <w:sz w:val="20"/>
          <w:szCs w:val="20"/>
        </w:rPr>
        <w:t>does not hope states immediately to lay down their arms and settle their differences</w:t>
      </w:r>
      <w:r w:rsidR="00470DF2" w:rsidRPr="00BA3150">
        <w:rPr>
          <w:rFonts w:asciiTheme="majorBidi" w:hAnsiTheme="majorBidi" w:cstheme="majorBidi"/>
          <w:sz w:val="20"/>
          <w:szCs w:val="20"/>
        </w:rPr>
        <w:t>,</w:t>
      </w:r>
      <w:r w:rsidR="00916E0E" w:rsidRPr="00BA3150">
        <w:rPr>
          <w:rFonts w:asciiTheme="majorBidi" w:hAnsiTheme="majorBidi" w:cstheme="majorBidi"/>
          <w:sz w:val="20"/>
          <w:szCs w:val="20"/>
        </w:rPr>
        <w:t xml:space="preserve"> but argues that when states find themselves at war, in the name of peace, they should conduct their military campaigns as humane and civilised as possible. States must re</w:t>
      </w:r>
      <w:r w:rsidR="00B34E25" w:rsidRPr="00BA3150">
        <w:rPr>
          <w:rFonts w:asciiTheme="majorBidi" w:hAnsiTheme="majorBidi" w:cstheme="majorBidi"/>
          <w:sz w:val="20"/>
          <w:szCs w:val="20"/>
        </w:rPr>
        <w:t>cognise that war amongst them is</w:t>
      </w:r>
      <w:r w:rsidR="00916E0E" w:rsidRPr="00BA3150">
        <w:rPr>
          <w:rFonts w:asciiTheme="majorBidi" w:hAnsiTheme="majorBidi" w:cstheme="majorBidi"/>
          <w:sz w:val="20"/>
          <w:szCs w:val="20"/>
        </w:rPr>
        <w:t xml:space="preserve"> an abnormal condition. They should always have an eye to the proper peaceful regulation of international relations, so that anything that might hamper the rapid return to such normal relations should at all costs be avoided. This is why Kant rules out the use of spies, assassins and the instigation of treason in enemy states; they are not a part of the civilised, peaceful relations among states</w:t>
      </w:r>
      <w:r w:rsidR="00742249">
        <w:rPr>
          <w:rFonts w:asciiTheme="majorBidi" w:hAnsiTheme="majorBidi" w:cstheme="majorBidi"/>
          <w:sz w:val="20"/>
          <w:szCs w:val="20"/>
        </w:rPr>
        <w:t xml:space="preserve">.” </w:t>
      </w:r>
      <w:r w:rsidR="00410630" w:rsidRPr="00BA3150">
        <w:rPr>
          <w:rFonts w:asciiTheme="majorBidi" w:hAnsiTheme="majorBidi" w:cstheme="majorBidi"/>
          <w:sz w:val="20"/>
          <w:szCs w:val="20"/>
        </w:rPr>
        <w:t>(Kant, 1991: 357),</w:t>
      </w:r>
    </w:p>
    <w:p w:rsidR="00470DF2" w:rsidRPr="00D82C8E" w:rsidRDefault="00470DF2" w:rsidP="00BA3150">
      <w:pPr>
        <w:spacing w:before="240" w:line="240" w:lineRule="auto"/>
        <w:jc w:val="both"/>
        <w:rPr>
          <w:rFonts w:asciiTheme="majorBidi" w:hAnsiTheme="majorBidi" w:cstheme="majorBidi"/>
          <w:b/>
          <w:bCs/>
          <w:sz w:val="18"/>
          <w:szCs w:val="18"/>
        </w:rPr>
      </w:pPr>
      <w:r w:rsidRPr="00D82C8E">
        <w:rPr>
          <w:rFonts w:asciiTheme="majorBidi" w:hAnsiTheme="majorBidi" w:cstheme="majorBidi"/>
          <w:b/>
          <w:bCs/>
          <w:sz w:val="18"/>
          <w:szCs w:val="18"/>
        </w:rPr>
        <w:t>Abolition of the Standing Armies</w:t>
      </w:r>
    </w:p>
    <w:p w:rsidR="00DE02AB" w:rsidRPr="00BA3150" w:rsidRDefault="00DE02AB" w:rsidP="00BA3150">
      <w:pPr>
        <w:spacing w:before="240" w:line="240" w:lineRule="auto"/>
        <w:jc w:val="both"/>
        <w:rPr>
          <w:rFonts w:asciiTheme="majorBidi" w:hAnsiTheme="majorBidi" w:cstheme="majorBidi"/>
          <w:sz w:val="20"/>
          <w:szCs w:val="20"/>
        </w:rPr>
      </w:pPr>
      <w:r w:rsidRPr="00BA3150">
        <w:rPr>
          <w:rFonts w:asciiTheme="majorBidi" w:hAnsiTheme="majorBidi" w:cstheme="majorBidi"/>
          <w:sz w:val="20"/>
          <w:szCs w:val="20"/>
        </w:rPr>
        <w:t>Kant</w:t>
      </w:r>
      <w:r w:rsidR="00134B21" w:rsidRPr="00BA3150">
        <w:rPr>
          <w:rFonts w:asciiTheme="majorBidi" w:hAnsiTheme="majorBidi" w:cstheme="majorBidi"/>
          <w:sz w:val="20"/>
          <w:szCs w:val="20"/>
        </w:rPr>
        <w:t>,</w:t>
      </w:r>
      <w:r w:rsidRPr="00BA3150">
        <w:rPr>
          <w:rFonts w:asciiTheme="majorBidi" w:hAnsiTheme="majorBidi" w:cstheme="majorBidi"/>
          <w:sz w:val="20"/>
          <w:szCs w:val="20"/>
        </w:rPr>
        <w:t xml:space="preserve"> in Article </w:t>
      </w:r>
      <w:r w:rsidR="00134B21" w:rsidRPr="00BA3150">
        <w:rPr>
          <w:rFonts w:asciiTheme="majorBidi" w:hAnsiTheme="majorBidi" w:cstheme="majorBidi"/>
          <w:sz w:val="20"/>
          <w:szCs w:val="20"/>
        </w:rPr>
        <w:t>3</w:t>
      </w:r>
      <w:r w:rsidR="00916E0E" w:rsidRPr="00BA3150">
        <w:rPr>
          <w:rFonts w:asciiTheme="majorBidi" w:hAnsiTheme="majorBidi" w:cstheme="majorBidi"/>
          <w:sz w:val="20"/>
          <w:szCs w:val="20"/>
        </w:rPr>
        <w:t xml:space="preserve"> calls for the abolition of </w:t>
      </w:r>
      <w:r w:rsidR="00BA1293" w:rsidRPr="00BA3150">
        <w:rPr>
          <w:rFonts w:asciiTheme="majorBidi" w:hAnsiTheme="majorBidi" w:cstheme="majorBidi"/>
          <w:sz w:val="20"/>
          <w:szCs w:val="20"/>
        </w:rPr>
        <w:t xml:space="preserve">the </w:t>
      </w:r>
      <w:r w:rsidR="00916E0E" w:rsidRPr="00BA3150">
        <w:rPr>
          <w:rFonts w:asciiTheme="majorBidi" w:hAnsiTheme="majorBidi" w:cstheme="majorBidi"/>
          <w:sz w:val="20"/>
          <w:szCs w:val="20"/>
        </w:rPr>
        <w:t>standing armies. Standing armies should be abolished because: “They constantly threaten other states with war…They spur on states to outdo one another in the number of soldiers they arm…and since the resultant costs eventually make peace more oppressive than a short war</w:t>
      </w:r>
      <w:r w:rsidR="00E558B2" w:rsidRPr="00BA3150">
        <w:rPr>
          <w:rFonts w:asciiTheme="majorBidi" w:hAnsiTheme="majorBidi" w:cstheme="majorBidi"/>
          <w:sz w:val="20"/>
          <w:szCs w:val="20"/>
        </w:rPr>
        <w:t xml:space="preserve">, the armies are themselves the cause of wars of aggression which set </w:t>
      </w:r>
      <w:r w:rsidR="00F22234" w:rsidRPr="00BA3150">
        <w:rPr>
          <w:rFonts w:asciiTheme="majorBidi" w:hAnsiTheme="majorBidi" w:cstheme="majorBidi"/>
          <w:sz w:val="20"/>
          <w:szCs w:val="20"/>
        </w:rPr>
        <w:t>out to end burdensome expenditure”. (Williams</w:t>
      </w:r>
      <w:r w:rsidRPr="00BA3150">
        <w:rPr>
          <w:rFonts w:asciiTheme="majorBidi" w:hAnsiTheme="majorBidi" w:cstheme="majorBidi"/>
          <w:sz w:val="20"/>
          <w:szCs w:val="20"/>
        </w:rPr>
        <w:t>,</w:t>
      </w:r>
      <w:r w:rsidR="00F22234" w:rsidRPr="00BA3150">
        <w:rPr>
          <w:rFonts w:asciiTheme="majorBidi" w:hAnsiTheme="majorBidi" w:cstheme="majorBidi"/>
          <w:sz w:val="20"/>
          <w:szCs w:val="20"/>
        </w:rPr>
        <w:t xml:space="preserve"> 1983:</w:t>
      </w:r>
      <w:r w:rsidR="00134B21" w:rsidRPr="00BA3150">
        <w:rPr>
          <w:rFonts w:asciiTheme="majorBidi" w:hAnsiTheme="majorBidi" w:cstheme="majorBidi"/>
          <w:sz w:val="20"/>
          <w:szCs w:val="20"/>
        </w:rPr>
        <w:t xml:space="preserve"> </w:t>
      </w:r>
      <w:r w:rsidR="00F22234" w:rsidRPr="00BA3150">
        <w:rPr>
          <w:rFonts w:asciiTheme="majorBidi" w:hAnsiTheme="majorBidi" w:cstheme="majorBidi"/>
          <w:sz w:val="20"/>
          <w:szCs w:val="20"/>
        </w:rPr>
        <w:t>248).</w:t>
      </w:r>
    </w:p>
    <w:p w:rsidR="00533393" w:rsidRPr="00BA3150" w:rsidRDefault="00DE02AB" w:rsidP="00BA3150">
      <w:pPr>
        <w:spacing w:before="240" w:line="240" w:lineRule="auto"/>
        <w:jc w:val="both"/>
        <w:rPr>
          <w:rFonts w:asciiTheme="majorBidi" w:hAnsiTheme="majorBidi" w:cstheme="majorBidi"/>
          <w:sz w:val="20"/>
          <w:szCs w:val="20"/>
        </w:rPr>
      </w:pPr>
      <w:r w:rsidRPr="00BA3150">
        <w:rPr>
          <w:rFonts w:asciiTheme="majorBidi" w:hAnsiTheme="majorBidi" w:cstheme="majorBidi"/>
          <w:sz w:val="20"/>
          <w:szCs w:val="20"/>
        </w:rPr>
        <w:t xml:space="preserve">As armies cannot be abolished immediately, then the </w:t>
      </w:r>
      <w:r w:rsidR="00E558B2" w:rsidRPr="00BA3150">
        <w:rPr>
          <w:rFonts w:asciiTheme="majorBidi" w:hAnsiTheme="majorBidi" w:cstheme="majorBidi"/>
          <w:sz w:val="20"/>
          <w:szCs w:val="20"/>
        </w:rPr>
        <w:t>need for an interim period in which professional armies should be replaced by citizens’ militia. The citizens’ militia would be trained and organised by the people themselves; that military training would be for defensive purposes only.</w:t>
      </w:r>
      <w:r w:rsidR="00E558B2" w:rsidRPr="00BA3150">
        <w:rPr>
          <w:rFonts w:asciiTheme="majorBidi" w:hAnsiTheme="majorBidi" w:cstheme="majorBidi"/>
          <w:b/>
          <w:bCs/>
          <w:sz w:val="20"/>
          <w:szCs w:val="20"/>
        </w:rPr>
        <w:t xml:space="preserve"> </w:t>
      </w:r>
      <w:r w:rsidR="00E558B2" w:rsidRPr="00BA3150">
        <w:rPr>
          <w:rFonts w:asciiTheme="majorBidi" w:hAnsiTheme="majorBidi" w:cstheme="majorBidi"/>
          <w:sz w:val="20"/>
          <w:szCs w:val="20"/>
        </w:rPr>
        <w:t xml:space="preserve">Like </w:t>
      </w:r>
      <w:r w:rsidR="00134B21" w:rsidRPr="00BA3150">
        <w:rPr>
          <w:rFonts w:asciiTheme="majorBidi" w:hAnsiTheme="majorBidi" w:cstheme="majorBidi"/>
          <w:sz w:val="20"/>
          <w:szCs w:val="20"/>
        </w:rPr>
        <w:t xml:space="preserve">Niccolo </w:t>
      </w:r>
      <w:r w:rsidR="00E558B2" w:rsidRPr="00BA3150">
        <w:rPr>
          <w:rFonts w:asciiTheme="majorBidi" w:hAnsiTheme="majorBidi" w:cstheme="majorBidi"/>
          <w:sz w:val="20"/>
          <w:szCs w:val="20"/>
        </w:rPr>
        <w:t>Machiavelli</w:t>
      </w:r>
      <w:r w:rsidR="00134B21" w:rsidRPr="00BA3150">
        <w:rPr>
          <w:rFonts w:asciiTheme="majorBidi" w:hAnsiTheme="majorBidi" w:cstheme="majorBidi"/>
          <w:sz w:val="20"/>
          <w:szCs w:val="20"/>
        </w:rPr>
        <w:t xml:space="preserve"> (1469-1527)</w:t>
      </w:r>
      <w:r w:rsidR="00E558B2" w:rsidRPr="00BA3150">
        <w:rPr>
          <w:rFonts w:asciiTheme="majorBidi" w:hAnsiTheme="majorBidi" w:cstheme="majorBidi"/>
          <w:sz w:val="20"/>
          <w:szCs w:val="20"/>
        </w:rPr>
        <w:t>, Kant too, had strong objections to the use of mercenary troops in war. Machiavelli objected to the use of mercenary troops because of their constant disloyalty. Mercenaries, he says in The Prince are “disunited, thirsty for power, un</w:t>
      </w:r>
      <w:r w:rsidR="00134B21" w:rsidRPr="00BA3150">
        <w:rPr>
          <w:rFonts w:asciiTheme="majorBidi" w:hAnsiTheme="majorBidi" w:cstheme="majorBidi"/>
          <w:sz w:val="20"/>
          <w:szCs w:val="20"/>
        </w:rPr>
        <w:t>disciplined and disloyal” (</w:t>
      </w:r>
      <w:r w:rsidR="00305E14" w:rsidRPr="00BA3150">
        <w:rPr>
          <w:rFonts w:asciiTheme="majorBidi" w:hAnsiTheme="majorBidi" w:cstheme="majorBidi"/>
          <w:sz w:val="20"/>
          <w:szCs w:val="20"/>
        </w:rPr>
        <w:t>Williams, 1983</w:t>
      </w:r>
      <w:r w:rsidR="00E558B2" w:rsidRPr="00BA3150">
        <w:rPr>
          <w:rFonts w:asciiTheme="majorBidi" w:hAnsiTheme="majorBidi" w:cstheme="majorBidi"/>
          <w:sz w:val="20"/>
          <w:szCs w:val="20"/>
        </w:rPr>
        <w:t>:</w:t>
      </w:r>
      <w:r w:rsidR="00305E14" w:rsidRPr="00BA3150">
        <w:rPr>
          <w:rFonts w:asciiTheme="majorBidi" w:hAnsiTheme="majorBidi" w:cstheme="majorBidi"/>
          <w:sz w:val="20"/>
          <w:szCs w:val="20"/>
        </w:rPr>
        <w:t xml:space="preserve"> </w:t>
      </w:r>
      <w:r w:rsidR="00E558B2" w:rsidRPr="00BA3150">
        <w:rPr>
          <w:rFonts w:asciiTheme="majorBidi" w:hAnsiTheme="majorBidi" w:cstheme="majorBidi"/>
          <w:sz w:val="20"/>
          <w:szCs w:val="20"/>
        </w:rPr>
        <w:t>249). For Kant “the hiring of men to kill or to be killed appears to mean using them as mere machines and instruments in the hands of someone else (the State) which cannot easily be reconciled with the rights of m</w:t>
      </w:r>
      <w:r w:rsidR="00432C9C" w:rsidRPr="00BA3150">
        <w:rPr>
          <w:rFonts w:asciiTheme="majorBidi" w:hAnsiTheme="majorBidi" w:cstheme="majorBidi"/>
          <w:sz w:val="20"/>
          <w:szCs w:val="20"/>
        </w:rPr>
        <w:t>an in one</w:t>
      </w:r>
      <w:r w:rsidR="00C02C4F" w:rsidRPr="00BA3150">
        <w:rPr>
          <w:rFonts w:asciiTheme="majorBidi" w:hAnsiTheme="majorBidi" w:cstheme="majorBidi"/>
          <w:sz w:val="20"/>
          <w:szCs w:val="20"/>
        </w:rPr>
        <w:t xml:space="preserve">’s own person”. </w:t>
      </w:r>
      <w:r w:rsidR="00742249" w:rsidRPr="00742249">
        <w:rPr>
          <w:rFonts w:asciiTheme="majorBidi" w:hAnsiTheme="majorBidi" w:cstheme="majorBidi"/>
          <w:sz w:val="20"/>
          <w:szCs w:val="20"/>
        </w:rPr>
        <w:t>(Williams, 1983: 249)</w:t>
      </w:r>
      <w:r w:rsidR="00742249">
        <w:rPr>
          <w:rFonts w:asciiTheme="majorBidi" w:hAnsiTheme="majorBidi" w:cstheme="majorBidi"/>
          <w:sz w:val="20"/>
          <w:szCs w:val="20"/>
        </w:rPr>
        <w:t>.</w:t>
      </w:r>
    </w:p>
    <w:p w:rsidR="00DF1237" w:rsidRPr="00D82C8E" w:rsidRDefault="00DF1237" w:rsidP="00BA3150">
      <w:pPr>
        <w:spacing w:before="240" w:line="240" w:lineRule="auto"/>
        <w:jc w:val="both"/>
        <w:rPr>
          <w:rFonts w:asciiTheme="majorBidi" w:hAnsiTheme="majorBidi" w:cstheme="majorBidi"/>
          <w:b/>
          <w:bCs/>
          <w:sz w:val="18"/>
          <w:szCs w:val="18"/>
        </w:rPr>
      </w:pPr>
      <w:r w:rsidRPr="00D82C8E">
        <w:rPr>
          <w:rFonts w:asciiTheme="majorBidi" w:hAnsiTheme="majorBidi" w:cstheme="majorBidi"/>
          <w:b/>
          <w:bCs/>
          <w:sz w:val="18"/>
          <w:szCs w:val="18"/>
        </w:rPr>
        <w:t>The Pacific Federation</w:t>
      </w:r>
    </w:p>
    <w:p w:rsidR="00B140B2" w:rsidRDefault="00DB433B" w:rsidP="00B140B2">
      <w:pPr>
        <w:spacing w:before="240" w:line="240" w:lineRule="auto"/>
        <w:jc w:val="both"/>
        <w:rPr>
          <w:rFonts w:asciiTheme="majorBidi" w:hAnsiTheme="majorBidi" w:cstheme="majorBidi"/>
          <w:sz w:val="20"/>
          <w:szCs w:val="20"/>
        </w:rPr>
      </w:pPr>
      <w:r w:rsidRPr="00BA3150">
        <w:rPr>
          <w:rFonts w:asciiTheme="majorBidi" w:hAnsiTheme="majorBidi" w:cstheme="majorBidi"/>
          <w:sz w:val="20"/>
          <w:szCs w:val="20"/>
        </w:rPr>
        <w:t xml:space="preserve">It is only through the federation of </w:t>
      </w:r>
      <w:r w:rsidR="00410630" w:rsidRPr="00BA3150">
        <w:rPr>
          <w:rFonts w:asciiTheme="majorBidi" w:hAnsiTheme="majorBidi" w:cstheme="majorBidi"/>
          <w:sz w:val="20"/>
          <w:szCs w:val="20"/>
        </w:rPr>
        <w:t>Free</w:t>
      </w:r>
      <w:r w:rsidR="000410AA" w:rsidRPr="00BA3150">
        <w:rPr>
          <w:rFonts w:asciiTheme="majorBidi" w:hAnsiTheme="majorBidi" w:cstheme="majorBidi"/>
          <w:sz w:val="20"/>
          <w:szCs w:val="20"/>
        </w:rPr>
        <w:t xml:space="preserve"> states that W</w:t>
      </w:r>
      <w:r w:rsidRPr="00BA3150">
        <w:rPr>
          <w:rFonts w:asciiTheme="majorBidi" w:hAnsiTheme="majorBidi" w:cstheme="majorBidi"/>
          <w:sz w:val="20"/>
          <w:szCs w:val="20"/>
        </w:rPr>
        <w:t xml:space="preserve">orld </w:t>
      </w:r>
      <w:r w:rsidR="000410AA" w:rsidRPr="00BA3150">
        <w:rPr>
          <w:rFonts w:asciiTheme="majorBidi" w:hAnsiTheme="majorBidi" w:cstheme="majorBidi"/>
          <w:sz w:val="20"/>
          <w:szCs w:val="20"/>
        </w:rPr>
        <w:t xml:space="preserve">peace can </w:t>
      </w:r>
      <w:r w:rsidRPr="00BA3150">
        <w:rPr>
          <w:rFonts w:asciiTheme="majorBidi" w:hAnsiTheme="majorBidi" w:cstheme="majorBidi"/>
          <w:sz w:val="20"/>
          <w:szCs w:val="20"/>
        </w:rPr>
        <w:t>be ensured (Article 2). Kant stresses that the federation he has in mind “would not be the same thing a</w:t>
      </w:r>
      <w:r w:rsidR="00487972" w:rsidRPr="00BA3150">
        <w:rPr>
          <w:rFonts w:asciiTheme="majorBidi" w:hAnsiTheme="majorBidi" w:cstheme="majorBidi"/>
          <w:sz w:val="20"/>
          <w:szCs w:val="20"/>
        </w:rPr>
        <w:t xml:space="preserve">s an international state”. (Williams, 1983: </w:t>
      </w:r>
      <w:r w:rsidRPr="00BA3150">
        <w:rPr>
          <w:rFonts w:asciiTheme="majorBidi" w:hAnsiTheme="majorBidi" w:cstheme="majorBidi"/>
          <w:sz w:val="20"/>
          <w:szCs w:val="20"/>
        </w:rPr>
        <w:t>254). Exper</w:t>
      </w:r>
      <w:r w:rsidR="00410630" w:rsidRPr="00BA3150">
        <w:rPr>
          <w:rFonts w:asciiTheme="majorBidi" w:hAnsiTheme="majorBidi" w:cstheme="majorBidi"/>
          <w:sz w:val="20"/>
          <w:szCs w:val="20"/>
        </w:rPr>
        <w:t>ience tells that such a state is</w:t>
      </w:r>
      <w:r w:rsidRPr="00BA3150">
        <w:rPr>
          <w:rFonts w:asciiTheme="majorBidi" w:hAnsiTheme="majorBidi" w:cstheme="majorBidi"/>
          <w:sz w:val="20"/>
          <w:szCs w:val="20"/>
        </w:rPr>
        <w:t xml:space="preserve"> not practical: a world state would be too large for one go</w:t>
      </w:r>
      <w:r w:rsidR="00410630" w:rsidRPr="00BA3150">
        <w:rPr>
          <w:rFonts w:asciiTheme="majorBidi" w:hAnsiTheme="majorBidi" w:cstheme="majorBidi"/>
          <w:sz w:val="20"/>
          <w:szCs w:val="20"/>
        </w:rPr>
        <w:t>vernment competently to rule. “Such</w:t>
      </w:r>
      <w:r w:rsidRPr="00BA3150">
        <w:rPr>
          <w:rFonts w:asciiTheme="majorBidi" w:hAnsiTheme="majorBidi" w:cstheme="majorBidi"/>
          <w:sz w:val="20"/>
          <w:szCs w:val="20"/>
        </w:rPr>
        <w:t xml:space="preserve"> a state composed of nations wo</w:t>
      </w:r>
      <w:r w:rsidR="00410630" w:rsidRPr="00BA3150">
        <w:rPr>
          <w:rFonts w:asciiTheme="majorBidi" w:hAnsiTheme="majorBidi" w:cstheme="majorBidi"/>
          <w:sz w:val="20"/>
          <w:szCs w:val="20"/>
        </w:rPr>
        <w:t>uld extend over vast regions…and consequently</w:t>
      </w:r>
      <w:r w:rsidRPr="00BA3150">
        <w:rPr>
          <w:rFonts w:asciiTheme="majorBidi" w:hAnsiTheme="majorBidi" w:cstheme="majorBidi"/>
          <w:sz w:val="20"/>
          <w:szCs w:val="20"/>
        </w:rPr>
        <w:t xml:space="preserve"> the protection of each of its members would,</w:t>
      </w:r>
      <w:r w:rsidR="00410630" w:rsidRPr="00BA3150">
        <w:rPr>
          <w:rFonts w:asciiTheme="majorBidi" w:hAnsiTheme="majorBidi" w:cstheme="majorBidi"/>
          <w:sz w:val="20"/>
          <w:szCs w:val="20"/>
        </w:rPr>
        <w:t xml:space="preserve"> at the end be impossible” (Williams, 1983</w:t>
      </w:r>
      <w:r w:rsidRPr="00BA3150">
        <w:rPr>
          <w:rFonts w:asciiTheme="majorBidi" w:hAnsiTheme="majorBidi" w:cstheme="majorBidi"/>
          <w:sz w:val="20"/>
          <w:szCs w:val="20"/>
        </w:rPr>
        <w:t>:</w:t>
      </w:r>
      <w:r w:rsidR="00410630" w:rsidRPr="00BA3150">
        <w:rPr>
          <w:rFonts w:asciiTheme="majorBidi" w:hAnsiTheme="majorBidi" w:cstheme="majorBidi"/>
          <w:sz w:val="20"/>
          <w:szCs w:val="20"/>
        </w:rPr>
        <w:t xml:space="preserve"> </w:t>
      </w:r>
      <w:r w:rsidRPr="00BA3150">
        <w:rPr>
          <w:rFonts w:asciiTheme="majorBidi" w:hAnsiTheme="majorBidi" w:cstheme="majorBidi"/>
          <w:sz w:val="20"/>
          <w:szCs w:val="20"/>
        </w:rPr>
        <w:t xml:space="preserve">255). Instead </w:t>
      </w:r>
      <w:r w:rsidR="00852CEA" w:rsidRPr="00BA3150">
        <w:rPr>
          <w:rFonts w:asciiTheme="majorBidi" w:hAnsiTheme="majorBidi" w:cstheme="majorBidi"/>
          <w:sz w:val="20"/>
          <w:szCs w:val="20"/>
        </w:rPr>
        <w:t xml:space="preserve">of the ineffective power of a world state there would arise the power of self-protective agencies whose own growing power would eventually lead to the dissolution of the world state. An international state Kant admits is “an </w:t>
      </w:r>
      <w:r w:rsidR="00852CEA" w:rsidRPr="00BA3150">
        <w:rPr>
          <w:rFonts w:asciiTheme="majorBidi" w:hAnsiTheme="majorBidi" w:cstheme="majorBidi"/>
          <w:sz w:val="20"/>
          <w:szCs w:val="20"/>
        </w:rPr>
        <w:lastRenderedPageBreak/>
        <w:t xml:space="preserve">unrealisable idea”. Kant’s world is a world in which war </w:t>
      </w:r>
      <w:r w:rsidR="00903F70" w:rsidRPr="00BA3150">
        <w:rPr>
          <w:rFonts w:asciiTheme="majorBidi" w:hAnsiTheme="majorBidi" w:cstheme="majorBidi"/>
          <w:sz w:val="20"/>
          <w:szCs w:val="20"/>
        </w:rPr>
        <w:t>is least possible; Kant’s world is a world in which the constant threat to peace requires that peace be established by deliberate Policy.</w:t>
      </w:r>
      <w:r w:rsidR="002A146E" w:rsidRPr="00BA3150">
        <w:rPr>
          <w:rFonts w:asciiTheme="majorBidi" w:hAnsiTheme="majorBidi" w:cstheme="majorBidi"/>
          <w:sz w:val="20"/>
          <w:szCs w:val="20"/>
        </w:rPr>
        <w:t xml:space="preserve"> (Williams, 1983: 256).</w:t>
      </w:r>
    </w:p>
    <w:p w:rsidR="009E59B7" w:rsidRPr="00B140B2" w:rsidRDefault="00086D3D" w:rsidP="00B140B2">
      <w:pPr>
        <w:spacing w:before="240" w:line="240" w:lineRule="auto"/>
        <w:jc w:val="both"/>
        <w:rPr>
          <w:rFonts w:asciiTheme="majorBidi" w:hAnsiTheme="majorBidi" w:cstheme="majorBidi"/>
          <w:sz w:val="20"/>
          <w:szCs w:val="20"/>
        </w:rPr>
      </w:pPr>
      <w:r w:rsidRPr="00D82C8E">
        <w:rPr>
          <w:rFonts w:asciiTheme="majorBidi" w:hAnsiTheme="majorBidi" w:cstheme="majorBidi"/>
          <w:b/>
          <w:bCs/>
          <w:sz w:val="18"/>
          <w:szCs w:val="18"/>
        </w:rPr>
        <w:t xml:space="preserve">Conclusion: </w:t>
      </w:r>
      <w:r w:rsidR="009E59B7" w:rsidRPr="00D82C8E">
        <w:rPr>
          <w:rFonts w:asciiTheme="majorBidi" w:hAnsiTheme="majorBidi" w:cstheme="majorBidi"/>
          <w:b/>
          <w:bCs/>
          <w:sz w:val="18"/>
          <w:szCs w:val="18"/>
        </w:rPr>
        <w:t>A critical Assessment of Kant’s Perpetual Peace</w:t>
      </w:r>
    </w:p>
    <w:p w:rsidR="006920D6" w:rsidRPr="00BA3150" w:rsidRDefault="00B47B2D" w:rsidP="00D63DFC">
      <w:pPr>
        <w:spacing w:before="240" w:line="240" w:lineRule="auto"/>
        <w:jc w:val="both"/>
        <w:rPr>
          <w:rFonts w:asciiTheme="majorBidi" w:hAnsiTheme="majorBidi" w:cstheme="majorBidi"/>
          <w:sz w:val="20"/>
          <w:szCs w:val="20"/>
        </w:rPr>
      </w:pPr>
      <w:r w:rsidRPr="00BA3150">
        <w:rPr>
          <w:rFonts w:asciiTheme="majorBidi" w:hAnsiTheme="majorBidi" w:cstheme="majorBidi"/>
          <w:sz w:val="20"/>
          <w:szCs w:val="20"/>
        </w:rPr>
        <w:t xml:space="preserve">One of the main </w:t>
      </w:r>
      <w:r w:rsidR="00365966" w:rsidRPr="00BA3150">
        <w:rPr>
          <w:rFonts w:asciiTheme="majorBidi" w:hAnsiTheme="majorBidi" w:cstheme="majorBidi"/>
          <w:sz w:val="20"/>
          <w:szCs w:val="20"/>
        </w:rPr>
        <w:t>weaknesses</w:t>
      </w:r>
      <w:r w:rsidRPr="00BA3150">
        <w:rPr>
          <w:rFonts w:asciiTheme="majorBidi" w:hAnsiTheme="majorBidi" w:cstheme="majorBidi"/>
          <w:sz w:val="20"/>
          <w:szCs w:val="20"/>
        </w:rPr>
        <w:t xml:space="preserve"> of Kant</w:t>
      </w:r>
      <w:r w:rsidR="009E59B7" w:rsidRPr="00BA3150">
        <w:rPr>
          <w:rFonts w:asciiTheme="majorBidi" w:hAnsiTheme="majorBidi" w:cstheme="majorBidi"/>
          <w:sz w:val="20"/>
          <w:szCs w:val="20"/>
        </w:rPr>
        <w:t>’s</w:t>
      </w:r>
      <w:r w:rsidRPr="00BA3150">
        <w:rPr>
          <w:rFonts w:asciiTheme="majorBidi" w:hAnsiTheme="majorBidi" w:cstheme="majorBidi"/>
          <w:sz w:val="20"/>
          <w:szCs w:val="20"/>
        </w:rPr>
        <w:t xml:space="preserve"> Perpetual Peace is that it sees war as an evil thing. Kant is blind to the ways in which wars, by providing an excuse for armies, have served to secure m</w:t>
      </w:r>
      <w:r w:rsidR="000410AA" w:rsidRPr="00BA3150">
        <w:rPr>
          <w:rFonts w:asciiTheme="majorBidi" w:hAnsiTheme="majorBidi" w:cstheme="majorBidi"/>
          <w:sz w:val="20"/>
          <w:szCs w:val="20"/>
        </w:rPr>
        <w:t>any regimes from popular revolt</w:t>
      </w:r>
      <w:r w:rsidRPr="00BA3150">
        <w:rPr>
          <w:rFonts w:asciiTheme="majorBidi" w:hAnsiTheme="majorBidi" w:cstheme="majorBidi"/>
          <w:sz w:val="20"/>
          <w:szCs w:val="20"/>
        </w:rPr>
        <w:t>.</w:t>
      </w:r>
      <w:r w:rsidR="00B82143" w:rsidRPr="00BA3150">
        <w:rPr>
          <w:rFonts w:asciiTheme="majorBidi" w:hAnsiTheme="majorBidi" w:cstheme="majorBidi"/>
          <w:sz w:val="20"/>
          <w:szCs w:val="20"/>
        </w:rPr>
        <w:t xml:space="preserve"> </w:t>
      </w:r>
      <w:r w:rsidR="007A62F8" w:rsidRPr="00BA3150">
        <w:rPr>
          <w:rFonts w:asciiTheme="majorBidi" w:hAnsiTheme="majorBidi" w:cstheme="majorBidi"/>
          <w:sz w:val="20"/>
          <w:szCs w:val="20"/>
        </w:rPr>
        <w:t xml:space="preserve">Walter Bryce </w:t>
      </w:r>
      <w:r w:rsidR="00086D3D" w:rsidRPr="00BA3150">
        <w:rPr>
          <w:rFonts w:asciiTheme="majorBidi" w:hAnsiTheme="majorBidi" w:cstheme="majorBidi"/>
          <w:sz w:val="20"/>
          <w:szCs w:val="20"/>
        </w:rPr>
        <w:t>Gallie argues that “</w:t>
      </w:r>
      <w:r w:rsidR="00B82143" w:rsidRPr="00BA3150">
        <w:rPr>
          <w:rFonts w:asciiTheme="majorBidi" w:hAnsiTheme="majorBidi" w:cstheme="majorBidi"/>
          <w:sz w:val="20"/>
          <w:szCs w:val="20"/>
        </w:rPr>
        <w:t>For Kant war</w:t>
      </w:r>
      <w:r w:rsidR="000410AA" w:rsidRPr="00BA3150">
        <w:rPr>
          <w:rFonts w:asciiTheme="majorBidi" w:hAnsiTheme="majorBidi" w:cstheme="majorBidi"/>
          <w:sz w:val="20"/>
          <w:szCs w:val="20"/>
        </w:rPr>
        <w:t>s</w:t>
      </w:r>
      <w:r w:rsidR="00B82143" w:rsidRPr="00BA3150">
        <w:rPr>
          <w:rFonts w:asciiTheme="majorBidi" w:hAnsiTheme="majorBidi" w:cstheme="majorBidi"/>
          <w:sz w:val="20"/>
          <w:szCs w:val="20"/>
        </w:rPr>
        <w:t xml:space="preserve"> are always a matter of morally bad governments ordering their troops to attack</w:t>
      </w:r>
      <w:r w:rsidR="00CB7D46" w:rsidRPr="00BA3150">
        <w:rPr>
          <w:rFonts w:asciiTheme="majorBidi" w:hAnsiTheme="majorBidi" w:cstheme="majorBidi"/>
          <w:sz w:val="20"/>
          <w:szCs w:val="20"/>
        </w:rPr>
        <w:t xml:space="preserve">, and occupy the lands of, their morally indifferent foes – who would probably have engaged in similar aggression if they had had the chance” </w:t>
      </w:r>
      <w:bookmarkStart w:id="0" w:name="_Hlk34844238"/>
      <w:r w:rsidR="00CB7D46" w:rsidRPr="00BA3150">
        <w:rPr>
          <w:rFonts w:asciiTheme="majorBidi" w:hAnsiTheme="majorBidi" w:cstheme="majorBidi"/>
          <w:sz w:val="20"/>
          <w:szCs w:val="20"/>
        </w:rPr>
        <w:t>(Gallie</w:t>
      </w:r>
      <w:r w:rsidR="007A62F8" w:rsidRPr="00BA3150">
        <w:rPr>
          <w:rFonts w:asciiTheme="majorBidi" w:hAnsiTheme="majorBidi" w:cstheme="majorBidi"/>
          <w:sz w:val="20"/>
          <w:szCs w:val="20"/>
        </w:rPr>
        <w:t>,</w:t>
      </w:r>
      <w:r w:rsidR="00CB7D46" w:rsidRPr="00BA3150">
        <w:rPr>
          <w:rFonts w:asciiTheme="majorBidi" w:hAnsiTheme="majorBidi" w:cstheme="majorBidi"/>
          <w:sz w:val="20"/>
          <w:szCs w:val="20"/>
        </w:rPr>
        <w:t xml:space="preserve"> 1978:</w:t>
      </w:r>
      <w:r w:rsidR="007A62F8" w:rsidRPr="00BA3150">
        <w:rPr>
          <w:rFonts w:asciiTheme="majorBidi" w:hAnsiTheme="majorBidi" w:cstheme="majorBidi"/>
          <w:sz w:val="20"/>
          <w:szCs w:val="20"/>
        </w:rPr>
        <w:t xml:space="preserve"> </w:t>
      </w:r>
      <w:r w:rsidR="00CB7D46" w:rsidRPr="00BA3150">
        <w:rPr>
          <w:rFonts w:asciiTheme="majorBidi" w:hAnsiTheme="majorBidi" w:cstheme="majorBidi"/>
          <w:sz w:val="20"/>
          <w:szCs w:val="20"/>
        </w:rPr>
        <w:t xml:space="preserve">30). </w:t>
      </w:r>
      <w:bookmarkEnd w:id="0"/>
      <w:r w:rsidR="00CB7D46" w:rsidRPr="00BA3150">
        <w:rPr>
          <w:rFonts w:asciiTheme="majorBidi" w:hAnsiTheme="majorBidi" w:cstheme="majorBidi"/>
          <w:sz w:val="20"/>
          <w:szCs w:val="20"/>
        </w:rPr>
        <w:t>Gallie argues t</w:t>
      </w:r>
      <w:r w:rsidR="000410AA" w:rsidRPr="00BA3150">
        <w:rPr>
          <w:rFonts w:asciiTheme="majorBidi" w:hAnsiTheme="majorBidi" w:cstheme="majorBidi"/>
          <w:sz w:val="20"/>
          <w:szCs w:val="20"/>
        </w:rPr>
        <w:t>hat Kant’s international thought</w:t>
      </w:r>
      <w:r w:rsidR="00CB7D46" w:rsidRPr="00BA3150">
        <w:rPr>
          <w:rFonts w:asciiTheme="majorBidi" w:hAnsiTheme="majorBidi" w:cstheme="majorBidi"/>
          <w:sz w:val="20"/>
          <w:szCs w:val="20"/>
        </w:rPr>
        <w:t xml:space="preserve"> suffers from “narrowness, the provincialism in time and place” </w:t>
      </w:r>
      <w:r w:rsidR="00786DB8" w:rsidRPr="00786DB8">
        <w:rPr>
          <w:rFonts w:asciiTheme="majorBidi" w:hAnsiTheme="majorBidi" w:cstheme="majorBidi"/>
          <w:sz w:val="20"/>
          <w:szCs w:val="20"/>
        </w:rPr>
        <w:t xml:space="preserve">(Gallie, 1978: </w:t>
      </w:r>
      <w:r w:rsidR="00786DB8">
        <w:rPr>
          <w:rFonts w:asciiTheme="majorBidi" w:hAnsiTheme="majorBidi" w:cstheme="majorBidi"/>
          <w:sz w:val="20"/>
          <w:szCs w:val="20"/>
        </w:rPr>
        <w:t>29</w:t>
      </w:r>
      <w:r w:rsidR="00786DB8" w:rsidRPr="00786DB8">
        <w:rPr>
          <w:rFonts w:asciiTheme="majorBidi" w:hAnsiTheme="majorBidi" w:cstheme="majorBidi"/>
          <w:sz w:val="20"/>
          <w:szCs w:val="20"/>
        </w:rPr>
        <w:t xml:space="preserve">). </w:t>
      </w:r>
      <w:r w:rsidR="00CB7D46" w:rsidRPr="00BA3150">
        <w:rPr>
          <w:rFonts w:asciiTheme="majorBidi" w:hAnsiTheme="majorBidi" w:cstheme="majorBidi"/>
          <w:sz w:val="20"/>
          <w:szCs w:val="20"/>
        </w:rPr>
        <w:t xml:space="preserve"> </w:t>
      </w:r>
      <w:r w:rsidR="00754EE0" w:rsidRPr="00BA3150">
        <w:rPr>
          <w:rFonts w:asciiTheme="majorBidi" w:hAnsiTheme="majorBidi" w:cstheme="majorBidi"/>
          <w:sz w:val="20"/>
          <w:szCs w:val="20"/>
        </w:rPr>
        <w:t xml:space="preserve">In Kant’s view, all wars stand condemned by Reason for their manifest anti-legality. </w:t>
      </w:r>
      <w:r w:rsidR="00AC4C93" w:rsidRPr="00BA3150">
        <w:rPr>
          <w:rFonts w:asciiTheme="majorBidi" w:hAnsiTheme="majorBidi" w:cstheme="majorBidi"/>
          <w:sz w:val="20"/>
          <w:szCs w:val="20"/>
        </w:rPr>
        <w:t>Kant’s Perpetual Peace, peace</w:t>
      </w:r>
      <w:r w:rsidR="00786DB8">
        <w:rPr>
          <w:rFonts w:asciiTheme="majorBidi" w:hAnsiTheme="majorBidi" w:cstheme="majorBidi"/>
          <w:sz w:val="20"/>
          <w:szCs w:val="20"/>
        </w:rPr>
        <w:t xml:space="preserve"> </w:t>
      </w:r>
      <w:r w:rsidR="00AC4C93" w:rsidRPr="00BA3150">
        <w:rPr>
          <w:rFonts w:asciiTheme="majorBidi" w:hAnsiTheme="majorBidi" w:cstheme="majorBidi"/>
          <w:sz w:val="20"/>
          <w:szCs w:val="20"/>
        </w:rPr>
        <w:t>-</w:t>
      </w:r>
      <w:r w:rsidR="00786DB8">
        <w:rPr>
          <w:rFonts w:asciiTheme="majorBidi" w:hAnsiTheme="majorBidi" w:cstheme="majorBidi"/>
          <w:sz w:val="20"/>
          <w:szCs w:val="20"/>
        </w:rPr>
        <w:t xml:space="preserve"> </w:t>
      </w:r>
      <w:r w:rsidR="00AC4C93" w:rsidRPr="00BA3150">
        <w:rPr>
          <w:rFonts w:asciiTheme="majorBidi" w:hAnsiTheme="majorBidi" w:cstheme="majorBidi"/>
          <w:sz w:val="20"/>
          <w:szCs w:val="20"/>
        </w:rPr>
        <w:t xml:space="preserve">that is intended to be-perpetual, is a political </w:t>
      </w:r>
      <w:r w:rsidR="00365966" w:rsidRPr="00BA3150">
        <w:rPr>
          <w:rFonts w:asciiTheme="majorBidi" w:hAnsiTheme="majorBidi" w:cstheme="majorBidi"/>
          <w:sz w:val="20"/>
          <w:szCs w:val="20"/>
        </w:rPr>
        <w:t>t</w:t>
      </w:r>
      <w:r w:rsidR="0062561C">
        <w:rPr>
          <w:rFonts w:asciiTheme="majorBidi" w:hAnsiTheme="majorBidi" w:cstheme="majorBidi"/>
          <w:sz w:val="20"/>
          <w:szCs w:val="20"/>
        </w:rPr>
        <w:t>ask</w:t>
      </w:r>
      <w:r w:rsidR="00AC4C93" w:rsidRPr="00BA3150">
        <w:rPr>
          <w:rFonts w:asciiTheme="majorBidi" w:hAnsiTheme="majorBidi" w:cstheme="majorBidi"/>
          <w:sz w:val="20"/>
          <w:szCs w:val="20"/>
        </w:rPr>
        <w:t xml:space="preserve"> that has to be worked at by all governments, beginning from now and for any conceivable future. Kant insisted, again and again, upon the difficulties, the disappointme</w:t>
      </w:r>
      <w:r w:rsidR="00365966" w:rsidRPr="00BA3150">
        <w:rPr>
          <w:rFonts w:asciiTheme="majorBidi" w:hAnsiTheme="majorBidi" w:cstheme="majorBidi"/>
          <w:sz w:val="20"/>
          <w:szCs w:val="20"/>
        </w:rPr>
        <w:t>nts, the uphill efforts, and abov</w:t>
      </w:r>
      <w:r w:rsidR="00AC4C93" w:rsidRPr="00BA3150">
        <w:rPr>
          <w:rFonts w:asciiTheme="majorBidi" w:hAnsiTheme="majorBidi" w:cstheme="majorBidi"/>
          <w:sz w:val="20"/>
          <w:szCs w:val="20"/>
        </w:rPr>
        <w:t xml:space="preserve">e all the time, which his </w:t>
      </w:r>
      <w:r w:rsidR="00947690" w:rsidRPr="00BA3150">
        <w:rPr>
          <w:rFonts w:asciiTheme="majorBidi" w:hAnsiTheme="majorBidi" w:cstheme="majorBidi"/>
          <w:sz w:val="20"/>
          <w:szCs w:val="20"/>
        </w:rPr>
        <w:t xml:space="preserve">project of peace will </w:t>
      </w:r>
      <w:r w:rsidR="00C42533" w:rsidRPr="00BA3150">
        <w:rPr>
          <w:rFonts w:asciiTheme="majorBidi" w:hAnsiTheme="majorBidi" w:cstheme="majorBidi"/>
          <w:sz w:val="20"/>
          <w:szCs w:val="20"/>
        </w:rPr>
        <w:t>inevitably</w:t>
      </w:r>
      <w:r w:rsidR="00947690" w:rsidRPr="00BA3150">
        <w:rPr>
          <w:rFonts w:asciiTheme="majorBidi" w:hAnsiTheme="majorBidi" w:cstheme="majorBidi"/>
          <w:sz w:val="20"/>
          <w:szCs w:val="20"/>
        </w:rPr>
        <w:t xml:space="preserve"> involve</w:t>
      </w:r>
      <w:r w:rsidR="00AC4C93" w:rsidRPr="00BA3150">
        <w:rPr>
          <w:rFonts w:asciiTheme="majorBidi" w:hAnsiTheme="majorBidi" w:cstheme="majorBidi"/>
          <w:sz w:val="20"/>
          <w:szCs w:val="20"/>
        </w:rPr>
        <w:t xml:space="preserve">. Kant is correct to argue that justice </w:t>
      </w:r>
      <w:r w:rsidR="00365966" w:rsidRPr="00BA3150">
        <w:rPr>
          <w:rFonts w:asciiTheme="majorBidi" w:hAnsiTheme="majorBidi" w:cstheme="majorBidi"/>
          <w:sz w:val="20"/>
          <w:szCs w:val="20"/>
        </w:rPr>
        <w:t>between</w:t>
      </w:r>
      <w:r w:rsidR="00AC4C93" w:rsidRPr="00BA3150">
        <w:rPr>
          <w:rFonts w:asciiTheme="majorBidi" w:hAnsiTheme="majorBidi" w:cstheme="majorBidi"/>
          <w:sz w:val="20"/>
          <w:szCs w:val="20"/>
        </w:rPr>
        <w:t xml:space="preserve"> states must be established by deliberate policy. Nevertheless</w:t>
      </w:r>
      <w:r w:rsidR="000410AA" w:rsidRPr="00BA3150">
        <w:rPr>
          <w:rFonts w:asciiTheme="majorBidi" w:hAnsiTheme="majorBidi" w:cstheme="majorBidi"/>
          <w:sz w:val="20"/>
          <w:szCs w:val="20"/>
        </w:rPr>
        <w:t>,</w:t>
      </w:r>
      <w:r w:rsidR="00AC4C93" w:rsidRPr="00BA3150">
        <w:rPr>
          <w:rFonts w:asciiTheme="majorBidi" w:hAnsiTheme="majorBidi" w:cstheme="majorBidi"/>
          <w:sz w:val="20"/>
          <w:szCs w:val="20"/>
        </w:rPr>
        <w:t xml:space="preserve"> it is important not to discard the usefulness of war. War is an evil t</w:t>
      </w:r>
      <w:r w:rsidR="00365966" w:rsidRPr="00BA3150">
        <w:rPr>
          <w:rFonts w:asciiTheme="majorBidi" w:hAnsiTheme="majorBidi" w:cstheme="majorBidi"/>
          <w:sz w:val="20"/>
          <w:szCs w:val="20"/>
        </w:rPr>
        <w:t xml:space="preserve">hing. But wars of limited character can result in lasting </w:t>
      </w:r>
      <w:r w:rsidR="00C14F91" w:rsidRPr="00BA3150">
        <w:rPr>
          <w:rFonts w:asciiTheme="majorBidi" w:hAnsiTheme="majorBidi" w:cstheme="majorBidi"/>
          <w:sz w:val="20"/>
          <w:szCs w:val="20"/>
        </w:rPr>
        <w:t>peace.</w:t>
      </w:r>
      <w:r w:rsidR="00931964" w:rsidRPr="00BA3150">
        <w:rPr>
          <w:rFonts w:asciiTheme="majorBidi" w:hAnsiTheme="majorBidi" w:cstheme="majorBidi"/>
          <w:sz w:val="20"/>
          <w:szCs w:val="20"/>
        </w:rPr>
        <w:t xml:space="preserve"> </w:t>
      </w:r>
    </w:p>
    <w:p w:rsidR="001A7277" w:rsidRPr="00BA3150" w:rsidRDefault="001A7277" w:rsidP="00BA3150">
      <w:pPr>
        <w:spacing w:before="240" w:line="240" w:lineRule="auto"/>
        <w:jc w:val="both"/>
        <w:rPr>
          <w:rFonts w:asciiTheme="majorBidi" w:hAnsiTheme="majorBidi" w:cstheme="majorBidi"/>
          <w:sz w:val="20"/>
          <w:szCs w:val="20"/>
        </w:rPr>
      </w:pPr>
      <w:r w:rsidRPr="00BA3150">
        <w:rPr>
          <w:rFonts w:asciiTheme="majorBidi" w:hAnsiTheme="majorBidi" w:cstheme="majorBidi"/>
          <w:sz w:val="20"/>
          <w:szCs w:val="20"/>
        </w:rPr>
        <w:t>Finally, while Kant remained convinced that the development of the rule of law between states would produce</w:t>
      </w:r>
      <w:r w:rsidR="00B140B2">
        <w:rPr>
          <w:rFonts w:asciiTheme="majorBidi" w:hAnsiTheme="majorBidi" w:cstheme="majorBidi"/>
          <w:sz w:val="20"/>
          <w:szCs w:val="20"/>
        </w:rPr>
        <w:t>,</w:t>
      </w:r>
      <w:r w:rsidRPr="00BA3150">
        <w:rPr>
          <w:rFonts w:asciiTheme="majorBidi" w:hAnsiTheme="majorBidi" w:cstheme="majorBidi"/>
          <w:sz w:val="20"/>
          <w:szCs w:val="20"/>
        </w:rPr>
        <w:t xml:space="preserve"> </w:t>
      </w:r>
      <w:r w:rsidR="001A4823">
        <w:rPr>
          <w:rFonts w:asciiTheme="majorBidi" w:hAnsiTheme="majorBidi" w:cstheme="majorBidi"/>
          <w:sz w:val="20"/>
          <w:szCs w:val="20"/>
        </w:rPr>
        <w:t>I</w:t>
      </w:r>
      <w:r w:rsidRPr="00BA3150">
        <w:rPr>
          <w:rFonts w:asciiTheme="majorBidi" w:hAnsiTheme="majorBidi" w:cstheme="majorBidi"/>
          <w:sz w:val="20"/>
          <w:szCs w:val="20"/>
        </w:rPr>
        <w:t xml:space="preserve">nternational </w:t>
      </w:r>
      <w:r w:rsidR="00D63DFC">
        <w:rPr>
          <w:rFonts w:asciiTheme="majorBidi" w:hAnsiTheme="majorBidi" w:cstheme="majorBidi"/>
          <w:sz w:val="20"/>
          <w:szCs w:val="20"/>
        </w:rPr>
        <w:t xml:space="preserve">Perpetual </w:t>
      </w:r>
      <w:r w:rsidR="001A4823">
        <w:rPr>
          <w:rFonts w:asciiTheme="majorBidi" w:hAnsiTheme="majorBidi" w:cstheme="majorBidi"/>
          <w:sz w:val="20"/>
          <w:szCs w:val="20"/>
        </w:rPr>
        <w:t>P</w:t>
      </w:r>
      <w:r w:rsidRPr="00BA3150">
        <w:rPr>
          <w:rFonts w:asciiTheme="majorBidi" w:hAnsiTheme="majorBidi" w:cstheme="majorBidi"/>
          <w:sz w:val="20"/>
          <w:szCs w:val="20"/>
        </w:rPr>
        <w:t>eace</w:t>
      </w:r>
      <w:r w:rsidR="00B140B2">
        <w:rPr>
          <w:rFonts w:asciiTheme="majorBidi" w:hAnsiTheme="majorBidi" w:cstheme="majorBidi"/>
          <w:sz w:val="20"/>
          <w:szCs w:val="20"/>
        </w:rPr>
        <w:t>, the advent</w:t>
      </w:r>
      <w:r w:rsidR="004202B2" w:rsidRPr="00BA3150">
        <w:rPr>
          <w:rFonts w:asciiTheme="majorBidi" w:hAnsiTheme="majorBidi" w:cstheme="majorBidi"/>
          <w:sz w:val="20"/>
          <w:szCs w:val="20"/>
        </w:rPr>
        <w:t xml:space="preserve"> of </w:t>
      </w:r>
      <w:r w:rsidR="000410AA" w:rsidRPr="00BA3150">
        <w:rPr>
          <w:rFonts w:asciiTheme="majorBidi" w:hAnsiTheme="majorBidi" w:cstheme="majorBidi"/>
          <w:sz w:val="20"/>
          <w:szCs w:val="20"/>
        </w:rPr>
        <w:t xml:space="preserve">the </w:t>
      </w:r>
      <w:r w:rsidR="00E42E96" w:rsidRPr="00BA3150">
        <w:rPr>
          <w:rFonts w:asciiTheme="majorBidi" w:hAnsiTheme="majorBidi" w:cstheme="majorBidi"/>
          <w:sz w:val="20"/>
          <w:szCs w:val="20"/>
        </w:rPr>
        <w:t>twenty first century</w:t>
      </w:r>
      <w:r w:rsidR="004202B2" w:rsidRPr="00BA3150">
        <w:rPr>
          <w:rFonts w:asciiTheme="majorBidi" w:hAnsiTheme="majorBidi" w:cstheme="majorBidi"/>
          <w:sz w:val="20"/>
          <w:szCs w:val="20"/>
        </w:rPr>
        <w:t>, and the current war on terror</w:t>
      </w:r>
      <w:r w:rsidR="000410AA" w:rsidRPr="00BA3150">
        <w:rPr>
          <w:rFonts w:asciiTheme="majorBidi" w:hAnsiTheme="majorBidi" w:cstheme="majorBidi"/>
          <w:sz w:val="20"/>
          <w:szCs w:val="20"/>
        </w:rPr>
        <w:t>, ha</w:t>
      </w:r>
      <w:r w:rsidR="00B140B2">
        <w:rPr>
          <w:rFonts w:asciiTheme="majorBidi" w:hAnsiTheme="majorBidi" w:cstheme="majorBidi"/>
          <w:sz w:val="20"/>
          <w:szCs w:val="20"/>
        </w:rPr>
        <w:t>s</w:t>
      </w:r>
      <w:r w:rsidR="004202B2" w:rsidRPr="00BA3150">
        <w:rPr>
          <w:rFonts w:asciiTheme="majorBidi" w:hAnsiTheme="majorBidi" w:cstheme="majorBidi"/>
          <w:sz w:val="20"/>
          <w:szCs w:val="20"/>
        </w:rPr>
        <w:t xml:space="preserve"> seen the notion of perpetual peace as an un</w:t>
      </w:r>
      <w:r w:rsidR="00E90F22" w:rsidRPr="00BA3150">
        <w:rPr>
          <w:rFonts w:asciiTheme="majorBidi" w:hAnsiTheme="majorBidi" w:cstheme="majorBidi"/>
          <w:sz w:val="20"/>
          <w:szCs w:val="20"/>
        </w:rPr>
        <w:t xml:space="preserve">achievable </w:t>
      </w:r>
      <w:r w:rsidR="00123012" w:rsidRPr="00BA3150">
        <w:rPr>
          <w:rFonts w:asciiTheme="majorBidi" w:hAnsiTheme="majorBidi" w:cstheme="majorBidi"/>
          <w:sz w:val="20"/>
          <w:szCs w:val="20"/>
        </w:rPr>
        <w:t>utopian idea.</w:t>
      </w:r>
    </w:p>
    <w:p w:rsidR="00043468" w:rsidRPr="00BA3150" w:rsidRDefault="00043468" w:rsidP="00BA3150">
      <w:pPr>
        <w:spacing w:before="240" w:line="240" w:lineRule="auto"/>
        <w:jc w:val="both"/>
        <w:rPr>
          <w:rFonts w:asciiTheme="majorBidi" w:hAnsiTheme="majorBidi" w:cstheme="majorBidi"/>
          <w:b/>
          <w:bCs/>
          <w:sz w:val="20"/>
          <w:szCs w:val="20"/>
        </w:rPr>
      </w:pPr>
      <w:r w:rsidRPr="00BA3150">
        <w:rPr>
          <w:rFonts w:asciiTheme="majorBidi" w:hAnsiTheme="majorBidi" w:cstheme="majorBidi"/>
          <w:b/>
          <w:bCs/>
          <w:sz w:val="20"/>
          <w:szCs w:val="20"/>
        </w:rPr>
        <w:br w:type="page"/>
      </w:r>
    </w:p>
    <w:p w:rsidR="00365966" w:rsidRPr="00D82C8E" w:rsidRDefault="00925141" w:rsidP="00BA3150">
      <w:pPr>
        <w:spacing w:before="240" w:line="240" w:lineRule="auto"/>
        <w:jc w:val="both"/>
        <w:rPr>
          <w:rFonts w:asciiTheme="majorBidi" w:hAnsiTheme="majorBidi" w:cstheme="majorBidi"/>
          <w:b/>
          <w:bCs/>
          <w:sz w:val="18"/>
          <w:szCs w:val="18"/>
        </w:rPr>
      </w:pPr>
      <w:r w:rsidRPr="00D82C8E">
        <w:rPr>
          <w:rFonts w:asciiTheme="majorBidi" w:hAnsiTheme="majorBidi" w:cstheme="majorBidi"/>
          <w:b/>
          <w:bCs/>
          <w:sz w:val="18"/>
          <w:szCs w:val="18"/>
        </w:rPr>
        <w:lastRenderedPageBreak/>
        <w:t>Bibliography</w:t>
      </w:r>
    </w:p>
    <w:p w:rsidR="00487A79" w:rsidRDefault="00330389" w:rsidP="00990988">
      <w:pPr>
        <w:spacing w:before="240" w:line="240" w:lineRule="auto"/>
        <w:jc w:val="both"/>
        <w:rPr>
          <w:rFonts w:asciiTheme="majorBidi" w:hAnsiTheme="majorBidi" w:cstheme="majorBidi"/>
          <w:sz w:val="20"/>
          <w:szCs w:val="20"/>
        </w:rPr>
      </w:pPr>
      <w:r w:rsidRPr="00BA3150">
        <w:rPr>
          <w:rFonts w:asciiTheme="majorBidi" w:hAnsiTheme="majorBidi" w:cstheme="majorBidi"/>
          <w:sz w:val="20"/>
          <w:szCs w:val="20"/>
        </w:rPr>
        <w:t>Ashley, Richard K. (1989), “Living on Borderlines: Man, Poststructuralism and War”. Lexington, Lexington Books.</w:t>
      </w:r>
    </w:p>
    <w:p w:rsidR="00990988" w:rsidRDefault="00990988" w:rsidP="00990988">
      <w:pPr>
        <w:spacing w:before="240" w:line="240" w:lineRule="auto"/>
        <w:jc w:val="both"/>
        <w:rPr>
          <w:rFonts w:asciiTheme="majorBidi" w:hAnsiTheme="majorBidi" w:cstheme="majorBidi"/>
          <w:sz w:val="20"/>
          <w:szCs w:val="20"/>
        </w:rPr>
      </w:pPr>
      <w:r>
        <w:rPr>
          <w:rFonts w:asciiTheme="majorBidi" w:hAnsiTheme="majorBidi" w:cstheme="majorBidi"/>
          <w:sz w:val="20"/>
          <w:szCs w:val="20"/>
        </w:rPr>
        <w:t xml:space="preserve">Beddow, Andrew, (2017), Immanuel Kant and the Myth of Perpetual Peace, </w:t>
      </w:r>
      <w:r w:rsidRPr="002760D5">
        <w:rPr>
          <w:rFonts w:asciiTheme="majorBidi" w:hAnsiTheme="majorBidi" w:cstheme="majorBidi"/>
          <w:i/>
          <w:iCs/>
          <w:sz w:val="20"/>
          <w:szCs w:val="20"/>
        </w:rPr>
        <w:t>The National Interest</w:t>
      </w:r>
      <w:r>
        <w:rPr>
          <w:rFonts w:asciiTheme="majorBidi" w:hAnsiTheme="majorBidi" w:cstheme="majorBidi"/>
          <w:sz w:val="20"/>
          <w:szCs w:val="20"/>
        </w:rPr>
        <w:t xml:space="preserve">, 28, August, </w:t>
      </w:r>
      <w:hyperlink r:id="rId9" w:history="1">
        <w:r w:rsidR="001D1D4B" w:rsidRPr="00CA71CC">
          <w:rPr>
            <w:rStyle w:val="Hyperlink"/>
            <w:rFonts w:asciiTheme="majorBidi" w:hAnsiTheme="majorBidi" w:cstheme="majorBidi"/>
            <w:sz w:val="20"/>
            <w:szCs w:val="20"/>
          </w:rPr>
          <w:t>https://nationalinterest.org/feature/immanuel-kant-the-myth-perpetual-peace</w:t>
        </w:r>
      </w:hyperlink>
      <w:r w:rsidR="001D1D4B">
        <w:rPr>
          <w:rFonts w:asciiTheme="majorBidi" w:hAnsiTheme="majorBidi" w:cstheme="majorBidi"/>
          <w:sz w:val="20"/>
          <w:szCs w:val="20"/>
        </w:rPr>
        <w:t>, Accessed on 25/09/2019.</w:t>
      </w:r>
    </w:p>
    <w:p w:rsidR="007E7D45" w:rsidRPr="00BA3150" w:rsidRDefault="007E7D45" w:rsidP="00BA3150">
      <w:pPr>
        <w:spacing w:before="240" w:line="240" w:lineRule="auto"/>
        <w:jc w:val="both"/>
        <w:rPr>
          <w:rFonts w:asciiTheme="majorBidi" w:hAnsiTheme="majorBidi" w:cstheme="majorBidi"/>
          <w:sz w:val="20"/>
          <w:szCs w:val="20"/>
        </w:rPr>
      </w:pPr>
      <w:r w:rsidRPr="00BA3150">
        <w:rPr>
          <w:rFonts w:asciiTheme="majorBidi" w:hAnsiTheme="majorBidi" w:cstheme="majorBidi"/>
          <w:sz w:val="20"/>
          <w:szCs w:val="20"/>
        </w:rPr>
        <w:t>Boudeguer, Rose Marie</w:t>
      </w:r>
      <w:r w:rsidR="002B7D03" w:rsidRPr="00BA3150">
        <w:rPr>
          <w:rFonts w:asciiTheme="majorBidi" w:hAnsiTheme="majorBidi" w:cstheme="majorBidi"/>
          <w:sz w:val="20"/>
          <w:szCs w:val="20"/>
        </w:rPr>
        <w:t>.</w:t>
      </w:r>
      <w:r w:rsidRPr="00BA3150">
        <w:rPr>
          <w:rFonts w:asciiTheme="majorBidi" w:hAnsiTheme="majorBidi" w:cstheme="majorBidi"/>
          <w:sz w:val="20"/>
          <w:szCs w:val="20"/>
        </w:rPr>
        <w:t xml:space="preserve"> (2016), Immanuel Kant and his influence on our daily life, Monthly strategy Report, March 2016, www.bancamarch.es/recursos/doc/ bancamarch/20160107. PP. 1-3.  Accessed on 22.08. 2017.</w:t>
      </w:r>
    </w:p>
    <w:p w:rsidR="007E7D45" w:rsidRPr="00BA3150" w:rsidRDefault="007708B0" w:rsidP="007708B0">
      <w:pPr>
        <w:spacing w:before="240" w:line="240" w:lineRule="auto"/>
        <w:rPr>
          <w:rFonts w:asciiTheme="majorBidi" w:hAnsiTheme="majorBidi" w:cstheme="majorBidi"/>
          <w:sz w:val="20"/>
          <w:szCs w:val="20"/>
        </w:rPr>
      </w:pPr>
      <w:r>
        <w:rPr>
          <w:rFonts w:asciiTheme="majorBidi" w:hAnsiTheme="majorBidi" w:cstheme="majorBidi"/>
          <w:sz w:val="20"/>
          <w:szCs w:val="20"/>
        </w:rPr>
        <w:t xml:space="preserve">A Critique of Immanuel Kant’s Towards Perpetual </w:t>
      </w:r>
      <w:r w:rsidR="004F65CD">
        <w:rPr>
          <w:rFonts w:asciiTheme="majorBidi" w:hAnsiTheme="majorBidi" w:cstheme="majorBidi"/>
          <w:sz w:val="20"/>
          <w:szCs w:val="20"/>
        </w:rPr>
        <w:t>Peace,</w:t>
      </w:r>
      <w:r w:rsidR="004F65CD" w:rsidRPr="00BA3150">
        <w:rPr>
          <w:rFonts w:asciiTheme="majorBidi" w:hAnsiTheme="majorBidi" w:cstheme="majorBidi"/>
          <w:sz w:val="20"/>
          <w:szCs w:val="20"/>
        </w:rPr>
        <w:t xml:space="preserve"> (</w:t>
      </w:r>
      <w:r w:rsidR="00C02C4F" w:rsidRPr="00BA3150">
        <w:rPr>
          <w:rFonts w:asciiTheme="majorBidi" w:hAnsiTheme="majorBidi" w:cstheme="majorBidi"/>
          <w:sz w:val="20"/>
          <w:szCs w:val="20"/>
        </w:rPr>
        <w:t>2014),</w:t>
      </w:r>
      <w:r w:rsidRPr="007708B0">
        <w:t xml:space="preserve"> </w:t>
      </w:r>
      <w:r w:rsidRPr="007708B0">
        <w:rPr>
          <w:rFonts w:asciiTheme="majorBidi" w:hAnsiTheme="majorBidi" w:cstheme="majorBidi"/>
          <w:sz w:val="20"/>
          <w:szCs w:val="20"/>
        </w:rPr>
        <w:t>https://bidermandialectic.wordpress.com</w:t>
      </w:r>
      <w:r>
        <w:rPr>
          <w:rFonts w:asciiTheme="majorBidi" w:hAnsiTheme="majorBidi" w:cstheme="majorBidi"/>
          <w:sz w:val="20"/>
          <w:szCs w:val="20"/>
        </w:rPr>
        <w:t>,</w:t>
      </w:r>
      <w:r w:rsidR="00C02C4F" w:rsidRPr="00BA3150">
        <w:rPr>
          <w:rFonts w:asciiTheme="majorBidi" w:hAnsiTheme="majorBidi" w:cstheme="majorBidi"/>
          <w:sz w:val="20"/>
          <w:szCs w:val="20"/>
        </w:rPr>
        <w:t xml:space="preserve"> </w:t>
      </w:r>
      <w:r>
        <w:rPr>
          <w:rFonts w:asciiTheme="majorBidi" w:hAnsiTheme="majorBidi" w:cstheme="majorBidi"/>
          <w:sz w:val="20"/>
          <w:szCs w:val="20"/>
        </w:rPr>
        <w:t xml:space="preserve">22/03/ 2014, </w:t>
      </w:r>
      <w:r w:rsidR="007E7D45" w:rsidRPr="00BA3150">
        <w:rPr>
          <w:rFonts w:asciiTheme="majorBidi" w:hAnsiTheme="majorBidi" w:cstheme="majorBidi"/>
          <w:sz w:val="20"/>
          <w:szCs w:val="20"/>
        </w:rPr>
        <w:t>Accessed on 21.09.2018</w:t>
      </w:r>
    </w:p>
    <w:p w:rsidR="000F28CB" w:rsidRPr="00BA3150" w:rsidRDefault="000F28CB" w:rsidP="00BA3150">
      <w:pPr>
        <w:spacing w:before="240" w:line="240" w:lineRule="auto"/>
        <w:jc w:val="both"/>
        <w:rPr>
          <w:rFonts w:asciiTheme="majorBidi" w:hAnsiTheme="majorBidi" w:cstheme="majorBidi"/>
          <w:sz w:val="20"/>
          <w:szCs w:val="20"/>
        </w:rPr>
      </w:pPr>
      <w:r w:rsidRPr="00BA3150">
        <w:rPr>
          <w:rFonts w:asciiTheme="majorBidi" w:hAnsiTheme="majorBidi" w:cstheme="majorBidi"/>
          <w:sz w:val="20"/>
          <w:szCs w:val="20"/>
        </w:rPr>
        <w:t xml:space="preserve">Doyle, Michael, W., (1983), “Kant, Liberal legacies and Foreign Affairs”, </w:t>
      </w:r>
      <w:r w:rsidRPr="002760D5">
        <w:rPr>
          <w:rFonts w:asciiTheme="majorBidi" w:hAnsiTheme="majorBidi" w:cstheme="majorBidi"/>
          <w:i/>
          <w:iCs/>
          <w:sz w:val="20"/>
          <w:szCs w:val="20"/>
        </w:rPr>
        <w:t>Philosophy and Public Affairs</w:t>
      </w:r>
      <w:r w:rsidRPr="00BA3150">
        <w:rPr>
          <w:rFonts w:asciiTheme="majorBidi" w:hAnsiTheme="majorBidi" w:cstheme="majorBidi"/>
          <w:sz w:val="20"/>
          <w:szCs w:val="20"/>
        </w:rPr>
        <w:t>, Vol, 12, No, 3. (Part 1), PP, 205-235 and (Part 2), PP, 323-353.</w:t>
      </w:r>
    </w:p>
    <w:p w:rsidR="000F28CB" w:rsidRPr="00BA3150" w:rsidRDefault="000F28CB" w:rsidP="00BA3150">
      <w:pPr>
        <w:spacing w:before="240" w:line="240" w:lineRule="auto"/>
        <w:jc w:val="both"/>
        <w:rPr>
          <w:rFonts w:asciiTheme="majorBidi" w:hAnsiTheme="majorBidi" w:cstheme="majorBidi"/>
          <w:sz w:val="20"/>
          <w:szCs w:val="20"/>
        </w:rPr>
      </w:pPr>
      <w:r w:rsidRPr="00BA3150">
        <w:rPr>
          <w:rFonts w:asciiTheme="majorBidi" w:hAnsiTheme="majorBidi" w:cstheme="majorBidi"/>
          <w:sz w:val="20"/>
          <w:szCs w:val="20"/>
        </w:rPr>
        <w:t xml:space="preserve">Doyle, Michael, W. (1993), “Liberalism and International Relations”, in Beiser and Booth, </w:t>
      </w:r>
      <w:r w:rsidRPr="002760D5">
        <w:rPr>
          <w:rFonts w:asciiTheme="majorBidi" w:hAnsiTheme="majorBidi" w:cstheme="majorBidi"/>
          <w:sz w:val="20"/>
          <w:szCs w:val="20"/>
        </w:rPr>
        <w:t>“Kant and Political Philosophy”</w:t>
      </w:r>
      <w:r w:rsidRPr="00BA3150">
        <w:rPr>
          <w:rFonts w:asciiTheme="majorBidi" w:hAnsiTheme="majorBidi" w:cstheme="majorBidi"/>
          <w:sz w:val="20"/>
          <w:szCs w:val="20"/>
        </w:rPr>
        <w:t xml:space="preserve"> London, New Haven Yale University Press.</w:t>
      </w:r>
    </w:p>
    <w:p w:rsidR="007E7D45" w:rsidRPr="00BA3150" w:rsidRDefault="007E7D45" w:rsidP="00BA3150">
      <w:pPr>
        <w:spacing w:before="240" w:line="240" w:lineRule="auto"/>
        <w:jc w:val="both"/>
        <w:rPr>
          <w:rFonts w:asciiTheme="majorBidi" w:hAnsiTheme="majorBidi" w:cstheme="majorBidi"/>
          <w:sz w:val="20"/>
          <w:szCs w:val="20"/>
        </w:rPr>
      </w:pPr>
      <w:r w:rsidRPr="00BA3150">
        <w:rPr>
          <w:rFonts w:asciiTheme="majorBidi" w:hAnsiTheme="majorBidi" w:cstheme="majorBidi"/>
          <w:sz w:val="20"/>
          <w:szCs w:val="20"/>
        </w:rPr>
        <w:t>Gallie, W. B. (1978), “Philosophers of Peace and War: Kant, Clausewitz, Marx, Engels and Tolstoy”, Cambridge, Cambridge University Press.</w:t>
      </w:r>
    </w:p>
    <w:p w:rsidR="00B07D0D" w:rsidRPr="00BA3150" w:rsidRDefault="007E7D45" w:rsidP="00BA3150">
      <w:pPr>
        <w:spacing w:before="240" w:line="240" w:lineRule="auto"/>
        <w:jc w:val="both"/>
        <w:rPr>
          <w:rFonts w:asciiTheme="majorBidi" w:hAnsiTheme="majorBidi" w:cstheme="majorBidi"/>
          <w:sz w:val="20"/>
          <w:szCs w:val="20"/>
        </w:rPr>
      </w:pPr>
      <w:r w:rsidRPr="00BA3150">
        <w:rPr>
          <w:rFonts w:asciiTheme="majorBidi" w:hAnsiTheme="majorBidi" w:cstheme="majorBidi"/>
          <w:sz w:val="20"/>
          <w:szCs w:val="20"/>
        </w:rPr>
        <w:t xml:space="preserve">Heater </w:t>
      </w:r>
      <w:r w:rsidR="003F6170" w:rsidRPr="00BA3150">
        <w:rPr>
          <w:rFonts w:asciiTheme="majorBidi" w:hAnsiTheme="majorBidi" w:cstheme="majorBidi"/>
          <w:sz w:val="20"/>
          <w:szCs w:val="20"/>
        </w:rPr>
        <w:t>D. B</w:t>
      </w:r>
      <w:r w:rsidR="00B07D0D" w:rsidRPr="00BA3150">
        <w:rPr>
          <w:rFonts w:asciiTheme="majorBidi" w:hAnsiTheme="majorBidi" w:cstheme="majorBidi"/>
          <w:sz w:val="20"/>
          <w:szCs w:val="20"/>
        </w:rPr>
        <w:t>.</w:t>
      </w:r>
      <w:r w:rsidR="003F6170" w:rsidRPr="00BA3150">
        <w:rPr>
          <w:rFonts w:asciiTheme="majorBidi" w:hAnsiTheme="majorBidi" w:cstheme="majorBidi"/>
          <w:sz w:val="20"/>
          <w:szCs w:val="20"/>
        </w:rPr>
        <w:t xml:space="preserve">, </w:t>
      </w:r>
      <w:r w:rsidR="00B07D0D" w:rsidRPr="00BA3150">
        <w:rPr>
          <w:rFonts w:asciiTheme="majorBidi" w:hAnsiTheme="majorBidi" w:cstheme="majorBidi"/>
          <w:sz w:val="20"/>
          <w:szCs w:val="20"/>
        </w:rPr>
        <w:t xml:space="preserve">(1960), </w:t>
      </w:r>
      <w:r w:rsidR="00330389" w:rsidRPr="00BA3150">
        <w:rPr>
          <w:rFonts w:asciiTheme="majorBidi" w:hAnsiTheme="majorBidi" w:cstheme="majorBidi"/>
          <w:sz w:val="20"/>
          <w:szCs w:val="20"/>
        </w:rPr>
        <w:t>“</w:t>
      </w:r>
      <w:r w:rsidR="00B07D0D" w:rsidRPr="00BA3150">
        <w:rPr>
          <w:rFonts w:asciiTheme="majorBidi" w:hAnsiTheme="majorBidi" w:cstheme="majorBidi"/>
          <w:sz w:val="20"/>
          <w:szCs w:val="20"/>
        </w:rPr>
        <w:t>Political Ideas in the Modern World”, London, George G. Harrap &amp; Co.Ltd.</w:t>
      </w:r>
    </w:p>
    <w:p w:rsidR="00124D94" w:rsidRPr="00BA3150" w:rsidRDefault="00330389" w:rsidP="00BA3150">
      <w:pPr>
        <w:spacing w:before="240" w:line="240" w:lineRule="auto"/>
        <w:jc w:val="both"/>
        <w:rPr>
          <w:rFonts w:asciiTheme="majorBidi" w:hAnsiTheme="majorBidi" w:cstheme="majorBidi"/>
          <w:sz w:val="20"/>
          <w:szCs w:val="20"/>
        </w:rPr>
      </w:pPr>
      <w:r w:rsidRPr="00BA3150">
        <w:rPr>
          <w:rFonts w:asciiTheme="majorBidi" w:hAnsiTheme="majorBidi" w:cstheme="majorBidi"/>
          <w:sz w:val="20"/>
          <w:szCs w:val="20"/>
        </w:rPr>
        <w:t xml:space="preserve">Kant, </w:t>
      </w:r>
      <w:r w:rsidR="00124D94" w:rsidRPr="00BA3150">
        <w:rPr>
          <w:rFonts w:asciiTheme="majorBidi" w:hAnsiTheme="majorBidi" w:cstheme="majorBidi"/>
          <w:sz w:val="20"/>
          <w:szCs w:val="20"/>
        </w:rPr>
        <w:t xml:space="preserve">Immanuel, (1991), “Perpetual Peace” trans by H.B. Nisbet, in </w:t>
      </w:r>
      <w:r w:rsidRPr="00BA3150">
        <w:rPr>
          <w:rFonts w:asciiTheme="majorBidi" w:hAnsiTheme="majorBidi" w:cstheme="majorBidi"/>
          <w:sz w:val="20"/>
          <w:szCs w:val="20"/>
        </w:rPr>
        <w:t xml:space="preserve">H. S. Reiss </w:t>
      </w:r>
      <w:r w:rsidR="0000642D" w:rsidRPr="00BA3150">
        <w:rPr>
          <w:rFonts w:asciiTheme="majorBidi" w:hAnsiTheme="majorBidi" w:cstheme="majorBidi"/>
          <w:sz w:val="20"/>
          <w:szCs w:val="20"/>
        </w:rPr>
        <w:t>“Kant’s</w:t>
      </w:r>
      <w:r w:rsidR="00124D94" w:rsidRPr="00BA3150">
        <w:rPr>
          <w:rFonts w:asciiTheme="majorBidi" w:hAnsiTheme="majorBidi" w:cstheme="majorBidi"/>
          <w:sz w:val="20"/>
          <w:szCs w:val="20"/>
        </w:rPr>
        <w:t xml:space="preserve"> Political Writings”, Cambridge, Cambridge University Press, PP. 99-102.</w:t>
      </w:r>
    </w:p>
    <w:p w:rsidR="00947690" w:rsidRPr="00BA3150" w:rsidRDefault="00E51735" w:rsidP="00BA3150">
      <w:pPr>
        <w:spacing w:before="240" w:line="240" w:lineRule="auto"/>
        <w:jc w:val="both"/>
        <w:rPr>
          <w:rFonts w:asciiTheme="majorBidi" w:hAnsiTheme="majorBidi" w:cstheme="majorBidi"/>
          <w:sz w:val="20"/>
          <w:szCs w:val="20"/>
        </w:rPr>
      </w:pPr>
      <w:r w:rsidRPr="00BA3150">
        <w:rPr>
          <w:rFonts w:asciiTheme="majorBidi" w:hAnsiTheme="majorBidi" w:cstheme="majorBidi"/>
          <w:sz w:val="20"/>
          <w:szCs w:val="20"/>
        </w:rPr>
        <w:t xml:space="preserve">Szucs, </w:t>
      </w:r>
      <w:r w:rsidR="00947690" w:rsidRPr="00BA3150">
        <w:rPr>
          <w:rFonts w:asciiTheme="majorBidi" w:hAnsiTheme="majorBidi" w:cstheme="majorBidi"/>
          <w:sz w:val="20"/>
          <w:szCs w:val="20"/>
        </w:rPr>
        <w:t>Anita, (2016), Is Kant still alive? The</w:t>
      </w:r>
      <w:r w:rsidR="00577F75" w:rsidRPr="00BA3150">
        <w:rPr>
          <w:rFonts w:asciiTheme="majorBidi" w:hAnsiTheme="majorBidi" w:cstheme="majorBidi"/>
          <w:sz w:val="20"/>
          <w:szCs w:val="20"/>
        </w:rPr>
        <w:t xml:space="preserve"> Kantian world order in the 21</w:t>
      </w:r>
      <w:r w:rsidR="00577F75" w:rsidRPr="00BA3150">
        <w:rPr>
          <w:rFonts w:asciiTheme="majorBidi" w:hAnsiTheme="majorBidi" w:cstheme="majorBidi"/>
          <w:sz w:val="20"/>
          <w:szCs w:val="20"/>
          <w:vertAlign w:val="superscript"/>
        </w:rPr>
        <w:t>st</w:t>
      </w:r>
      <w:r w:rsidR="00577F75" w:rsidRPr="00BA3150">
        <w:rPr>
          <w:rFonts w:asciiTheme="majorBidi" w:hAnsiTheme="majorBidi" w:cstheme="majorBidi"/>
          <w:sz w:val="20"/>
          <w:szCs w:val="20"/>
        </w:rPr>
        <w:t xml:space="preserve"> </w:t>
      </w:r>
      <w:r w:rsidR="00947690" w:rsidRPr="00BA3150">
        <w:rPr>
          <w:rFonts w:asciiTheme="majorBidi" w:hAnsiTheme="majorBidi" w:cstheme="majorBidi"/>
          <w:sz w:val="20"/>
          <w:szCs w:val="20"/>
        </w:rPr>
        <w:t xml:space="preserve">century, </w:t>
      </w:r>
      <w:hyperlink r:id="rId10" w:history="1">
        <w:r w:rsidR="000A654E" w:rsidRPr="00322579">
          <w:rPr>
            <w:rStyle w:val="Hyperlink"/>
            <w:rFonts w:asciiTheme="majorBidi" w:hAnsiTheme="majorBidi" w:cstheme="majorBidi"/>
            <w:sz w:val="20"/>
            <w:szCs w:val="20"/>
          </w:rPr>
          <w:t>www.unipub.lib.uni-corvinus.hu/2804/1/Is_still Kant</w:t>
        </w:r>
      </w:hyperlink>
      <w:r w:rsidR="000A654E">
        <w:rPr>
          <w:rFonts w:asciiTheme="majorBidi" w:hAnsiTheme="majorBidi" w:cstheme="majorBidi"/>
          <w:sz w:val="20"/>
          <w:szCs w:val="20"/>
        </w:rPr>
        <w:t xml:space="preserve"> still </w:t>
      </w:r>
      <w:r w:rsidR="00947690" w:rsidRPr="00BA3150">
        <w:rPr>
          <w:rFonts w:asciiTheme="majorBidi" w:hAnsiTheme="majorBidi" w:cstheme="majorBidi"/>
          <w:sz w:val="20"/>
          <w:szCs w:val="20"/>
        </w:rPr>
        <w:t>alive</w:t>
      </w:r>
      <w:r w:rsidR="000A654E">
        <w:rPr>
          <w:rFonts w:asciiTheme="majorBidi" w:hAnsiTheme="majorBidi" w:cstheme="majorBidi"/>
          <w:sz w:val="20"/>
          <w:szCs w:val="20"/>
        </w:rPr>
        <w:t>-</w:t>
      </w:r>
      <w:r w:rsidR="00947690" w:rsidRPr="00BA3150">
        <w:rPr>
          <w:rFonts w:asciiTheme="majorBidi" w:hAnsiTheme="majorBidi" w:cstheme="majorBidi"/>
          <w:sz w:val="20"/>
          <w:szCs w:val="20"/>
        </w:rPr>
        <w:t>essay_v2_u.pdf. PP,1-14. Accessed on 02.09.2018.</w:t>
      </w:r>
    </w:p>
    <w:p w:rsidR="00330389" w:rsidRDefault="00330389" w:rsidP="00BA3150">
      <w:pPr>
        <w:spacing w:before="240" w:line="240" w:lineRule="auto"/>
        <w:jc w:val="both"/>
        <w:rPr>
          <w:rFonts w:asciiTheme="majorBidi" w:hAnsiTheme="majorBidi" w:cstheme="majorBidi"/>
          <w:sz w:val="20"/>
          <w:szCs w:val="20"/>
        </w:rPr>
      </w:pPr>
      <w:r w:rsidRPr="00BA3150">
        <w:rPr>
          <w:rFonts w:asciiTheme="majorBidi" w:hAnsiTheme="majorBidi" w:cstheme="majorBidi"/>
          <w:sz w:val="20"/>
          <w:szCs w:val="20"/>
        </w:rPr>
        <w:t>Williams, Howard H. (1983), “Kant’s Political Philosophy”, Oxford, Basil Blackwell.</w:t>
      </w:r>
    </w:p>
    <w:p w:rsidR="00BD3AEB" w:rsidRDefault="00BD3AEB" w:rsidP="00BA3150">
      <w:pPr>
        <w:spacing w:before="240" w:line="240" w:lineRule="auto"/>
        <w:jc w:val="both"/>
        <w:rPr>
          <w:rFonts w:asciiTheme="majorBidi" w:hAnsiTheme="majorBidi" w:cstheme="majorBidi"/>
          <w:sz w:val="20"/>
          <w:szCs w:val="20"/>
        </w:rPr>
      </w:pPr>
    </w:p>
    <w:p w:rsidR="00BD3AEB" w:rsidRPr="002E66E6" w:rsidRDefault="002E66E6" w:rsidP="002E66E6">
      <w:pPr>
        <w:spacing w:before="240" w:line="240" w:lineRule="auto"/>
        <w:jc w:val="center"/>
        <w:rPr>
          <w:rFonts w:asciiTheme="majorBidi" w:hAnsiTheme="majorBidi" w:cstheme="majorBidi"/>
          <w:b/>
          <w:bCs/>
          <w:sz w:val="20"/>
          <w:szCs w:val="20"/>
          <w:rtl/>
        </w:rPr>
      </w:pPr>
      <w:bookmarkStart w:id="1" w:name="_GoBack"/>
      <w:r w:rsidRPr="002E66E6">
        <w:rPr>
          <w:rFonts w:asciiTheme="majorBidi" w:hAnsiTheme="majorBidi" w:cs="Times New Roman"/>
          <w:b/>
          <w:bCs/>
          <w:sz w:val="20"/>
          <w:szCs w:val="20"/>
          <w:rtl/>
        </w:rPr>
        <w:t>تحليل سوسيو- سياسي لكتاب (السلام الدائم) للفيلسوف ئيمانوئيل كانت والمجتمع الدولي</w:t>
      </w:r>
    </w:p>
    <w:bookmarkEnd w:id="1"/>
    <w:p w:rsidR="00BD3AEB" w:rsidRPr="00BD3AEB" w:rsidRDefault="00BD3AEB" w:rsidP="00BD3AEB">
      <w:pPr>
        <w:spacing w:before="240" w:line="240" w:lineRule="auto"/>
        <w:jc w:val="right"/>
        <w:rPr>
          <w:rFonts w:asciiTheme="majorBidi" w:hAnsiTheme="majorBidi" w:cstheme="majorBidi"/>
          <w:sz w:val="20"/>
          <w:szCs w:val="20"/>
          <w:rtl/>
        </w:rPr>
      </w:pPr>
    </w:p>
    <w:p w:rsidR="00BD3AEB" w:rsidRPr="00BD3AEB" w:rsidRDefault="00BD3AEB" w:rsidP="00BD3AEB">
      <w:pPr>
        <w:spacing w:before="240" w:line="240" w:lineRule="auto"/>
        <w:jc w:val="center"/>
        <w:rPr>
          <w:rFonts w:asciiTheme="majorBidi" w:hAnsiTheme="majorBidi" w:cstheme="majorBidi"/>
          <w:b/>
          <w:bCs/>
          <w:sz w:val="20"/>
          <w:szCs w:val="20"/>
          <w:rtl/>
        </w:rPr>
      </w:pPr>
      <w:r w:rsidRPr="00BD3AEB">
        <w:rPr>
          <w:rFonts w:asciiTheme="majorBidi" w:hAnsiTheme="majorBidi" w:cs="Times New Roman"/>
          <w:b/>
          <w:bCs/>
          <w:sz w:val="20"/>
          <w:szCs w:val="20"/>
          <w:rtl/>
        </w:rPr>
        <w:t>مُلَخّص الدراسة</w:t>
      </w:r>
    </w:p>
    <w:p w:rsidR="00BD3AEB" w:rsidRPr="00BD3AEB" w:rsidRDefault="00BD3AEB" w:rsidP="00BD3AEB">
      <w:pPr>
        <w:spacing w:before="240" w:line="240" w:lineRule="auto"/>
        <w:jc w:val="right"/>
        <w:rPr>
          <w:rFonts w:asciiTheme="majorBidi" w:hAnsiTheme="majorBidi" w:cstheme="majorBidi"/>
          <w:sz w:val="20"/>
          <w:szCs w:val="20"/>
          <w:rtl/>
        </w:rPr>
      </w:pPr>
      <w:r w:rsidRPr="00BD3AEB">
        <w:rPr>
          <w:rFonts w:asciiTheme="majorBidi" w:hAnsiTheme="majorBidi" w:cs="Times New Roman"/>
          <w:sz w:val="20"/>
          <w:szCs w:val="20"/>
          <w:rtl/>
        </w:rPr>
        <w:t>تُلقي هذه الدراسة النظرية الضوء على واحد من أعظم وآخِر فلاسفة عصر التنوير، ألا وهو ئيمانوئيل كانت (1724-1804).  لا تتناول الدراسة حياته أو إسهاماته الرئيسية في حقل الفلسفة، بل تشرح وتناقش ومن ثم تُقيّم مساهمته الرئيسية في حقل السياسة والإجتماع والعلاقات الدولية، وذلك بالتركيز على كتابه المشهور( السلام الدائم) والمطبوع في 1795. تعتمد هذه الدراسة على المنهجين التاريخي والتفسيري والتي تطبق بشكل واضح وجلّي في علم الإجتماع السياسي والعلاقات الدولية. وعليهِ فهذه الدراسة هي عبارة عن شرح وتحليل سوسيو-سياسي لوجهة نظر ايمانوئيل كانت عن السلام وتركز على النقاط الرئيسية التي أكّدَ عليها كانت في كتابه المذكورأعلاه،  وتحلل نظرته للمجتمع الدولي والعلاقات بين الدول</w:t>
      </w:r>
      <w:r w:rsidRPr="00BD3AEB">
        <w:rPr>
          <w:rFonts w:asciiTheme="majorBidi" w:hAnsiTheme="majorBidi" w:cstheme="majorBidi"/>
          <w:sz w:val="20"/>
          <w:szCs w:val="20"/>
        </w:rPr>
        <w:t>.</w:t>
      </w:r>
    </w:p>
    <w:p w:rsidR="00BD3AEB" w:rsidRPr="00BA3150" w:rsidRDefault="00BD3AEB" w:rsidP="00BD3AEB">
      <w:pPr>
        <w:spacing w:before="240" w:line="240" w:lineRule="auto"/>
        <w:jc w:val="right"/>
        <w:rPr>
          <w:rFonts w:asciiTheme="majorBidi" w:hAnsiTheme="majorBidi" w:cstheme="majorBidi"/>
          <w:sz w:val="20"/>
          <w:szCs w:val="20"/>
        </w:rPr>
      </w:pPr>
      <w:r w:rsidRPr="00BD3AEB">
        <w:rPr>
          <w:rFonts w:asciiTheme="majorBidi" w:hAnsiTheme="majorBidi" w:cstheme="majorBidi"/>
          <w:sz w:val="20"/>
          <w:szCs w:val="20"/>
        </w:rPr>
        <w:t xml:space="preserve"> </w:t>
      </w:r>
      <w:r w:rsidRPr="00BD3AEB">
        <w:rPr>
          <w:rFonts w:asciiTheme="majorBidi" w:hAnsiTheme="majorBidi" w:cs="Times New Roman"/>
          <w:sz w:val="20"/>
          <w:szCs w:val="20"/>
          <w:rtl/>
        </w:rPr>
        <w:t>لقد قسّمت الدراسة الى تسعة مباحث: خُصِّص المبحث الأول للمقدمة. تناول المبحث الثاني مفهوم النظام الدولي الأناركي (الفوضوي). خصّص المبحث الثالث لعرض آراء كانت عن السلام الدائم . وأما المبحث الرابع فهو عرض وتحليل للمبادئ او البنود الأولية التي يجب أن ُتطّبق لتحقيق السلام الدائم بين الدول، في حين تناول المبحث الخامس بالعرض والتحليل المواد او البنود النهائية التي ذكرها كانت في هذا الخصوص. أما المبحث السادس فيتناول مفهوم كانت للأفراد والحكومات الجمهورية والُدوَل. ويناقش المبحث السابع  مفهوم كانت ورأيه في إبطال أو بالأحرى إلغاء الجيوش الدائمة للدول. وتناول المبحث الثامن أهم آراء كانت عن النظام الإتحادي السلمّي. أما المبحث التاسع والأخير، فيعرض ملخصاً لتقييم ونقد مدى واقعية أفكار ئيمانوئيل كانت، وأهم ما توصلت إليه الدراسة</w:t>
      </w:r>
      <w:r w:rsidRPr="00BD3AEB">
        <w:rPr>
          <w:rFonts w:asciiTheme="majorBidi" w:hAnsiTheme="majorBidi" w:cstheme="majorBidi"/>
          <w:sz w:val="20"/>
          <w:szCs w:val="20"/>
        </w:rPr>
        <w:t>.</w:t>
      </w:r>
    </w:p>
    <w:sectPr w:rsidR="00BD3AEB" w:rsidRPr="00BA315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7B" w:rsidRDefault="00A82B7B" w:rsidP="00AD7D07">
      <w:pPr>
        <w:spacing w:after="0" w:line="240" w:lineRule="auto"/>
      </w:pPr>
      <w:r>
        <w:separator/>
      </w:r>
    </w:p>
  </w:endnote>
  <w:endnote w:type="continuationSeparator" w:id="0">
    <w:p w:rsidR="00A82B7B" w:rsidRDefault="00A82B7B" w:rsidP="00AD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329980"/>
      <w:docPartObj>
        <w:docPartGallery w:val="Page Numbers (Bottom of Page)"/>
        <w:docPartUnique/>
      </w:docPartObj>
    </w:sdtPr>
    <w:sdtEndPr>
      <w:rPr>
        <w:noProof/>
      </w:rPr>
    </w:sdtEndPr>
    <w:sdtContent>
      <w:p w:rsidR="00AD7D07" w:rsidRDefault="00AD7D07">
        <w:pPr>
          <w:pStyle w:val="Footer"/>
          <w:jc w:val="center"/>
        </w:pPr>
        <w:r>
          <w:fldChar w:fldCharType="begin"/>
        </w:r>
        <w:r>
          <w:instrText xml:space="preserve"> PAGE   \* MERGEFORMAT </w:instrText>
        </w:r>
        <w:r>
          <w:fldChar w:fldCharType="separate"/>
        </w:r>
        <w:r w:rsidR="0036332B">
          <w:rPr>
            <w:noProof/>
          </w:rPr>
          <w:t>1</w:t>
        </w:r>
        <w:r>
          <w:rPr>
            <w:noProof/>
          </w:rPr>
          <w:fldChar w:fldCharType="end"/>
        </w:r>
      </w:p>
    </w:sdtContent>
  </w:sdt>
  <w:p w:rsidR="00AD7D07" w:rsidRDefault="00AD7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7B" w:rsidRDefault="00A82B7B" w:rsidP="00AD7D07">
      <w:pPr>
        <w:spacing w:after="0" w:line="240" w:lineRule="auto"/>
      </w:pPr>
      <w:r>
        <w:separator/>
      </w:r>
    </w:p>
  </w:footnote>
  <w:footnote w:type="continuationSeparator" w:id="0">
    <w:p w:rsidR="00A82B7B" w:rsidRDefault="00A82B7B" w:rsidP="00AD7D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E5E"/>
    <w:multiLevelType w:val="hybridMultilevel"/>
    <w:tmpl w:val="C51E8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BC1554"/>
    <w:multiLevelType w:val="hybridMultilevel"/>
    <w:tmpl w:val="28384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A6"/>
    <w:rsid w:val="00001F05"/>
    <w:rsid w:val="000055AF"/>
    <w:rsid w:val="0000642D"/>
    <w:rsid w:val="000144EA"/>
    <w:rsid w:val="000159CA"/>
    <w:rsid w:val="0001661F"/>
    <w:rsid w:val="000410AA"/>
    <w:rsid w:val="000415DC"/>
    <w:rsid w:val="00043468"/>
    <w:rsid w:val="000626F1"/>
    <w:rsid w:val="000652E0"/>
    <w:rsid w:val="000838A0"/>
    <w:rsid w:val="00086D3D"/>
    <w:rsid w:val="00093C82"/>
    <w:rsid w:val="000A1B03"/>
    <w:rsid w:val="000A654E"/>
    <w:rsid w:val="000D176C"/>
    <w:rsid w:val="000D5E03"/>
    <w:rsid w:val="000E08A6"/>
    <w:rsid w:val="000E4695"/>
    <w:rsid w:val="000F28CB"/>
    <w:rsid w:val="000F57F9"/>
    <w:rsid w:val="000F63B5"/>
    <w:rsid w:val="001014E2"/>
    <w:rsid w:val="00111C12"/>
    <w:rsid w:val="00113105"/>
    <w:rsid w:val="001201B2"/>
    <w:rsid w:val="00123012"/>
    <w:rsid w:val="00124D94"/>
    <w:rsid w:val="001300ED"/>
    <w:rsid w:val="00134B21"/>
    <w:rsid w:val="001413B3"/>
    <w:rsid w:val="00145E26"/>
    <w:rsid w:val="001464B8"/>
    <w:rsid w:val="00153B8C"/>
    <w:rsid w:val="00163FBC"/>
    <w:rsid w:val="00167EE7"/>
    <w:rsid w:val="001712CE"/>
    <w:rsid w:val="0017426C"/>
    <w:rsid w:val="001751CC"/>
    <w:rsid w:val="00186CAE"/>
    <w:rsid w:val="001A4823"/>
    <w:rsid w:val="001A7277"/>
    <w:rsid w:val="001B0D0C"/>
    <w:rsid w:val="001D1D4B"/>
    <w:rsid w:val="001F38DA"/>
    <w:rsid w:val="00216276"/>
    <w:rsid w:val="00217B59"/>
    <w:rsid w:val="0024795D"/>
    <w:rsid w:val="0025756E"/>
    <w:rsid w:val="00265EB2"/>
    <w:rsid w:val="002760D5"/>
    <w:rsid w:val="00285A26"/>
    <w:rsid w:val="0029579E"/>
    <w:rsid w:val="002A146E"/>
    <w:rsid w:val="002B7D03"/>
    <w:rsid w:val="002D6936"/>
    <w:rsid w:val="002E66E6"/>
    <w:rsid w:val="00303012"/>
    <w:rsid w:val="00305E14"/>
    <w:rsid w:val="0031425F"/>
    <w:rsid w:val="00327F6C"/>
    <w:rsid w:val="00330389"/>
    <w:rsid w:val="0034117B"/>
    <w:rsid w:val="00352686"/>
    <w:rsid w:val="0036332B"/>
    <w:rsid w:val="00365966"/>
    <w:rsid w:val="003777C3"/>
    <w:rsid w:val="003815B7"/>
    <w:rsid w:val="00390998"/>
    <w:rsid w:val="00397154"/>
    <w:rsid w:val="003A154F"/>
    <w:rsid w:val="003E0F83"/>
    <w:rsid w:val="003F323E"/>
    <w:rsid w:val="003F6170"/>
    <w:rsid w:val="00410630"/>
    <w:rsid w:val="004107B0"/>
    <w:rsid w:val="004202B2"/>
    <w:rsid w:val="0042457F"/>
    <w:rsid w:val="004311B6"/>
    <w:rsid w:val="00432C9C"/>
    <w:rsid w:val="00455169"/>
    <w:rsid w:val="00455562"/>
    <w:rsid w:val="00461FE1"/>
    <w:rsid w:val="00470DF2"/>
    <w:rsid w:val="00487972"/>
    <w:rsid w:val="00487A79"/>
    <w:rsid w:val="00496D00"/>
    <w:rsid w:val="004C54D8"/>
    <w:rsid w:val="004D4B66"/>
    <w:rsid w:val="004E7B8C"/>
    <w:rsid w:val="004F65CD"/>
    <w:rsid w:val="005128A5"/>
    <w:rsid w:val="00522226"/>
    <w:rsid w:val="00533393"/>
    <w:rsid w:val="00537437"/>
    <w:rsid w:val="00545FB8"/>
    <w:rsid w:val="00551F55"/>
    <w:rsid w:val="005578B1"/>
    <w:rsid w:val="00570DA8"/>
    <w:rsid w:val="00577F75"/>
    <w:rsid w:val="00582206"/>
    <w:rsid w:val="00582522"/>
    <w:rsid w:val="005924E4"/>
    <w:rsid w:val="00597B74"/>
    <w:rsid w:val="005A014C"/>
    <w:rsid w:val="005A310E"/>
    <w:rsid w:val="005A79D5"/>
    <w:rsid w:val="005D0724"/>
    <w:rsid w:val="00610BD8"/>
    <w:rsid w:val="0061502D"/>
    <w:rsid w:val="006202A8"/>
    <w:rsid w:val="0062561C"/>
    <w:rsid w:val="006508D8"/>
    <w:rsid w:val="00670D80"/>
    <w:rsid w:val="00671B8A"/>
    <w:rsid w:val="00691B46"/>
    <w:rsid w:val="006920D6"/>
    <w:rsid w:val="00693A75"/>
    <w:rsid w:val="006A3032"/>
    <w:rsid w:val="006C6CAF"/>
    <w:rsid w:val="006E6E01"/>
    <w:rsid w:val="006E712D"/>
    <w:rsid w:val="00742249"/>
    <w:rsid w:val="00754EE0"/>
    <w:rsid w:val="00757522"/>
    <w:rsid w:val="00767B8D"/>
    <w:rsid w:val="007708B0"/>
    <w:rsid w:val="007811F4"/>
    <w:rsid w:val="00786DB8"/>
    <w:rsid w:val="007A3D0C"/>
    <w:rsid w:val="007A4369"/>
    <w:rsid w:val="007A62F8"/>
    <w:rsid w:val="007A7079"/>
    <w:rsid w:val="007A7468"/>
    <w:rsid w:val="007B64B6"/>
    <w:rsid w:val="007D5ACC"/>
    <w:rsid w:val="007E11C4"/>
    <w:rsid w:val="007E46DF"/>
    <w:rsid w:val="007E7D45"/>
    <w:rsid w:val="00845A75"/>
    <w:rsid w:val="00852CEA"/>
    <w:rsid w:val="00853814"/>
    <w:rsid w:val="008540E1"/>
    <w:rsid w:val="00856EF6"/>
    <w:rsid w:val="00863D2A"/>
    <w:rsid w:val="00874682"/>
    <w:rsid w:val="00877828"/>
    <w:rsid w:val="008B4DFC"/>
    <w:rsid w:val="008B5ACC"/>
    <w:rsid w:val="008B6B61"/>
    <w:rsid w:val="008C2E3D"/>
    <w:rsid w:val="008E33A8"/>
    <w:rsid w:val="00903F70"/>
    <w:rsid w:val="00916E0E"/>
    <w:rsid w:val="009175BE"/>
    <w:rsid w:val="009241D9"/>
    <w:rsid w:val="00925141"/>
    <w:rsid w:val="00925386"/>
    <w:rsid w:val="00931964"/>
    <w:rsid w:val="00947690"/>
    <w:rsid w:val="00972303"/>
    <w:rsid w:val="009766DC"/>
    <w:rsid w:val="0098742B"/>
    <w:rsid w:val="00990988"/>
    <w:rsid w:val="009934D5"/>
    <w:rsid w:val="009C12E6"/>
    <w:rsid w:val="009E2404"/>
    <w:rsid w:val="009E59B7"/>
    <w:rsid w:val="00A14E75"/>
    <w:rsid w:val="00A51D56"/>
    <w:rsid w:val="00A819B4"/>
    <w:rsid w:val="00A82B7B"/>
    <w:rsid w:val="00A91A8E"/>
    <w:rsid w:val="00A95A34"/>
    <w:rsid w:val="00A968C4"/>
    <w:rsid w:val="00AB08E7"/>
    <w:rsid w:val="00AC4C93"/>
    <w:rsid w:val="00AD1049"/>
    <w:rsid w:val="00AD7D07"/>
    <w:rsid w:val="00AE4E62"/>
    <w:rsid w:val="00AF0753"/>
    <w:rsid w:val="00AF7D1C"/>
    <w:rsid w:val="00B05352"/>
    <w:rsid w:val="00B07D0D"/>
    <w:rsid w:val="00B140B2"/>
    <w:rsid w:val="00B21D9C"/>
    <w:rsid w:val="00B25E42"/>
    <w:rsid w:val="00B34E25"/>
    <w:rsid w:val="00B47B2D"/>
    <w:rsid w:val="00B62A99"/>
    <w:rsid w:val="00B63546"/>
    <w:rsid w:val="00B743B1"/>
    <w:rsid w:val="00B74C07"/>
    <w:rsid w:val="00B82143"/>
    <w:rsid w:val="00B84E17"/>
    <w:rsid w:val="00B912ED"/>
    <w:rsid w:val="00B93BA2"/>
    <w:rsid w:val="00BA1293"/>
    <w:rsid w:val="00BA3150"/>
    <w:rsid w:val="00BC7316"/>
    <w:rsid w:val="00BD3AEB"/>
    <w:rsid w:val="00C02972"/>
    <w:rsid w:val="00C02C4F"/>
    <w:rsid w:val="00C11BBA"/>
    <w:rsid w:val="00C14F91"/>
    <w:rsid w:val="00C34E50"/>
    <w:rsid w:val="00C40767"/>
    <w:rsid w:val="00C42533"/>
    <w:rsid w:val="00C7282D"/>
    <w:rsid w:val="00C83234"/>
    <w:rsid w:val="00CB7D46"/>
    <w:rsid w:val="00CD7587"/>
    <w:rsid w:val="00D079D7"/>
    <w:rsid w:val="00D13249"/>
    <w:rsid w:val="00D232D9"/>
    <w:rsid w:val="00D33DD8"/>
    <w:rsid w:val="00D63DFC"/>
    <w:rsid w:val="00D64319"/>
    <w:rsid w:val="00D82C8E"/>
    <w:rsid w:val="00D8421B"/>
    <w:rsid w:val="00DA3D7D"/>
    <w:rsid w:val="00DB433B"/>
    <w:rsid w:val="00DE02AB"/>
    <w:rsid w:val="00DE228F"/>
    <w:rsid w:val="00DF1237"/>
    <w:rsid w:val="00E04E71"/>
    <w:rsid w:val="00E20785"/>
    <w:rsid w:val="00E30929"/>
    <w:rsid w:val="00E42E96"/>
    <w:rsid w:val="00E455F2"/>
    <w:rsid w:val="00E45CE4"/>
    <w:rsid w:val="00E51735"/>
    <w:rsid w:val="00E54D9B"/>
    <w:rsid w:val="00E558B2"/>
    <w:rsid w:val="00E754D2"/>
    <w:rsid w:val="00E90F22"/>
    <w:rsid w:val="00E9247B"/>
    <w:rsid w:val="00E94CB3"/>
    <w:rsid w:val="00EE354E"/>
    <w:rsid w:val="00F02364"/>
    <w:rsid w:val="00F06CFD"/>
    <w:rsid w:val="00F22234"/>
    <w:rsid w:val="00F36BFD"/>
    <w:rsid w:val="00F6463D"/>
    <w:rsid w:val="00F94E3D"/>
    <w:rsid w:val="00F97D3C"/>
    <w:rsid w:val="00FA3C74"/>
    <w:rsid w:val="00FA4ACE"/>
    <w:rsid w:val="00FA7486"/>
    <w:rsid w:val="00FB7C35"/>
    <w:rsid w:val="00FC2BCC"/>
    <w:rsid w:val="00FD0DF6"/>
    <w:rsid w:val="00FD7B87"/>
    <w:rsid w:val="00FE5F24"/>
    <w:rsid w:val="00FF5F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E3D"/>
    <w:pPr>
      <w:ind w:left="720"/>
      <w:contextualSpacing/>
    </w:pPr>
  </w:style>
  <w:style w:type="paragraph" w:styleId="Header">
    <w:name w:val="header"/>
    <w:basedOn w:val="Normal"/>
    <w:link w:val="HeaderChar"/>
    <w:uiPriority w:val="99"/>
    <w:unhideWhenUsed/>
    <w:rsid w:val="00AD7D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7D07"/>
  </w:style>
  <w:style w:type="paragraph" w:styleId="Footer">
    <w:name w:val="footer"/>
    <w:basedOn w:val="Normal"/>
    <w:link w:val="FooterChar"/>
    <w:uiPriority w:val="99"/>
    <w:unhideWhenUsed/>
    <w:rsid w:val="00AD7D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7D07"/>
  </w:style>
  <w:style w:type="character" w:styleId="Hyperlink">
    <w:name w:val="Hyperlink"/>
    <w:basedOn w:val="DefaultParagraphFont"/>
    <w:uiPriority w:val="99"/>
    <w:unhideWhenUsed/>
    <w:rsid w:val="007E7D45"/>
    <w:rPr>
      <w:color w:val="0563C1" w:themeColor="hyperlink"/>
      <w:u w:val="single"/>
    </w:rPr>
  </w:style>
  <w:style w:type="character" w:customStyle="1" w:styleId="UnresolvedMention">
    <w:name w:val="Unresolved Mention"/>
    <w:basedOn w:val="DefaultParagraphFont"/>
    <w:uiPriority w:val="99"/>
    <w:semiHidden/>
    <w:unhideWhenUsed/>
    <w:rsid w:val="000A654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E3D"/>
    <w:pPr>
      <w:ind w:left="720"/>
      <w:contextualSpacing/>
    </w:pPr>
  </w:style>
  <w:style w:type="paragraph" w:styleId="Header">
    <w:name w:val="header"/>
    <w:basedOn w:val="Normal"/>
    <w:link w:val="HeaderChar"/>
    <w:uiPriority w:val="99"/>
    <w:unhideWhenUsed/>
    <w:rsid w:val="00AD7D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7D07"/>
  </w:style>
  <w:style w:type="paragraph" w:styleId="Footer">
    <w:name w:val="footer"/>
    <w:basedOn w:val="Normal"/>
    <w:link w:val="FooterChar"/>
    <w:uiPriority w:val="99"/>
    <w:unhideWhenUsed/>
    <w:rsid w:val="00AD7D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7D07"/>
  </w:style>
  <w:style w:type="character" w:styleId="Hyperlink">
    <w:name w:val="Hyperlink"/>
    <w:basedOn w:val="DefaultParagraphFont"/>
    <w:uiPriority w:val="99"/>
    <w:unhideWhenUsed/>
    <w:rsid w:val="007E7D45"/>
    <w:rPr>
      <w:color w:val="0563C1" w:themeColor="hyperlink"/>
      <w:u w:val="single"/>
    </w:rPr>
  </w:style>
  <w:style w:type="character" w:customStyle="1" w:styleId="UnresolvedMention">
    <w:name w:val="Unresolved Mention"/>
    <w:basedOn w:val="DefaultParagraphFont"/>
    <w:uiPriority w:val="99"/>
    <w:semiHidden/>
    <w:unhideWhenUsed/>
    <w:rsid w:val="000A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nipub.lib.uni-corvinus.hu/2804/1/Is_still%20Kant" TargetMode="External"/><Relationship Id="rId4" Type="http://schemas.microsoft.com/office/2007/relationships/stylesWithEffects" Target="stylesWithEffects.xml"/><Relationship Id="rId9" Type="http://schemas.openxmlformats.org/officeDocument/2006/relationships/hyperlink" Target="https://nationalinterest.org/feature/immanuel-kant-the-myth-perpetual-pe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BC4A3-0A61-440B-98F6-5C364F93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2866</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Mahir</dc:creator>
  <cp:lastModifiedBy>Dell</cp:lastModifiedBy>
  <cp:revision>2</cp:revision>
  <dcterms:created xsi:type="dcterms:W3CDTF">2022-09-09T15:26:00Z</dcterms:created>
  <dcterms:modified xsi:type="dcterms:W3CDTF">2022-09-09T15:26:00Z</dcterms:modified>
</cp:coreProperties>
</file>