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7728" behindDoc="0" locked="0" layoutInCell="1" allowOverlap="1" wp14:anchorId="185E2491" wp14:editId="6CF7B5C4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38F76A18" w:rsidR="00142031" w:rsidRDefault="00CA6AEF" w:rsidP="00142031">
      <w:pPr>
        <w:rPr>
          <w:b/>
          <w:bCs/>
          <w:sz w:val="44"/>
          <w:szCs w:val="44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5BAAA46E" wp14:editId="7605146A">
            <wp:simplePos x="0" y="0"/>
            <wp:positionH relativeFrom="column">
              <wp:posOffset>5276850</wp:posOffset>
            </wp:positionH>
            <wp:positionV relativeFrom="paragraph">
              <wp:posOffset>445770</wp:posOffset>
            </wp:positionV>
            <wp:extent cx="962025" cy="1295400"/>
            <wp:effectExtent l="0" t="0" r="9525" b="0"/>
            <wp:wrapSquare wrapText="bothSides"/>
            <wp:docPr id="2226501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650175" name="Picture 22265017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58D3EE" wp14:editId="774A003A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730CF" id="Frame 2" o:spid="_x0000_s1026" style="position:absolute;left:0;text-align:left;margin-left:409.8pt;margin-top:30.15pt;width:87.6pt;height:11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1F667732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5B3ED5" w:rsidRPr="005B3ED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47D00F6D" w14:textId="29CED12F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63652B">
        <w:rPr>
          <w:sz w:val="26"/>
          <w:szCs w:val="26"/>
        </w:rPr>
        <w:t xml:space="preserve"> </w:t>
      </w:r>
      <w:r w:rsidR="00CA6AEF">
        <w:rPr>
          <w:sz w:val="26"/>
          <w:szCs w:val="26"/>
        </w:rPr>
        <w:t xml:space="preserve">Marwan Aziz Mohammed </w:t>
      </w:r>
    </w:p>
    <w:p w14:paraId="03B22A1F" w14:textId="691EE073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63652B">
        <w:rPr>
          <w:sz w:val="26"/>
          <w:szCs w:val="26"/>
        </w:rPr>
        <w:t xml:space="preserve"> </w:t>
      </w:r>
      <w:r w:rsidR="0063652B" w:rsidRPr="0063652B">
        <w:rPr>
          <w:sz w:val="26"/>
          <w:szCs w:val="26"/>
        </w:rPr>
        <w:t>009647</w:t>
      </w:r>
      <w:r w:rsidR="00CA6AEF">
        <w:rPr>
          <w:sz w:val="26"/>
          <w:szCs w:val="26"/>
        </w:rPr>
        <w:t>518079373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6EA27BB3" w14:textId="6A9FD589" w:rsidR="0063652B" w:rsidRPr="0063652B" w:rsidRDefault="00D61877" w:rsidP="001C59A6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2019</w:t>
      </w:r>
      <w:r w:rsidR="0063652B" w:rsidRPr="0063652B">
        <w:rPr>
          <w:sz w:val="26"/>
          <w:szCs w:val="26"/>
        </w:rPr>
        <w:t>-20</w:t>
      </w:r>
      <w:r>
        <w:rPr>
          <w:sz w:val="26"/>
          <w:szCs w:val="26"/>
        </w:rPr>
        <w:t>23</w:t>
      </w:r>
      <w:r w:rsidR="0063652B" w:rsidRPr="0063652B">
        <w:rPr>
          <w:sz w:val="26"/>
          <w:szCs w:val="26"/>
        </w:rPr>
        <w:t xml:space="preserve">: (Ph. D in </w:t>
      </w:r>
      <w:r>
        <w:rPr>
          <w:sz w:val="26"/>
          <w:szCs w:val="26"/>
        </w:rPr>
        <w:t>Wireless Networks</w:t>
      </w:r>
      <w:r w:rsidR="0063652B" w:rsidRPr="0063652B">
        <w:rPr>
          <w:sz w:val="26"/>
          <w:szCs w:val="26"/>
        </w:rPr>
        <w:t xml:space="preserve">). The title of the </w:t>
      </w:r>
      <w:r w:rsidR="001C59A6">
        <w:rPr>
          <w:sz w:val="26"/>
          <w:szCs w:val="26"/>
        </w:rPr>
        <w:t>Dissertation</w:t>
      </w:r>
      <w:r w:rsidR="0063652B" w:rsidRPr="0063652B">
        <w:rPr>
          <w:sz w:val="26"/>
          <w:szCs w:val="26"/>
        </w:rPr>
        <w:t xml:space="preserve"> is (</w:t>
      </w:r>
      <w:r w:rsidR="001C59A6" w:rsidRPr="001C59A6">
        <w:rPr>
          <w:sz w:val="26"/>
          <w:szCs w:val="26"/>
        </w:rPr>
        <w:t>Optimized Routing and Adaptive Control Channel Utilization Algorithms for Vehicular Ad Hoc Networks</w:t>
      </w:r>
      <w:r w:rsidR="001C59A6">
        <w:rPr>
          <w:sz w:val="26"/>
          <w:szCs w:val="26"/>
        </w:rPr>
        <w:t>)</w:t>
      </w:r>
      <w:r w:rsidR="0063652B" w:rsidRPr="0063652B">
        <w:rPr>
          <w:sz w:val="26"/>
          <w:szCs w:val="26"/>
        </w:rPr>
        <w:t xml:space="preserve">. Department of </w:t>
      </w:r>
      <w:r w:rsidR="001C59A6">
        <w:rPr>
          <w:sz w:val="26"/>
          <w:szCs w:val="26"/>
        </w:rPr>
        <w:t>Computer Science</w:t>
      </w:r>
      <w:r w:rsidR="0063652B" w:rsidRPr="0063652B">
        <w:rPr>
          <w:sz w:val="26"/>
          <w:szCs w:val="26"/>
        </w:rPr>
        <w:t xml:space="preserve">, College of </w:t>
      </w:r>
      <w:r w:rsidR="001C59A6">
        <w:rPr>
          <w:sz w:val="26"/>
          <w:szCs w:val="26"/>
        </w:rPr>
        <w:t>science</w:t>
      </w:r>
      <w:r w:rsidR="0063652B" w:rsidRPr="0063652B">
        <w:rPr>
          <w:sz w:val="26"/>
          <w:szCs w:val="26"/>
        </w:rPr>
        <w:t xml:space="preserve">, University of </w:t>
      </w:r>
      <w:proofErr w:type="spellStart"/>
      <w:r w:rsidR="001C59A6">
        <w:rPr>
          <w:sz w:val="26"/>
          <w:szCs w:val="26"/>
        </w:rPr>
        <w:t>Salahaddin</w:t>
      </w:r>
      <w:proofErr w:type="spellEnd"/>
      <w:r w:rsidR="001C59A6">
        <w:rPr>
          <w:sz w:val="26"/>
          <w:szCs w:val="26"/>
        </w:rPr>
        <w:t>-Erbil</w:t>
      </w:r>
      <w:r w:rsidR="0063652B" w:rsidRPr="0063652B">
        <w:rPr>
          <w:sz w:val="26"/>
          <w:szCs w:val="26"/>
        </w:rPr>
        <w:t>, IRAQ.</w:t>
      </w:r>
    </w:p>
    <w:p w14:paraId="5B116DF7" w14:textId="799FF5F6" w:rsidR="008644DC" w:rsidRDefault="003A4819" w:rsidP="0063652B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2009</w:t>
      </w:r>
      <w:r w:rsidR="0063652B" w:rsidRPr="0063652B">
        <w:rPr>
          <w:sz w:val="26"/>
          <w:szCs w:val="26"/>
        </w:rPr>
        <w:t>-</w:t>
      </w:r>
      <w:r>
        <w:rPr>
          <w:sz w:val="26"/>
          <w:szCs w:val="26"/>
        </w:rPr>
        <w:t>2011</w:t>
      </w:r>
      <w:r w:rsidR="0063652B" w:rsidRPr="0063652B">
        <w:rPr>
          <w:sz w:val="26"/>
          <w:szCs w:val="26"/>
        </w:rPr>
        <w:t>: (</w:t>
      </w:r>
      <w:r w:rsidR="005D73B7" w:rsidRPr="0063652B">
        <w:rPr>
          <w:sz w:val="26"/>
          <w:szCs w:val="26"/>
        </w:rPr>
        <w:t>M</w:t>
      </w:r>
      <w:r w:rsidR="005D73B7">
        <w:rPr>
          <w:sz w:val="26"/>
          <w:szCs w:val="26"/>
        </w:rPr>
        <w:t>-</w:t>
      </w:r>
      <w:r w:rsidR="005D73B7" w:rsidRPr="0063652B">
        <w:rPr>
          <w:sz w:val="26"/>
          <w:szCs w:val="26"/>
        </w:rPr>
        <w:t>T</w:t>
      </w:r>
      <w:r w:rsidR="005D73B7">
        <w:rPr>
          <w:sz w:val="26"/>
          <w:szCs w:val="26"/>
        </w:rPr>
        <w:t>ech (IT)</w:t>
      </w:r>
      <w:r w:rsidR="0063652B" w:rsidRPr="0063652B">
        <w:rPr>
          <w:sz w:val="26"/>
          <w:szCs w:val="26"/>
        </w:rPr>
        <w:t xml:space="preserve"> in </w:t>
      </w:r>
      <w:r>
        <w:rPr>
          <w:sz w:val="26"/>
          <w:szCs w:val="26"/>
        </w:rPr>
        <w:t>Infor</w:t>
      </w:r>
      <w:r w:rsidR="008644DC">
        <w:rPr>
          <w:sz w:val="26"/>
          <w:szCs w:val="26"/>
        </w:rPr>
        <w:t>mation Technology</w:t>
      </w:r>
      <w:r w:rsidR="0063652B" w:rsidRPr="0063652B">
        <w:rPr>
          <w:sz w:val="26"/>
          <w:szCs w:val="26"/>
        </w:rPr>
        <w:t>).</w:t>
      </w:r>
      <w:r w:rsidR="00BB66C8">
        <w:rPr>
          <w:sz w:val="26"/>
          <w:szCs w:val="26"/>
        </w:rPr>
        <w:t xml:space="preserve"> The title of the thesis is (</w:t>
      </w:r>
      <w:r w:rsidR="00BB66C8" w:rsidRPr="00BB66C8">
        <w:rPr>
          <w:sz w:val="26"/>
          <w:szCs w:val="26"/>
        </w:rPr>
        <w:t>Distributed Spanner Base Channel Assignment in Wireless Mesh Network</w:t>
      </w:r>
      <w:proofErr w:type="gramStart"/>
      <w:r w:rsidR="00BB66C8">
        <w:rPr>
          <w:sz w:val="26"/>
          <w:szCs w:val="26"/>
        </w:rPr>
        <w:t>).</w:t>
      </w:r>
      <w:r w:rsidR="0063652B" w:rsidRPr="0063652B">
        <w:rPr>
          <w:sz w:val="26"/>
          <w:szCs w:val="26"/>
        </w:rPr>
        <w:t>Department</w:t>
      </w:r>
      <w:proofErr w:type="gramEnd"/>
      <w:r w:rsidR="0063652B" w:rsidRPr="0063652B">
        <w:rPr>
          <w:sz w:val="26"/>
          <w:szCs w:val="26"/>
        </w:rPr>
        <w:t xml:space="preserve"> of </w:t>
      </w:r>
      <w:r w:rsidR="008644DC">
        <w:rPr>
          <w:sz w:val="26"/>
          <w:szCs w:val="26"/>
        </w:rPr>
        <w:t>Information Technology</w:t>
      </w:r>
      <w:r w:rsidR="0063652B" w:rsidRPr="0063652B">
        <w:rPr>
          <w:sz w:val="26"/>
          <w:szCs w:val="26"/>
        </w:rPr>
        <w:t>, College of</w:t>
      </w:r>
      <w:r w:rsidR="008644DC">
        <w:rPr>
          <w:sz w:val="26"/>
          <w:szCs w:val="26"/>
        </w:rPr>
        <w:t xml:space="preserve"> Engineering and computer</w:t>
      </w:r>
      <w:r w:rsidR="0063652B" w:rsidRPr="0063652B">
        <w:rPr>
          <w:sz w:val="26"/>
          <w:szCs w:val="26"/>
        </w:rPr>
        <w:t xml:space="preserve"> </w:t>
      </w:r>
      <w:r w:rsidR="0053511F" w:rsidRPr="0063652B">
        <w:rPr>
          <w:sz w:val="26"/>
          <w:szCs w:val="26"/>
        </w:rPr>
        <w:t>Science,</w:t>
      </w:r>
      <w:r w:rsidR="008644DC">
        <w:rPr>
          <w:sz w:val="26"/>
          <w:szCs w:val="26"/>
        </w:rPr>
        <w:t xml:space="preserve"> </w:t>
      </w:r>
      <w:r w:rsidR="008644DC" w:rsidRPr="0063652B">
        <w:rPr>
          <w:sz w:val="26"/>
          <w:szCs w:val="26"/>
        </w:rPr>
        <w:t xml:space="preserve">University of </w:t>
      </w:r>
      <w:r w:rsidR="008644DC">
        <w:rPr>
          <w:sz w:val="26"/>
          <w:szCs w:val="26"/>
        </w:rPr>
        <w:t>JNTUH</w:t>
      </w:r>
      <w:r w:rsidR="008644DC" w:rsidRPr="0063652B">
        <w:rPr>
          <w:sz w:val="26"/>
          <w:szCs w:val="26"/>
        </w:rPr>
        <w:t>-</w:t>
      </w:r>
      <w:r w:rsidR="008644DC">
        <w:rPr>
          <w:sz w:val="26"/>
          <w:szCs w:val="26"/>
        </w:rPr>
        <w:t>India</w:t>
      </w:r>
    </w:p>
    <w:p w14:paraId="3A2F4F66" w14:textId="5D8005F7" w:rsidR="008644DC" w:rsidRDefault="0037774A" w:rsidP="005E1FFB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2000</w:t>
      </w:r>
      <w:r w:rsidR="0063652B" w:rsidRPr="008644DC">
        <w:rPr>
          <w:sz w:val="26"/>
          <w:szCs w:val="26"/>
        </w:rPr>
        <w:t>-</w:t>
      </w:r>
      <w:r>
        <w:rPr>
          <w:sz w:val="26"/>
          <w:szCs w:val="26"/>
        </w:rPr>
        <w:t>2005</w:t>
      </w:r>
      <w:r w:rsidR="0063652B" w:rsidRPr="008644DC">
        <w:rPr>
          <w:sz w:val="26"/>
          <w:szCs w:val="26"/>
        </w:rPr>
        <w:t>: (</w:t>
      </w:r>
      <w:r w:rsidR="0053511F" w:rsidRPr="008644DC">
        <w:rPr>
          <w:sz w:val="26"/>
          <w:szCs w:val="26"/>
        </w:rPr>
        <w:t>B.Sc.</w:t>
      </w:r>
      <w:r w:rsidR="0063652B" w:rsidRPr="008644DC">
        <w:rPr>
          <w:sz w:val="26"/>
          <w:szCs w:val="26"/>
        </w:rPr>
        <w:t xml:space="preserve"> in </w:t>
      </w:r>
      <w:r w:rsidR="005B088C" w:rsidRPr="008644DC">
        <w:rPr>
          <w:sz w:val="26"/>
          <w:szCs w:val="26"/>
        </w:rPr>
        <w:t>Science</w:t>
      </w:r>
      <w:r w:rsidR="0063652B" w:rsidRPr="008644DC">
        <w:rPr>
          <w:sz w:val="26"/>
          <w:szCs w:val="26"/>
        </w:rPr>
        <w:t xml:space="preserve">). </w:t>
      </w:r>
      <w:r w:rsidR="008644DC" w:rsidRPr="008644DC">
        <w:rPr>
          <w:sz w:val="26"/>
          <w:szCs w:val="26"/>
        </w:rPr>
        <w:t>Department of Computer Science, College of science, University of Mosul-IRAQ.</w:t>
      </w:r>
      <w:r w:rsidR="0063652B" w:rsidRPr="008644DC">
        <w:rPr>
          <w:sz w:val="26"/>
          <w:szCs w:val="26"/>
        </w:rPr>
        <w:t xml:space="preserve"> </w:t>
      </w:r>
    </w:p>
    <w:p w14:paraId="259BC5BC" w14:textId="77777777" w:rsidR="008644DC" w:rsidRPr="0053511F" w:rsidRDefault="008644DC" w:rsidP="008644DC">
      <w:pPr>
        <w:pStyle w:val="ListParagraph"/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37373368" w14:textId="610850F0" w:rsidR="008A1B06" w:rsidRPr="008A1B06" w:rsidRDefault="00DD3143" w:rsidP="008A1B0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2016 </w:t>
      </w:r>
      <w:r w:rsidRPr="008A1B06">
        <w:rPr>
          <w:sz w:val="26"/>
          <w:szCs w:val="26"/>
        </w:rPr>
        <w:t>Lecturer</w:t>
      </w:r>
      <w:r w:rsidR="008A1B06" w:rsidRPr="008A1B06">
        <w:rPr>
          <w:sz w:val="26"/>
          <w:szCs w:val="26"/>
        </w:rPr>
        <w:t xml:space="preserve"> of </w:t>
      </w:r>
      <w:r>
        <w:rPr>
          <w:sz w:val="26"/>
          <w:szCs w:val="26"/>
        </w:rPr>
        <w:t>Software Engineering</w:t>
      </w:r>
      <w:r w:rsidR="008A1B06" w:rsidRPr="008A1B06">
        <w:rPr>
          <w:sz w:val="26"/>
          <w:szCs w:val="26"/>
        </w:rPr>
        <w:t xml:space="preserve">, Department of </w:t>
      </w:r>
      <w:r>
        <w:rPr>
          <w:sz w:val="26"/>
          <w:szCs w:val="26"/>
        </w:rPr>
        <w:t>Software</w:t>
      </w:r>
      <w:r w:rsidR="008A1B06" w:rsidRPr="008A1B06">
        <w:rPr>
          <w:sz w:val="26"/>
          <w:szCs w:val="26"/>
        </w:rPr>
        <w:t xml:space="preserve">, College of </w:t>
      </w:r>
      <w:r>
        <w:rPr>
          <w:sz w:val="26"/>
          <w:szCs w:val="26"/>
        </w:rPr>
        <w:t>Engineering</w:t>
      </w:r>
      <w:r w:rsidRPr="008A1B06">
        <w:rPr>
          <w:sz w:val="26"/>
          <w:szCs w:val="26"/>
        </w:rPr>
        <w:t xml:space="preserve"> </w:t>
      </w:r>
      <w:r w:rsidR="008A1B06" w:rsidRPr="008A1B06">
        <w:rPr>
          <w:sz w:val="26"/>
          <w:szCs w:val="26"/>
        </w:rPr>
        <w:t xml:space="preserve">/ University of </w:t>
      </w:r>
      <w:proofErr w:type="spellStart"/>
      <w:r w:rsidR="008A1B06" w:rsidRPr="008A1B06">
        <w:rPr>
          <w:sz w:val="26"/>
          <w:szCs w:val="26"/>
        </w:rPr>
        <w:t>Salahaddin</w:t>
      </w:r>
      <w:proofErr w:type="spellEnd"/>
      <w:r w:rsidR="008A1B06" w:rsidRPr="008A1B06">
        <w:rPr>
          <w:sz w:val="26"/>
          <w:szCs w:val="26"/>
        </w:rPr>
        <w:t>, Erbil, IRAQ.</w:t>
      </w:r>
    </w:p>
    <w:p w14:paraId="35E856BC" w14:textId="2C42DF2E" w:rsidR="00DD3143" w:rsidRPr="008A1B06" w:rsidRDefault="00DD3143" w:rsidP="00DD314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2011</w:t>
      </w:r>
      <w:r w:rsidR="008A1B06" w:rsidRPr="008A1B06">
        <w:rPr>
          <w:sz w:val="26"/>
          <w:szCs w:val="26"/>
        </w:rPr>
        <w:t xml:space="preserve"> Assist.</w:t>
      </w:r>
      <w:r w:rsidRPr="00DD3143">
        <w:rPr>
          <w:sz w:val="26"/>
          <w:szCs w:val="26"/>
        </w:rPr>
        <w:t xml:space="preserve"> </w:t>
      </w:r>
      <w:r w:rsidRPr="008A1B06">
        <w:rPr>
          <w:sz w:val="26"/>
          <w:szCs w:val="26"/>
        </w:rPr>
        <w:t>Lecturer</w:t>
      </w:r>
      <w:r>
        <w:rPr>
          <w:sz w:val="26"/>
          <w:szCs w:val="26"/>
        </w:rPr>
        <w:t xml:space="preserve"> of</w:t>
      </w:r>
      <w:r w:rsidR="008A1B06" w:rsidRPr="008A1B06">
        <w:rPr>
          <w:sz w:val="26"/>
          <w:szCs w:val="26"/>
        </w:rPr>
        <w:t xml:space="preserve"> </w:t>
      </w:r>
      <w:r>
        <w:rPr>
          <w:sz w:val="26"/>
          <w:szCs w:val="26"/>
        </w:rPr>
        <w:t>Software Engineering</w:t>
      </w:r>
      <w:r w:rsidRPr="008A1B06">
        <w:rPr>
          <w:sz w:val="26"/>
          <w:szCs w:val="26"/>
        </w:rPr>
        <w:t xml:space="preserve">, Department of </w:t>
      </w:r>
      <w:r>
        <w:rPr>
          <w:sz w:val="26"/>
          <w:szCs w:val="26"/>
        </w:rPr>
        <w:t>Software</w:t>
      </w:r>
      <w:r w:rsidRPr="008A1B06">
        <w:rPr>
          <w:sz w:val="26"/>
          <w:szCs w:val="26"/>
        </w:rPr>
        <w:t xml:space="preserve">, College of </w:t>
      </w:r>
      <w:r>
        <w:rPr>
          <w:sz w:val="26"/>
          <w:szCs w:val="26"/>
        </w:rPr>
        <w:t>Engineering</w:t>
      </w:r>
      <w:r w:rsidRPr="008A1B06">
        <w:rPr>
          <w:sz w:val="26"/>
          <w:szCs w:val="26"/>
        </w:rPr>
        <w:t xml:space="preserve"> / University of </w:t>
      </w:r>
      <w:proofErr w:type="spellStart"/>
      <w:r w:rsidRPr="008A1B06">
        <w:rPr>
          <w:sz w:val="26"/>
          <w:szCs w:val="26"/>
        </w:rPr>
        <w:t>Salahaddin</w:t>
      </w:r>
      <w:proofErr w:type="spellEnd"/>
      <w:r w:rsidRPr="008A1B06">
        <w:rPr>
          <w:sz w:val="26"/>
          <w:szCs w:val="26"/>
        </w:rPr>
        <w:t>, Erbil, IRAQ.</w:t>
      </w:r>
    </w:p>
    <w:p w14:paraId="3E57DD0A" w14:textId="4E9178A2" w:rsidR="008A1B06" w:rsidRPr="008A1B06" w:rsidRDefault="008A1B06" w:rsidP="008A1B0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8A1B06">
        <w:rPr>
          <w:sz w:val="26"/>
          <w:szCs w:val="26"/>
        </w:rPr>
        <w:t>20</w:t>
      </w:r>
      <w:r w:rsidR="00EF5263">
        <w:rPr>
          <w:sz w:val="26"/>
          <w:szCs w:val="26"/>
        </w:rPr>
        <w:t>14</w:t>
      </w:r>
      <w:r w:rsidRPr="008A1B06">
        <w:rPr>
          <w:sz w:val="26"/>
          <w:szCs w:val="26"/>
        </w:rPr>
        <w:t>-20</w:t>
      </w:r>
      <w:r w:rsidR="00EF5263">
        <w:rPr>
          <w:sz w:val="26"/>
          <w:szCs w:val="26"/>
        </w:rPr>
        <w:t>17</w:t>
      </w:r>
      <w:r w:rsidRPr="008A1B06">
        <w:rPr>
          <w:sz w:val="26"/>
          <w:szCs w:val="26"/>
        </w:rPr>
        <w:t xml:space="preserve">, </w:t>
      </w:r>
      <w:r w:rsidR="00EF5263">
        <w:rPr>
          <w:sz w:val="26"/>
          <w:szCs w:val="26"/>
        </w:rPr>
        <w:t>Coordinator</w:t>
      </w:r>
      <w:r w:rsidRPr="008A1B06">
        <w:rPr>
          <w:sz w:val="26"/>
          <w:szCs w:val="26"/>
        </w:rPr>
        <w:t xml:space="preserve"> of </w:t>
      </w:r>
      <w:r w:rsidR="00EF5263">
        <w:rPr>
          <w:sz w:val="26"/>
          <w:szCs w:val="26"/>
        </w:rPr>
        <w:t>Software Engineering Department</w:t>
      </w:r>
      <w:r w:rsidRPr="008A1B06">
        <w:rPr>
          <w:sz w:val="26"/>
          <w:szCs w:val="26"/>
        </w:rPr>
        <w:t xml:space="preserve">, College of </w:t>
      </w:r>
      <w:r w:rsidR="00DC32F5">
        <w:rPr>
          <w:sz w:val="26"/>
          <w:szCs w:val="26"/>
        </w:rPr>
        <w:t>Engineering</w:t>
      </w:r>
      <w:r w:rsidR="00DC32F5" w:rsidRPr="008A1B06">
        <w:rPr>
          <w:sz w:val="26"/>
          <w:szCs w:val="26"/>
        </w:rPr>
        <w:t xml:space="preserve"> </w:t>
      </w:r>
      <w:r w:rsidRPr="008A1B06">
        <w:rPr>
          <w:sz w:val="26"/>
          <w:szCs w:val="26"/>
        </w:rPr>
        <w:t xml:space="preserve">/ University of </w:t>
      </w:r>
      <w:proofErr w:type="spellStart"/>
      <w:r w:rsidRPr="008A1B06">
        <w:rPr>
          <w:sz w:val="26"/>
          <w:szCs w:val="26"/>
        </w:rPr>
        <w:t>Salahaddin</w:t>
      </w:r>
      <w:proofErr w:type="spellEnd"/>
      <w:r w:rsidRPr="008A1B06">
        <w:rPr>
          <w:sz w:val="26"/>
          <w:szCs w:val="26"/>
        </w:rPr>
        <w:t>.</w:t>
      </w:r>
    </w:p>
    <w:p w14:paraId="47533F22" w14:textId="7E805D91" w:rsidR="00DC32F5" w:rsidRPr="008A1B06" w:rsidRDefault="00DC32F5" w:rsidP="00DC32F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2017</w:t>
      </w:r>
      <w:r w:rsidRPr="008A1B06">
        <w:rPr>
          <w:sz w:val="26"/>
          <w:szCs w:val="26"/>
        </w:rPr>
        <w:t>-20</w:t>
      </w:r>
      <w:r>
        <w:rPr>
          <w:sz w:val="26"/>
          <w:szCs w:val="26"/>
        </w:rPr>
        <w:t>1</w:t>
      </w:r>
      <w:r>
        <w:rPr>
          <w:sz w:val="26"/>
          <w:szCs w:val="26"/>
        </w:rPr>
        <w:t>9</w:t>
      </w:r>
      <w:r w:rsidRPr="008A1B06">
        <w:rPr>
          <w:sz w:val="26"/>
          <w:szCs w:val="26"/>
        </w:rPr>
        <w:t xml:space="preserve">, </w:t>
      </w:r>
      <w:r w:rsidR="005E31A1">
        <w:rPr>
          <w:sz w:val="26"/>
          <w:szCs w:val="26"/>
        </w:rPr>
        <w:t>Head</w:t>
      </w:r>
      <w:r w:rsidRPr="008A1B06">
        <w:rPr>
          <w:sz w:val="26"/>
          <w:szCs w:val="26"/>
        </w:rPr>
        <w:t xml:space="preserve"> of </w:t>
      </w:r>
      <w:r>
        <w:rPr>
          <w:sz w:val="26"/>
          <w:szCs w:val="26"/>
        </w:rPr>
        <w:t>Software Engineering Department</w:t>
      </w:r>
      <w:r w:rsidRPr="008A1B06">
        <w:rPr>
          <w:sz w:val="26"/>
          <w:szCs w:val="26"/>
        </w:rPr>
        <w:t xml:space="preserve">, College of </w:t>
      </w:r>
      <w:r>
        <w:rPr>
          <w:sz w:val="26"/>
          <w:szCs w:val="26"/>
        </w:rPr>
        <w:t>Engineering</w:t>
      </w:r>
      <w:r w:rsidRPr="008A1B06">
        <w:rPr>
          <w:sz w:val="26"/>
          <w:szCs w:val="26"/>
        </w:rPr>
        <w:t xml:space="preserve"> / University of </w:t>
      </w:r>
      <w:proofErr w:type="spellStart"/>
      <w:r w:rsidRPr="008A1B06">
        <w:rPr>
          <w:sz w:val="26"/>
          <w:szCs w:val="26"/>
        </w:rPr>
        <w:t>Salahaddin</w:t>
      </w:r>
      <w:proofErr w:type="spellEnd"/>
      <w:r w:rsidRPr="008A1B06">
        <w:rPr>
          <w:sz w:val="26"/>
          <w:szCs w:val="26"/>
        </w:rPr>
        <w:t>.</w:t>
      </w:r>
    </w:p>
    <w:p w14:paraId="47C21254" w14:textId="2140192C" w:rsidR="005E31A1" w:rsidRPr="008A1B06" w:rsidRDefault="005E31A1" w:rsidP="005E31A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2017</w:t>
      </w:r>
      <w:r w:rsidRPr="008A1B06">
        <w:rPr>
          <w:sz w:val="26"/>
          <w:szCs w:val="26"/>
        </w:rPr>
        <w:t>-20</w:t>
      </w:r>
      <w:r>
        <w:rPr>
          <w:sz w:val="26"/>
          <w:szCs w:val="26"/>
        </w:rPr>
        <w:t>19</w:t>
      </w:r>
      <w:r w:rsidRPr="008A1B06">
        <w:rPr>
          <w:sz w:val="26"/>
          <w:szCs w:val="26"/>
        </w:rPr>
        <w:t xml:space="preserve">, </w:t>
      </w:r>
      <w:r w:rsidRPr="005E31A1">
        <w:rPr>
          <w:sz w:val="26"/>
          <w:szCs w:val="26"/>
        </w:rPr>
        <w:t>Representative</w:t>
      </w:r>
      <w:r w:rsidRPr="005E31A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of teaching Staff of </w:t>
      </w:r>
      <w:r>
        <w:rPr>
          <w:sz w:val="26"/>
          <w:szCs w:val="26"/>
        </w:rPr>
        <w:t xml:space="preserve">Engineering </w:t>
      </w:r>
      <w:r w:rsidRPr="008A1B06">
        <w:rPr>
          <w:sz w:val="26"/>
          <w:szCs w:val="26"/>
        </w:rPr>
        <w:t xml:space="preserve">College / University of </w:t>
      </w:r>
      <w:proofErr w:type="spellStart"/>
      <w:r w:rsidRPr="008A1B06">
        <w:rPr>
          <w:sz w:val="26"/>
          <w:szCs w:val="26"/>
        </w:rPr>
        <w:t>Salahaddin</w:t>
      </w:r>
      <w:proofErr w:type="spellEnd"/>
      <w:r w:rsidRPr="008A1B06">
        <w:rPr>
          <w:sz w:val="26"/>
          <w:szCs w:val="26"/>
        </w:rPr>
        <w:t>.</w:t>
      </w:r>
    </w:p>
    <w:p w14:paraId="33127D29" w14:textId="344185A6" w:rsidR="005E31A1" w:rsidRPr="008A1B06" w:rsidRDefault="005E31A1" w:rsidP="005E31A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2019</w:t>
      </w:r>
      <w:r w:rsidRPr="008A1B06">
        <w:rPr>
          <w:sz w:val="26"/>
          <w:szCs w:val="26"/>
        </w:rPr>
        <w:t>-</w:t>
      </w:r>
      <w:r>
        <w:rPr>
          <w:sz w:val="26"/>
          <w:szCs w:val="26"/>
        </w:rPr>
        <w:t>till now</w:t>
      </w:r>
      <w:r w:rsidRPr="008A1B06">
        <w:rPr>
          <w:sz w:val="26"/>
          <w:szCs w:val="26"/>
        </w:rPr>
        <w:t xml:space="preserve">, </w:t>
      </w:r>
      <w:r>
        <w:rPr>
          <w:sz w:val="26"/>
          <w:szCs w:val="26"/>
        </w:rPr>
        <w:t>Head</w:t>
      </w:r>
      <w:r w:rsidRPr="008A1B06">
        <w:rPr>
          <w:sz w:val="26"/>
          <w:szCs w:val="26"/>
        </w:rPr>
        <w:t xml:space="preserve"> of </w:t>
      </w:r>
      <w:proofErr w:type="gramStart"/>
      <w:r>
        <w:rPr>
          <w:sz w:val="26"/>
          <w:szCs w:val="26"/>
        </w:rPr>
        <w:t>It</w:t>
      </w:r>
      <w:proofErr w:type="gramEnd"/>
      <w:r>
        <w:rPr>
          <w:sz w:val="26"/>
          <w:szCs w:val="26"/>
        </w:rPr>
        <w:t xml:space="preserve"> unit at Engineering</w:t>
      </w:r>
      <w:r w:rsidRPr="008A1B06">
        <w:rPr>
          <w:sz w:val="26"/>
          <w:szCs w:val="26"/>
        </w:rPr>
        <w:t xml:space="preserve"> College </w:t>
      </w:r>
      <w:r>
        <w:rPr>
          <w:sz w:val="26"/>
          <w:szCs w:val="26"/>
        </w:rPr>
        <w:t xml:space="preserve">/ </w:t>
      </w:r>
      <w:r w:rsidRPr="008A1B06">
        <w:rPr>
          <w:sz w:val="26"/>
          <w:szCs w:val="26"/>
        </w:rPr>
        <w:t xml:space="preserve">University of </w:t>
      </w:r>
      <w:proofErr w:type="spellStart"/>
      <w:r w:rsidRPr="008A1B06">
        <w:rPr>
          <w:sz w:val="26"/>
          <w:szCs w:val="26"/>
        </w:rPr>
        <w:t>Salahaddin</w:t>
      </w:r>
      <w:proofErr w:type="spellEnd"/>
      <w:r w:rsidRPr="008A1B06">
        <w:rPr>
          <w:sz w:val="26"/>
          <w:szCs w:val="26"/>
        </w:rPr>
        <w:t>.</w:t>
      </w:r>
    </w:p>
    <w:p w14:paraId="5971015C" w14:textId="77777777" w:rsidR="008A1B06" w:rsidRPr="008A1B06" w:rsidRDefault="008A1B06" w:rsidP="008A1B0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8A1B06">
        <w:rPr>
          <w:sz w:val="26"/>
          <w:szCs w:val="26"/>
        </w:rPr>
        <w:t xml:space="preserve">Supervised fourth year under graduation projects. 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</w:p>
    <w:p w14:paraId="0AE69483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</w:p>
    <w:p w14:paraId="4ADC189E" w14:textId="055697AE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 xml:space="preserve">Language qualifications </w:t>
      </w:r>
      <w:r w:rsidR="00E617CC">
        <w:rPr>
          <w:sz w:val="26"/>
          <w:szCs w:val="26"/>
        </w:rPr>
        <w:t>IELTS</w:t>
      </w:r>
    </w:p>
    <w:p w14:paraId="78A9339F" w14:textId="6B943EAE" w:rsidR="00C36DAD" w:rsidRPr="00C36DAD" w:rsidRDefault="00392D20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Cisco </w:t>
      </w:r>
      <w:r w:rsidRPr="00C36DAD">
        <w:rPr>
          <w:sz w:val="26"/>
          <w:szCs w:val="26"/>
        </w:rPr>
        <w:t>professional</w:t>
      </w:r>
      <w:r w:rsidR="00C36DAD" w:rsidRPr="00C36DAD">
        <w:rPr>
          <w:sz w:val="26"/>
          <w:szCs w:val="26"/>
        </w:rPr>
        <w:t xml:space="preserve"> qualification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4E5BFA2C" w14:textId="77777777" w:rsidR="00951B78" w:rsidRDefault="00951B78" w:rsidP="008A1B0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Computer Network</w:t>
      </w:r>
    </w:p>
    <w:p w14:paraId="7700AD2B" w14:textId="0C9C76E5" w:rsidR="00951B78" w:rsidRDefault="00951B78" w:rsidP="008A1B0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Wireless Network</w:t>
      </w:r>
    </w:p>
    <w:p w14:paraId="6989EA28" w14:textId="624EA8B0" w:rsidR="00677A85" w:rsidRDefault="00677A85" w:rsidP="008A1B0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Network Design and administration </w:t>
      </w:r>
    </w:p>
    <w:p w14:paraId="35BFBE6A" w14:textId="3A36C52E" w:rsidR="00091BA5" w:rsidRDefault="00091BA5" w:rsidP="00A261D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091BA5">
        <w:rPr>
          <w:sz w:val="26"/>
          <w:szCs w:val="26"/>
        </w:rPr>
        <w:t xml:space="preserve">Object Oriented Programming </w:t>
      </w:r>
    </w:p>
    <w:p w14:paraId="531A517E" w14:textId="6237577E" w:rsidR="00951B78" w:rsidRDefault="00951B78" w:rsidP="00A261D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091BA5">
        <w:rPr>
          <w:sz w:val="26"/>
          <w:szCs w:val="26"/>
        </w:rPr>
        <w:t>Database</w:t>
      </w:r>
    </w:p>
    <w:p w14:paraId="00245831" w14:textId="162A5A8C" w:rsidR="00091BA5" w:rsidRPr="00091BA5" w:rsidRDefault="00285C18" w:rsidP="00A261D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SQL</w:t>
      </w:r>
      <w:r w:rsidR="00091BA5">
        <w:rPr>
          <w:sz w:val="26"/>
          <w:szCs w:val="26"/>
        </w:rPr>
        <w:t xml:space="preserve"> Server </w:t>
      </w:r>
    </w:p>
    <w:p w14:paraId="41E05EE8" w14:textId="57A5C492" w:rsidR="00951B78" w:rsidRDefault="00951B78" w:rsidP="008A1B0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Security </w:t>
      </w:r>
    </w:p>
    <w:p w14:paraId="0D72EA29" w14:textId="1034F9F8" w:rsidR="00951B78" w:rsidRDefault="00951B78" w:rsidP="008A1B0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Programming </w:t>
      </w:r>
      <w:r w:rsidR="008A6976">
        <w:rPr>
          <w:sz w:val="26"/>
          <w:szCs w:val="26"/>
        </w:rPr>
        <w:t>Fundamental</w:t>
      </w:r>
      <w:r>
        <w:rPr>
          <w:sz w:val="26"/>
          <w:szCs w:val="26"/>
        </w:rPr>
        <w:t xml:space="preserve"> 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30CA9CE0" w14:textId="62F10F41" w:rsidR="005B0DEB" w:rsidRDefault="005B0DEB" w:rsidP="008E5E12">
      <w:pPr>
        <w:pStyle w:val="ListParagraph"/>
        <w:numPr>
          <w:ilvl w:val="0"/>
          <w:numId w:val="3"/>
        </w:numPr>
        <w:spacing w:line="360" w:lineRule="auto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Marwan A.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Mohammed</w:t>
      </w:r>
      <w:r w:rsidR="00B74B3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Shareef, S. M., &amp; Ghafoor, K. Z. (2022). Adaptive and Optimized Control Channel Utilization in Vehicular Ad Hoc Networks.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Wireless Communications and Mobile Computing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2022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14:paraId="54E328F3" w14:textId="710E4C2C" w:rsidR="00B74B3C" w:rsidRPr="005B0DEB" w:rsidRDefault="00B74B3C" w:rsidP="008E5E12">
      <w:pPr>
        <w:pStyle w:val="ListParagraph"/>
        <w:numPr>
          <w:ilvl w:val="0"/>
          <w:numId w:val="3"/>
        </w:numPr>
        <w:spacing w:line="360" w:lineRule="auto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Marwan A. Mohammed. (2022). A comprehensive survey on congestion control techniques and the research challenges on VANET.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Zanco Journal of Pure and Applied Sciences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34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(5), 50-78.</w:t>
      </w:r>
    </w:p>
    <w:p w14:paraId="755B19AA" w14:textId="5882E651" w:rsidR="005B0DEB" w:rsidRPr="005B0DEB" w:rsidRDefault="005B0DEB" w:rsidP="008E5E12">
      <w:pPr>
        <w:pStyle w:val="ListParagraph"/>
        <w:numPr>
          <w:ilvl w:val="0"/>
          <w:numId w:val="3"/>
        </w:numPr>
        <w:spacing w:line="360" w:lineRule="auto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Ghafoor, K. Z., Mohammed, M.,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Lloret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J., Abu Bakar, K., &amp; Zainuddin, Z. M. (2013). Routing protocols in vehicular ad hoc networks: survey and research challenges.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Network Protocols and Algorithms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(4), 39-83.</w:t>
      </w:r>
    </w:p>
    <w:p w14:paraId="245B1485" w14:textId="42A9BC53" w:rsidR="005B0DEB" w:rsidRPr="005B0DEB" w:rsidRDefault="005B0DEB" w:rsidP="008E5E12">
      <w:pPr>
        <w:pStyle w:val="ListParagraph"/>
        <w:numPr>
          <w:ilvl w:val="0"/>
          <w:numId w:val="3"/>
        </w:numPr>
        <w:spacing w:line="360" w:lineRule="auto"/>
      </w:pPr>
      <w:r w:rsidRPr="005B0DEB">
        <w:rPr>
          <w:rFonts w:ascii="Arial" w:eastAsia="Times New Roman" w:hAnsi="Arial" w:cs="Arial"/>
          <w:color w:val="222222"/>
          <w:sz w:val="20"/>
          <w:szCs w:val="20"/>
        </w:rPr>
        <w:t xml:space="preserve">Ghafoor, K. Z., </w:t>
      </w:r>
      <w:proofErr w:type="spellStart"/>
      <w:r w:rsidRPr="005B0DEB">
        <w:rPr>
          <w:rFonts w:ascii="Arial" w:eastAsia="Times New Roman" w:hAnsi="Arial" w:cs="Arial"/>
          <w:color w:val="222222"/>
          <w:sz w:val="20"/>
          <w:szCs w:val="20"/>
        </w:rPr>
        <w:t>Lloret</w:t>
      </w:r>
      <w:proofErr w:type="spellEnd"/>
      <w:r w:rsidRPr="005B0DEB">
        <w:rPr>
          <w:rFonts w:ascii="Arial" w:eastAsia="Times New Roman" w:hAnsi="Arial" w:cs="Arial"/>
          <w:color w:val="222222"/>
          <w:sz w:val="20"/>
          <w:szCs w:val="20"/>
        </w:rPr>
        <w:t>, J., Sadiq, A. S., &amp; Mohammed, M. A. (2015). Improved geographical routing in vehicular ad hoc networks. </w:t>
      </w:r>
      <w:r w:rsidRPr="005B0DEB">
        <w:rPr>
          <w:rFonts w:ascii="Arial" w:eastAsia="Times New Roman" w:hAnsi="Arial" w:cs="Arial"/>
          <w:i/>
          <w:iCs/>
          <w:color w:val="222222"/>
          <w:sz w:val="20"/>
          <w:szCs w:val="20"/>
        </w:rPr>
        <w:t>Wireless Personal Communications</w:t>
      </w:r>
      <w:r w:rsidRPr="005B0DEB">
        <w:rPr>
          <w:rFonts w:ascii="Arial" w:eastAsia="Times New Roman" w:hAnsi="Arial" w:cs="Arial"/>
          <w:color w:val="222222"/>
          <w:sz w:val="20"/>
          <w:szCs w:val="20"/>
        </w:rPr>
        <w:t>, </w:t>
      </w:r>
      <w:r w:rsidRPr="005B0DEB">
        <w:rPr>
          <w:rFonts w:ascii="Arial" w:eastAsia="Times New Roman" w:hAnsi="Arial" w:cs="Arial"/>
          <w:i/>
          <w:iCs/>
          <w:color w:val="222222"/>
          <w:sz w:val="20"/>
          <w:szCs w:val="20"/>
        </w:rPr>
        <w:t>80</w:t>
      </w:r>
      <w:r w:rsidRPr="005B0DEB">
        <w:rPr>
          <w:rFonts w:ascii="Arial" w:eastAsia="Times New Roman" w:hAnsi="Arial" w:cs="Arial"/>
          <w:color w:val="222222"/>
          <w:sz w:val="20"/>
          <w:szCs w:val="20"/>
        </w:rPr>
        <w:t>, 785-804.</w:t>
      </w:r>
    </w:p>
    <w:p w14:paraId="04AA97DE" w14:textId="5D12013C" w:rsidR="005B0DEB" w:rsidRDefault="005B0DEB" w:rsidP="008E5E12">
      <w:pPr>
        <w:pStyle w:val="ListParagraph"/>
        <w:numPr>
          <w:ilvl w:val="0"/>
          <w:numId w:val="3"/>
        </w:numPr>
        <w:spacing w:line="360" w:lineRule="auto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Ghafoor, K. Z., Mohammed, M. A., Bakar, K. A., Sadiq, A. S.,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Lloret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J. (2014). Vehicular cloud computing: trends and challenges.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Mobile Networks and Cloud Computing Convergence for Progressive Services and Applications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262-274.</w:t>
      </w:r>
    </w:p>
    <w:p w14:paraId="16C647AC" w14:textId="6E292630" w:rsidR="008E5E12" w:rsidRDefault="008E5E12" w:rsidP="008E5E12">
      <w:pPr>
        <w:pStyle w:val="ListParagraph"/>
        <w:numPr>
          <w:ilvl w:val="0"/>
          <w:numId w:val="3"/>
        </w:numPr>
        <w:spacing w:line="360" w:lineRule="auto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Ghafoor, K. Z., Mohammed, M. A., Bakar, K. A., Sadiq, A. S.,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Lloret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J. (2015). Vehicular cloud computing: Trends and challenges.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Cloud Technology: Concepts, Methodologies, Tools, and Applications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1049-1061.</w:t>
      </w:r>
    </w:p>
    <w:p w14:paraId="3BAAF41A" w14:textId="1DC33A29" w:rsidR="008E5E12" w:rsidRDefault="008E5E12" w:rsidP="008E5E12">
      <w:pPr>
        <w:pStyle w:val="ListParagraph"/>
        <w:numPr>
          <w:ilvl w:val="0"/>
          <w:numId w:val="3"/>
        </w:numPr>
        <w:spacing w:line="360" w:lineRule="auto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Marwan A. Mohammed. (2015). Performance Study of AODV and DSDV Routing Protocols for Mobile Ad Hoc Networks Based on Network Simulator NS2. 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Sulaimani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J. Eng. Sci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(2), 7-12.</w:t>
      </w:r>
    </w:p>
    <w:p w14:paraId="659AF78E" w14:textId="0D630D86" w:rsidR="008E5E12" w:rsidRDefault="008E5E12" w:rsidP="008E5E12">
      <w:pPr>
        <w:pStyle w:val="ListParagraph"/>
        <w:numPr>
          <w:ilvl w:val="0"/>
          <w:numId w:val="3"/>
        </w:numPr>
        <w:spacing w:line="360" w:lineRule="auto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 xml:space="preserve">Ghafoor, K. Z., Mohammed, M.,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Lloret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J., Abu Bakar, K., &amp; Zainuddin, Z. M. (2013). Routing protocols in vehicular ad hoc networks: survey and research challenges.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Network Protocols and Algorithms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(4), 39-83.</w:t>
      </w:r>
    </w:p>
    <w:p w14:paraId="030FC5D2" w14:textId="77777777" w:rsidR="00BC1B54" w:rsidRPr="0037242A" w:rsidRDefault="00BC1B54" w:rsidP="00BC1B54"/>
    <w:p w14:paraId="0F24ABE9" w14:textId="77777777" w:rsidR="00BC1B54" w:rsidRPr="007F072C" w:rsidRDefault="00BC1B54" w:rsidP="00BC1B54">
      <w:pPr>
        <w:pStyle w:val="Heading1"/>
        <w:keepNext/>
        <w:rPr>
          <w:b/>
          <w:bCs/>
          <w:u w:val="single"/>
        </w:rPr>
      </w:pPr>
      <w:r w:rsidRPr="007F072C">
        <w:rPr>
          <w:b/>
          <w:bCs/>
          <w:u w:val="single"/>
        </w:rPr>
        <w:t>PATENTS</w:t>
      </w:r>
    </w:p>
    <w:p w14:paraId="0CE3B9FB" w14:textId="77777777" w:rsidR="00BC1B54" w:rsidRPr="00505A30" w:rsidRDefault="00BC1B54" w:rsidP="00BC1B54"/>
    <w:p w14:paraId="0AD8F920" w14:textId="77777777" w:rsidR="00BC1B54" w:rsidRDefault="00BC1B54" w:rsidP="00BC1B54"/>
    <w:p w14:paraId="40DA06C2" w14:textId="26B12C35" w:rsidR="00BC1B54" w:rsidRDefault="00BC1B54" w:rsidP="00BC1B54">
      <w:pPr>
        <w:pStyle w:val="Heading1"/>
        <w:keepNext/>
        <w:rPr>
          <w:b/>
          <w:bCs/>
          <w:u w:val="single"/>
        </w:rPr>
      </w:pPr>
      <w:r w:rsidRPr="00140796">
        <w:rPr>
          <w:b/>
          <w:bCs/>
          <w:u w:val="single"/>
        </w:rPr>
        <w:t>AUTHOR</w:t>
      </w:r>
      <w:r>
        <w:rPr>
          <w:b/>
          <w:bCs/>
          <w:u w:val="single"/>
        </w:rPr>
        <w:t>ED</w:t>
      </w:r>
      <w:r w:rsidRPr="00140796">
        <w:rPr>
          <w:b/>
          <w:bCs/>
          <w:u w:val="single"/>
        </w:rPr>
        <w:t xml:space="preserve"> BOOKS</w:t>
      </w:r>
    </w:p>
    <w:p w14:paraId="75F9C3F1" w14:textId="77777777" w:rsidR="008E5E12" w:rsidRPr="008E5E12" w:rsidRDefault="008E5E12" w:rsidP="008E5E12"/>
    <w:p w14:paraId="1EBA8B10" w14:textId="77777777" w:rsidR="008E5E12" w:rsidRPr="008E5E12" w:rsidRDefault="008E5E12" w:rsidP="008E5E12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8E5E1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Marwan A. Mohammed. (2014), </w:t>
      </w:r>
      <w:hyperlink r:id="rId9" w:history="1">
        <w:r w:rsidRPr="008E5E12">
          <w:rPr>
            <w:color w:val="222222"/>
            <w:sz w:val="20"/>
            <w:szCs w:val="20"/>
          </w:rPr>
          <w:t xml:space="preserve">Distributed Spanner Base Channel Assignment in Wireless Mesh </w:t>
        </w:r>
        <w:proofErr w:type="spellStart"/>
        <w:r w:rsidRPr="008E5E12">
          <w:rPr>
            <w:color w:val="222222"/>
            <w:sz w:val="20"/>
            <w:szCs w:val="20"/>
          </w:rPr>
          <w:t>Network</w:t>
        </w:r>
      </w:hyperlink>
      <w:r w:rsidRPr="008E5E12">
        <w:rPr>
          <w:rFonts w:ascii="Arial" w:hAnsi="Arial" w:cs="Arial"/>
          <w:color w:val="222222"/>
          <w:sz w:val="20"/>
          <w:szCs w:val="20"/>
          <w:shd w:val="clear" w:color="auto" w:fill="FFFFFF"/>
        </w:rPr>
        <w:t>.Lambert</w:t>
      </w:r>
      <w:proofErr w:type="spellEnd"/>
      <w:r w:rsidRPr="008E5E1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Academic Publisher :https://www.lap-publishing.com/extern/listprojects</w:t>
      </w:r>
    </w:p>
    <w:p w14:paraId="65891CC7" w14:textId="77777777" w:rsidR="00BC1B54" w:rsidRPr="00140796" w:rsidRDefault="00BC1B54" w:rsidP="00BC1B54"/>
    <w:p w14:paraId="5821E53E" w14:textId="77777777" w:rsidR="00BC1B54" w:rsidRPr="007F072C" w:rsidRDefault="00BC1B54" w:rsidP="00BC1B54">
      <w:pPr>
        <w:pStyle w:val="Heading1"/>
        <w:keepNext/>
        <w:rPr>
          <w:b/>
          <w:bCs/>
          <w:u w:val="single"/>
        </w:rPr>
      </w:pPr>
      <w:r w:rsidRPr="007F072C">
        <w:rPr>
          <w:b/>
          <w:bCs/>
          <w:u w:val="single"/>
        </w:rPr>
        <w:t>TRANSLATED BOOKS</w:t>
      </w:r>
    </w:p>
    <w:p w14:paraId="27646B65" w14:textId="77777777" w:rsidR="00BC1B54" w:rsidRPr="00505A30" w:rsidRDefault="00BC1B54" w:rsidP="00BC1B54"/>
    <w:p w14:paraId="6BD8A6A3" w14:textId="77777777" w:rsidR="00BC1B54" w:rsidRDefault="00BC1B54" w:rsidP="00BC1B54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62CDFED3" w14:textId="7483DF97" w:rsidR="00007C51" w:rsidRPr="00007C51" w:rsidRDefault="00007C51" w:rsidP="00007C51">
      <w:pPr>
        <w:pStyle w:val="ListParagraph"/>
        <w:numPr>
          <w:ilvl w:val="0"/>
          <w:numId w:val="1"/>
        </w:numPr>
      </w:pPr>
      <w:r w:rsidRPr="00481293">
        <w:t>PISA APPRAIS WORKSHOP</w:t>
      </w:r>
      <w:r>
        <w:t xml:space="preserve"> March 15-17- 2022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CE0E559" w14:textId="04BB8F40" w:rsidR="00A21F68" w:rsidRDefault="005D5CA9" w:rsidP="00A21F68">
      <w:pPr>
        <w:pStyle w:val="Heading1"/>
        <w:keepNext/>
        <w:numPr>
          <w:ilvl w:val="0"/>
          <w:numId w:val="1"/>
        </w:numPr>
        <w:rPr>
          <w:b/>
          <w:bCs/>
        </w:rPr>
      </w:pPr>
      <w:r>
        <w:t>2018</w:t>
      </w:r>
      <w:r w:rsidR="00A21F68" w:rsidRPr="007F072C">
        <w:t>- till now</w:t>
      </w:r>
      <w:r w:rsidR="00A21F68">
        <w:rPr>
          <w:b/>
          <w:bCs/>
        </w:rPr>
        <w:t xml:space="preserve"> </w:t>
      </w:r>
      <w:r w:rsidR="00A21F68">
        <w:t xml:space="preserve">member of Kurdistan </w:t>
      </w:r>
      <w:r>
        <w:t xml:space="preserve">Computer Science </w:t>
      </w:r>
      <w:r w:rsidR="00A21F68">
        <w:t>Society.</w:t>
      </w:r>
    </w:p>
    <w:p w14:paraId="323C3E69" w14:textId="27630287" w:rsidR="00E617CC" w:rsidRDefault="00E617CC" w:rsidP="00E617CC">
      <w:pPr>
        <w:spacing w:after="0"/>
        <w:rPr>
          <w:sz w:val="26"/>
          <w:szCs w:val="26"/>
        </w:rPr>
      </w:pPr>
    </w:p>
    <w:p w14:paraId="1C64C166" w14:textId="605C1D0D" w:rsidR="00E617CC" w:rsidRDefault="00E617CC" w:rsidP="00E617CC">
      <w:pPr>
        <w:spacing w:after="0"/>
        <w:rPr>
          <w:sz w:val="26"/>
          <w:szCs w:val="26"/>
        </w:rPr>
      </w:pPr>
    </w:p>
    <w:p w14:paraId="18B30A69" w14:textId="3A2709E3" w:rsidR="00A21F68" w:rsidRPr="00B12197" w:rsidRDefault="00A21F68" w:rsidP="00A21F68">
      <w:pPr>
        <w:ind w:left="2340" w:hanging="2340"/>
      </w:pPr>
      <w:r w:rsidRPr="00B12197">
        <w:rPr>
          <w:b/>
          <w:bCs/>
        </w:rPr>
        <w:t>Web of Science Researcher ID:</w:t>
      </w:r>
    </w:p>
    <w:p w14:paraId="27A31D3C" w14:textId="3A2C8478" w:rsidR="00A21F68" w:rsidRPr="00B12197" w:rsidRDefault="00A21F68" w:rsidP="00A21F68">
      <w:pPr>
        <w:ind w:left="2340" w:hanging="2340"/>
      </w:pPr>
      <w:r w:rsidRPr="00B12197">
        <w:rPr>
          <w:b/>
          <w:bCs/>
        </w:rPr>
        <w:t>ORCID ID</w:t>
      </w:r>
      <w:r w:rsidRPr="00B12197">
        <w:t xml:space="preserve">: </w:t>
      </w:r>
      <w:hyperlink r:id="rId10" w:history="1">
        <w:r w:rsidR="00AC78D9">
          <w:rPr>
            <w:rStyle w:val="Hyperlink"/>
            <w:rFonts w:ascii="Verdana" w:hAnsi="Verdana"/>
            <w:color w:val="0000EE"/>
            <w:sz w:val="17"/>
            <w:szCs w:val="17"/>
            <w:shd w:val="clear" w:color="auto" w:fill="FFFFFF"/>
          </w:rPr>
          <w:t>0000-0001-9072-3672</w:t>
        </w:r>
      </w:hyperlink>
    </w:p>
    <w:p w14:paraId="02147A6B" w14:textId="2ADC1C07" w:rsidR="000A2467" w:rsidRDefault="00B12197" w:rsidP="000A2467">
      <w:pPr>
        <w:ind w:left="2340" w:hanging="2340"/>
        <w:rPr>
          <w:b/>
          <w:bCs/>
        </w:rPr>
      </w:pPr>
      <w:r>
        <w:rPr>
          <w:b/>
          <w:bCs/>
        </w:rPr>
        <w:t xml:space="preserve">Academic Profile: </w:t>
      </w:r>
      <w:hyperlink r:id="rId11" w:history="1">
        <w:r w:rsidR="000A2467" w:rsidRPr="00E11321">
          <w:rPr>
            <w:rStyle w:val="Hyperlink"/>
            <w:rFonts w:cstheme="minorBidi"/>
          </w:rPr>
          <w:t>https://academics.su.edu.krd/marwan.aziz/</w:t>
        </w:r>
      </w:hyperlink>
    </w:p>
    <w:p w14:paraId="074F10B4" w14:textId="43069055" w:rsidR="00A21F68" w:rsidRDefault="00B12197" w:rsidP="000A2467">
      <w:pPr>
        <w:ind w:left="2340" w:hanging="2340"/>
      </w:pPr>
      <w:r>
        <w:rPr>
          <w:b/>
          <w:bCs/>
        </w:rPr>
        <w:t xml:space="preserve">Scholar Account: </w:t>
      </w:r>
      <w:hyperlink r:id="rId12" w:history="1">
        <w:r w:rsidR="00283C5F" w:rsidRPr="00E11321">
          <w:rPr>
            <w:rStyle w:val="Hyperlink"/>
            <w:rFonts w:cstheme="minorBidi"/>
          </w:rPr>
          <w:t>https://scholar.google.com/citations?hl=en&amp;user=iXRWuvcAAAAJ</w:t>
        </w:r>
      </w:hyperlink>
    </w:p>
    <w:p w14:paraId="0C4957DB" w14:textId="77777777" w:rsidR="00283C5F" w:rsidRPr="00B12197" w:rsidRDefault="00283C5F" w:rsidP="000A2467">
      <w:pPr>
        <w:ind w:left="2340" w:hanging="2340"/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2C827759" w14:textId="0B6D9297" w:rsidR="00E617CC" w:rsidRPr="00E617CC" w:rsidRDefault="00E617CC" w:rsidP="00E617CC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13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38A80" w14:textId="77777777" w:rsidR="002D7F57" w:rsidRDefault="002D7F57" w:rsidP="00E617CC">
      <w:pPr>
        <w:spacing w:after="0" w:line="240" w:lineRule="auto"/>
      </w:pPr>
      <w:r>
        <w:separator/>
      </w:r>
    </w:p>
  </w:endnote>
  <w:endnote w:type="continuationSeparator" w:id="0">
    <w:p w14:paraId="627DDF16" w14:textId="77777777" w:rsidR="002D7F57" w:rsidRDefault="002D7F57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7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017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017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97842" w14:textId="77777777" w:rsidR="002D7F57" w:rsidRDefault="002D7F57" w:rsidP="00E617CC">
      <w:pPr>
        <w:spacing w:after="0" w:line="240" w:lineRule="auto"/>
      </w:pPr>
      <w:r>
        <w:separator/>
      </w:r>
    </w:p>
  </w:footnote>
  <w:footnote w:type="continuationSeparator" w:id="0">
    <w:p w14:paraId="03C6BD4A" w14:textId="77777777" w:rsidR="002D7F57" w:rsidRDefault="002D7F57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E0EE5"/>
    <w:multiLevelType w:val="hybridMultilevel"/>
    <w:tmpl w:val="5950C5C2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75F5D"/>
    <w:multiLevelType w:val="hybridMultilevel"/>
    <w:tmpl w:val="009E0B06"/>
    <w:lvl w:ilvl="0" w:tplc="5142CB18">
      <w:start w:val="19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125684">
    <w:abstractNumId w:val="2"/>
  </w:num>
  <w:num w:numId="2" w16cid:durableId="1588421105">
    <w:abstractNumId w:val="1"/>
  </w:num>
  <w:num w:numId="3" w16cid:durableId="960841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07C51"/>
    <w:rsid w:val="00007E69"/>
    <w:rsid w:val="0008017D"/>
    <w:rsid w:val="00091BA5"/>
    <w:rsid w:val="000A2467"/>
    <w:rsid w:val="00137F85"/>
    <w:rsid w:val="00142031"/>
    <w:rsid w:val="001C59A6"/>
    <w:rsid w:val="00283C5F"/>
    <w:rsid w:val="00285C18"/>
    <w:rsid w:val="002D7F57"/>
    <w:rsid w:val="00321C1B"/>
    <w:rsid w:val="00340BB1"/>
    <w:rsid w:val="0037774A"/>
    <w:rsid w:val="00392D20"/>
    <w:rsid w:val="003A4819"/>
    <w:rsid w:val="003B5DC4"/>
    <w:rsid w:val="0053511F"/>
    <w:rsid w:val="00577682"/>
    <w:rsid w:val="005B088C"/>
    <w:rsid w:val="005B0DEB"/>
    <w:rsid w:val="005B3ED5"/>
    <w:rsid w:val="005D5CA9"/>
    <w:rsid w:val="005D73B7"/>
    <w:rsid w:val="005E31A1"/>
    <w:rsid w:val="005E5628"/>
    <w:rsid w:val="0063489D"/>
    <w:rsid w:val="0063652B"/>
    <w:rsid w:val="00654F0E"/>
    <w:rsid w:val="00677A85"/>
    <w:rsid w:val="006E27E0"/>
    <w:rsid w:val="00764883"/>
    <w:rsid w:val="00842A86"/>
    <w:rsid w:val="008644DC"/>
    <w:rsid w:val="00875D80"/>
    <w:rsid w:val="00885068"/>
    <w:rsid w:val="008A1B06"/>
    <w:rsid w:val="008A6976"/>
    <w:rsid w:val="008E5E12"/>
    <w:rsid w:val="008F39C1"/>
    <w:rsid w:val="00951B78"/>
    <w:rsid w:val="009706C3"/>
    <w:rsid w:val="009E0364"/>
    <w:rsid w:val="009E45D2"/>
    <w:rsid w:val="00A051B9"/>
    <w:rsid w:val="00A21F68"/>
    <w:rsid w:val="00A336A3"/>
    <w:rsid w:val="00AC78D9"/>
    <w:rsid w:val="00B12197"/>
    <w:rsid w:val="00B3543F"/>
    <w:rsid w:val="00B74B3C"/>
    <w:rsid w:val="00BA0429"/>
    <w:rsid w:val="00BB66C8"/>
    <w:rsid w:val="00BC1B54"/>
    <w:rsid w:val="00C0065C"/>
    <w:rsid w:val="00C17B5C"/>
    <w:rsid w:val="00C36DAD"/>
    <w:rsid w:val="00CA6AEF"/>
    <w:rsid w:val="00D13074"/>
    <w:rsid w:val="00D455A3"/>
    <w:rsid w:val="00D47951"/>
    <w:rsid w:val="00D61877"/>
    <w:rsid w:val="00DC32F5"/>
    <w:rsid w:val="00DD3143"/>
    <w:rsid w:val="00DE7409"/>
    <w:rsid w:val="00E617CC"/>
    <w:rsid w:val="00E873F6"/>
    <w:rsid w:val="00EE0E6F"/>
    <w:rsid w:val="00EF5263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8E3C20D5-3054-44AF-B355-938A905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C1B54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customStyle="1" w:styleId="Heading1Char">
    <w:name w:val="Heading 1 Char"/>
    <w:basedOn w:val="DefaultParagraphFont"/>
    <w:link w:val="Heading1"/>
    <w:uiPriority w:val="9"/>
    <w:rsid w:val="00BC1B54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211">
    <w:name w:val="style211"/>
    <w:basedOn w:val="DefaultParagraphFont"/>
    <w:uiPriority w:val="99"/>
    <w:rsid w:val="00BC1B54"/>
    <w:rPr>
      <w:rFonts w:cs="Times New Roman"/>
      <w:color w:val="333333"/>
    </w:rPr>
  </w:style>
  <w:style w:type="character" w:customStyle="1" w:styleId="yshortcuts">
    <w:name w:val="yshortcuts"/>
    <w:basedOn w:val="DefaultParagraphFont"/>
    <w:uiPriority w:val="99"/>
    <w:rsid w:val="00BC1B54"/>
    <w:rPr>
      <w:rFonts w:cs="Times New Roman"/>
    </w:rPr>
  </w:style>
  <w:style w:type="paragraph" w:customStyle="1" w:styleId="Default">
    <w:name w:val="Default"/>
    <w:rsid w:val="00BC1B54"/>
    <w:pPr>
      <w:autoSpaceDE w:val="0"/>
      <w:autoSpaceDN w:val="0"/>
      <w:adjustRightInd w:val="0"/>
      <w:spacing w:after="0" w:line="240" w:lineRule="auto"/>
    </w:pPr>
    <w:rPr>
      <w:rFonts w:ascii="Museo 700" w:eastAsia="Times New Roman" w:hAnsi="Museo 700" w:cs="Museo 70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1B54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ED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A24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78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cholar.google.com/citations?hl=en&amp;user=iXRWuvcAAA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cademics.su.edu.krd/marwan.azi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javascript:popup_orcidDetail('https://orcid.org'%20,'0000-0001-9072-3672'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view_op=view_citation&amp;hl=en&amp;user=iXRWuvcAAAAJ&amp;citation_for_view=iXRWuvcAAAAJ:ufrVoPGSRks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marwan alkakay</cp:lastModifiedBy>
  <cp:revision>2</cp:revision>
  <dcterms:created xsi:type="dcterms:W3CDTF">2023-04-02T14:52:00Z</dcterms:created>
  <dcterms:modified xsi:type="dcterms:W3CDTF">2023-04-02T14:52:00Z</dcterms:modified>
</cp:coreProperties>
</file>