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887AED" w:rsidRDefault="008D46A4" w:rsidP="00B02F1B">
      <w:pPr>
        <w:tabs>
          <w:tab w:val="left" w:pos="1200"/>
        </w:tabs>
        <w:rPr>
          <w:b/>
          <w:bCs/>
          <w:sz w:val="36"/>
          <w:szCs w:val="36"/>
          <w:lang w:bidi="ar-KW"/>
        </w:rPr>
      </w:pPr>
      <w:r>
        <w:rPr>
          <w:b/>
          <w:bCs/>
          <w:sz w:val="44"/>
          <w:szCs w:val="44"/>
          <w:lang w:bidi="ar-KW"/>
        </w:rPr>
        <w:t xml:space="preserve">Department of </w:t>
      </w:r>
      <w:r w:rsidR="00887AED" w:rsidRPr="00B56E6D">
        <w:rPr>
          <w:b/>
          <w:bCs/>
          <w:sz w:val="36"/>
          <w:szCs w:val="36"/>
          <w:u w:val="single"/>
          <w:lang w:bidi="ar-KW"/>
        </w:rPr>
        <w:t xml:space="preserve">Chemical – Petrochemical </w:t>
      </w:r>
      <w:r w:rsidR="00B02F1B" w:rsidRPr="00B56E6D">
        <w:rPr>
          <w:b/>
          <w:bCs/>
          <w:sz w:val="36"/>
          <w:szCs w:val="36"/>
          <w:u w:val="single"/>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College of </w:t>
      </w:r>
      <w:r w:rsidR="00B02F1B">
        <w:rPr>
          <w:b/>
          <w:bCs/>
          <w:sz w:val="44"/>
          <w:szCs w:val="44"/>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University of </w:t>
      </w:r>
      <w:r w:rsidR="00B02F1B">
        <w:rPr>
          <w:b/>
          <w:bCs/>
          <w:sz w:val="44"/>
          <w:szCs w:val="44"/>
          <w:lang w:bidi="ar-KW"/>
        </w:rPr>
        <w:t>Salahaddin - Hawler</w:t>
      </w:r>
    </w:p>
    <w:p w:rsidR="008D46A4" w:rsidRDefault="008D46A4" w:rsidP="00B56E6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B56E6D">
        <w:rPr>
          <w:b/>
          <w:bCs/>
          <w:sz w:val="44"/>
          <w:szCs w:val="44"/>
          <w:lang w:bidi="ar-KW"/>
        </w:rPr>
        <w:t>Mass Transfer - I</w:t>
      </w:r>
    </w:p>
    <w:p w:rsidR="008D46A4" w:rsidRDefault="008D46A4" w:rsidP="00D10815">
      <w:pPr>
        <w:tabs>
          <w:tab w:val="left" w:pos="1200"/>
        </w:tabs>
        <w:rPr>
          <w:b/>
          <w:bCs/>
          <w:sz w:val="44"/>
          <w:szCs w:val="44"/>
          <w:lang w:bidi="ar-KW"/>
        </w:rPr>
      </w:pPr>
      <w:r>
        <w:rPr>
          <w:b/>
          <w:bCs/>
          <w:sz w:val="44"/>
          <w:szCs w:val="44"/>
          <w:lang w:bidi="ar-KW"/>
        </w:rPr>
        <w:t>Course Book –</w:t>
      </w:r>
      <w:r w:rsidR="00FB1B0E">
        <w:rPr>
          <w:b/>
          <w:bCs/>
          <w:i/>
          <w:iCs/>
          <w:sz w:val="44"/>
          <w:szCs w:val="44"/>
          <w:lang w:bidi="ar-KW"/>
        </w:rPr>
        <w:t xml:space="preserve"> </w:t>
      </w:r>
      <w:r w:rsidR="0058469C">
        <w:rPr>
          <w:b/>
          <w:bCs/>
          <w:sz w:val="44"/>
          <w:szCs w:val="44"/>
          <w:lang w:bidi="ar-KW"/>
        </w:rPr>
        <w:t xml:space="preserve">Year – </w:t>
      </w:r>
      <w:r w:rsidR="00B56E6D">
        <w:rPr>
          <w:b/>
          <w:bCs/>
          <w:sz w:val="44"/>
          <w:szCs w:val="44"/>
          <w:lang w:bidi="ar-KW"/>
        </w:rPr>
        <w:t>3</w:t>
      </w:r>
      <w:r w:rsidR="00B56E6D" w:rsidRPr="00B56E6D">
        <w:rPr>
          <w:b/>
          <w:bCs/>
          <w:sz w:val="44"/>
          <w:szCs w:val="44"/>
          <w:vertAlign w:val="superscript"/>
          <w:lang w:bidi="ar-KW"/>
        </w:rPr>
        <w:t>rd</w:t>
      </w:r>
      <w:r w:rsidR="00B56E6D">
        <w:rPr>
          <w:b/>
          <w:bCs/>
          <w:sz w:val="44"/>
          <w:szCs w:val="44"/>
          <w:lang w:bidi="ar-KW"/>
        </w:rPr>
        <w:t xml:space="preserve"> </w:t>
      </w:r>
      <w:r w:rsidR="0058469C">
        <w:rPr>
          <w:b/>
          <w:bCs/>
          <w:sz w:val="44"/>
          <w:szCs w:val="44"/>
          <w:lang w:bidi="ar-KW"/>
        </w:rPr>
        <w:t xml:space="preserve">, Semester – </w:t>
      </w:r>
      <w:r w:rsidR="00D10815">
        <w:rPr>
          <w:b/>
          <w:bCs/>
          <w:sz w:val="44"/>
          <w:szCs w:val="44"/>
          <w:lang w:bidi="ar-KW"/>
        </w:rPr>
        <w:t>5</w:t>
      </w:r>
      <w:r w:rsidR="0058469C" w:rsidRPr="0058469C">
        <w:rPr>
          <w:b/>
          <w:bCs/>
          <w:sz w:val="44"/>
          <w:szCs w:val="44"/>
          <w:vertAlign w:val="superscript"/>
          <w:lang w:bidi="ar-KW"/>
        </w:rPr>
        <w:t>th</w:t>
      </w:r>
      <w:r w:rsidR="0058469C">
        <w:rPr>
          <w:b/>
          <w:bCs/>
          <w:sz w:val="44"/>
          <w:szCs w:val="44"/>
          <w:lang w:bidi="ar-KW"/>
        </w:rPr>
        <w:t xml:space="preserve">  </w:t>
      </w:r>
    </w:p>
    <w:p w:rsidR="008D46A4" w:rsidRPr="004E4542" w:rsidRDefault="008D46A4" w:rsidP="00FB1B0E">
      <w:pPr>
        <w:tabs>
          <w:tab w:val="left" w:pos="1200"/>
        </w:tabs>
        <w:rPr>
          <w:b/>
          <w:bCs/>
          <w:sz w:val="34"/>
          <w:szCs w:val="34"/>
          <w:lang w:bidi="ar-KW"/>
        </w:rPr>
      </w:pPr>
      <w:r>
        <w:rPr>
          <w:b/>
          <w:bCs/>
          <w:sz w:val="44"/>
          <w:szCs w:val="44"/>
          <w:lang w:bidi="ar-KW"/>
        </w:rPr>
        <w:t>Lecturer's name</w:t>
      </w:r>
      <w:r w:rsidR="00FB1B0E">
        <w:rPr>
          <w:b/>
          <w:bCs/>
          <w:sz w:val="44"/>
          <w:szCs w:val="44"/>
          <w:lang w:bidi="ar-KW"/>
        </w:rPr>
        <w:t xml:space="preserve">: </w:t>
      </w:r>
      <w:r w:rsidR="004E4542" w:rsidRPr="004E4542">
        <w:rPr>
          <w:b/>
          <w:bCs/>
          <w:sz w:val="34"/>
          <w:szCs w:val="34"/>
          <w:lang w:bidi="ar-KW"/>
        </w:rPr>
        <w:t xml:space="preserve">Asst. Prof. </w:t>
      </w:r>
      <w:r w:rsidR="00FB1B0E" w:rsidRPr="004E4542">
        <w:rPr>
          <w:b/>
          <w:bCs/>
          <w:sz w:val="34"/>
          <w:szCs w:val="34"/>
          <w:lang w:bidi="ar-KW"/>
        </w:rPr>
        <w:t>Dr. Mohammed J. Barzanjy</w:t>
      </w:r>
    </w:p>
    <w:p w:rsidR="008D46A4" w:rsidRDefault="008D46A4" w:rsidP="00D72D4F">
      <w:pPr>
        <w:tabs>
          <w:tab w:val="left" w:pos="1200"/>
        </w:tabs>
        <w:rPr>
          <w:b/>
          <w:bCs/>
          <w:sz w:val="44"/>
          <w:szCs w:val="44"/>
          <w:lang w:bidi="ar-KW"/>
        </w:rPr>
      </w:pPr>
      <w:r>
        <w:rPr>
          <w:b/>
          <w:bCs/>
          <w:sz w:val="44"/>
          <w:szCs w:val="44"/>
          <w:lang w:bidi="ar-KW"/>
        </w:rPr>
        <w:t>Academic Year:</w:t>
      </w:r>
      <w:r w:rsidR="00CC3ED4">
        <w:rPr>
          <w:b/>
          <w:bCs/>
          <w:sz w:val="44"/>
          <w:szCs w:val="44"/>
          <w:lang w:bidi="ar-KW"/>
        </w:rPr>
        <w:t xml:space="preserve"> </w:t>
      </w:r>
      <w:r>
        <w:rPr>
          <w:b/>
          <w:bCs/>
          <w:sz w:val="44"/>
          <w:szCs w:val="44"/>
          <w:lang w:bidi="ar-KW"/>
        </w:rPr>
        <w:t>20</w:t>
      </w:r>
      <w:r w:rsidR="002E7192">
        <w:rPr>
          <w:b/>
          <w:bCs/>
          <w:sz w:val="44"/>
          <w:szCs w:val="44"/>
          <w:lang w:bidi="ar-KW"/>
        </w:rPr>
        <w:t>2</w:t>
      </w:r>
      <w:r w:rsidR="00D72D4F">
        <w:rPr>
          <w:b/>
          <w:bCs/>
          <w:sz w:val="44"/>
          <w:szCs w:val="44"/>
          <w:lang w:bidi="ar-KW"/>
        </w:rPr>
        <w:t>2</w:t>
      </w:r>
      <w:r w:rsidR="00CC3ED4">
        <w:rPr>
          <w:b/>
          <w:bCs/>
          <w:sz w:val="44"/>
          <w:szCs w:val="44"/>
          <w:lang w:bidi="ar-KW"/>
        </w:rPr>
        <w:t xml:space="preserve"> - </w:t>
      </w:r>
      <w:r>
        <w:rPr>
          <w:b/>
          <w:bCs/>
          <w:sz w:val="44"/>
          <w:szCs w:val="44"/>
          <w:lang w:bidi="ar-KW"/>
        </w:rPr>
        <w:t>20</w:t>
      </w:r>
      <w:r w:rsidR="00B56E6D">
        <w:rPr>
          <w:b/>
          <w:bCs/>
          <w:sz w:val="44"/>
          <w:szCs w:val="44"/>
          <w:lang w:bidi="ar-KW"/>
        </w:rPr>
        <w:t>2</w:t>
      </w:r>
      <w:r w:rsidR="00D72D4F">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66A91" w:rsidP="000144CC">
            <w:pPr>
              <w:spacing w:after="0" w:line="240" w:lineRule="auto"/>
              <w:rPr>
                <w:b/>
                <w:bCs/>
                <w:sz w:val="24"/>
                <w:szCs w:val="24"/>
                <w:lang w:bidi="ar-KW"/>
              </w:rPr>
            </w:pPr>
            <w:r>
              <w:rPr>
                <w:b/>
                <w:bCs/>
                <w:sz w:val="24"/>
                <w:szCs w:val="24"/>
                <w:lang w:bidi="ar-KW"/>
              </w:rPr>
              <w:t xml:space="preserve">Mass Transfer – I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C783F" w:rsidP="000144CC">
            <w:pPr>
              <w:spacing w:after="0" w:line="240" w:lineRule="auto"/>
              <w:rPr>
                <w:b/>
                <w:bCs/>
                <w:sz w:val="24"/>
                <w:szCs w:val="24"/>
                <w:lang w:bidi="ar-KW"/>
              </w:rPr>
            </w:pPr>
            <w:r>
              <w:rPr>
                <w:b/>
                <w:bCs/>
                <w:sz w:val="24"/>
                <w:szCs w:val="24"/>
                <w:lang w:bidi="ar-KW"/>
              </w:rPr>
              <w:t xml:space="preserve">Asst. Prof. </w:t>
            </w:r>
            <w:r w:rsidR="00CC3ED4">
              <w:rPr>
                <w:b/>
                <w:bCs/>
                <w:sz w:val="24"/>
                <w:szCs w:val="24"/>
                <w:lang w:bidi="ar-KW"/>
              </w:rPr>
              <w:t>Dr. Mohammed Jawdat Barzanjy</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C3ED4" w:rsidP="000144CC">
            <w:pPr>
              <w:spacing w:after="0" w:line="240" w:lineRule="auto"/>
              <w:rPr>
                <w:b/>
                <w:bCs/>
                <w:sz w:val="24"/>
                <w:szCs w:val="24"/>
                <w:lang w:bidi="ar-KW"/>
              </w:rPr>
            </w:pPr>
            <w:r>
              <w:rPr>
                <w:b/>
                <w:bCs/>
                <w:sz w:val="24"/>
                <w:szCs w:val="24"/>
                <w:lang w:bidi="ar-KW"/>
              </w:rPr>
              <w:t>Mechanical Engineering / Engineering</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CC3ED4" w:rsidRDefault="008D46A4" w:rsidP="00CF5475">
            <w:pPr>
              <w:spacing w:after="0" w:line="240" w:lineRule="auto"/>
              <w:rPr>
                <w:b/>
                <w:bCs/>
                <w:sz w:val="24"/>
                <w:szCs w:val="24"/>
                <w:lang w:val="en-US" w:bidi="ar-IQ"/>
              </w:rPr>
            </w:pPr>
            <w:r w:rsidRPr="006766CD">
              <w:rPr>
                <w:b/>
                <w:bCs/>
                <w:sz w:val="24"/>
                <w:szCs w:val="24"/>
                <w:lang w:bidi="ar-KW"/>
              </w:rPr>
              <w:t>e-mail</w:t>
            </w:r>
            <w:r w:rsidR="00CC3ED4">
              <w:rPr>
                <w:b/>
                <w:bCs/>
                <w:sz w:val="24"/>
                <w:szCs w:val="24"/>
                <w:lang w:bidi="ar-KW"/>
              </w:rPr>
              <w:t>: dr_m.barzanjy@yahoo.com</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B25DD1">
            <w:pPr>
              <w:spacing w:after="0" w:line="240" w:lineRule="auto"/>
              <w:rPr>
                <w:b/>
                <w:bCs/>
                <w:sz w:val="24"/>
                <w:szCs w:val="24"/>
                <w:lang w:bidi="ar-KW"/>
              </w:rPr>
            </w:pPr>
            <w:r w:rsidRPr="006766CD">
              <w:rPr>
                <w:b/>
                <w:bCs/>
                <w:sz w:val="24"/>
                <w:szCs w:val="24"/>
                <w:lang w:bidi="ar-KW"/>
              </w:rPr>
              <w:t xml:space="preserve">Theory:    </w:t>
            </w:r>
            <w:r w:rsidR="00566A91">
              <w:rPr>
                <w:b/>
                <w:bCs/>
                <w:sz w:val="24"/>
                <w:szCs w:val="24"/>
                <w:lang w:bidi="ar-KW"/>
              </w:rPr>
              <w:t>0</w:t>
            </w:r>
            <w:r w:rsidR="00B25DD1">
              <w:rPr>
                <w:b/>
                <w:bCs/>
                <w:sz w:val="24"/>
                <w:szCs w:val="24"/>
                <w:lang w:bidi="ar-KW"/>
              </w:rPr>
              <w:t>4</w:t>
            </w:r>
            <w:r w:rsidRPr="006766CD">
              <w:rPr>
                <w:b/>
                <w:bCs/>
                <w:sz w:val="24"/>
                <w:szCs w:val="24"/>
                <w:lang w:bidi="ar-KW"/>
              </w:rPr>
              <w:t xml:space="preserve"> </w:t>
            </w:r>
            <w:r w:rsidR="0092324F">
              <w:rPr>
                <w:b/>
                <w:bCs/>
                <w:sz w:val="24"/>
                <w:szCs w:val="24"/>
                <w:lang w:bidi="ar-KW"/>
              </w:rPr>
              <w:t xml:space="preserve">  ( Theoretical :   </w:t>
            </w:r>
            <w:r w:rsidR="00566A91">
              <w:rPr>
                <w:b/>
                <w:bCs/>
                <w:sz w:val="24"/>
                <w:szCs w:val="24"/>
                <w:lang w:bidi="ar-KW"/>
              </w:rPr>
              <w:t>0</w:t>
            </w:r>
            <w:r w:rsidR="00B25DD1">
              <w:rPr>
                <w:b/>
                <w:bCs/>
                <w:sz w:val="24"/>
                <w:szCs w:val="24"/>
                <w:lang w:bidi="ar-KW"/>
              </w:rPr>
              <w:t>4</w:t>
            </w:r>
            <w:r w:rsidR="008E776B">
              <w:rPr>
                <w:b/>
                <w:bCs/>
                <w:sz w:val="24"/>
                <w:szCs w:val="24"/>
                <w:lang w:bidi="ar-KW"/>
              </w:rPr>
              <w:t xml:space="preserve">  )</w:t>
            </w:r>
            <w:r w:rsidR="0092324F">
              <w:rPr>
                <w:b/>
                <w:bCs/>
                <w:sz w:val="24"/>
                <w:szCs w:val="24"/>
                <w:lang w:bidi="ar-KW"/>
              </w:rPr>
              <w:t xml:space="preserve">  </w:t>
            </w:r>
          </w:p>
          <w:p w:rsidR="008D46A4" w:rsidRPr="006766CD" w:rsidRDefault="008D46A4" w:rsidP="00B25DD1">
            <w:pPr>
              <w:spacing w:after="0" w:line="240" w:lineRule="auto"/>
              <w:rPr>
                <w:b/>
                <w:bCs/>
                <w:sz w:val="24"/>
                <w:szCs w:val="24"/>
                <w:lang w:bidi="ar-KW"/>
              </w:rPr>
            </w:pPr>
            <w:r w:rsidRPr="006766CD">
              <w:rPr>
                <w:b/>
                <w:bCs/>
                <w:sz w:val="24"/>
                <w:szCs w:val="24"/>
                <w:lang w:bidi="ar-KW"/>
              </w:rPr>
              <w:t>Practical:</w:t>
            </w:r>
            <w:r w:rsidR="00F36005">
              <w:rPr>
                <w:b/>
                <w:bCs/>
                <w:sz w:val="24"/>
                <w:szCs w:val="24"/>
                <w:lang w:bidi="ar-KW"/>
              </w:rPr>
              <w:t xml:space="preserve"> </w:t>
            </w:r>
            <w:r w:rsidR="00566A91">
              <w:rPr>
                <w:b/>
                <w:bCs/>
                <w:sz w:val="24"/>
                <w:szCs w:val="24"/>
                <w:lang w:bidi="ar-KW"/>
              </w:rPr>
              <w:t>0</w:t>
            </w:r>
            <w:r w:rsidR="00B25DD1">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AC783F" w:rsidP="00CF5475">
            <w:pPr>
              <w:spacing w:after="0" w:line="240" w:lineRule="auto"/>
              <w:rPr>
                <w:b/>
                <w:bCs/>
                <w:sz w:val="24"/>
                <w:szCs w:val="24"/>
                <w:lang w:bidi="ar-KW"/>
              </w:rPr>
            </w:pPr>
            <w:r>
              <w:rPr>
                <w:b/>
                <w:bCs/>
                <w:sz w:val="24"/>
                <w:szCs w:val="24"/>
                <w:lang w:bidi="ar-KW"/>
              </w:rPr>
              <w:t>10</w:t>
            </w:r>
            <w:r w:rsidR="00CC3ED4">
              <w:rPr>
                <w:b/>
                <w:bCs/>
                <w:sz w:val="24"/>
                <w:szCs w:val="24"/>
                <w:lang w:bidi="ar-KW"/>
              </w:rPr>
              <w:t xml:space="preserve">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2C33C7" w:rsidP="00CF5475">
            <w:pPr>
              <w:spacing w:after="0" w:line="240" w:lineRule="auto"/>
              <w:rPr>
                <w:b/>
                <w:bCs/>
                <w:sz w:val="24"/>
                <w:szCs w:val="24"/>
                <w:lang w:bidi="ar-KW"/>
              </w:rPr>
            </w:pPr>
            <w:r w:rsidRPr="002C33C7">
              <w:rPr>
                <w:b/>
                <w:bCs/>
                <w:sz w:val="24"/>
                <w:szCs w:val="24"/>
                <w:lang w:bidi="ar-KW"/>
              </w:rPr>
              <w:t>CPE3025</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CC3ED4" w:rsidP="00CC3ED4">
            <w:pPr>
              <w:spacing w:after="0" w:line="240" w:lineRule="auto"/>
              <w:jc w:val="both"/>
              <w:rPr>
                <w:b/>
                <w:bCs/>
                <w:sz w:val="24"/>
                <w:szCs w:val="24"/>
                <w:lang w:val="en-US" w:bidi="ar-IQ"/>
              </w:rPr>
            </w:pPr>
            <w:r>
              <w:rPr>
                <w:b/>
                <w:bCs/>
                <w:sz w:val="24"/>
                <w:szCs w:val="24"/>
                <w:lang w:val="en-US" w:bidi="ar-KW"/>
              </w:rPr>
              <w:t>B</w:t>
            </w:r>
            <w:r>
              <w:rPr>
                <w:b/>
                <w:bCs/>
                <w:sz w:val="24"/>
                <w:szCs w:val="24"/>
                <w:lang w:val="en-US" w:bidi="ar-IQ"/>
              </w:rPr>
              <w:t>.Sc.</w:t>
            </w:r>
            <w:r w:rsidR="00356F8F">
              <w:rPr>
                <w:b/>
                <w:bCs/>
                <w:sz w:val="24"/>
                <w:szCs w:val="24"/>
                <w:lang w:val="en-US" w:bidi="ar-IQ"/>
              </w:rPr>
              <w:t xml:space="preserve"> Mechanical Engineering – 1991</w:t>
            </w:r>
          </w:p>
          <w:p w:rsidR="00356F8F" w:rsidRDefault="00356F8F" w:rsidP="00CC3ED4">
            <w:pPr>
              <w:spacing w:after="0" w:line="240" w:lineRule="auto"/>
              <w:jc w:val="both"/>
              <w:rPr>
                <w:b/>
                <w:bCs/>
                <w:sz w:val="24"/>
                <w:szCs w:val="24"/>
                <w:lang w:val="en-US" w:bidi="ar-IQ"/>
              </w:rPr>
            </w:pPr>
            <w:r>
              <w:rPr>
                <w:b/>
                <w:bCs/>
                <w:sz w:val="24"/>
                <w:szCs w:val="24"/>
                <w:lang w:val="en-US" w:bidi="ar-IQ"/>
              </w:rPr>
              <w:t>B.Sc. Artillery and Rocket Mechanics – 1992</w:t>
            </w:r>
          </w:p>
          <w:p w:rsidR="00356F8F" w:rsidRDefault="00356F8F" w:rsidP="00CC3ED4">
            <w:pPr>
              <w:spacing w:after="0" w:line="240" w:lineRule="auto"/>
              <w:jc w:val="both"/>
              <w:rPr>
                <w:b/>
                <w:bCs/>
                <w:sz w:val="24"/>
                <w:szCs w:val="24"/>
                <w:lang w:val="en-US" w:bidi="ar-IQ"/>
              </w:rPr>
            </w:pPr>
            <w:r>
              <w:rPr>
                <w:b/>
                <w:bCs/>
                <w:sz w:val="24"/>
                <w:szCs w:val="24"/>
                <w:lang w:val="en-US" w:bidi="ar-IQ"/>
              </w:rPr>
              <w:t>M.Sc. Applied Mechanics – 1997</w:t>
            </w:r>
          </w:p>
          <w:p w:rsidR="00356F8F" w:rsidRDefault="00356F8F" w:rsidP="00CC3ED4">
            <w:pPr>
              <w:spacing w:after="0" w:line="240" w:lineRule="auto"/>
              <w:jc w:val="both"/>
              <w:rPr>
                <w:b/>
                <w:bCs/>
                <w:sz w:val="24"/>
                <w:szCs w:val="24"/>
                <w:lang w:val="en-US" w:bidi="ar-IQ"/>
              </w:rPr>
            </w:pPr>
            <w:r>
              <w:rPr>
                <w:b/>
                <w:bCs/>
                <w:sz w:val="24"/>
                <w:szCs w:val="24"/>
                <w:lang w:val="en-US" w:bidi="ar-IQ"/>
              </w:rPr>
              <w:t>Ph.D. Thermal Powers ( Heat and Mass Transfer</w:t>
            </w:r>
            <w:r w:rsidR="00C44ADD">
              <w:rPr>
                <w:b/>
                <w:bCs/>
                <w:sz w:val="24"/>
                <w:szCs w:val="24"/>
                <w:lang w:val="en-US" w:bidi="ar-IQ"/>
              </w:rPr>
              <w:t>, Aerodynamics</w:t>
            </w:r>
            <w:r>
              <w:rPr>
                <w:b/>
                <w:bCs/>
                <w:sz w:val="24"/>
                <w:szCs w:val="24"/>
                <w:lang w:val="en-US" w:bidi="ar-IQ"/>
              </w:rPr>
              <w:t xml:space="preserve"> ) – 2007</w:t>
            </w:r>
          </w:p>
          <w:p w:rsidR="00356F8F" w:rsidRPr="006766CD" w:rsidRDefault="00356F8F" w:rsidP="00CC3ED4">
            <w:pPr>
              <w:spacing w:after="0" w:line="240" w:lineRule="auto"/>
              <w:jc w:val="both"/>
              <w:rPr>
                <w:b/>
                <w:bCs/>
                <w:sz w:val="24"/>
                <w:szCs w:val="24"/>
                <w:lang w:val="en-US" w:bidi="ar-IQ"/>
              </w:rPr>
            </w:pPr>
            <w:r>
              <w:rPr>
                <w:b/>
                <w:bCs/>
                <w:sz w:val="24"/>
                <w:szCs w:val="24"/>
                <w:lang w:val="en-US" w:bidi="ar-IQ"/>
              </w:rPr>
              <w:t xml:space="preserve">Worked as academic employment ( University lecture ) from 1991.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42D72" w:rsidP="00CF5475">
            <w:pPr>
              <w:spacing w:after="0" w:line="240" w:lineRule="auto"/>
              <w:rPr>
                <w:b/>
                <w:bCs/>
                <w:sz w:val="24"/>
                <w:szCs w:val="24"/>
                <w:lang w:val="en-US" w:bidi="ar-KW"/>
              </w:rPr>
            </w:pPr>
            <w:r>
              <w:rPr>
                <w:b/>
                <w:bCs/>
                <w:sz w:val="24"/>
                <w:szCs w:val="24"/>
                <w:lang w:val="en-US" w:bidi="ar-KW"/>
              </w:rPr>
              <w:t>Concentration, Fluxes, Fick's Law, Diffusion, Stationary Media, equimolar</w:t>
            </w:r>
          </w:p>
        </w:tc>
      </w:tr>
      <w:tr w:rsidR="008D46A4" w:rsidRPr="00747A9A" w:rsidTr="00C44ADD">
        <w:trPr>
          <w:trHeight w:val="566"/>
        </w:trPr>
        <w:tc>
          <w:tcPr>
            <w:tcW w:w="9093" w:type="dxa"/>
            <w:gridSpan w:val="3"/>
          </w:tcPr>
          <w:p w:rsidR="00A90737" w:rsidRDefault="00CF5475" w:rsidP="00A90737">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12779" w:rsidRDefault="00812779" w:rsidP="00170585">
            <w:pPr>
              <w:spacing w:after="0"/>
              <w:ind w:firstLine="567"/>
              <w:jc w:val="both"/>
              <w:rPr>
                <w:color w:val="333333"/>
                <w:sz w:val="24"/>
                <w:szCs w:val="24"/>
              </w:rPr>
            </w:pPr>
          </w:p>
          <w:p w:rsidR="00170585" w:rsidRPr="00170585" w:rsidRDefault="00170585" w:rsidP="00170585">
            <w:pPr>
              <w:spacing w:after="0"/>
              <w:ind w:firstLine="567"/>
              <w:jc w:val="both"/>
              <w:rPr>
                <w:color w:val="333333"/>
                <w:sz w:val="24"/>
                <w:szCs w:val="24"/>
              </w:rPr>
            </w:pPr>
            <w:r w:rsidRPr="00170585">
              <w:rPr>
                <w:color w:val="333333"/>
                <w:sz w:val="24"/>
                <w:szCs w:val="24"/>
              </w:rPr>
              <w:t xml:space="preserve">The course treats the advanced methods used in Mass Transfer and elucidates the deep information about the </w:t>
            </w:r>
            <w:r w:rsidR="00812779" w:rsidRPr="00170585">
              <w:rPr>
                <w:color w:val="333333"/>
                <w:sz w:val="24"/>
                <w:szCs w:val="24"/>
              </w:rPr>
              <w:t>modelling</w:t>
            </w:r>
            <w:r w:rsidRPr="00170585">
              <w:rPr>
                <w:color w:val="333333"/>
                <w:sz w:val="24"/>
                <w:szCs w:val="24"/>
              </w:rPr>
              <w:t xml:space="preserve"> of problem. Also treat the following general topics:</w:t>
            </w:r>
          </w:p>
          <w:p w:rsidR="00170585" w:rsidRPr="00170585" w:rsidRDefault="00170585" w:rsidP="00170585">
            <w:pPr>
              <w:spacing w:after="0"/>
              <w:ind w:firstLine="567"/>
              <w:jc w:val="both"/>
              <w:rPr>
                <w:color w:val="333333"/>
                <w:sz w:val="24"/>
                <w:szCs w:val="24"/>
              </w:rPr>
            </w:pPr>
          </w:p>
          <w:p w:rsidR="00170585" w:rsidRPr="00170585" w:rsidRDefault="00170585" w:rsidP="00170585">
            <w:pPr>
              <w:pStyle w:val="ListParagraph"/>
              <w:numPr>
                <w:ilvl w:val="0"/>
                <w:numId w:val="18"/>
              </w:numPr>
              <w:spacing w:after="0"/>
              <w:jc w:val="both"/>
              <w:rPr>
                <w:color w:val="333333"/>
                <w:sz w:val="24"/>
                <w:szCs w:val="24"/>
              </w:rPr>
            </w:pPr>
            <w:r w:rsidRPr="00170585">
              <w:rPr>
                <w:color w:val="333333"/>
                <w:sz w:val="24"/>
                <w:szCs w:val="24"/>
              </w:rPr>
              <w:t>Covers an advanced method used to solve the engineering problems.</w:t>
            </w:r>
          </w:p>
          <w:p w:rsidR="00170585" w:rsidRDefault="00170585" w:rsidP="00170585">
            <w:pPr>
              <w:pStyle w:val="ListParagraph"/>
              <w:numPr>
                <w:ilvl w:val="0"/>
                <w:numId w:val="18"/>
              </w:numPr>
              <w:spacing w:after="0"/>
              <w:jc w:val="both"/>
              <w:rPr>
                <w:color w:val="333333"/>
                <w:sz w:val="24"/>
                <w:szCs w:val="24"/>
              </w:rPr>
            </w:pPr>
            <w:r w:rsidRPr="00170585">
              <w:rPr>
                <w:color w:val="333333"/>
                <w:sz w:val="24"/>
                <w:szCs w:val="24"/>
              </w:rPr>
              <w:t>Modelling the engineering problem and solved it by new accurate methods of numerical analysis.</w:t>
            </w:r>
          </w:p>
          <w:p w:rsidR="00170585" w:rsidRPr="00170585" w:rsidRDefault="00170585" w:rsidP="00812779">
            <w:pPr>
              <w:pStyle w:val="ListParagraph"/>
              <w:spacing w:after="0"/>
              <w:jc w:val="both"/>
              <w:rPr>
                <w:color w:val="333333"/>
                <w:sz w:val="24"/>
                <w:szCs w:val="24"/>
              </w:rPr>
            </w:pPr>
          </w:p>
          <w:p w:rsidR="00307A5C" w:rsidRDefault="00170585" w:rsidP="00170585">
            <w:pPr>
              <w:spacing w:line="240" w:lineRule="auto"/>
              <w:ind w:left="426" w:firstLine="567"/>
              <w:rPr>
                <w:color w:val="333333"/>
                <w:sz w:val="24"/>
                <w:szCs w:val="24"/>
              </w:rPr>
            </w:pPr>
            <w:r>
              <w:rPr>
                <w:color w:val="333333"/>
                <w:sz w:val="24"/>
                <w:szCs w:val="24"/>
              </w:rPr>
              <w:t xml:space="preserve">Mass Transfer – I, </w:t>
            </w:r>
            <w:r w:rsidR="00307A5C" w:rsidRPr="009E5A74">
              <w:rPr>
                <w:color w:val="333333"/>
                <w:sz w:val="24"/>
                <w:szCs w:val="24"/>
              </w:rPr>
              <w:t xml:space="preserve">is a well established topic in </w:t>
            </w:r>
            <w:r>
              <w:rPr>
                <w:color w:val="333333"/>
                <w:sz w:val="24"/>
                <w:szCs w:val="24"/>
              </w:rPr>
              <w:t>chemical</w:t>
            </w:r>
            <w:r w:rsidR="00307A5C" w:rsidRPr="009E5A74">
              <w:rPr>
                <w:color w:val="333333"/>
                <w:sz w:val="24"/>
                <w:szCs w:val="24"/>
              </w:rPr>
              <w:t xml:space="preserve"> engineering, taught to the senior students in </w:t>
            </w:r>
            <w:r>
              <w:rPr>
                <w:color w:val="333333"/>
                <w:sz w:val="24"/>
                <w:szCs w:val="24"/>
              </w:rPr>
              <w:t>3</w:t>
            </w:r>
            <w:r w:rsidRPr="00170585">
              <w:rPr>
                <w:color w:val="333333"/>
                <w:sz w:val="24"/>
                <w:szCs w:val="24"/>
                <w:vertAlign w:val="superscript"/>
              </w:rPr>
              <w:t>rd</w:t>
            </w:r>
            <w:r>
              <w:rPr>
                <w:color w:val="333333"/>
                <w:sz w:val="24"/>
                <w:szCs w:val="24"/>
              </w:rPr>
              <w:t xml:space="preserve"> </w:t>
            </w:r>
            <w:r w:rsidR="00307A5C" w:rsidRPr="009E5A74">
              <w:rPr>
                <w:color w:val="333333"/>
                <w:sz w:val="24"/>
                <w:szCs w:val="24"/>
              </w:rPr>
              <w:t xml:space="preserve"> year </w:t>
            </w:r>
            <w:r>
              <w:rPr>
                <w:color w:val="333333"/>
                <w:sz w:val="24"/>
                <w:szCs w:val="24"/>
              </w:rPr>
              <w:t>( 5</w:t>
            </w:r>
            <w:r w:rsidRPr="00170585">
              <w:rPr>
                <w:color w:val="333333"/>
                <w:sz w:val="24"/>
                <w:szCs w:val="24"/>
                <w:vertAlign w:val="superscript"/>
              </w:rPr>
              <w:t>th</w:t>
            </w:r>
            <w:r>
              <w:rPr>
                <w:color w:val="333333"/>
                <w:sz w:val="24"/>
                <w:szCs w:val="24"/>
              </w:rPr>
              <w:t xml:space="preserve"> semester ) </w:t>
            </w:r>
            <w:r w:rsidR="00307A5C" w:rsidRPr="009E5A74">
              <w:rPr>
                <w:color w:val="333333"/>
                <w:sz w:val="24"/>
                <w:szCs w:val="24"/>
              </w:rPr>
              <w:t>through as follows:</w:t>
            </w:r>
          </w:p>
          <w:p w:rsidR="00D71DC6" w:rsidRPr="009E5A74" w:rsidRDefault="00D71DC6" w:rsidP="00D71DC6">
            <w:pPr>
              <w:spacing w:after="0" w:line="240" w:lineRule="auto"/>
              <w:ind w:left="426" w:firstLine="567"/>
              <w:rPr>
                <w:color w:val="333333"/>
                <w:sz w:val="24"/>
                <w:szCs w:val="24"/>
              </w:rPr>
            </w:pPr>
          </w:p>
          <w:p w:rsidR="00D71DC6" w:rsidRPr="009E5A74" w:rsidRDefault="00D71DC6" w:rsidP="00D71DC6">
            <w:pPr>
              <w:spacing w:line="240" w:lineRule="auto"/>
              <w:ind w:left="426"/>
              <w:rPr>
                <w:color w:val="333333"/>
                <w:sz w:val="24"/>
                <w:szCs w:val="24"/>
              </w:rPr>
            </w:pPr>
            <w:r>
              <w:rPr>
                <w:color w:val="333333"/>
                <w:sz w:val="24"/>
                <w:szCs w:val="24"/>
              </w:rPr>
              <w:t xml:space="preserve">1. </w:t>
            </w:r>
            <w:r w:rsidRPr="009E5A74">
              <w:rPr>
                <w:color w:val="333333"/>
                <w:sz w:val="24"/>
                <w:szCs w:val="24"/>
              </w:rPr>
              <w:t xml:space="preserve">A </w:t>
            </w:r>
            <w:r w:rsidRPr="00CC68A5">
              <w:rPr>
                <w:b/>
                <w:bCs/>
                <w:color w:val="333333"/>
                <w:sz w:val="24"/>
                <w:szCs w:val="24"/>
              </w:rPr>
              <w:t>theoretical</w:t>
            </w:r>
            <w:r w:rsidRPr="009E5A74">
              <w:rPr>
                <w:color w:val="333333"/>
                <w:sz w:val="24"/>
                <w:szCs w:val="24"/>
              </w:rPr>
              <w:t xml:space="preserve"> weekly program of </w:t>
            </w:r>
            <w:r w:rsidRPr="003E17C9">
              <w:rPr>
                <w:b/>
                <w:bCs/>
                <w:color w:val="333333"/>
                <w:sz w:val="24"/>
                <w:szCs w:val="24"/>
                <w:u w:val="single"/>
              </w:rPr>
              <w:t>four</w:t>
            </w:r>
            <w:r>
              <w:rPr>
                <w:color w:val="333333"/>
                <w:sz w:val="24"/>
                <w:szCs w:val="24"/>
              </w:rPr>
              <w:t xml:space="preserve"> </w:t>
            </w:r>
            <w:r w:rsidRPr="009E5A74">
              <w:rPr>
                <w:color w:val="333333"/>
                <w:sz w:val="24"/>
                <w:szCs w:val="24"/>
              </w:rPr>
              <w:t>hours.</w:t>
            </w:r>
          </w:p>
          <w:p w:rsidR="008D46A4" w:rsidRPr="00D71DC6" w:rsidRDefault="00D71DC6" w:rsidP="00D71DC6">
            <w:pPr>
              <w:spacing w:line="240" w:lineRule="auto"/>
              <w:ind w:left="426"/>
              <w:rPr>
                <w:color w:val="333333"/>
                <w:sz w:val="24"/>
                <w:szCs w:val="24"/>
                <w:rtl/>
              </w:rPr>
            </w:pPr>
            <w:r>
              <w:rPr>
                <w:color w:val="333333"/>
                <w:sz w:val="24"/>
                <w:szCs w:val="24"/>
              </w:rPr>
              <w:t xml:space="preserve">2. </w:t>
            </w:r>
            <w:r w:rsidRPr="009E5A74">
              <w:rPr>
                <w:color w:val="333333"/>
                <w:sz w:val="24"/>
                <w:szCs w:val="24"/>
              </w:rPr>
              <w:t xml:space="preserve">A </w:t>
            </w:r>
            <w:r w:rsidRPr="00CC68A5">
              <w:rPr>
                <w:b/>
                <w:bCs/>
                <w:color w:val="333333"/>
                <w:sz w:val="24"/>
                <w:szCs w:val="24"/>
              </w:rPr>
              <w:t>practical</w:t>
            </w:r>
            <w:r w:rsidRPr="009E5A74">
              <w:rPr>
                <w:color w:val="333333"/>
                <w:sz w:val="24"/>
                <w:szCs w:val="24"/>
              </w:rPr>
              <w:t xml:space="preserve"> weekly program of </w:t>
            </w:r>
            <w:r w:rsidRPr="00CC68A5">
              <w:rPr>
                <w:b/>
                <w:bCs/>
                <w:color w:val="333333"/>
                <w:sz w:val="24"/>
                <w:szCs w:val="24"/>
                <w:u w:val="single"/>
              </w:rPr>
              <w:t>two</w:t>
            </w:r>
            <w:r>
              <w:rPr>
                <w:color w:val="333333"/>
                <w:sz w:val="24"/>
                <w:szCs w:val="24"/>
              </w:rPr>
              <w:t xml:space="preserve"> </w:t>
            </w:r>
            <w:r w:rsidRPr="009E5A74">
              <w:rPr>
                <w:color w:val="333333"/>
                <w:sz w:val="24"/>
                <w:szCs w:val="24"/>
              </w:rPr>
              <w:t>hour</w:t>
            </w:r>
            <w:r>
              <w:rPr>
                <w:color w:val="333333"/>
                <w:sz w:val="24"/>
                <w:szCs w:val="24"/>
              </w:rPr>
              <w:t>s</w:t>
            </w:r>
            <w:r w:rsidRPr="009E5A74">
              <w:rPr>
                <w:color w:val="333333"/>
                <w:sz w:val="24"/>
                <w:szCs w:val="24"/>
              </w:rPr>
              <w:t xml:space="preserve">.  </w:t>
            </w:r>
          </w:p>
        </w:tc>
      </w:tr>
      <w:tr w:rsidR="00FD437F" w:rsidRPr="00747A9A" w:rsidTr="00634F2B">
        <w:trPr>
          <w:trHeight w:val="850"/>
        </w:trPr>
        <w:tc>
          <w:tcPr>
            <w:tcW w:w="9093" w:type="dxa"/>
            <w:gridSpan w:val="3"/>
          </w:tcPr>
          <w:p w:rsidR="00A90737" w:rsidRPr="00A90737" w:rsidRDefault="00CF5475" w:rsidP="00EE786A">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 xml:space="preserve">Acquire specialized knowledge in </w:t>
            </w:r>
            <w:r w:rsidR="001968BB" w:rsidRPr="00E20E40">
              <w:rPr>
                <w:sz w:val="24"/>
                <w:szCs w:val="24"/>
                <w:lang w:bidi="ar-KW"/>
              </w:rPr>
              <w:t>modelling</w:t>
            </w:r>
            <w:r w:rsidRPr="00E20E40">
              <w:rPr>
                <w:sz w:val="24"/>
                <w:szCs w:val="24"/>
                <w:lang w:bidi="ar-KW"/>
              </w:rPr>
              <w:t xml:space="preserve"> the engineering problems and solve by new methods with good accuracy.</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Use the update advanced numerical methods and compare the results with the engineering analysis methods results</w:t>
            </w:r>
          </w:p>
          <w:p w:rsidR="00FD437F"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Opportunity of deep analysis of advanced engineering and numerical methods.</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725AC2" w:rsidRPr="00725AC2" w:rsidRDefault="00725AC2" w:rsidP="00725AC2">
            <w:pPr>
              <w:ind w:left="360" w:firstLine="540"/>
              <w:jc w:val="both"/>
              <w:rPr>
                <w:sz w:val="24"/>
                <w:szCs w:val="24"/>
                <w:lang w:bidi="ar-KW"/>
              </w:rPr>
            </w:pPr>
            <w:r w:rsidRPr="00725AC2">
              <w:rPr>
                <w:sz w:val="24"/>
                <w:szCs w:val="24"/>
                <w:lang w:bidi="ar-KW"/>
              </w:rPr>
              <w:t>For the student to achieve a level of excellence in the subject, the following items should be given utmost consideration:</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Class attendance on regular basis for the purpose of learning.</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Active participation in class discussions.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Reviewing the lecture notes and topics on weekly basis, noting the ambiguous points, if any, and requesting clarification during instructor office hours.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Visiting the library on regular basis and checking the internet for other approaches or simplifications of topics and ideas.</w:t>
            </w:r>
          </w:p>
          <w:p w:rsidR="00B916A8" w:rsidRDefault="00725AC2" w:rsidP="00725AC2">
            <w:pPr>
              <w:numPr>
                <w:ilvl w:val="0"/>
                <w:numId w:val="14"/>
              </w:numPr>
              <w:spacing w:after="0" w:line="240" w:lineRule="auto"/>
              <w:jc w:val="both"/>
              <w:rPr>
                <w:sz w:val="24"/>
                <w:szCs w:val="24"/>
                <w:lang w:bidi="ar-KW"/>
              </w:rPr>
            </w:pPr>
            <w:r w:rsidRPr="00725AC2">
              <w:rPr>
                <w:sz w:val="24"/>
                <w:szCs w:val="24"/>
                <w:lang w:bidi="ar-KW"/>
              </w:rPr>
              <w:t>Giving adequate and sufficient priority to preparing for weekly, monthly and final tests.</w:t>
            </w:r>
          </w:p>
          <w:p w:rsidR="00725AC2" w:rsidRPr="00725AC2" w:rsidRDefault="00725AC2" w:rsidP="00725AC2">
            <w:pPr>
              <w:spacing w:after="0" w:line="240" w:lineRule="auto"/>
              <w:ind w:left="720"/>
              <w:jc w:val="both"/>
              <w:rPr>
                <w:sz w:val="24"/>
                <w:szCs w:val="24"/>
                <w:rtl/>
                <w:lang w:bidi="ar-KW"/>
              </w:rPr>
            </w:pPr>
          </w:p>
        </w:tc>
      </w:tr>
      <w:tr w:rsidR="008D46A4" w:rsidRPr="00747A9A" w:rsidTr="000144CC">
        <w:trPr>
          <w:trHeight w:val="704"/>
        </w:trPr>
        <w:tc>
          <w:tcPr>
            <w:tcW w:w="9093" w:type="dxa"/>
            <w:gridSpan w:val="3"/>
          </w:tcPr>
          <w:p w:rsidR="00725AC2" w:rsidRPr="00725AC2" w:rsidRDefault="00CF5475" w:rsidP="00725AC2">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725AC2" w:rsidP="00725AC2">
            <w:pPr>
              <w:ind w:left="360" w:firstLine="540"/>
              <w:jc w:val="both"/>
              <w:rPr>
                <w:sz w:val="24"/>
                <w:szCs w:val="24"/>
                <w:rtl/>
                <w:lang w:val="en-US" w:bidi="ar-KW"/>
              </w:rPr>
            </w:pPr>
            <w:r w:rsidRPr="00725AC2">
              <w:rPr>
                <w:rFonts w:cs="Times New Roman"/>
                <w:sz w:val="24"/>
                <w:szCs w:val="24"/>
                <w:lang w:val="en-US" w:bidi="ar-KW"/>
              </w:rPr>
              <w:t>Due to very equations and rules driving, the essence of teaching program is presented on white board. Sometimes, some explanations of details are prepared on MS power point. There are also assignments and seasonal projects appointed to individual students or groups that help the evaluation process and also support team work effort.</w:t>
            </w:r>
          </w:p>
        </w:tc>
      </w:tr>
      <w:tr w:rsidR="008D46A4" w:rsidRPr="00747A9A" w:rsidTr="000144CC">
        <w:trPr>
          <w:trHeight w:val="704"/>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450DB" w:rsidRPr="00E450DB" w:rsidRDefault="00E450DB" w:rsidP="00B62634">
            <w:pPr>
              <w:ind w:left="360" w:firstLine="540"/>
              <w:jc w:val="both"/>
              <w:rPr>
                <w:sz w:val="24"/>
                <w:szCs w:val="24"/>
                <w:lang w:bidi="ar-KW"/>
              </w:rPr>
            </w:pPr>
            <w:r w:rsidRPr="00E450DB">
              <w:rPr>
                <w:sz w:val="24"/>
                <w:szCs w:val="24"/>
                <w:lang w:bidi="ar-KW"/>
              </w:rPr>
              <w:t xml:space="preserve">Attaining the requirements set to succeed in </w:t>
            </w:r>
            <w:r w:rsidR="00B62634">
              <w:rPr>
                <w:sz w:val="24"/>
                <w:szCs w:val="24"/>
                <w:lang w:bidi="ar-KW"/>
              </w:rPr>
              <w:t xml:space="preserve">Mass Transfer – I, </w:t>
            </w:r>
            <w:r w:rsidRPr="00E450DB">
              <w:rPr>
                <w:sz w:val="24"/>
                <w:szCs w:val="24"/>
                <w:lang w:bidi="ar-KW"/>
              </w:rPr>
              <w:t>requires developing an engineer sense, relating to this topic, based on an emergent analytical and problem solving ski</w:t>
            </w:r>
            <w:r w:rsidR="00B62634">
              <w:rPr>
                <w:sz w:val="24"/>
                <w:szCs w:val="24"/>
                <w:lang w:bidi="ar-KW"/>
              </w:rPr>
              <w:t>lls and memorizing topics can'</w:t>
            </w:r>
            <w:r w:rsidRPr="00E450DB">
              <w:rPr>
                <w:sz w:val="24"/>
                <w:szCs w:val="24"/>
                <w:lang w:bidi="ar-KW"/>
              </w:rPr>
              <w:t>t secure success. In education system, the maximum mark is ( 100 % ). The grading system is based on the summation of 2-categories of evaluations as:</w:t>
            </w:r>
          </w:p>
          <w:p w:rsidR="00E450DB" w:rsidRPr="00E450DB" w:rsidRDefault="00E450DB" w:rsidP="00EA5AB8">
            <w:pPr>
              <w:numPr>
                <w:ilvl w:val="0"/>
                <w:numId w:val="15"/>
              </w:numPr>
              <w:spacing w:after="0" w:line="240" w:lineRule="auto"/>
              <w:jc w:val="both"/>
              <w:rPr>
                <w:sz w:val="24"/>
                <w:szCs w:val="24"/>
                <w:lang w:bidi="ar-KW"/>
              </w:rPr>
            </w:pPr>
            <w:r w:rsidRPr="00E450DB">
              <w:rPr>
                <w:sz w:val="24"/>
                <w:szCs w:val="24"/>
                <w:lang w:bidi="ar-KW"/>
              </w:rPr>
              <w:t xml:space="preserve">First, ( 40 % ) of the mark is based on an academic </w:t>
            </w:r>
            <w:r w:rsidR="00EA5AB8">
              <w:rPr>
                <w:sz w:val="24"/>
                <w:szCs w:val="24"/>
                <w:lang w:bidi="ar-KW"/>
              </w:rPr>
              <w:t>semester</w:t>
            </w:r>
            <w:r w:rsidRPr="00E450DB">
              <w:rPr>
                <w:sz w:val="24"/>
                <w:szCs w:val="24"/>
                <w:lang w:bidi="ar-KW"/>
              </w:rPr>
              <w:t xml:space="preserve"> effort of the student which includes but is not restricted to the following</w:t>
            </w:r>
            <w:r>
              <w:rPr>
                <w:sz w:val="24"/>
                <w:szCs w:val="24"/>
                <w:lang w:bidi="ar-KW"/>
              </w:rPr>
              <w:t>:</w:t>
            </w:r>
          </w:p>
          <w:p w:rsidR="00E450DB" w:rsidRPr="00E450DB" w:rsidRDefault="00EA5AB8" w:rsidP="00EA5AB8">
            <w:pPr>
              <w:ind w:left="900" w:hanging="180"/>
              <w:jc w:val="both"/>
              <w:rPr>
                <w:sz w:val="24"/>
                <w:szCs w:val="24"/>
                <w:lang w:bidi="ar-KW"/>
              </w:rPr>
            </w:pPr>
            <w:r>
              <w:rPr>
                <w:sz w:val="24"/>
                <w:szCs w:val="24"/>
                <w:lang w:bidi="ar-KW"/>
              </w:rPr>
              <w:t>- One examination ( 25</w:t>
            </w:r>
            <w:r w:rsidR="00E450DB" w:rsidRPr="00E450DB">
              <w:rPr>
                <w:sz w:val="24"/>
                <w:szCs w:val="24"/>
                <w:lang w:bidi="ar-KW"/>
              </w:rPr>
              <w:t xml:space="preserve"> %</w:t>
            </w:r>
            <w:r>
              <w:rPr>
                <w:sz w:val="24"/>
                <w:szCs w:val="24"/>
                <w:lang w:bidi="ar-KW"/>
              </w:rPr>
              <w:t xml:space="preserve"> )</w:t>
            </w:r>
            <w:r w:rsidR="00E450DB" w:rsidRPr="00E450DB">
              <w:rPr>
                <w:sz w:val="24"/>
                <w:szCs w:val="24"/>
                <w:lang w:bidi="ar-KW"/>
              </w:rPr>
              <w:t>, for which the study material is set for the topics revie</w:t>
            </w:r>
            <w:r>
              <w:rPr>
                <w:sz w:val="24"/>
                <w:szCs w:val="24"/>
                <w:lang w:bidi="ar-KW"/>
              </w:rPr>
              <w:t>wed in that particular semester</w:t>
            </w:r>
            <w:r w:rsidR="00E450DB" w:rsidRPr="00E450DB">
              <w:rPr>
                <w:sz w:val="24"/>
                <w:szCs w:val="24"/>
                <w:lang w:bidi="ar-KW"/>
              </w:rPr>
              <w:t>.</w:t>
            </w:r>
          </w:p>
          <w:p w:rsidR="00E450DB" w:rsidRPr="00E450DB" w:rsidRDefault="00E450DB" w:rsidP="00EA5AB8">
            <w:pPr>
              <w:ind w:left="900" w:hanging="180"/>
              <w:jc w:val="both"/>
              <w:rPr>
                <w:sz w:val="24"/>
                <w:szCs w:val="24"/>
                <w:lang w:bidi="ar-KW"/>
              </w:rPr>
            </w:pPr>
            <w:r w:rsidRPr="00E450DB">
              <w:rPr>
                <w:sz w:val="24"/>
                <w:szCs w:val="24"/>
                <w:lang w:bidi="ar-KW"/>
              </w:rPr>
              <w:t xml:space="preserve">- Quizzes ( </w:t>
            </w:r>
            <w:r w:rsidR="00EA5AB8">
              <w:rPr>
                <w:sz w:val="24"/>
                <w:szCs w:val="24"/>
                <w:lang w:bidi="ar-KW"/>
              </w:rPr>
              <w:t>5</w:t>
            </w:r>
            <w:r w:rsidRPr="00E450DB">
              <w:rPr>
                <w:sz w:val="24"/>
                <w:szCs w:val="24"/>
                <w:lang w:bidi="ar-KW"/>
              </w:rPr>
              <w:t xml:space="preserve"> % multiple by 2 ) = </w:t>
            </w:r>
            <w:r w:rsidR="00EA5AB8">
              <w:rPr>
                <w:sz w:val="24"/>
                <w:szCs w:val="24"/>
                <w:lang w:bidi="ar-KW"/>
              </w:rPr>
              <w:t>10</w:t>
            </w:r>
            <w:r w:rsidRPr="00E450DB">
              <w:rPr>
                <w:sz w:val="24"/>
                <w:szCs w:val="24"/>
                <w:lang w:bidi="ar-KW"/>
              </w:rPr>
              <w:t xml:space="preserve"> %, for which the study material is limited and assigned by the instructor.</w:t>
            </w:r>
          </w:p>
          <w:p w:rsidR="00E450DB" w:rsidRPr="00E450DB" w:rsidRDefault="00E450DB" w:rsidP="00EA5AB8">
            <w:pPr>
              <w:ind w:left="720"/>
              <w:jc w:val="both"/>
              <w:rPr>
                <w:sz w:val="24"/>
                <w:szCs w:val="24"/>
                <w:lang w:bidi="ar-KW"/>
              </w:rPr>
            </w:pPr>
            <w:r w:rsidRPr="00E450DB">
              <w:rPr>
                <w:sz w:val="24"/>
                <w:szCs w:val="24"/>
                <w:lang w:bidi="ar-KW"/>
              </w:rPr>
              <w:t xml:space="preserve">Active participation of the student in the classroom attendance, activities and discussions may be rewarded by the   instructor for up to a limit not exceeding </w:t>
            </w:r>
            <w:r w:rsidR="003A1812">
              <w:rPr>
                <w:sz w:val="24"/>
                <w:szCs w:val="24"/>
                <w:lang w:bidi="ar-KW"/>
              </w:rPr>
              <w:t xml:space="preserve">        </w:t>
            </w:r>
            <w:r w:rsidRPr="00E450DB">
              <w:rPr>
                <w:sz w:val="24"/>
                <w:szCs w:val="24"/>
                <w:lang w:bidi="ar-KW"/>
              </w:rPr>
              <w:t xml:space="preserve">( </w:t>
            </w:r>
            <w:r w:rsidR="00EA5AB8">
              <w:rPr>
                <w:sz w:val="24"/>
                <w:szCs w:val="24"/>
                <w:lang w:bidi="ar-KW"/>
              </w:rPr>
              <w:t>5</w:t>
            </w:r>
            <w:r w:rsidRPr="00E450DB">
              <w:rPr>
                <w:sz w:val="24"/>
                <w:szCs w:val="24"/>
                <w:lang w:bidi="ar-KW"/>
              </w:rPr>
              <w:t xml:space="preserve"> % ) as a general support margin, on the same basis for all of the students.</w:t>
            </w:r>
          </w:p>
          <w:p w:rsidR="00E450DB" w:rsidRDefault="00E450DB" w:rsidP="00B734F2">
            <w:pPr>
              <w:numPr>
                <w:ilvl w:val="0"/>
                <w:numId w:val="15"/>
              </w:numPr>
              <w:spacing w:after="0" w:line="240" w:lineRule="auto"/>
              <w:jc w:val="both"/>
              <w:rPr>
                <w:sz w:val="24"/>
                <w:szCs w:val="24"/>
                <w:lang w:bidi="ar-KW"/>
              </w:rPr>
            </w:pPr>
            <w:r w:rsidRPr="00E450DB">
              <w:rPr>
                <w:sz w:val="24"/>
                <w:szCs w:val="24"/>
                <w:lang w:bidi="ar-KW"/>
              </w:rPr>
              <w:t xml:space="preserve">Second, ( 60 % ) of the mark is based on a final examination that is comprehensive for the whole of the study material reviewed during an academic </w:t>
            </w:r>
            <w:r w:rsidR="00B734F2">
              <w:rPr>
                <w:sz w:val="24"/>
                <w:szCs w:val="24"/>
                <w:lang w:bidi="ar-KW"/>
              </w:rPr>
              <w:t>semester</w:t>
            </w:r>
            <w:r w:rsidRPr="00E450DB">
              <w:rPr>
                <w:sz w:val="24"/>
                <w:szCs w:val="24"/>
                <w:lang w:bidi="ar-KW"/>
              </w:rPr>
              <w:t xml:space="preserve"> and it usually occurs during the month of J</w:t>
            </w:r>
            <w:r w:rsidR="00B734F2">
              <w:rPr>
                <w:sz w:val="24"/>
                <w:szCs w:val="24"/>
                <w:lang w:bidi="ar-KW"/>
              </w:rPr>
              <w:t>anuary</w:t>
            </w:r>
            <w:r w:rsidRPr="00E450DB">
              <w:rPr>
                <w:sz w:val="24"/>
                <w:szCs w:val="24"/>
                <w:lang w:bidi="ar-KW"/>
              </w:rPr>
              <w:t xml:space="preserve"> of each year.</w:t>
            </w:r>
          </w:p>
          <w:p w:rsidR="00E450DB" w:rsidRPr="00E450DB" w:rsidRDefault="00E450DB" w:rsidP="00E450DB">
            <w:pPr>
              <w:spacing w:after="0" w:line="240" w:lineRule="auto"/>
              <w:ind w:left="720"/>
              <w:jc w:val="both"/>
              <w:rPr>
                <w:sz w:val="24"/>
                <w:szCs w:val="24"/>
                <w:lang w:bidi="ar-KW"/>
              </w:rPr>
            </w:pPr>
          </w:p>
          <w:p w:rsidR="00B734F2" w:rsidRDefault="00B734F2" w:rsidP="00B734F2">
            <w:pPr>
              <w:spacing w:after="0"/>
              <w:ind w:left="360" w:firstLine="540"/>
              <w:jc w:val="both"/>
              <w:rPr>
                <w:sz w:val="24"/>
                <w:szCs w:val="24"/>
                <w:lang w:bidi="ar-KW"/>
              </w:rPr>
            </w:pPr>
          </w:p>
          <w:p w:rsidR="000F2337" w:rsidRPr="00E450DB" w:rsidRDefault="00E450DB" w:rsidP="00B734F2">
            <w:pPr>
              <w:ind w:left="360" w:firstLine="540"/>
              <w:jc w:val="both"/>
              <w:rPr>
                <w:sz w:val="24"/>
                <w:szCs w:val="24"/>
                <w:rtl/>
                <w:lang w:bidi="ar-KW"/>
              </w:rPr>
            </w:pPr>
            <w:r w:rsidRPr="00E450DB">
              <w:rPr>
                <w:sz w:val="24"/>
                <w:szCs w:val="24"/>
                <w:lang w:bidi="ar-KW"/>
              </w:rPr>
              <w:lastRenderedPageBreak/>
              <w:t xml:space="preserve">At the end of the evaluation process, if the students could not secure a minimum of ( 50 % ), they are given a chance to repeat the final examination </w:t>
            </w:r>
            <w:r w:rsidR="00B734F2">
              <w:rPr>
                <w:sz w:val="24"/>
                <w:szCs w:val="24"/>
                <w:lang w:bidi="ar-KW"/>
              </w:rPr>
              <w:t>after two weeks</w:t>
            </w:r>
            <w:r w:rsidRPr="00E450DB">
              <w:rPr>
                <w:sz w:val="24"/>
                <w:szCs w:val="24"/>
                <w:lang w:bidi="ar-KW"/>
              </w:rPr>
              <w:t xml:space="preserve"> and they should be able by then to equal or exceed the ( 50 % ) limit otherwise they will have to repeat this subject during the next academic year if it did not contradict with the administrative regulations.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B81ADC" w:rsidRPr="00B81ADC" w:rsidRDefault="00B81ADC" w:rsidP="00CB4A59">
            <w:pPr>
              <w:autoSpaceDE w:val="0"/>
              <w:autoSpaceDN w:val="0"/>
              <w:adjustRightInd w:val="0"/>
              <w:spacing w:after="0" w:line="240" w:lineRule="auto"/>
              <w:ind w:left="284" w:hanging="284"/>
              <w:jc w:val="both"/>
              <w:rPr>
                <w:sz w:val="24"/>
                <w:szCs w:val="24"/>
                <w:lang w:bidi="ar-KW"/>
              </w:rPr>
            </w:pPr>
            <w:r w:rsidRPr="00B81ADC">
              <w:rPr>
                <w:sz w:val="24"/>
                <w:szCs w:val="24"/>
                <w:lang w:bidi="ar-KW"/>
              </w:rPr>
              <w:t>Upon completion of the subject, students will be able to:</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a. </w:t>
            </w:r>
            <w:r w:rsidR="00CB4A59">
              <w:rPr>
                <w:sz w:val="24"/>
                <w:szCs w:val="24"/>
                <w:lang w:bidi="ar-KW"/>
              </w:rPr>
              <w:t>O</w:t>
            </w:r>
            <w:r w:rsidRPr="00B81ADC">
              <w:rPr>
                <w:sz w:val="24"/>
                <w:szCs w:val="24"/>
                <w:lang w:bidi="ar-KW"/>
              </w:rPr>
              <w:t xml:space="preserve">btain fundamental knowledge in the area of </w:t>
            </w:r>
            <w:r w:rsidR="00557711">
              <w:rPr>
                <w:sz w:val="24"/>
                <w:szCs w:val="24"/>
                <w:lang w:bidi="ar-KW"/>
              </w:rPr>
              <w:t>modes of Mass Transfer</w:t>
            </w:r>
            <w:r w:rsidR="00CB4A59">
              <w:rPr>
                <w:sz w:val="24"/>
                <w:szCs w:val="24"/>
                <w:lang w:bidi="ar-KW"/>
              </w:rPr>
              <w:t>.</w:t>
            </w:r>
          </w:p>
          <w:p w:rsidR="00B81ADC" w:rsidRPr="00B81ADC" w:rsidRDefault="00B81ADC" w:rsidP="00785D33">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b. </w:t>
            </w:r>
            <w:r w:rsidR="00CB4A59">
              <w:rPr>
                <w:sz w:val="24"/>
                <w:szCs w:val="24"/>
                <w:lang w:bidi="ar-KW"/>
              </w:rPr>
              <w:t>A</w:t>
            </w:r>
            <w:r w:rsidRPr="00B81ADC">
              <w:rPr>
                <w:sz w:val="24"/>
                <w:szCs w:val="24"/>
                <w:lang w:bidi="ar-KW"/>
              </w:rPr>
              <w:t>pply their knowledge, skills and hand-on experience to the analysis of</w:t>
            </w:r>
            <w:r>
              <w:rPr>
                <w:sz w:val="24"/>
                <w:szCs w:val="24"/>
                <w:lang w:bidi="ar-KW"/>
              </w:rPr>
              <w:t xml:space="preserve"> </w:t>
            </w:r>
            <w:r w:rsidR="00785D33">
              <w:rPr>
                <w:sz w:val="24"/>
                <w:szCs w:val="24"/>
                <w:lang w:bidi="ar-KW"/>
              </w:rPr>
              <w:t xml:space="preserve">Diffusion Mass Transfer. </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c. </w:t>
            </w:r>
            <w:r w:rsidR="00CB4A59">
              <w:rPr>
                <w:sz w:val="24"/>
                <w:szCs w:val="24"/>
                <w:lang w:bidi="ar-KW"/>
              </w:rPr>
              <w:t>E</w:t>
            </w:r>
            <w:r w:rsidRPr="00B81ADC">
              <w:rPr>
                <w:sz w:val="24"/>
                <w:szCs w:val="24"/>
                <w:lang w:bidi="ar-KW"/>
              </w:rPr>
              <w:t xml:space="preserve">xtend their knowledge of </w:t>
            </w:r>
            <w:r w:rsidR="00557711">
              <w:rPr>
                <w:sz w:val="24"/>
                <w:szCs w:val="24"/>
                <w:lang w:bidi="ar-KW"/>
              </w:rPr>
              <w:t>chemica</w:t>
            </w:r>
            <w:r w:rsidRPr="00B81ADC">
              <w:rPr>
                <w:sz w:val="24"/>
                <w:szCs w:val="24"/>
                <w:lang w:bidi="ar-KW"/>
              </w:rPr>
              <w:t>l engineering to different situations of</w:t>
            </w:r>
            <w:r>
              <w:rPr>
                <w:sz w:val="24"/>
                <w:szCs w:val="24"/>
                <w:lang w:bidi="ar-KW"/>
              </w:rPr>
              <w:t xml:space="preserve"> engineering </w:t>
            </w:r>
            <w:r w:rsidRPr="00B81ADC">
              <w:rPr>
                <w:sz w:val="24"/>
                <w:szCs w:val="24"/>
                <w:lang w:bidi="ar-KW"/>
              </w:rPr>
              <w:t xml:space="preserve">context and professional practice in </w:t>
            </w:r>
            <w:r w:rsidR="00557711">
              <w:rPr>
                <w:sz w:val="24"/>
                <w:szCs w:val="24"/>
                <w:lang w:bidi="ar-KW"/>
              </w:rPr>
              <w:t>Transforming Phenomenon</w:t>
            </w:r>
            <w:r w:rsidR="00CB4A59">
              <w:rPr>
                <w:sz w:val="24"/>
                <w:szCs w:val="24"/>
                <w:lang w:bidi="ar-KW"/>
              </w:rPr>
              <w:t>.</w:t>
            </w:r>
          </w:p>
          <w:p w:rsidR="00B81ADC" w:rsidRPr="00B81ADC" w:rsidRDefault="00B81ADC" w:rsidP="00CB4A59">
            <w:pPr>
              <w:spacing w:after="0" w:line="240" w:lineRule="auto"/>
              <w:ind w:left="284" w:hanging="284"/>
              <w:jc w:val="both"/>
              <w:rPr>
                <w:sz w:val="24"/>
                <w:szCs w:val="24"/>
                <w:rtl/>
                <w:lang w:bidi="ar-KW"/>
              </w:rPr>
            </w:pPr>
            <w:r w:rsidRPr="00B81ADC">
              <w:rPr>
                <w:sz w:val="24"/>
                <w:szCs w:val="24"/>
                <w:lang w:bidi="ar-KW"/>
              </w:rPr>
              <w:t xml:space="preserve">d. </w:t>
            </w:r>
            <w:r w:rsidR="00CB4A59">
              <w:rPr>
                <w:sz w:val="24"/>
                <w:szCs w:val="24"/>
                <w:lang w:bidi="ar-KW"/>
              </w:rPr>
              <w:t>R</w:t>
            </w:r>
            <w:r w:rsidRPr="00B81ADC">
              <w:rPr>
                <w:sz w:val="24"/>
                <w:szCs w:val="24"/>
                <w:lang w:bidi="ar-KW"/>
              </w:rPr>
              <w:t>ecognize the need for and an ability to engage in life-long learning.</w:t>
            </w:r>
          </w:p>
          <w:p w:rsidR="007F0899" w:rsidRPr="007F0899" w:rsidRDefault="007F0899" w:rsidP="00CB4A59">
            <w:pPr>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C0A4E" w:rsidRPr="003C0A4E" w:rsidRDefault="002871BC" w:rsidP="003C0A4E">
            <w:pPr>
              <w:pStyle w:val="ListParagraph"/>
              <w:numPr>
                <w:ilvl w:val="0"/>
                <w:numId w:val="20"/>
              </w:numPr>
              <w:autoSpaceDE w:val="0"/>
              <w:autoSpaceDN w:val="0"/>
              <w:adjustRightInd w:val="0"/>
              <w:spacing w:after="0" w:line="240" w:lineRule="auto"/>
              <w:jc w:val="both"/>
              <w:rPr>
                <w:sz w:val="24"/>
                <w:szCs w:val="24"/>
                <w:lang w:bidi="ar-KW"/>
              </w:rPr>
            </w:pPr>
            <w:r w:rsidRPr="002871BC">
              <w:rPr>
                <w:sz w:val="24"/>
                <w:szCs w:val="24"/>
                <w:lang w:bidi="ar-KW"/>
              </w:rPr>
              <w:t xml:space="preserve">- </w:t>
            </w:r>
            <w:r w:rsidR="003C0A4E" w:rsidRPr="003C0A4E">
              <w:rPr>
                <w:sz w:val="24"/>
                <w:szCs w:val="24"/>
                <w:lang w:bidi="ar-KW"/>
              </w:rPr>
              <w:t>Chemical Engineering, Volume 1, Sixth edition</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Fluid Flow, Heat Transfer and Mass Transfer</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J. M. Coulson and J. F. Richardson with J. R. Backhurst and J. H. Harker </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jc w:val="both"/>
              <w:rPr>
                <w:sz w:val="24"/>
                <w:szCs w:val="24"/>
                <w:lang w:bidi="ar-KW"/>
              </w:rPr>
            </w:pPr>
            <w:r w:rsidRPr="003C0A4E">
              <w:rPr>
                <w:sz w:val="24"/>
                <w:szCs w:val="24"/>
                <w:lang w:bidi="ar-KW"/>
              </w:rPr>
              <w:t>Chemical Engineering, Volume 2, Fourth edition</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Particle Technology and Separation Processes</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J. M. Coulson and J. F. Richardson with J. R. Backhurst and J. H. Harker</w:t>
            </w:r>
          </w:p>
          <w:p w:rsidR="003C0A4E" w:rsidRPr="003C0A4E" w:rsidRDefault="003C0A4E" w:rsidP="003C0A4E">
            <w:pPr>
              <w:autoSpaceDE w:val="0"/>
              <w:autoSpaceDN w:val="0"/>
              <w:adjustRightInd w:val="0"/>
              <w:spacing w:after="0" w:line="240" w:lineRule="auto"/>
              <w:ind w:left="284"/>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rPr>
                <w:sz w:val="24"/>
                <w:szCs w:val="24"/>
                <w:lang w:bidi="ar-KW"/>
              </w:rPr>
            </w:pPr>
            <w:r w:rsidRPr="003C0A4E">
              <w:rPr>
                <w:sz w:val="24"/>
                <w:szCs w:val="24"/>
                <w:lang w:bidi="ar-KW"/>
              </w:rPr>
              <w:t>Chemical Engineering, Volume 6, Third edition</w:t>
            </w:r>
          </w:p>
          <w:p w:rsidR="003C0A4E" w:rsidRPr="003C0A4E" w:rsidRDefault="003C0A4E" w:rsidP="003C0A4E">
            <w:pPr>
              <w:autoSpaceDE w:val="0"/>
              <w:autoSpaceDN w:val="0"/>
              <w:adjustRightInd w:val="0"/>
              <w:spacing w:after="0" w:line="240" w:lineRule="auto"/>
              <w:ind w:left="709" w:hanging="709"/>
              <w:rPr>
                <w:sz w:val="24"/>
                <w:szCs w:val="24"/>
                <w:lang w:bidi="ar-KW"/>
              </w:rPr>
            </w:pPr>
            <w:r w:rsidRPr="003C0A4E">
              <w:rPr>
                <w:sz w:val="24"/>
                <w:szCs w:val="24"/>
                <w:lang w:bidi="ar-KW"/>
              </w:rPr>
              <w:t xml:space="preserve">         Chemical Engineering Design</w:t>
            </w:r>
          </w:p>
          <w:p w:rsidR="003C0A4E" w:rsidRPr="003C0A4E" w:rsidRDefault="003C0A4E" w:rsidP="003C0A4E">
            <w:pPr>
              <w:pStyle w:val="ListParagraph"/>
              <w:spacing w:after="0"/>
              <w:jc w:val="both"/>
              <w:rPr>
                <w:sz w:val="24"/>
                <w:szCs w:val="24"/>
                <w:lang w:bidi="ar-KW"/>
              </w:rPr>
            </w:pPr>
            <w:r w:rsidRPr="003C0A4E">
              <w:rPr>
                <w:sz w:val="24"/>
                <w:szCs w:val="24"/>
                <w:lang w:bidi="ar-KW"/>
              </w:rPr>
              <w:t>R. K. Sinnott</w:t>
            </w:r>
          </w:p>
          <w:p w:rsidR="00CC5CD1" w:rsidRPr="002871BC" w:rsidRDefault="00CC5CD1" w:rsidP="002E677A">
            <w:pPr>
              <w:ind w:left="360" w:firstLine="540"/>
              <w:jc w:val="both"/>
              <w:rPr>
                <w:sz w:val="24"/>
                <w:szCs w:val="24"/>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AC78F1" w:rsidRPr="00747A9A" w:rsidTr="005F09CB">
        <w:trPr>
          <w:trHeight w:val="267"/>
        </w:trPr>
        <w:tc>
          <w:tcPr>
            <w:tcW w:w="6629" w:type="dxa"/>
            <w:gridSpan w:val="2"/>
            <w:tcBorders>
              <w:top w:val="single" w:sz="8" w:space="0" w:color="auto"/>
              <w:bottom w:val="single" w:sz="8" w:space="0" w:color="auto"/>
            </w:tcBorders>
          </w:tcPr>
          <w:p w:rsidR="00AC78F1" w:rsidRPr="005F09CB" w:rsidRDefault="00AC78F1" w:rsidP="003C0A4E">
            <w:pPr>
              <w:spacing w:line="240" w:lineRule="auto"/>
              <w:jc w:val="lowKashida"/>
              <w:rPr>
                <w:sz w:val="24"/>
                <w:szCs w:val="24"/>
                <w:lang w:bidi="ar-KW"/>
              </w:rPr>
            </w:pPr>
            <w:r>
              <w:rPr>
                <w:sz w:val="24"/>
                <w:szCs w:val="24"/>
                <w:lang w:bidi="ar-KW"/>
              </w:rPr>
              <w:t xml:space="preserve">Chapter One – </w:t>
            </w:r>
            <w:r w:rsidRPr="00AD0758">
              <w:rPr>
                <w:b/>
                <w:bCs/>
                <w:sz w:val="24"/>
                <w:szCs w:val="24"/>
                <w:u w:val="single"/>
                <w:lang w:bidi="ar-KW"/>
              </w:rPr>
              <w:t>Mass transfer</w:t>
            </w:r>
          </w:p>
        </w:tc>
        <w:tc>
          <w:tcPr>
            <w:tcW w:w="2464" w:type="dxa"/>
            <w:vMerge w:val="restart"/>
            <w:tcBorders>
              <w:top w:val="single" w:sz="8" w:space="0" w:color="auto"/>
            </w:tcBorders>
          </w:tcPr>
          <w:p w:rsidR="00AC78F1" w:rsidRDefault="00AC78F1" w:rsidP="001B6AF1">
            <w:pPr>
              <w:spacing w:after="0" w:line="240" w:lineRule="auto"/>
              <w:jc w:val="center"/>
              <w:rPr>
                <w:sz w:val="24"/>
                <w:szCs w:val="24"/>
                <w:lang w:bidi="ar-KW"/>
              </w:rPr>
            </w:pPr>
          </w:p>
          <w:p w:rsidR="00AC78F1" w:rsidRPr="006766CD" w:rsidRDefault="00AC78F1" w:rsidP="001B6AF1">
            <w:pPr>
              <w:spacing w:after="0" w:line="240" w:lineRule="auto"/>
              <w:jc w:val="center"/>
              <w:rPr>
                <w:sz w:val="24"/>
                <w:szCs w:val="24"/>
                <w:lang w:bidi="ar-KW"/>
              </w:rPr>
            </w:pPr>
            <w:r>
              <w:rPr>
                <w:sz w:val="24"/>
                <w:szCs w:val="24"/>
                <w:lang w:bidi="ar-KW"/>
              </w:rPr>
              <w:t>Asst. Prof. Dr. Mohammed Jawdat Barzanjy</w:t>
            </w: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1.1 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1E2CF9">
        <w:trPr>
          <w:trHeight w:val="60"/>
        </w:trPr>
        <w:tc>
          <w:tcPr>
            <w:tcW w:w="6629" w:type="dxa"/>
            <w:gridSpan w:val="2"/>
            <w:tcBorders>
              <w:top w:val="single" w:sz="8" w:space="0" w:color="auto"/>
              <w:bottom w:val="single" w:sz="8" w:space="0" w:color="auto"/>
            </w:tcBorders>
          </w:tcPr>
          <w:p w:rsidR="007E2897" w:rsidRPr="005F09CB" w:rsidRDefault="007E2897" w:rsidP="00D3710D">
            <w:pPr>
              <w:spacing w:line="240" w:lineRule="auto"/>
              <w:jc w:val="lowKashida"/>
              <w:rPr>
                <w:sz w:val="24"/>
                <w:szCs w:val="24"/>
                <w:lang w:bidi="ar-KW"/>
              </w:rPr>
            </w:pPr>
            <w:r w:rsidRPr="005F09CB">
              <w:rPr>
                <w:sz w:val="24"/>
                <w:szCs w:val="24"/>
                <w:lang w:bidi="ar-KW"/>
              </w:rPr>
              <w:t xml:space="preserve">1.2 </w:t>
            </w:r>
            <w:r w:rsidR="0003645F">
              <w:rPr>
                <w:sz w:val="24"/>
                <w:szCs w:val="24"/>
                <w:lang w:bidi="ar-KW"/>
              </w:rPr>
              <w:t>Modes of mass t</w:t>
            </w:r>
            <w:r w:rsidR="00D3710D">
              <w:rPr>
                <w:sz w:val="24"/>
                <w:szCs w:val="24"/>
                <w:lang w:bidi="ar-KW"/>
              </w:rPr>
              <w: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 xml:space="preserve">1.3 </w:t>
            </w:r>
            <w:r w:rsidR="0003645F">
              <w:rPr>
                <w:sz w:val="24"/>
                <w:szCs w:val="24"/>
                <w:lang w:bidi="ar-KW"/>
              </w:rPr>
              <w:t>Concentration d</w:t>
            </w:r>
            <w:r w:rsidR="001E2CF9" w:rsidRPr="001E2CF9">
              <w:rPr>
                <w:sz w:val="24"/>
                <w:szCs w:val="24"/>
                <w:lang w:bidi="ar-KW"/>
              </w:rPr>
              <w:t>ifference</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1E2CF9">
            <w:pPr>
              <w:spacing w:line="240" w:lineRule="auto"/>
              <w:jc w:val="lowKashida"/>
              <w:rPr>
                <w:sz w:val="24"/>
                <w:szCs w:val="24"/>
                <w:lang w:bidi="ar-KW"/>
              </w:rPr>
            </w:pPr>
            <w:r>
              <w:rPr>
                <w:sz w:val="24"/>
                <w:szCs w:val="24"/>
                <w:lang w:bidi="ar-KW"/>
              </w:rPr>
              <w:t xml:space="preserve">Chapter Two </w:t>
            </w:r>
            <w:r w:rsidR="008B6826">
              <w:rPr>
                <w:sz w:val="24"/>
                <w:szCs w:val="24"/>
                <w:lang w:bidi="ar-KW"/>
              </w:rPr>
              <w:t>–</w:t>
            </w:r>
            <w:r>
              <w:rPr>
                <w:sz w:val="24"/>
                <w:szCs w:val="24"/>
                <w:lang w:bidi="ar-KW"/>
              </w:rPr>
              <w:t xml:space="preserve"> </w:t>
            </w:r>
            <w:r w:rsidR="001E2CF9" w:rsidRPr="00AD0758">
              <w:rPr>
                <w:b/>
                <w:bCs/>
                <w:sz w:val="24"/>
                <w:szCs w:val="24"/>
                <w:u w:val="single"/>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2.1 </w:t>
            </w:r>
            <w:r w:rsidR="001E2CF9" w:rsidRPr="005F09CB">
              <w:rPr>
                <w:sz w:val="24"/>
                <w:szCs w:val="24"/>
                <w:lang w:bidi="ar-KW"/>
              </w:rPr>
              <w:t>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1E2CF9" w:rsidRDefault="007E2897" w:rsidP="00C463C4">
            <w:pPr>
              <w:spacing w:line="240" w:lineRule="auto"/>
              <w:jc w:val="lowKashida"/>
              <w:rPr>
                <w:sz w:val="24"/>
                <w:szCs w:val="24"/>
                <w:lang w:bidi="ar-KW"/>
              </w:rPr>
            </w:pPr>
            <w:r w:rsidRPr="00C463C4">
              <w:rPr>
                <w:sz w:val="24"/>
                <w:szCs w:val="24"/>
                <w:lang w:bidi="ar-KW"/>
              </w:rPr>
              <w:t xml:space="preserve">2.2 </w:t>
            </w:r>
            <w:r w:rsidR="0003645F">
              <w:rPr>
                <w:sz w:val="24"/>
                <w:szCs w:val="24"/>
                <w:lang w:bidi="ar-KW"/>
              </w:rPr>
              <w:t>Diffusion in binary gas m</w:t>
            </w:r>
            <w:r w:rsidR="001E2CF9">
              <w:rPr>
                <w:sz w:val="24"/>
                <w:szCs w:val="24"/>
                <w:lang w:bidi="ar-KW"/>
              </w:rPr>
              <w:t>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34"/>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2.3 </w:t>
            </w:r>
            <w:r w:rsidR="00654459" w:rsidRPr="00654459">
              <w:rPr>
                <w:sz w:val="24"/>
                <w:szCs w:val="24"/>
                <w:lang w:bidi="ar-KW"/>
              </w:rPr>
              <w:t>Properties of binary mixtures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lastRenderedPageBreak/>
              <w:t xml:space="preserve">2.4 </w:t>
            </w:r>
            <w:r w:rsidR="008A552C" w:rsidRPr="008A552C">
              <w:rPr>
                <w:sz w:val="24"/>
                <w:szCs w:val="24"/>
                <w:lang w:bidi="ar-KW"/>
              </w:rPr>
              <w:t xml:space="preserve">Equimolecular </w:t>
            </w:r>
            <w:r w:rsidR="008A552C">
              <w:rPr>
                <w:sz w:val="24"/>
                <w:szCs w:val="24"/>
                <w:lang w:bidi="ar-KW"/>
              </w:rPr>
              <w:t>counter</w:t>
            </w:r>
            <w:r w:rsidR="008B6826">
              <w:rPr>
                <w:sz w:val="24"/>
                <w:szCs w:val="24"/>
                <w:lang w:bidi="ar-KW"/>
              </w:rPr>
              <w:t xml:space="preserve"> </w:t>
            </w:r>
            <w:r w:rsidR="008A552C" w:rsidRPr="008A552C">
              <w:rPr>
                <w:sz w:val="24"/>
                <w:szCs w:val="24"/>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2.5 </w:t>
            </w:r>
            <w:r w:rsidR="008A552C" w:rsidRPr="008A552C">
              <w:rPr>
                <w:sz w:val="24"/>
                <w:szCs w:val="24"/>
                <w:lang w:bidi="ar-KW"/>
              </w:rPr>
              <w:t>Mass transfer through a stationary second component</w:t>
            </w:r>
          </w:p>
        </w:tc>
        <w:tc>
          <w:tcPr>
            <w:tcW w:w="2464" w:type="dxa"/>
            <w:vMerge/>
          </w:tcPr>
          <w:p w:rsidR="007E2897" w:rsidRPr="006766CD" w:rsidRDefault="007E2897"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72255B" w:rsidRDefault="00F510FE" w:rsidP="006A3B86">
            <w:pPr>
              <w:spacing w:line="240" w:lineRule="auto"/>
              <w:ind w:left="1701" w:hanging="1701"/>
              <w:jc w:val="lowKashida"/>
              <w:rPr>
                <w:sz w:val="24"/>
                <w:szCs w:val="24"/>
                <w:lang w:val="en-US" w:bidi="ar-KW"/>
              </w:rPr>
            </w:pPr>
            <w:r>
              <w:rPr>
                <w:sz w:val="24"/>
                <w:szCs w:val="24"/>
                <w:lang w:bidi="ar-KW"/>
              </w:rPr>
              <w:t xml:space="preserve">2.6 </w:t>
            </w:r>
            <w:r w:rsidR="0072255B" w:rsidRPr="00F510FE">
              <w:rPr>
                <w:sz w:val="24"/>
                <w:szCs w:val="24"/>
                <w:lang w:bidi="ar-KW"/>
              </w:rPr>
              <w:t>Mass transfer velocities</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2.7</w:t>
            </w:r>
            <w:r w:rsidR="006A3B86" w:rsidRPr="006A3B86">
              <w:rPr>
                <w:sz w:val="24"/>
                <w:szCs w:val="24"/>
                <w:lang w:bidi="ar-KW"/>
              </w:rPr>
              <w:t xml:space="preserve"> </w:t>
            </w:r>
            <w:r w:rsidR="00C264CA" w:rsidRPr="00C264CA">
              <w:rPr>
                <w:sz w:val="24"/>
                <w:szCs w:val="24"/>
                <w:lang w:bidi="ar-KW"/>
              </w:rPr>
              <w:t>General case for gas-phase mass transfer in a binary mixture</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2.8</w:t>
            </w:r>
            <w:r w:rsidR="006A3B86" w:rsidRPr="006A3B86">
              <w:rPr>
                <w:sz w:val="24"/>
                <w:szCs w:val="24"/>
                <w:lang w:bidi="ar-KW"/>
              </w:rPr>
              <w:t xml:space="preserve"> </w:t>
            </w:r>
            <w:r w:rsidR="00C264CA" w:rsidRPr="00C264CA">
              <w:rPr>
                <w:sz w:val="24"/>
                <w:szCs w:val="24"/>
                <w:lang w:bidi="ar-KW"/>
              </w:rPr>
              <w:t>Diffusion as a mass flux</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2.9</w:t>
            </w:r>
            <w:r w:rsidR="006A3B86" w:rsidRPr="006A3B86">
              <w:rPr>
                <w:sz w:val="24"/>
                <w:szCs w:val="24"/>
                <w:lang w:bidi="ar-KW"/>
              </w:rPr>
              <w:t xml:space="preserve"> </w:t>
            </w:r>
            <w:r w:rsidR="00A10CB8" w:rsidRPr="00A10CB8">
              <w:rPr>
                <w:sz w:val="24"/>
                <w:szCs w:val="24"/>
                <w:lang w:bidi="ar-KW"/>
              </w:rPr>
              <w:t>Thermal 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2.10</w:t>
            </w:r>
            <w:r w:rsidR="006A3B86" w:rsidRPr="006A3B86">
              <w:rPr>
                <w:sz w:val="24"/>
                <w:szCs w:val="24"/>
                <w:lang w:bidi="ar-KW"/>
              </w:rPr>
              <w:t xml:space="preserve"> </w:t>
            </w:r>
            <w:r w:rsidR="00A10CB8" w:rsidRPr="00A10CB8">
              <w:rPr>
                <w:sz w:val="24"/>
                <w:szCs w:val="24"/>
                <w:lang w:bidi="ar-KW"/>
              </w:rPr>
              <w:t>Unsteady-state mass transfer</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2.11</w:t>
            </w:r>
            <w:r w:rsidR="006A3B86" w:rsidRPr="006A3B86">
              <w:rPr>
                <w:sz w:val="24"/>
                <w:szCs w:val="24"/>
                <w:lang w:bidi="ar-KW"/>
              </w:rPr>
              <w:t xml:space="preserve"> </w:t>
            </w:r>
            <w:r w:rsidR="00A10CB8" w:rsidRPr="00A10CB8">
              <w:rPr>
                <w:sz w:val="24"/>
                <w:szCs w:val="24"/>
                <w:lang w:bidi="ar-KW"/>
              </w:rPr>
              <w:t>Equimolecular counter</w:t>
            </w:r>
            <w:r w:rsidR="008B6826">
              <w:rPr>
                <w:sz w:val="24"/>
                <w:szCs w:val="24"/>
                <w:lang w:bidi="ar-KW"/>
              </w:rPr>
              <w:t xml:space="preserve"> </w:t>
            </w:r>
            <w:r w:rsidR="00A10CB8" w:rsidRPr="00A10CB8">
              <w:rPr>
                <w:sz w:val="24"/>
                <w:szCs w:val="24"/>
                <w:lang w:bidi="ar-KW"/>
              </w:rPr>
              <w:t>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2.12</w:t>
            </w:r>
            <w:r w:rsidR="006A3B86" w:rsidRPr="006A3B86">
              <w:rPr>
                <w:sz w:val="24"/>
                <w:szCs w:val="24"/>
                <w:lang w:bidi="ar-KW"/>
              </w:rPr>
              <w:t xml:space="preserve"> </w:t>
            </w:r>
            <w:r w:rsidR="00A10CB8" w:rsidRPr="00A10CB8">
              <w:rPr>
                <w:sz w:val="24"/>
                <w:szCs w:val="24"/>
                <w:lang w:bidi="ar-KW"/>
              </w:rPr>
              <w:t>Gas absorption</w:t>
            </w:r>
          </w:p>
        </w:tc>
        <w:tc>
          <w:tcPr>
            <w:tcW w:w="2464" w:type="dxa"/>
            <w:vMerge/>
          </w:tcPr>
          <w:p w:rsidR="006A3B86" w:rsidRPr="006766CD" w:rsidRDefault="006A3B86"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F510FE" w:rsidRDefault="00027704" w:rsidP="00F510FE">
            <w:pPr>
              <w:spacing w:line="240" w:lineRule="auto"/>
              <w:jc w:val="lowKashida"/>
              <w:rPr>
                <w:sz w:val="24"/>
                <w:szCs w:val="24"/>
                <w:u w:val="single"/>
                <w:lang w:bidi="ar-KW"/>
              </w:rPr>
            </w:pPr>
            <w:r>
              <w:rPr>
                <w:sz w:val="24"/>
                <w:szCs w:val="24"/>
                <w:lang w:bidi="ar-KW"/>
              </w:rPr>
              <w:t xml:space="preserve">Chapter </w:t>
            </w:r>
            <w:r w:rsidR="00F510FE">
              <w:rPr>
                <w:sz w:val="24"/>
                <w:szCs w:val="24"/>
                <w:lang w:bidi="ar-KW"/>
              </w:rPr>
              <w:t>Three</w:t>
            </w:r>
            <w:r>
              <w:rPr>
                <w:sz w:val="24"/>
                <w:szCs w:val="24"/>
                <w:lang w:bidi="ar-KW"/>
              </w:rPr>
              <w:t xml:space="preserve"> </w:t>
            </w:r>
            <w:r w:rsidR="00F510FE">
              <w:rPr>
                <w:sz w:val="24"/>
                <w:szCs w:val="24"/>
                <w:lang w:bidi="ar-KW"/>
              </w:rPr>
              <w:t>–</w:t>
            </w:r>
            <w:r>
              <w:rPr>
                <w:sz w:val="24"/>
                <w:szCs w:val="24"/>
                <w:lang w:bidi="ar-KW"/>
              </w:rPr>
              <w:t xml:space="preserve"> </w:t>
            </w:r>
            <w:r w:rsidR="00F510FE" w:rsidRPr="00AD0758">
              <w:rPr>
                <w:b/>
                <w:bCs/>
                <w:sz w:val="24"/>
                <w:szCs w:val="24"/>
                <w:u w:val="single"/>
                <w:lang w:bidi="ar-KW"/>
              </w:rPr>
              <w:t>Multi component gas - phase systems</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.1 </w:t>
            </w:r>
            <w:r w:rsidRPr="00F510FE">
              <w:rPr>
                <w:sz w:val="24"/>
                <w:szCs w:val="24"/>
                <w:lang w:bidi="ar-KW"/>
              </w:rPr>
              <w:t>Molar flux in terms of effective diffusivity</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.2 </w:t>
            </w:r>
            <w:r w:rsidRPr="00F510FE">
              <w:rPr>
                <w:sz w:val="24"/>
                <w:szCs w:val="24"/>
                <w:lang w:bidi="ar-KW"/>
              </w:rPr>
              <w:t>Maxwell's law for a binary system</w:t>
            </w:r>
          </w:p>
        </w:tc>
        <w:tc>
          <w:tcPr>
            <w:tcW w:w="2464" w:type="dxa"/>
            <w:vMerge/>
          </w:tcPr>
          <w:p w:rsidR="00027704" w:rsidRPr="006766CD" w:rsidRDefault="00027704"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3</w:t>
            </w:r>
            <w:r w:rsidR="00DD2A0E" w:rsidRPr="007048BC">
              <w:rPr>
                <w:sz w:val="24"/>
                <w:szCs w:val="24"/>
                <w:lang w:bidi="ar-KW"/>
              </w:rPr>
              <w:t xml:space="preserve"> </w:t>
            </w:r>
            <w:r w:rsidRPr="00F510FE">
              <w:rPr>
                <w:sz w:val="24"/>
                <w:szCs w:val="24"/>
                <w:lang w:bidi="ar-KW"/>
              </w:rPr>
              <w:t>Equimolecular counter</w:t>
            </w:r>
            <w:r w:rsidR="008B6826">
              <w:rPr>
                <w:sz w:val="24"/>
                <w:szCs w:val="24"/>
                <w:lang w:bidi="ar-KW"/>
              </w:rPr>
              <w:t xml:space="preserve"> </w:t>
            </w:r>
            <w:r w:rsidRPr="00F510FE">
              <w:rPr>
                <w:sz w:val="24"/>
                <w:szCs w:val="24"/>
                <w:lang w:bidi="ar-KW"/>
              </w:rPr>
              <w:t>diffusion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F510FE"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4</w:t>
            </w:r>
            <w:r w:rsidR="00DD2A0E" w:rsidRPr="007048BC">
              <w:rPr>
                <w:sz w:val="24"/>
                <w:szCs w:val="24"/>
                <w:lang w:bidi="ar-KW"/>
              </w:rPr>
              <w:t xml:space="preserve"> </w:t>
            </w:r>
            <w:r w:rsidRPr="00F510FE">
              <w:rPr>
                <w:sz w:val="24"/>
                <w:szCs w:val="24"/>
                <w:lang w:bidi="ar-KW"/>
              </w:rPr>
              <w:t>Transfer of A through stationary B</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8B6826" w:rsidRDefault="003832C0" w:rsidP="003832C0">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5</w:t>
            </w:r>
            <w:r w:rsidR="00DD2A0E" w:rsidRPr="007048BC">
              <w:rPr>
                <w:sz w:val="24"/>
                <w:szCs w:val="24"/>
                <w:lang w:bidi="ar-KW"/>
              </w:rPr>
              <w:t xml:space="preserve"> </w:t>
            </w:r>
            <w:r w:rsidR="008B6826" w:rsidRPr="008B6826">
              <w:rPr>
                <w:sz w:val="24"/>
                <w:szCs w:val="24"/>
                <w:lang w:bidi="ar-KW"/>
              </w:rPr>
              <w:t>Maxwell's Law for multi</w:t>
            </w:r>
            <w:r w:rsidR="008B6826">
              <w:rPr>
                <w:sz w:val="24"/>
                <w:szCs w:val="24"/>
                <w:lang w:bidi="ar-KW"/>
              </w:rPr>
              <w:t xml:space="preserve"> </w:t>
            </w:r>
            <w:r w:rsidR="008B6826" w:rsidRPr="008B6826">
              <w:rPr>
                <w:sz w:val="24"/>
                <w:szCs w:val="24"/>
                <w:lang w:bidi="ar-KW"/>
              </w:rPr>
              <w:t>component mass transfer</w:t>
            </w:r>
          </w:p>
        </w:tc>
        <w:tc>
          <w:tcPr>
            <w:tcW w:w="2464" w:type="dxa"/>
            <w:vMerge/>
          </w:tcPr>
          <w:p w:rsidR="00DD2A0E" w:rsidRPr="006766CD" w:rsidRDefault="00DD2A0E" w:rsidP="000144CC">
            <w:pPr>
              <w:spacing w:after="0" w:line="240" w:lineRule="auto"/>
              <w:rPr>
                <w:sz w:val="24"/>
                <w:szCs w:val="24"/>
                <w:lang w:bidi="ar-KW"/>
              </w:rPr>
            </w:pPr>
          </w:p>
        </w:tc>
      </w:tr>
      <w:tr w:rsidR="008B6826" w:rsidRPr="00747A9A" w:rsidTr="00AA1D84">
        <w:trPr>
          <w:trHeight w:val="41"/>
        </w:trPr>
        <w:tc>
          <w:tcPr>
            <w:tcW w:w="6629" w:type="dxa"/>
            <w:gridSpan w:val="2"/>
            <w:tcBorders>
              <w:top w:val="single" w:sz="8" w:space="0" w:color="auto"/>
              <w:bottom w:val="single" w:sz="8" w:space="0" w:color="auto"/>
            </w:tcBorders>
          </w:tcPr>
          <w:p w:rsidR="008B6826" w:rsidRPr="008B6826" w:rsidRDefault="008B6826" w:rsidP="008B6826">
            <w:pPr>
              <w:spacing w:line="240" w:lineRule="auto"/>
              <w:jc w:val="lowKashida"/>
              <w:rPr>
                <w:sz w:val="24"/>
                <w:szCs w:val="24"/>
                <w:lang w:bidi="ar-KW"/>
              </w:rPr>
            </w:pPr>
            <w:r>
              <w:rPr>
                <w:sz w:val="24"/>
                <w:szCs w:val="24"/>
                <w:lang w:bidi="ar-KW"/>
              </w:rPr>
              <w:t xml:space="preserve">Chapter Four – </w:t>
            </w:r>
            <w:r w:rsidRPr="00AD0758">
              <w:rPr>
                <w:b/>
                <w:bCs/>
                <w:sz w:val="24"/>
                <w:szCs w:val="24"/>
                <w:u w:val="single"/>
                <w:lang w:bidi="ar-KW"/>
              </w:rPr>
              <w:t>Diffusion in liquids</w:t>
            </w:r>
          </w:p>
        </w:tc>
        <w:tc>
          <w:tcPr>
            <w:tcW w:w="2464" w:type="dxa"/>
            <w:vMerge/>
          </w:tcPr>
          <w:p w:rsidR="008B6826" w:rsidRPr="006766CD" w:rsidRDefault="008B6826"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8B6826" w:rsidP="007048BC">
            <w:pPr>
              <w:spacing w:line="240" w:lineRule="auto"/>
              <w:jc w:val="lowKashida"/>
              <w:rPr>
                <w:sz w:val="24"/>
                <w:szCs w:val="24"/>
                <w:lang w:bidi="ar-KW"/>
              </w:rPr>
            </w:pPr>
            <w:r>
              <w:rPr>
                <w:sz w:val="24"/>
                <w:szCs w:val="24"/>
                <w:lang w:bidi="ar-KW"/>
              </w:rPr>
              <w:t>4.1</w:t>
            </w:r>
            <w:r w:rsidR="00DD2A0E" w:rsidRPr="007048BC">
              <w:rPr>
                <w:sz w:val="24"/>
                <w:szCs w:val="24"/>
                <w:lang w:bidi="ar-KW"/>
              </w:rPr>
              <w:t xml:space="preserve"> </w:t>
            </w:r>
            <w:r w:rsidR="00DB7A5D" w:rsidRPr="005F09CB">
              <w:rPr>
                <w:sz w:val="24"/>
                <w:szCs w:val="24"/>
                <w:lang w:bidi="ar-KW"/>
              </w:rPr>
              <w:t>Introduction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DB7A5D" w:rsidP="007048BC">
            <w:pPr>
              <w:spacing w:line="240" w:lineRule="auto"/>
              <w:jc w:val="lowKashida"/>
              <w:rPr>
                <w:sz w:val="24"/>
                <w:szCs w:val="24"/>
                <w:lang w:bidi="ar-KW"/>
              </w:rPr>
            </w:pPr>
            <w:r>
              <w:rPr>
                <w:sz w:val="24"/>
                <w:szCs w:val="24"/>
                <w:lang w:bidi="ar-KW"/>
              </w:rPr>
              <w:t>4.2</w:t>
            </w:r>
            <w:r w:rsidR="00DD2A0E" w:rsidRPr="007048BC">
              <w:rPr>
                <w:sz w:val="24"/>
                <w:szCs w:val="24"/>
                <w:lang w:bidi="ar-KW"/>
              </w:rPr>
              <w:t xml:space="preserve"> </w:t>
            </w:r>
            <w:r w:rsidRPr="00DB7A5D">
              <w:rPr>
                <w:sz w:val="24"/>
                <w:szCs w:val="24"/>
                <w:lang w:bidi="ar-KW"/>
              </w:rPr>
              <w:t>Liquid phase diffusivities</w:t>
            </w:r>
          </w:p>
        </w:tc>
        <w:tc>
          <w:tcPr>
            <w:tcW w:w="2464" w:type="dxa"/>
            <w:vMerge/>
          </w:tcPr>
          <w:p w:rsidR="00DD2A0E" w:rsidRPr="006766CD" w:rsidRDefault="00DD2A0E" w:rsidP="000144CC">
            <w:pPr>
              <w:spacing w:after="0" w:line="240" w:lineRule="auto"/>
              <w:rPr>
                <w:sz w:val="24"/>
                <w:szCs w:val="24"/>
                <w:lang w:bidi="ar-KW"/>
              </w:rPr>
            </w:pPr>
          </w:p>
        </w:tc>
      </w:tr>
      <w:tr w:rsidR="00DB7A5D" w:rsidRPr="00747A9A" w:rsidTr="00AA1D84">
        <w:trPr>
          <w:trHeight w:val="41"/>
        </w:trPr>
        <w:tc>
          <w:tcPr>
            <w:tcW w:w="6629" w:type="dxa"/>
            <w:gridSpan w:val="2"/>
            <w:tcBorders>
              <w:top w:val="single" w:sz="8" w:space="0" w:color="auto"/>
              <w:bottom w:val="single" w:sz="8" w:space="0" w:color="auto"/>
            </w:tcBorders>
          </w:tcPr>
          <w:p w:rsidR="00DB7A5D" w:rsidRPr="008B6826" w:rsidRDefault="00DB7A5D" w:rsidP="00DB7A5D">
            <w:pPr>
              <w:spacing w:line="240" w:lineRule="auto"/>
              <w:jc w:val="lowKashida"/>
              <w:rPr>
                <w:sz w:val="24"/>
                <w:szCs w:val="24"/>
                <w:lang w:bidi="ar-KW"/>
              </w:rPr>
            </w:pPr>
            <w:r>
              <w:rPr>
                <w:sz w:val="24"/>
                <w:szCs w:val="24"/>
                <w:lang w:bidi="ar-KW"/>
              </w:rPr>
              <w:t xml:space="preserve">Chapter Five – </w:t>
            </w:r>
            <w:r w:rsidRPr="00AD0758">
              <w:rPr>
                <w:b/>
                <w:bCs/>
                <w:sz w:val="24"/>
                <w:szCs w:val="24"/>
                <w:u w:val="single"/>
                <w:lang w:bidi="ar-KW"/>
              </w:rPr>
              <w:t>Mass transfer across a phase boundary</w:t>
            </w:r>
          </w:p>
        </w:tc>
        <w:tc>
          <w:tcPr>
            <w:tcW w:w="2464" w:type="dxa"/>
            <w:vMerge/>
          </w:tcPr>
          <w:p w:rsidR="00DB7A5D" w:rsidRPr="006766CD" w:rsidRDefault="00DB7A5D" w:rsidP="000144CC">
            <w:pPr>
              <w:spacing w:after="0" w:line="240" w:lineRule="auto"/>
              <w:rPr>
                <w:sz w:val="24"/>
                <w:szCs w:val="24"/>
                <w:lang w:bidi="ar-KW"/>
              </w:rPr>
            </w:pPr>
          </w:p>
        </w:tc>
      </w:tr>
      <w:tr w:rsidR="0048672C" w:rsidRPr="00747A9A" w:rsidTr="009F7BEC">
        <w:tc>
          <w:tcPr>
            <w:tcW w:w="6629" w:type="dxa"/>
            <w:gridSpan w:val="2"/>
            <w:tcBorders>
              <w:top w:val="single" w:sz="8" w:space="0" w:color="auto"/>
            </w:tcBorders>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.1 </w:t>
            </w:r>
            <w:r w:rsidRPr="005F09CB">
              <w:rPr>
                <w:sz w:val="24"/>
                <w:szCs w:val="24"/>
                <w:lang w:bidi="ar-KW"/>
              </w:rPr>
              <w:t>Introduction</w:t>
            </w:r>
          </w:p>
        </w:tc>
        <w:tc>
          <w:tcPr>
            <w:tcW w:w="2464" w:type="dxa"/>
            <w:tcBorders>
              <w:top w:val="single" w:sz="8" w:space="0" w:color="auto"/>
            </w:tcBorders>
          </w:tcPr>
          <w:p w:rsidR="0048672C" w:rsidRPr="00747A9A" w:rsidRDefault="0048672C" w:rsidP="000144CC">
            <w:pPr>
              <w:spacing w:after="0" w:line="240" w:lineRule="auto"/>
              <w:rPr>
                <w:sz w:val="28"/>
                <w:szCs w:val="28"/>
                <w:lang w:bidi="ar-KW"/>
              </w:rPr>
            </w:pPr>
          </w:p>
        </w:tc>
      </w:tr>
      <w:tr w:rsidR="0048672C" w:rsidRPr="00747A9A" w:rsidTr="00C44ADD">
        <w:trPr>
          <w:trHeight w:val="70"/>
        </w:trPr>
        <w:tc>
          <w:tcPr>
            <w:tcW w:w="6629" w:type="dxa"/>
            <w:gridSpan w:val="2"/>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.2 </w:t>
            </w:r>
            <w:r w:rsidR="000B428F" w:rsidRPr="000B428F">
              <w:rPr>
                <w:sz w:val="24"/>
                <w:szCs w:val="24"/>
                <w:lang w:bidi="ar-KW"/>
              </w:rPr>
              <w:t>The two-film theory</w:t>
            </w:r>
          </w:p>
        </w:tc>
        <w:tc>
          <w:tcPr>
            <w:tcW w:w="2464" w:type="dxa"/>
          </w:tcPr>
          <w:p w:rsidR="0048672C" w:rsidRPr="006766CD" w:rsidRDefault="0048672C"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27704"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3</w:t>
            </w:r>
            <w:r w:rsidRPr="00027704">
              <w:rPr>
                <w:sz w:val="24"/>
                <w:szCs w:val="24"/>
                <w:lang w:bidi="ar-KW"/>
              </w:rPr>
              <w:t xml:space="preserve"> </w:t>
            </w:r>
            <w:r w:rsidRPr="000B428F">
              <w:rPr>
                <w:sz w:val="24"/>
                <w:szCs w:val="24"/>
                <w:lang w:bidi="ar-KW"/>
              </w:rPr>
              <w:t>The Penetration Theory</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4</w:t>
            </w:r>
            <w:r w:rsidRPr="00027704">
              <w:rPr>
                <w:sz w:val="24"/>
                <w:szCs w:val="24"/>
                <w:lang w:bidi="ar-KW"/>
              </w:rPr>
              <w:t xml:space="preserve"> </w:t>
            </w:r>
            <w:r w:rsidRPr="000B428F">
              <w:rPr>
                <w:sz w:val="24"/>
                <w:szCs w:val="24"/>
                <w:lang w:bidi="ar-KW"/>
              </w:rPr>
              <w:t>Mass transfer to a sphere in a homogenous fluid</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5</w:t>
            </w:r>
            <w:r w:rsidRPr="00027704">
              <w:rPr>
                <w:sz w:val="24"/>
                <w:szCs w:val="24"/>
                <w:lang w:bidi="ar-KW"/>
              </w:rPr>
              <w:t xml:space="preserve"> </w:t>
            </w:r>
            <w:r w:rsidRPr="000B428F">
              <w:rPr>
                <w:sz w:val="24"/>
                <w:szCs w:val="24"/>
                <w:lang w:bidi="ar-KW"/>
              </w:rPr>
              <w:t>Other theories of mass transfer</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6</w:t>
            </w:r>
            <w:r w:rsidRPr="00027704">
              <w:rPr>
                <w:sz w:val="24"/>
                <w:szCs w:val="24"/>
                <w:lang w:bidi="ar-KW"/>
              </w:rPr>
              <w:t xml:space="preserve"> </w:t>
            </w:r>
            <w:r w:rsidRPr="000B428F">
              <w:rPr>
                <w:sz w:val="24"/>
                <w:szCs w:val="24"/>
                <w:lang w:bidi="ar-KW"/>
              </w:rPr>
              <w:t>Mass transfer coefficients</w:t>
            </w:r>
          </w:p>
        </w:tc>
        <w:tc>
          <w:tcPr>
            <w:tcW w:w="2464" w:type="dxa"/>
          </w:tcPr>
          <w:p w:rsidR="000B428F" w:rsidRPr="006766CD" w:rsidRDefault="000B428F" w:rsidP="000144CC">
            <w:pPr>
              <w:spacing w:after="0" w:line="240" w:lineRule="auto"/>
              <w:rPr>
                <w:sz w:val="24"/>
                <w:szCs w:val="24"/>
                <w:lang w:bidi="ar-KW"/>
              </w:rPr>
            </w:pPr>
          </w:p>
        </w:tc>
      </w:tr>
      <w:tr w:rsidR="000B428F" w:rsidRPr="00CC3ED4" w:rsidTr="000144CC">
        <w:trPr>
          <w:trHeight w:val="732"/>
        </w:trPr>
        <w:tc>
          <w:tcPr>
            <w:tcW w:w="9093" w:type="dxa"/>
            <w:gridSpan w:val="3"/>
          </w:tcPr>
          <w:p w:rsidR="000B428F" w:rsidRDefault="000B428F" w:rsidP="00C73A3D">
            <w:pPr>
              <w:spacing w:after="0" w:line="240" w:lineRule="auto"/>
              <w:rPr>
                <w:b/>
                <w:bCs/>
                <w:sz w:val="28"/>
                <w:szCs w:val="28"/>
                <w:lang w:bidi="ar-KW"/>
              </w:rPr>
            </w:pPr>
            <w:r>
              <w:rPr>
                <w:b/>
                <w:bCs/>
                <w:sz w:val="28"/>
                <w:szCs w:val="28"/>
                <w:lang w:bidi="ar-KW"/>
              </w:rPr>
              <w:lastRenderedPageBreak/>
              <w:t>19. Examinations:</w:t>
            </w:r>
          </w:p>
          <w:p w:rsidR="000B428F" w:rsidRDefault="000B428F" w:rsidP="00C73A3D">
            <w:pPr>
              <w:spacing w:after="0" w:line="240" w:lineRule="auto"/>
              <w:rPr>
                <w:sz w:val="24"/>
                <w:szCs w:val="24"/>
                <w:lang w:bidi="ar-KW"/>
              </w:rPr>
            </w:pPr>
          </w:p>
          <w:p w:rsidR="00080355" w:rsidRPr="00080355" w:rsidRDefault="00080355" w:rsidP="00080355">
            <w:pPr>
              <w:pStyle w:val="ListParagraph"/>
              <w:numPr>
                <w:ilvl w:val="0"/>
                <w:numId w:val="23"/>
              </w:numPr>
              <w:autoSpaceDE w:val="0"/>
              <w:autoSpaceDN w:val="0"/>
              <w:adjustRightInd w:val="0"/>
              <w:spacing w:after="0"/>
              <w:jc w:val="both"/>
              <w:rPr>
                <w:sz w:val="24"/>
                <w:szCs w:val="24"/>
                <w:lang w:bidi="ar-KW"/>
              </w:rPr>
            </w:pPr>
            <w:r w:rsidRPr="00080355">
              <w:rPr>
                <w:sz w:val="24"/>
                <w:szCs w:val="24"/>
                <w:lang w:bidi="ar-KW"/>
              </w:rPr>
              <w:t>A vessel contains a binary mixture of ( O2 and N2 ) with partial pressures in the ratio ( 0.21 and 0.79 ) respectively, at temperature of ( 15 oC ). The total pressure of the mixture is ( 1.1 bar ). Calculate the following for each species: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Molar concentrations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densities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fractions</w:t>
            </w:r>
          </w:p>
          <w:p w:rsid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 xml:space="preserve">Molar fractions </w:t>
            </w:r>
          </w:p>
          <w:p w:rsidR="00080355" w:rsidRDefault="00080355" w:rsidP="00080355">
            <w:pPr>
              <w:autoSpaceDE w:val="0"/>
              <w:autoSpaceDN w:val="0"/>
              <w:adjustRightInd w:val="0"/>
              <w:spacing w:after="0" w:line="240" w:lineRule="auto"/>
              <w:ind w:left="720"/>
              <w:jc w:val="both"/>
              <w:rPr>
                <w:sz w:val="24"/>
                <w:szCs w:val="24"/>
                <w:lang w:bidi="ar-KW"/>
              </w:rPr>
            </w:pPr>
          </w:p>
          <w:p w:rsidR="00080355" w:rsidRPr="00080355" w:rsidRDefault="00080355" w:rsidP="00080355">
            <w:pPr>
              <w:pStyle w:val="ListParagraph"/>
              <w:numPr>
                <w:ilvl w:val="0"/>
                <w:numId w:val="23"/>
              </w:numPr>
              <w:spacing w:after="0"/>
              <w:jc w:val="both"/>
              <w:rPr>
                <w:rFonts w:ascii="Arial" w:hAnsi="Arial"/>
                <w:color w:val="000000"/>
                <w:lang w:bidi="ar-IQ"/>
              </w:rPr>
            </w:pPr>
            <w:r w:rsidRPr="00080355">
              <w:rPr>
                <w:rFonts w:ascii="Arial" w:hAnsi="Arial"/>
                <w:color w:val="000000"/>
                <w:lang w:bidi="ar-IQ"/>
              </w:rPr>
              <w:t>The tyre tube of a vehicle has a surface area of ( 0.62 m</w:t>
            </w:r>
            <w:r w:rsidRPr="00080355">
              <w:rPr>
                <w:rFonts w:ascii="Arial" w:hAnsi="Arial"/>
                <w:color w:val="000000"/>
                <w:vertAlign w:val="superscript"/>
                <w:lang w:bidi="ar-IQ"/>
              </w:rPr>
              <w:t>2</w:t>
            </w:r>
            <w:r w:rsidRPr="00080355">
              <w:rPr>
                <w:rFonts w:ascii="Arial" w:hAnsi="Arial"/>
                <w:color w:val="000000"/>
                <w:lang w:bidi="ar-IQ"/>
              </w:rPr>
              <w:t xml:space="preserve"> ) and the wall thickness of ( 10 mm ). The tube has air filled in it at a pressure of ( 2.2 bar ). The air pressure drops to ( 2.18 bar ) in the period of ( 6 days ). The solubility of air in the rubber is     ( 0.075 m</w:t>
            </w:r>
            <w:r w:rsidRPr="00080355">
              <w:rPr>
                <w:rFonts w:ascii="Arial" w:hAnsi="Arial"/>
                <w:color w:val="000000"/>
                <w:vertAlign w:val="superscript"/>
                <w:lang w:bidi="ar-IQ"/>
              </w:rPr>
              <w:t>3</w:t>
            </w:r>
            <w:r w:rsidRPr="00080355">
              <w:rPr>
                <w:rFonts w:ascii="Arial" w:hAnsi="Arial"/>
                <w:color w:val="000000"/>
                <w:lang w:bidi="ar-IQ"/>
              </w:rPr>
              <w:t xml:space="preserve"> ) of air / m</w:t>
            </w:r>
            <w:r w:rsidRPr="00080355">
              <w:rPr>
                <w:rFonts w:ascii="Arial" w:hAnsi="Arial"/>
                <w:color w:val="000000"/>
                <w:vertAlign w:val="superscript"/>
                <w:lang w:bidi="ar-IQ"/>
              </w:rPr>
              <w:t>3</w:t>
            </w:r>
            <w:r w:rsidRPr="00080355">
              <w:rPr>
                <w:rFonts w:ascii="Arial" w:hAnsi="Arial"/>
                <w:color w:val="000000"/>
                <w:lang w:bidi="ar-IQ"/>
              </w:rPr>
              <w:t xml:space="preserve"> of rubber at ( 1.0 bar ). The volume of air in the tube is            ( 0.034 m</w:t>
            </w:r>
            <w:r w:rsidRPr="00080355">
              <w:rPr>
                <w:rFonts w:ascii="Arial" w:hAnsi="Arial"/>
                <w:color w:val="000000"/>
                <w:vertAlign w:val="superscript"/>
                <w:lang w:bidi="ar-IQ"/>
              </w:rPr>
              <w:t>3</w:t>
            </w:r>
            <w:r w:rsidRPr="00080355">
              <w:rPr>
                <w:rFonts w:ascii="Arial" w:hAnsi="Arial"/>
                <w:color w:val="000000"/>
                <w:lang w:bidi="ar-IQ"/>
              </w:rPr>
              <w:t xml:space="preserve"> ) and operating temperature is ( 300 K ). Calculate diffusivity of air in the rubber.</w:t>
            </w: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Assumptions</w:t>
            </w:r>
            <w:r>
              <w:rPr>
                <w:rFonts w:ascii="Arial" w:hAnsi="Arial"/>
                <w:color w:val="000000"/>
                <w:lang w:bidi="ar-IQ"/>
              </w:rPr>
              <w:t xml:space="preserve">: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Steady diffusion of air in a tube</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Gas constant of air = 0.287 kJ/kg.K</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 xml:space="preserve">Constant properties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Atmospheric pressure = 1.0 bar</w:t>
            </w:r>
          </w:p>
          <w:p w:rsidR="00080355" w:rsidRDefault="00080355" w:rsidP="00080355">
            <w:pPr>
              <w:pStyle w:val="ListParagraph"/>
              <w:spacing w:after="0"/>
              <w:jc w:val="both"/>
              <w:rPr>
                <w:rFonts w:ascii="Arial" w:hAnsi="Arial"/>
                <w:color w:val="000000"/>
                <w:lang w:bidi="ar-IQ"/>
              </w:rPr>
            </w:pP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Notes</w:t>
            </w:r>
            <w:r>
              <w:rPr>
                <w:rFonts w:ascii="Arial" w:hAnsi="Arial"/>
                <w:color w:val="000000"/>
                <w:lang w:bidi="ar-IQ"/>
              </w:rPr>
              <w:t xml:space="preserve">: </w:t>
            </w:r>
          </w:p>
          <w:p w:rsidR="00080355" w:rsidRPr="00870E44"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sym w:font="Symbol" w:char="F044"/>
            </w:r>
            <w:r>
              <w:rPr>
                <w:rFonts w:ascii="Arial" w:hAnsi="Arial"/>
                <w:color w:val="000000"/>
                <w:lang w:bidi="ar-IQ"/>
              </w:rPr>
              <w:t xml:space="preserve"> m = m</w:t>
            </w:r>
            <w:r>
              <w:rPr>
                <w:rFonts w:ascii="Arial" w:hAnsi="Arial"/>
                <w:color w:val="000000"/>
                <w:vertAlign w:val="subscript"/>
                <w:lang w:bidi="ar-IQ"/>
              </w:rPr>
              <w:t>1</w:t>
            </w:r>
            <w:r>
              <w:rPr>
                <w:rFonts w:ascii="Arial" w:hAnsi="Arial"/>
                <w:color w:val="000000"/>
                <w:lang w:bidi="ar-IQ"/>
              </w:rPr>
              <w:t xml:space="preserve"> – m</w:t>
            </w:r>
            <w:r>
              <w:rPr>
                <w:rFonts w:ascii="Arial" w:hAnsi="Arial"/>
                <w:color w:val="000000"/>
                <w:vertAlign w:val="subscript"/>
                <w:lang w:bidi="ar-IQ"/>
              </w:rPr>
              <w:t>2</w:t>
            </w:r>
          </w:p>
          <w:p w:rsid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P</w:t>
            </w:r>
            <w:r>
              <w:rPr>
                <w:rFonts w:ascii="Arial" w:hAnsi="Arial"/>
                <w:color w:val="000000"/>
                <w:vertAlign w:val="subscript"/>
                <w:lang w:bidi="ar-IQ"/>
              </w:rPr>
              <w:t>m</w:t>
            </w:r>
            <w:r>
              <w:rPr>
                <w:rFonts w:ascii="Arial" w:hAnsi="Arial"/>
                <w:color w:val="000000"/>
                <w:lang w:bidi="ar-IQ"/>
              </w:rPr>
              <w:t xml:space="preserve"> = 0.5 ( P</w:t>
            </w:r>
            <w:r>
              <w:rPr>
                <w:rFonts w:ascii="Arial" w:hAnsi="Arial"/>
                <w:color w:val="000000"/>
                <w:vertAlign w:val="subscript"/>
                <w:lang w:bidi="ar-IQ"/>
              </w:rPr>
              <w:t>1</w:t>
            </w:r>
            <w:r>
              <w:rPr>
                <w:rFonts w:ascii="Arial" w:hAnsi="Arial"/>
                <w:color w:val="000000"/>
                <w:lang w:bidi="ar-IQ"/>
              </w:rPr>
              <w:t xml:space="preserve"> + P</w:t>
            </w:r>
            <w:r>
              <w:rPr>
                <w:rFonts w:ascii="Arial" w:hAnsi="Arial"/>
                <w:color w:val="000000"/>
                <w:vertAlign w:val="subscript"/>
                <w:lang w:bidi="ar-IQ"/>
              </w:rPr>
              <w:t>2</w:t>
            </w:r>
            <w:r>
              <w:rPr>
                <w:rFonts w:ascii="Arial" w:hAnsi="Arial"/>
                <w:color w:val="000000"/>
                <w:lang w:bidi="ar-IQ"/>
              </w:rPr>
              <w:t xml:space="preserve"> )</w:t>
            </w:r>
          </w:p>
          <w:p w:rsidR="000B428F" w:rsidRP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S = 0.075 P</w:t>
            </w:r>
            <w:r>
              <w:rPr>
                <w:rFonts w:ascii="Arial" w:hAnsi="Arial"/>
                <w:color w:val="000000"/>
                <w:vertAlign w:val="subscript"/>
                <w:lang w:bidi="ar-IQ"/>
              </w:rPr>
              <w:t>m</w:t>
            </w:r>
            <w:r>
              <w:rPr>
                <w:rFonts w:ascii="Arial" w:hAnsi="Arial"/>
                <w:color w:val="000000"/>
                <w:lang w:bidi="ar-IQ"/>
              </w:rPr>
              <w:t xml:space="preserve"> </w:t>
            </w:r>
          </w:p>
          <w:p w:rsidR="000B428F" w:rsidRPr="00961D90" w:rsidRDefault="000B428F" w:rsidP="00080355">
            <w:pPr>
              <w:autoSpaceDE w:val="0"/>
              <w:autoSpaceDN w:val="0"/>
              <w:adjustRightInd w:val="0"/>
              <w:spacing w:after="0" w:line="240" w:lineRule="auto"/>
              <w:rPr>
                <w:sz w:val="24"/>
                <w:szCs w:val="24"/>
                <w:lang w:bidi="ar-KW"/>
              </w:rPr>
            </w:pPr>
          </w:p>
        </w:tc>
      </w:tr>
      <w:tr w:rsidR="000B428F" w:rsidRPr="00747A9A" w:rsidTr="000144CC">
        <w:trPr>
          <w:trHeight w:val="732"/>
        </w:trPr>
        <w:tc>
          <w:tcPr>
            <w:tcW w:w="9093" w:type="dxa"/>
            <w:gridSpan w:val="3"/>
          </w:tcPr>
          <w:p w:rsidR="000B428F" w:rsidRDefault="000B428F"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0B428F" w:rsidRPr="00961D90" w:rsidRDefault="000B428F" w:rsidP="009236FE">
            <w:pPr>
              <w:ind w:firstLine="540"/>
              <w:jc w:val="both"/>
              <w:rPr>
                <w:sz w:val="24"/>
                <w:szCs w:val="24"/>
                <w:lang w:bidi="ar-KW"/>
              </w:rPr>
            </w:pPr>
            <w:r w:rsidRPr="009236FE">
              <w:rPr>
                <w:sz w:val="24"/>
                <w:szCs w:val="24"/>
                <w:lang w:bidi="ar-KW"/>
              </w:rPr>
              <w:t>Due to a number of unforeseen reasons that may lead to shifting of the academic year program, it may be subjected to modifications. Also extra curriculum hours may be needed to cover all the topics. The students shall be notified of the changes if and when they may occur.</w:t>
            </w:r>
          </w:p>
        </w:tc>
      </w:tr>
      <w:tr w:rsidR="000B428F" w:rsidRPr="00747A9A" w:rsidTr="000144CC">
        <w:trPr>
          <w:trHeight w:val="732"/>
        </w:trPr>
        <w:tc>
          <w:tcPr>
            <w:tcW w:w="9093" w:type="dxa"/>
            <w:gridSpan w:val="3"/>
          </w:tcPr>
          <w:p w:rsidR="000B428F" w:rsidRPr="00C857AF" w:rsidRDefault="000B428F" w:rsidP="000144CC">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پێداچوونه‌وه‌ی هاوه‌ڵ                    </w:t>
            </w:r>
          </w:p>
          <w:p w:rsidR="000B428F" w:rsidRDefault="000B428F" w:rsidP="00961D90">
            <w:pPr>
              <w:spacing w:after="0" w:line="240" w:lineRule="auto"/>
              <w:jc w:val="right"/>
              <w:rPr>
                <w:sz w:val="24"/>
                <w:szCs w:val="24"/>
                <w:rtl/>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8B7596">
            <w:pPr>
              <w:spacing w:after="0" w:line="240" w:lineRule="auto"/>
              <w:rPr>
                <w:sz w:val="24"/>
                <w:szCs w:val="24"/>
                <w:lang w:val="en-US" w:bidi="ar-KW"/>
              </w:rPr>
            </w:pPr>
          </w:p>
          <w:p w:rsidR="000B428F" w:rsidRPr="00961D90" w:rsidRDefault="000B428F" w:rsidP="008B7596">
            <w:pPr>
              <w:spacing w:after="0" w:line="240" w:lineRule="auto"/>
              <w:rPr>
                <w:sz w:val="24"/>
                <w:szCs w:val="24"/>
                <w:rtl/>
                <w:lang w:val="en-US" w:bidi="ar-KW"/>
              </w:rPr>
            </w:pPr>
          </w:p>
        </w:tc>
      </w:tr>
    </w:tbl>
    <w:p w:rsidR="00E95307" w:rsidRPr="008D46A4" w:rsidRDefault="00E95307" w:rsidP="00C44ADD">
      <w:pPr>
        <w:rPr>
          <w:lang w:val="en-US" w:bidi="ar-KW"/>
        </w:rPr>
      </w:pP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FD9" w:rsidRDefault="00C27FD9" w:rsidP="00483DD0">
      <w:pPr>
        <w:spacing w:after="0" w:line="240" w:lineRule="auto"/>
      </w:pPr>
      <w:r>
        <w:separator/>
      </w:r>
    </w:p>
  </w:endnote>
  <w:endnote w:type="continuationSeparator" w:id="1">
    <w:p w:rsidR="00C27FD9" w:rsidRDefault="00C27FD9"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FD9" w:rsidRDefault="00C27FD9" w:rsidP="00483DD0">
      <w:pPr>
        <w:spacing w:after="0" w:line="240" w:lineRule="auto"/>
      </w:pPr>
      <w:r>
        <w:separator/>
      </w:r>
    </w:p>
  </w:footnote>
  <w:footnote w:type="continuationSeparator" w:id="1">
    <w:p w:rsidR="00C27FD9" w:rsidRDefault="00C27FD9"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8C8"/>
    <w:multiLevelType w:val="hybridMultilevel"/>
    <w:tmpl w:val="5716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4915"/>
    <w:multiLevelType w:val="hybridMultilevel"/>
    <w:tmpl w:val="E96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4373CC"/>
    <w:multiLevelType w:val="hybridMultilevel"/>
    <w:tmpl w:val="9A1220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81873"/>
    <w:multiLevelType w:val="hybridMultilevel"/>
    <w:tmpl w:val="4AFE4F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nsid w:val="38B53F37"/>
    <w:multiLevelType w:val="hybridMultilevel"/>
    <w:tmpl w:val="D0F4A0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34D22"/>
    <w:multiLevelType w:val="hybridMultilevel"/>
    <w:tmpl w:val="999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045DF"/>
    <w:multiLevelType w:val="hybridMultilevel"/>
    <w:tmpl w:val="9ED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F193E"/>
    <w:multiLevelType w:val="hybridMultilevel"/>
    <w:tmpl w:val="22E060E8"/>
    <w:lvl w:ilvl="0" w:tplc="9D461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122FC7"/>
    <w:multiLevelType w:val="hybridMultilevel"/>
    <w:tmpl w:val="31B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B070C"/>
    <w:multiLevelType w:val="hybridMultilevel"/>
    <w:tmpl w:val="9B906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F0C1E"/>
    <w:multiLevelType w:val="hybridMultilevel"/>
    <w:tmpl w:val="B6B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240C2"/>
    <w:multiLevelType w:val="hybridMultilevel"/>
    <w:tmpl w:val="0982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9375D"/>
    <w:multiLevelType w:val="hybridMultilevel"/>
    <w:tmpl w:val="72CEC62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2B45C2"/>
    <w:multiLevelType w:val="hybridMultilevel"/>
    <w:tmpl w:val="A4C25736"/>
    <w:lvl w:ilvl="0" w:tplc="11A442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
  </w:num>
  <w:num w:numId="4">
    <w:abstractNumId w:val="17"/>
  </w:num>
  <w:num w:numId="5">
    <w:abstractNumId w:val="19"/>
  </w:num>
  <w:num w:numId="6">
    <w:abstractNumId w:val="8"/>
  </w:num>
  <w:num w:numId="7">
    <w:abstractNumId w:val="5"/>
  </w:num>
  <w:num w:numId="8">
    <w:abstractNumId w:val="15"/>
  </w:num>
  <w:num w:numId="9">
    <w:abstractNumId w:val="4"/>
  </w:num>
  <w:num w:numId="10">
    <w:abstractNumId w:val="16"/>
  </w:num>
  <w:num w:numId="11">
    <w:abstractNumId w:val="6"/>
  </w:num>
  <w:num w:numId="12">
    <w:abstractNumId w:val="10"/>
  </w:num>
  <w:num w:numId="13">
    <w:abstractNumId w:val="14"/>
  </w:num>
  <w:num w:numId="14">
    <w:abstractNumId w:val="18"/>
  </w:num>
  <w:num w:numId="15">
    <w:abstractNumId w:val="7"/>
  </w:num>
  <w:num w:numId="16">
    <w:abstractNumId w:val="24"/>
  </w:num>
  <w:num w:numId="17">
    <w:abstractNumId w:val="20"/>
  </w:num>
  <w:num w:numId="18">
    <w:abstractNumId w:val="21"/>
  </w:num>
  <w:num w:numId="19">
    <w:abstractNumId w:val="13"/>
  </w:num>
  <w:num w:numId="20">
    <w:abstractNumId w:val="2"/>
  </w:num>
  <w:num w:numId="21">
    <w:abstractNumId w:val="11"/>
  </w:num>
  <w:num w:numId="22">
    <w:abstractNumId w:val="3"/>
  </w:num>
  <w:num w:numId="23">
    <w:abstractNumId w:val="12"/>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268AF"/>
    <w:rsid w:val="00027704"/>
    <w:rsid w:val="0003645F"/>
    <w:rsid w:val="00042D72"/>
    <w:rsid w:val="000662B1"/>
    <w:rsid w:val="00080355"/>
    <w:rsid w:val="000B428F"/>
    <w:rsid w:val="000E2E39"/>
    <w:rsid w:val="000F0683"/>
    <w:rsid w:val="000F2337"/>
    <w:rsid w:val="00106794"/>
    <w:rsid w:val="001647A7"/>
    <w:rsid w:val="00170585"/>
    <w:rsid w:val="001968BB"/>
    <w:rsid w:val="001A2499"/>
    <w:rsid w:val="001B604F"/>
    <w:rsid w:val="001E2CF9"/>
    <w:rsid w:val="00202479"/>
    <w:rsid w:val="00234D4B"/>
    <w:rsid w:val="0025284B"/>
    <w:rsid w:val="00280B5D"/>
    <w:rsid w:val="002871BC"/>
    <w:rsid w:val="00290FC6"/>
    <w:rsid w:val="002A5A65"/>
    <w:rsid w:val="002B7CC7"/>
    <w:rsid w:val="002C33C7"/>
    <w:rsid w:val="002E677A"/>
    <w:rsid w:val="002E7192"/>
    <w:rsid w:val="002F44B8"/>
    <w:rsid w:val="00307A5C"/>
    <w:rsid w:val="00356F8F"/>
    <w:rsid w:val="003832C0"/>
    <w:rsid w:val="0039555E"/>
    <w:rsid w:val="003A1812"/>
    <w:rsid w:val="003C0A4E"/>
    <w:rsid w:val="00416867"/>
    <w:rsid w:val="00423095"/>
    <w:rsid w:val="00441BF4"/>
    <w:rsid w:val="00483DD0"/>
    <w:rsid w:val="0048672C"/>
    <w:rsid w:val="0048706F"/>
    <w:rsid w:val="004A7F00"/>
    <w:rsid w:val="004B58DE"/>
    <w:rsid w:val="004E4542"/>
    <w:rsid w:val="00514414"/>
    <w:rsid w:val="005267FA"/>
    <w:rsid w:val="0055325C"/>
    <w:rsid w:val="00557711"/>
    <w:rsid w:val="00566A91"/>
    <w:rsid w:val="00566C29"/>
    <w:rsid w:val="0058469C"/>
    <w:rsid w:val="005A6DEA"/>
    <w:rsid w:val="005E52B8"/>
    <w:rsid w:val="005F09CB"/>
    <w:rsid w:val="00634F2B"/>
    <w:rsid w:val="00653829"/>
    <w:rsid w:val="00654459"/>
    <w:rsid w:val="00667A3C"/>
    <w:rsid w:val="006766CD"/>
    <w:rsid w:val="00680BEC"/>
    <w:rsid w:val="00695467"/>
    <w:rsid w:val="006A3B86"/>
    <w:rsid w:val="006A57BA"/>
    <w:rsid w:val="006C3B09"/>
    <w:rsid w:val="006F5726"/>
    <w:rsid w:val="007048BC"/>
    <w:rsid w:val="0072255B"/>
    <w:rsid w:val="00725AC2"/>
    <w:rsid w:val="00785D33"/>
    <w:rsid w:val="00796FA3"/>
    <w:rsid w:val="007D6918"/>
    <w:rsid w:val="007E2897"/>
    <w:rsid w:val="007F0899"/>
    <w:rsid w:val="0080086A"/>
    <w:rsid w:val="00812779"/>
    <w:rsid w:val="00830EE6"/>
    <w:rsid w:val="0083500E"/>
    <w:rsid w:val="0084456A"/>
    <w:rsid w:val="0085148F"/>
    <w:rsid w:val="00870B77"/>
    <w:rsid w:val="00881962"/>
    <w:rsid w:val="00887AED"/>
    <w:rsid w:val="008A2B3F"/>
    <w:rsid w:val="008A552C"/>
    <w:rsid w:val="008B4275"/>
    <w:rsid w:val="008B6826"/>
    <w:rsid w:val="008B7596"/>
    <w:rsid w:val="008D46A4"/>
    <w:rsid w:val="008E776B"/>
    <w:rsid w:val="008F59F0"/>
    <w:rsid w:val="0090316A"/>
    <w:rsid w:val="0092324F"/>
    <w:rsid w:val="009236FE"/>
    <w:rsid w:val="00961D90"/>
    <w:rsid w:val="00963AE0"/>
    <w:rsid w:val="009C3885"/>
    <w:rsid w:val="009E5A74"/>
    <w:rsid w:val="009F7BEC"/>
    <w:rsid w:val="00A04C00"/>
    <w:rsid w:val="00A10CB8"/>
    <w:rsid w:val="00A16088"/>
    <w:rsid w:val="00A76A05"/>
    <w:rsid w:val="00A90737"/>
    <w:rsid w:val="00AA44ED"/>
    <w:rsid w:val="00AB6CA8"/>
    <w:rsid w:val="00AC783F"/>
    <w:rsid w:val="00AC78F1"/>
    <w:rsid w:val="00AD0758"/>
    <w:rsid w:val="00AD68F9"/>
    <w:rsid w:val="00B02F1B"/>
    <w:rsid w:val="00B04693"/>
    <w:rsid w:val="00B25DD1"/>
    <w:rsid w:val="00B31A9A"/>
    <w:rsid w:val="00B341B9"/>
    <w:rsid w:val="00B56E6D"/>
    <w:rsid w:val="00B62634"/>
    <w:rsid w:val="00B734F2"/>
    <w:rsid w:val="00B81ADC"/>
    <w:rsid w:val="00B916A8"/>
    <w:rsid w:val="00BD7F11"/>
    <w:rsid w:val="00BE3F50"/>
    <w:rsid w:val="00C264CA"/>
    <w:rsid w:val="00C26D96"/>
    <w:rsid w:val="00C27FD9"/>
    <w:rsid w:val="00C44ADD"/>
    <w:rsid w:val="00C44E17"/>
    <w:rsid w:val="00C463C4"/>
    <w:rsid w:val="00C46D58"/>
    <w:rsid w:val="00C525DA"/>
    <w:rsid w:val="00C64244"/>
    <w:rsid w:val="00C73A3D"/>
    <w:rsid w:val="00C857AF"/>
    <w:rsid w:val="00CB4A59"/>
    <w:rsid w:val="00CC3ED4"/>
    <w:rsid w:val="00CC5CD1"/>
    <w:rsid w:val="00CD0E21"/>
    <w:rsid w:val="00CF5475"/>
    <w:rsid w:val="00D10815"/>
    <w:rsid w:val="00D128F9"/>
    <w:rsid w:val="00D3710D"/>
    <w:rsid w:val="00D71DC6"/>
    <w:rsid w:val="00D72D4F"/>
    <w:rsid w:val="00DB7A5D"/>
    <w:rsid w:val="00DD23EE"/>
    <w:rsid w:val="00DD2A0E"/>
    <w:rsid w:val="00DF0F22"/>
    <w:rsid w:val="00E20E40"/>
    <w:rsid w:val="00E348C3"/>
    <w:rsid w:val="00E450DB"/>
    <w:rsid w:val="00E61AD2"/>
    <w:rsid w:val="00E873BC"/>
    <w:rsid w:val="00E95307"/>
    <w:rsid w:val="00E95E71"/>
    <w:rsid w:val="00EA5836"/>
    <w:rsid w:val="00EA5AB8"/>
    <w:rsid w:val="00EB0476"/>
    <w:rsid w:val="00ED3387"/>
    <w:rsid w:val="00ED645F"/>
    <w:rsid w:val="00EE60FC"/>
    <w:rsid w:val="00EE786A"/>
    <w:rsid w:val="00F03DBB"/>
    <w:rsid w:val="00F36005"/>
    <w:rsid w:val="00F4565C"/>
    <w:rsid w:val="00F510FE"/>
    <w:rsid w:val="00F5155F"/>
    <w:rsid w:val="00F96FDD"/>
    <w:rsid w:val="00FA0D22"/>
    <w:rsid w:val="00FA7037"/>
    <w:rsid w:val="00FB1B0E"/>
    <w:rsid w:val="00FB7AFF"/>
    <w:rsid w:val="00FB7C7A"/>
    <w:rsid w:val="00FC4F04"/>
    <w:rsid w:val="00FD437F"/>
    <w:rsid w:val="00FE1252"/>
    <w:rsid w:val="00FF3C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1174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TAJ</cp:lastModifiedBy>
  <cp:revision>98</cp:revision>
  <dcterms:created xsi:type="dcterms:W3CDTF">2015-11-05T07:22:00Z</dcterms:created>
  <dcterms:modified xsi:type="dcterms:W3CDTF">2023-05-31T14:58:00Z</dcterms:modified>
</cp:coreProperties>
</file>