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6842" w14:textId="77777777" w:rsidR="00234905" w:rsidRPr="00234905" w:rsidRDefault="00234905" w:rsidP="0023490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Cambria" w:eastAsiaTheme="minorHAnsi" w:hAnsi="Cambria" w:cs="Calibri"/>
          <w:color w:val="000000"/>
          <w:sz w:val="28"/>
          <w:szCs w:val="28"/>
          <w:lang w:val="en-GB"/>
        </w:rPr>
      </w:pPr>
      <w:r w:rsidRPr="00234905">
        <w:rPr>
          <w:rFonts w:ascii="Cambria" w:eastAsiaTheme="minorHAnsi" w:hAnsi="Cambria" w:cs="Calibri"/>
          <w:color w:val="000000"/>
          <w:sz w:val="28"/>
          <w:szCs w:val="28"/>
          <w:lang w:val="en-GB"/>
        </w:rPr>
        <w:t>According to the Poiseuille Equation</w:t>
      </w:r>
      <w:r w:rsidRPr="00234905">
        <w:rPr>
          <w:rFonts w:ascii="Cambria" w:hAnsi="Cambria"/>
          <w:sz w:val="28"/>
          <w:szCs w:val="28"/>
        </w:rPr>
        <w:t xml:space="preserve"> </w:t>
      </w:r>
      <w:r w:rsidRPr="00234905">
        <w:rPr>
          <w:rFonts w:ascii="Cambria" w:eastAsiaTheme="minorHAnsi" w:hAnsi="Cambria" w:cs="Calibri"/>
          <w:color w:val="000000"/>
          <w:sz w:val="28"/>
          <w:szCs w:val="28"/>
          <w:lang w:val="en-GB"/>
        </w:rPr>
        <w:t xml:space="preserve">the rate of flow is </w:t>
      </w:r>
      <w:r w:rsidRPr="00234905">
        <w:rPr>
          <w:rFonts w:ascii="Cambria" w:hAnsi="Cambria" w:cstheme="majorBidi"/>
          <w:sz w:val="28"/>
          <w:szCs w:val="28"/>
        </w:rPr>
        <w:t>……………….……………</w:t>
      </w:r>
      <w:r w:rsidRPr="00234905">
        <w:rPr>
          <w:rFonts w:ascii="Cambria" w:eastAsiaTheme="minorHAnsi" w:hAnsi="Cambria" w:cs="Calibri"/>
          <w:color w:val="000000"/>
          <w:sz w:val="28"/>
          <w:szCs w:val="28"/>
          <w:lang w:val="en-GB"/>
        </w:rPr>
        <w:t xml:space="preserve">related to the pressure difference between the ends of the pipe. </w:t>
      </w:r>
    </w:p>
    <w:p w14:paraId="1C2A9315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="Cambria" w:hAnsi="Cambria"/>
          <w:sz w:val="28"/>
          <w:szCs w:val="28"/>
        </w:rPr>
      </w:pPr>
      <w:r w:rsidRPr="00234905">
        <w:rPr>
          <w:rFonts w:ascii="Cambria" w:hAnsi="Cambria" w:cstheme="majorBidi"/>
          <w:sz w:val="28"/>
          <w:szCs w:val="28"/>
        </w:rPr>
        <w:t>………………………………….……</w:t>
      </w:r>
      <w:r w:rsidRPr="00234905">
        <w:rPr>
          <w:rFonts w:ascii="Cambria" w:hAnsi="Cambria"/>
          <w:sz w:val="28"/>
          <w:szCs w:val="28"/>
        </w:rPr>
        <w:t>generally omitted because it is negligible compared to the osmotic potential and the hydrostatic pressure.</w:t>
      </w:r>
    </w:p>
    <w:p w14:paraId="28593DB5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="Cambria" w:hAnsi="Cambria"/>
          <w:sz w:val="28"/>
          <w:szCs w:val="28"/>
        </w:rPr>
      </w:pPr>
      <w:r w:rsidRPr="00234905">
        <w:rPr>
          <w:rFonts w:ascii="Cambria" w:hAnsi="Cambria"/>
          <w:sz w:val="28"/>
          <w:szCs w:val="28"/>
        </w:rPr>
        <w:t xml:space="preserve">Fick's law Equation for diffusion is </w:t>
      </w:r>
      <w:r w:rsidRPr="00234905">
        <w:rPr>
          <w:rFonts w:ascii="Cambria" w:hAnsi="Cambria" w:cstheme="majorBidi"/>
          <w:sz w:val="28"/>
          <w:szCs w:val="28"/>
        </w:rPr>
        <w:t xml:space="preserve">……………………………………….…………… </w:t>
      </w:r>
      <w:r w:rsidRPr="00234905">
        <w:rPr>
          <w:rFonts w:ascii="Cambria" w:hAnsi="Cambria"/>
          <w:sz w:val="28"/>
          <w:szCs w:val="28"/>
        </w:rPr>
        <w:t>.</w:t>
      </w:r>
    </w:p>
    <w:p w14:paraId="02A1219F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="Cambria" w:hAnsi="Cambria"/>
          <w:sz w:val="28"/>
          <w:szCs w:val="28"/>
        </w:rPr>
      </w:pPr>
      <w:r w:rsidRPr="00234905">
        <w:rPr>
          <w:rFonts w:ascii="Cambria" w:hAnsi="Cambria"/>
          <w:sz w:val="28"/>
          <w:szCs w:val="28"/>
        </w:rPr>
        <w:t xml:space="preserve">The pathway along apoplast involves the movement of water through the </w:t>
      </w:r>
      <w:r w:rsidRPr="00234905">
        <w:rPr>
          <w:rFonts w:ascii="Cambria" w:hAnsi="Cambria" w:cstheme="majorBidi"/>
          <w:sz w:val="28"/>
          <w:szCs w:val="28"/>
        </w:rPr>
        <w:t>……………………………….………………</w:t>
      </w:r>
      <w:r w:rsidRPr="00234905">
        <w:rPr>
          <w:rFonts w:ascii="Cambria" w:hAnsi="Cambria"/>
          <w:sz w:val="28"/>
          <w:szCs w:val="28"/>
        </w:rPr>
        <w:t xml:space="preserve"> .</w:t>
      </w:r>
    </w:p>
    <w:p w14:paraId="7A939492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="Cambria" w:hAnsi="Cambria"/>
          <w:sz w:val="28"/>
          <w:szCs w:val="28"/>
        </w:rPr>
      </w:pPr>
      <w:r w:rsidRPr="00234905">
        <w:rPr>
          <w:rFonts w:ascii="Cambria" w:hAnsi="Cambria"/>
          <w:sz w:val="28"/>
          <w:szCs w:val="28"/>
        </w:rPr>
        <w:t xml:space="preserve">Movement of solutes against a chemical potential gradient is known as </w:t>
      </w:r>
      <w:r w:rsidRPr="00234905">
        <w:rPr>
          <w:rFonts w:ascii="Cambria" w:hAnsi="Cambria" w:cstheme="majorBidi"/>
          <w:sz w:val="28"/>
          <w:szCs w:val="28"/>
        </w:rPr>
        <w:t xml:space="preserve">……………………………………………………...  </w:t>
      </w:r>
      <w:r w:rsidRPr="00234905">
        <w:rPr>
          <w:rFonts w:ascii="Cambria" w:hAnsi="Cambria"/>
          <w:sz w:val="28"/>
          <w:szCs w:val="28"/>
        </w:rPr>
        <w:t xml:space="preserve">and requires </w:t>
      </w:r>
      <w:r w:rsidRPr="00234905">
        <w:rPr>
          <w:rFonts w:ascii="Cambria" w:hAnsi="Cambria" w:cstheme="majorBidi"/>
          <w:sz w:val="28"/>
          <w:szCs w:val="28"/>
        </w:rPr>
        <w:t xml:space="preserve">…………………………………… </w:t>
      </w:r>
      <w:r w:rsidRPr="00234905">
        <w:rPr>
          <w:rFonts w:ascii="Cambria" w:hAnsi="Cambria"/>
          <w:sz w:val="28"/>
          <w:szCs w:val="28"/>
        </w:rPr>
        <w:t>.</w:t>
      </w:r>
    </w:p>
    <w:p w14:paraId="0AB78DA5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="Cambria" w:hAnsi="Cambria"/>
          <w:sz w:val="28"/>
          <w:szCs w:val="28"/>
        </w:rPr>
      </w:pPr>
      <w:r w:rsidRPr="00234905">
        <w:rPr>
          <w:rFonts w:ascii="Cambria" w:hAnsi="Cambria"/>
          <w:sz w:val="28"/>
          <w:szCs w:val="28"/>
        </w:rPr>
        <w:t xml:space="preserve">A cell in a </w:t>
      </w:r>
      <w:r w:rsidRPr="00234905">
        <w:rPr>
          <w:rFonts w:ascii="Cambria" w:hAnsi="Cambria" w:cstheme="majorBidi"/>
          <w:sz w:val="28"/>
          <w:szCs w:val="28"/>
        </w:rPr>
        <w:t>…………………………………</w:t>
      </w:r>
      <w:r w:rsidRPr="00234905">
        <w:rPr>
          <w:rFonts w:ascii="Cambria" w:hAnsi="Cambria"/>
          <w:sz w:val="28"/>
          <w:szCs w:val="28"/>
        </w:rPr>
        <w:t>solution will tend to lose water.</w:t>
      </w:r>
    </w:p>
    <w:p w14:paraId="4E9FC6D0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rFonts w:ascii="Cambria" w:hAnsi="Cambria"/>
          <w:b/>
          <w:bCs/>
          <w:sz w:val="28"/>
          <w:szCs w:val="28"/>
        </w:rPr>
      </w:pPr>
      <w:r w:rsidRPr="00234905">
        <w:rPr>
          <w:rFonts w:ascii="Cambria" w:hAnsi="Cambria"/>
          <w:b/>
          <w:bCs/>
          <w:sz w:val="28"/>
          <w:szCs w:val="28"/>
        </w:rPr>
        <w:t>Draw and explain a figure for Water Potential.</w:t>
      </w:r>
    </w:p>
    <w:p w14:paraId="24564081" w14:textId="77777777" w:rsidR="00234905" w:rsidRPr="00234905" w:rsidRDefault="00234905" w:rsidP="00234905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00234905">
        <w:rPr>
          <w:rFonts w:ascii="Cambria" w:hAnsi="Cambria"/>
          <w:b/>
          <w:bCs/>
          <w:sz w:val="28"/>
          <w:szCs w:val="28"/>
        </w:rPr>
        <w:t>count only five (5) Physical and chemical properties of water.</w:t>
      </w:r>
    </w:p>
    <w:p w14:paraId="43DAEFBA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 xml:space="preserve">Growth is measured by a variety of parameters some of which are …………………………………..…………, ….……………………………………. and ….…………………………………………….. </w:t>
      </w:r>
    </w:p>
    <w:p w14:paraId="412B8F8E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>Plant growth is concentrated in localized regions of cell division called ……….…………….……………..</w:t>
      </w:r>
    </w:p>
    <w:p w14:paraId="0E93AFBA" w14:textId="23A063EF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905">
        <w:rPr>
          <w:sz w:val="28"/>
          <w:szCs w:val="28"/>
        </w:rPr>
        <w:t xml:space="preserve">Factors affecting differentiation include ………………….…, ….………………. and ….……………. . </w:t>
      </w:r>
    </w:p>
    <w:p w14:paraId="52C92A2B" w14:textId="0A04530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>Secondary growth involves two lateral meristems ….…….…………. and ….………………..</w:t>
      </w:r>
    </w:p>
    <w:p w14:paraId="0A6384EC" w14:textId="5B26972C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 xml:space="preserve">Three major tissue systems are found in all plant organs ……………………….…, ….…………………. and ….………………………. . </w:t>
      </w:r>
    </w:p>
    <w:p w14:paraId="26EF0849" w14:textId="4A704F8B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>….……………occurs in the thylakoid membrane. Uses Photosystem I only. P700 reaction center- chlorophyll a.</w:t>
      </w:r>
    </w:p>
    <w:p w14:paraId="78E977C9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 xml:space="preserve">What is Cell Cycle Regulation? Explain phases of the cell cycle with a diagram. </w:t>
      </w:r>
    </w:p>
    <w:p w14:paraId="1AA1CFBA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>Describe CAM Photosynthesis in detail</w:t>
      </w:r>
      <w:r w:rsidRPr="00234905">
        <w:rPr>
          <w:sz w:val="28"/>
          <w:szCs w:val="28"/>
          <w:rtl/>
        </w:rPr>
        <w:t>.</w:t>
      </w:r>
    </w:p>
    <w:p w14:paraId="6FABF563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>Define only five (5) of the following terms:</w:t>
      </w:r>
      <w:r w:rsidRPr="00234905">
        <w:rPr>
          <w:sz w:val="28"/>
          <w:szCs w:val="28"/>
        </w:rPr>
        <w:tab/>
        <w:t xml:space="preserve">                       [15 Marks]</w:t>
      </w:r>
    </w:p>
    <w:p w14:paraId="32F1C9FB" w14:textId="77777777" w:rsidR="00234905" w:rsidRPr="0023490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>Development            2. Transpiration pull</w:t>
      </w:r>
      <w:r w:rsidRPr="00234905">
        <w:rPr>
          <w:sz w:val="28"/>
          <w:szCs w:val="28"/>
        </w:rPr>
        <w:tab/>
        <w:t xml:space="preserve">            3. Guttation          </w:t>
      </w:r>
    </w:p>
    <w:p w14:paraId="25D261B4" w14:textId="77777777" w:rsidR="005E0135" w:rsidRDefault="00234905" w:rsidP="0023490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234905">
        <w:rPr>
          <w:sz w:val="28"/>
          <w:szCs w:val="28"/>
        </w:rPr>
        <w:t xml:space="preserve">4.  Porters   </w:t>
      </w:r>
      <w:r w:rsidRPr="00234905">
        <w:rPr>
          <w:sz w:val="28"/>
          <w:szCs w:val="28"/>
        </w:rPr>
        <w:tab/>
      </w:r>
      <w:r w:rsidRPr="00234905">
        <w:rPr>
          <w:sz w:val="28"/>
          <w:szCs w:val="28"/>
        </w:rPr>
        <w:tab/>
        <w:t xml:space="preserve">        5. Hormone                               6. photorespiration </w:t>
      </w:r>
    </w:p>
    <w:p w14:paraId="626D9E57" w14:textId="77777777" w:rsidR="005E0135" w:rsidRPr="005E0135" w:rsidRDefault="00234905" w:rsidP="005E0135">
      <w:pPr>
        <w:jc w:val="both"/>
        <w:rPr>
          <w:rFonts w:ascii="Calibri" w:eastAsia="Calibri" w:hAnsi="Calibri" w:cs="Calibri"/>
          <w:bCs/>
          <w:sz w:val="32"/>
          <w:szCs w:val="32"/>
          <w:lang w:val="en-US"/>
        </w:rPr>
      </w:pPr>
      <w:r w:rsidRPr="00234905">
        <w:rPr>
          <w:sz w:val="28"/>
          <w:szCs w:val="28"/>
        </w:rPr>
        <w:t xml:space="preserve">    </w:t>
      </w:r>
      <w:r w:rsidR="005E0135" w:rsidRPr="005E0135">
        <w:rPr>
          <w:rFonts w:ascii="Times" w:eastAsia="Times" w:hAnsi="Times" w:cs="Times"/>
          <w:sz w:val="30"/>
          <w:szCs w:val="30"/>
        </w:rPr>
        <w:t xml:space="preserve">1. </w:t>
      </w:r>
      <w:r w:rsidR="005E0135" w:rsidRPr="005E0135">
        <w:rPr>
          <w:rFonts w:ascii="Calibri" w:eastAsia="Calibri" w:hAnsi="Calibri" w:cs="Calibri"/>
          <w:bCs/>
          <w:sz w:val="32"/>
          <w:szCs w:val="32"/>
          <w:lang w:val="en-US"/>
        </w:rPr>
        <w:t>Water resists evaporation. This property is responsible for water's use in………. systems.</w:t>
      </w:r>
    </w:p>
    <w:p w14:paraId="2260640C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val="en-US"/>
        </w:rPr>
      </w:pPr>
      <w:r w:rsidRPr="005E0135">
        <w:rPr>
          <w:rFonts w:ascii="Times" w:eastAsia="Times" w:hAnsi="Times" w:cs="Times"/>
          <w:sz w:val="30"/>
          <w:szCs w:val="30"/>
        </w:rPr>
        <w:t>2</w:t>
      </w:r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>. ……………………… is a term that includes all changes that an organism goes through its life cycle from germination of the seed to senescence.</w:t>
      </w:r>
    </w:p>
    <w:p w14:paraId="66EADE2C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val="en-US"/>
        </w:rPr>
      </w:pPr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 xml:space="preserve">3. …………………………………… is the </w:t>
      </w:r>
      <w:proofErr w:type="spellStart"/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>van’t</w:t>
      </w:r>
      <w:proofErr w:type="spellEnd"/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 xml:space="preserve"> Hoff equation.</w:t>
      </w:r>
    </w:p>
    <w:p w14:paraId="5B5A3891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val="en-US"/>
        </w:rPr>
      </w:pPr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>4. Transport of solutes down a chemical gradient (e.g., by diffusion) is known as ………….… .</w:t>
      </w:r>
    </w:p>
    <w:p w14:paraId="2F38F2CF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val="en-US"/>
        </w:rPr>
      </w:pPr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>5. Growth is measured by a variety of parameters some of which are …………… and ………… .</w:t>
      </w:r>
    </w:p>
    <w:p w14:paraId="36C7CAC3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val="en-US"/>
        </w:rPr>
      </w:pPr>
      <w:r w:rsidRPr="005E0135">
        <w:rPr>
          <w:rFonts w:ascii="Calibri" w:eastAsia="Calibri" w:hAnsi="Calibri" w:cs="Calibri"/>
          <w:bCs/>
          <w:sz w:val="32"/>
          <w:szCs w:val="32"/>
          <w:lang w:val="en-US"/>
        </w:rPr>
        <w:t>6. …………..……….. is the main type of respiration that occurs in most plants and animals.</w:t>
      </w:r>
    </w:p>
    <w:p w14:paraId="29BA7355" w14:textId="77777777" w:rsidR="005E0135" w:rsidRPr="005E0135" w:rsidRDefault="005E0135" w:rsidP="005E01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5E0135">
        <w:rPr>
          <w:rFonts w:ascii="Times" w:eastAsia="Times" w:hAnsi="Times" w:cs="Times"/>
          <w:sz w:val="30"/>
          <w:szCs w:val="30"/>
        </w:rPr>
        <w:lastRenderedPageBreak/>
        <w:t xml:space="preserve">                                                                                           </w:t>
      </w:r>
    </w:p>
    <w:p w14:paraId="70E74B35" w14:textId="77777777" w:rsidR="005E0135" w:rsidRPr="005E0135" w:rsidRDefault="005E0135" w:rsidP="005E01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"/>
        </w:rPr>
      </w:pPr>
    </w:p>
    <w:p w14:paraId="743D2D75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5E0135">
        <w:rPr>
          <w:rFonts w:ascii="Calibri" w:eastAsia="Calibri" w:hAnsi="Calibri" w:cs="Calibri"/>
          <w:b/>
          <w:sz w:val="32"/>
          <w:szCs w:val="32"/>
        </w:rPr>
        <w:t xml:space="preserve">Q3- </w:t>
      </w:r>
      <w:r w:rsidRPr="005E0135">
        <w:rPr>
          <w:rFonts w:ascii="Calibri" w:eastAsia="Calibri" w:hAnsi="Calibri" w:cs="Calibri"/>
          <w:b/>
          <w:sz w:val="32"/>
          <w:szCs w:val="32"/>
          <w:lang w:val="en-US"/>
        </w:rPr>
        <w:t xml:space="preserve">Write </w:t>
      </w:r>
      <w:r w:rsidRPr="005E0135">
        <w:rPr>
          <w:rFonts w:ascii="Calibri" w:eastAsia="Calibri" w:hAnsi="Calibri" w:cs="Calibri"/>
          <w:b/>
          <w:sz w:val="32"/>
          <w:szCs w:val="32"/>
          <w:u w:val="single"/>
          <w:lang w:val="en-US"/>
        </w:rPr>
        <w:t>only (3)</w:t>
      </w:r>
      <w:r w:rsidRPr="005E0135">
        <w:rPr>
          <w:rFonts w:ascii="Calibri" w:eastAsia="Calibri" w:hAnsi="Calibri" w:cs="Calibri"/>
          <w:b/>
          <w:sz w:val="32"/>
          <w:szCs w:val="32"/>
          <w:lang w:val="en-US"/>
        </w:rPr>
        <w:t xml:space="preserve"> physiological effects of gibberellins.</w:t>
      </w:r>
      <w:r w:rsidRPr="005E0135">
        <w:rPr>
          <w:rFonts w:ascii="Times" w:eastAsia="Times" w:hAnsi="Times" w:cs="Times"/>
          <w:sz w:val="30"/>
          <w:szCs w:val="30"/>
        </w:rPr>
        <w:tab/>
        <w:t xml:space="preserve">      </w:t>
      </w:r>
      <w:r w:rsidRPr="005E0135">
        <w:rPr>
          <w:rFonts w:ascii="Calibri" w:eastAsia="Calibri" w:hAnsi="Calibri" w:cs="Calibri"/>
          <w:b/>
          <w:sz w:val="32"/>
          <w:szCs w:val="32"/>
        </w:rPr>
        <w:t>[12 Marks]</w:t>
      </w:r>
    </w:p>
    <w:p w14:paraId="6A05CF6C" w14:textId="77777777" w:rsidR="005E0135" w:rsidRPr="005E0135" w:rsidRDefault="005E0135" w:rsidP="005E0135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4982ED2D" w14:textId="77777777" w:rsidR="005E0135" w:rsidRPr="005E0135" w:rsidRDefault="005E0135" w:rsidP="005E0135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5E0135">
        <w:rPr>
          <w:rFonts w:ascii="Calibri" w:eastAsia="Calibri" w:hAnsi="Calibri" w:cs="Calibri"/>
          <w:b/>
          <w:sz w:val="32"/>
          <w:szCs w:val="32"/>
          <w:lang w:val="en-GB"/>
        </w:rPr>
        <w:t xml:space="preserve">Q4- </w:t>
      </w:r>
      <w:r w:rsidRPr="005E0135">
        <w:rPr>
          <w:rFonts w:ascii="Calibri" w:eastAsia="Calibri" w:hAnsi="Calibri" w:cs="Calibri"/>
          <w:b/>
          <w:sz w:val="32"/>
          <w:szCs w:val="32"/>
        </w:rPr>
        <w:t>During the light reaction, there are two possible routes for electron flow, explain them.</w:t>
      </w:r>
      <w:r w:rsidRPr="005E0135">
        <w:rPr>
          <w:rFonts w:ascii="Times" w:eastAsia="Times" w:hAnsi="Times" w:cs="Times"/>
          <w:sz w:val="30"/>
          <w:szCs w:val="30"/>
          <w:lang w:val="en-GB"/>
        </w:rPr>
        <w:t xml:space="preserve"> </w:t>
      </w:r>
    </w:p>
    <w:p w14:paraId="78C42095" w14:textId="77777777" w:rsidR="005E0135" w:rsidRPr="005E0135" w:rsidRDefault="00234905" w:rsidP="005E0135">
      <w:pPr>
        <w:jc w:val="both"/>
        <w:rPr>
          <w:rFonts w:asciiTheme="majorHAnsi" w:eastAsia="Times New Roman" w:hAnsiTheme="majorHAnsi" w:cs="Times New Roman"/>
          <w:sz w:val="28"/>
          <w:szCs w:val="28"/>
          <w:rtl/>
          <w:lang w:val="en"/>
        </w:rPr>
      </w:pPr>
      <w:r w:rsidRPr="00234905">
        <w:rPr>
          <w:sz w:val="28"/>
          <w:szCs w:val="28"/>
        </w:rPr>
        <w:t xml:space="preserve">  </w:t>
      </w:r>
      <w:r w:rsidR="005E0135" w:rsidRPr="005E0135">
        <w:rPr>
          <w:rFonts w:asciiTheme="majorHAnsi" w:eastAsia="Calibri" w:hAnsiTheme="majorHAnsi" w:cs="Calibri"/>
          <w:b/>
          <w:sz w:val="28"/>
          <w:szCs w:val="28"/>
        </w:rPr>
        <w:t>Define</w:t>
      </w:r>
      <w:r w:rsidR="005E0135" w:rsidRPr="005E0135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</w:t>
      </w:r>
      <w:r w:rsidR="005E0135" w:rsidRPr="005E0135">
        <w:rPr>
          <w:rFonts w:asciiTheme="majorHAnsi" w:eastAsia="Calibri" w:hAnsiTheme="majorHAnsi" w:cs="Calibri"/>
          <w:b/>
          <w:sz w:val="28"/>
          <w:szCs w:val="28"/>
          <w:u w:val="single"/>
        </w:rPr>
        <w:t>only five (5)</w:t>
      </w:r>
      <w:r w:rsidR="005E0135" w:rsidRPr="005E0135">
        <w:rPr>
          <w:rFonts w:asciiTheme="majorHAnsi" w:eastAsia="Calibri" w:hAnsiTheme="majorHAnsi" w:cs="Calibri"/>
          <w:b/>
          <w:sz w:val="28"/>
          <w:szCs w:val="28"/>
        </w:rPr>
        <w:t xml:space="preserve"> of the following terms:</w:t>
      </w:r>
      <w:r w:rsidR="005E0135" w:rsidRPr="005E0135">
        <w:rPr>
          <w:rFonts w:asciiTheme="majorHAnsi" w:eastAsia="Calibri" w:hAnsiTheme="majorHAnsi" w:cs="Calibri"/>
          <w:b/>
          <w:sz w:val="28"/>
          <w:szCs w:val="28"/>
        </w:rPr>
        <w:tab/>
        <w:t xml:space="preserve">                       [15 Marks]</w:t>
      </w:r>
    </w:p>
    <w:p w14:paraId="1722F7A2" w14:textId="77777777" w:rsidR="005E0135" w:rsidRPr="005E0135" w:rsidRDefault="005E0135" w:rsidP="005E01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Calibri"/>
          <w:b/>
          <w:sz w:val="28"/>
          <w:szCs w:val="28"/>
        </w:rPr>
      </w:pP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>Zeatin</w:t>
      </w: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ab/>
        <w:t xml:space="preserve">        </w:t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 xml:space="preserve">2. </w:t>
      </w: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>Transpiration pull</w:t>
      </w: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 xml:space="preserve">           </w:t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 xml:space="preserve"> 3. </w:t>
      </w: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Light Reactions</w:t>
      </w:r>
      <w:r w:rsidRPr="005E0135">
        <w:rPr>
          <w:rFonts w:asciiTheme="majorHAnsi" w:eastAsia="Calibri" w:hAnsiTheme="majorHAnsi" w:cs="Calibri"/>
          <w:sz w:val="28"/>
          <w:szCs w:val="28"/>
        </w:rPr>
        <w:t xml:space="preserve">          </w:t>
      </w:r>
    </w:p>
    <w:p w14:paraId="3382ACF0" w14:textId="77777777" w:rsidR="005E0135" w:rsidRPr="005E0135" w:rsidRDefault="005E0135" w:rsidP="005E0135">
      <w:pPr>
        <w:spacing w:after="0" w:line="240" w:lineRule="auto"/>
        <w:ind w:left="360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/>
          <w:bCs/>
          <w:sz w:val="28"/>
          <w:szCs w:val="28"/>
        </w:rPr>
        <w:t xml:space="preserve">4.  </w:t>
      </w: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>Bundle Sheath</w:t>
      </w:r>
      <w:r w:rsidRPr="005E0135">
        <w:rPr>
          <w:rFonts w:asciiTheme="majorHAnsi" w:eastAsia="Calibri" w:hAnsiTheme="majorHAnsi" w:cs="Calibri"/>
          <w:sz w:val="28"/>
          <w:szCs w:val="28"/>
        </w:rPr>
        <w:tab/>
        <w:t xml:space="preserve">        </w:t>
      </w:r>
      <w:r w:rsidRPr="005E0135">
        <w:rPr>
          <w:rFonts w:asciiTheme="majorHAnsi" w:eastAsia="Times New Roman" w:hAnsiTheme="majorHAnsi" w:cs="Times New Roman"/>
          <w:b/>
          <w:bCs/>
          <w:sz w:val="28"/>
          <w:szCs w:val="28"/>
          <w:lang w:val="en"/>
        </w:rPr>
        <w:t xml:space="preserve">5. </w:t>
      </w:r>
      <w:r w:rsidRPr="005E0135">
        <w:rPr>
          <w:rFonts w:asciiTheme="majorHAnsi" w:eastAsia="Calibri" w:hAnsiTheme="majorHAnsi" w:cs="Calibri"/>
          <w:sz w:val="28"/>
          <w:szCs w:val="28"/>
          <w:lang w:val="en-US"/>
        </w:rPr>
        <w:t>Pressure Potential</w:t>
      </w:r>
      <w:r w:rsidRPr="005E0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0135">
        <w:rPr>
          <w:rFonts w:asciiTheme="majorHAnsi" w:eastAsia="Times New Roman" w:hAnsiTheme="majorHAnsi" w:cs="Times New Roman"/>
          <w:b/>
          <w:bCs/>
          <w:sz w:val="28"/>
          <w:szCs w:val="28"/>
          <w:lang w:val="en"/>
        </w:rPr>
        <w:t xml:space="preserve"> </w:t>
      </w:r>
      <w:r w:rsidRPr="005E0135">
        <w:rPr>
          <w:rFonts w:asciiTheme="majorHAnsi" w:eastAsia="Times New Roman" w:hAnsiTheme="majorHAnsi" w:cs="Times New Roman"/>
          <w:b/>
          <w:bCs/>
          <w:sz w:val="28"/>
          <w:szCs w:val="28"/>
          <w:lang w:val="en"/>
        </w:rPr>
        <w:tab/>
      </w:r>
      <w:r w:rsidRPr="005E0135">
        <w:rPr>
          <w:rFonts w:asciiTheme="majorHAnsi" w:eastAsia="Times New Roman" w:hAnsiTheme="majorHAnsi" w:cs="Times New Roman"/>
          <w:b/>
          <w:bCs/>
          <w:sz w:val="28"/>
          <w:szCs w:val="28"/>
          <w:lang w:val="en"/>
        </w:rPr>
        <w:tab/>
      </w:r>
      <w:r w:rsidRPr="005E0135">
        <w:rPr>
          <w:rFonts w:asciiTheme="majorHAnsi" w:eastAsia="Calibri" w:hAnsiTheme="majorHAnsi" w:cs="Calibri"/>
          <w:b/>
          <w:bCs/>
          <w:sz w:val="28"/>
          <w:szCs w:val="28"/>
          <w:lang w:val="en"/>
        </w:rPr>
        <w:t xml:space="preserve">6. </w:t>
      </w: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Diffusion</w:t>
      </w:r>
    </w:p>
    <w:p w14:paraId="373137AC" w14:textId="77777777" w:rsidR="005E0135" w:rsidRPr="005E0135" w:rsidRDefault="005E0135" w:rsidP="005E0135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rtl/>
          <w:lang w:val="en"/>
        </w:rPr>
      </w:pPr>
    </w:p>
    <w:p w14:paraId="76319C12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rtl/>
          <w:lang w:val="en"/>
        </w:rPr>
      </w:pPr>
    </w:p>
    <w:p w14:paraId="683D4F87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"/>
        </w:rPr>
      </w:pPr>
      <w:r w:rsidRPr="005E0135">
        <w:rPr>
          <w:rFonts w:asciiTheme="majorHAnsi" w:eastAsia="Calibri" w:hAnsiTheme="majorHAnsi" w:cs="Calibri"/>
          <w:b/>
          <w:sz w:val="28"/>
          <w:szCs w:val="28"/>
        </w:rPr>
        <w:t xml:space="preserve">Q2- 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 xml:space="preserve">Fill </w:t>
      </w:r>
      <w:r w:rsidRPr="005E0135">
        <w:rPr>
          <w:rFonts w:asciiTheme="majorHAnsi" w:eastAsia="Calibri" w:hAnsiTheme="majorHAnsi" w:cs="Calibri"/>
          <w:b/>
          <w:sz w:val="28"/>
          <w:szCs w:val="28"/>
          <w:u w:val="single"/>
        </w:rPr>
        <w:t>only five (5)</w:t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 xml:space="preserve"> of 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>the blanks with proper words:</w:t>
      </w:r>
      <w:r w:rsidRPr="005E0135">
        <w:rPr>
          <w:rFonts w:asciiTheme="majorHAnsi" w:eastAsia="Times" w:hAnsiTheme="majorHAnsi" w:cs="Times"/>
          <w:sz w:val="28"/>
          <w:szCs w:val="28"/>
        </w:rPr>
        <w:tab/>
        <w:t xml:space="preserve">                          </w:t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>[10 Marks]</w:t>
      </w:r>
    </w:p>
    <w:p w14:paraId="1320EAF4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Times" w:hAnsiTheme="majorHAnsi" w:cs="Times"/>
          <w:sz w:val="28"/>
          <w:szCs w:val="28"/>
        </w:rPr>
        <w:t xml:space="preserve">1. </w:t>
      </w: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……………………… are adenine derivatives characterized by an ability to induce cell division in tissue culture.</w:t>
      </w:r>
    </w:p>
    <w:p w14:paraId="70E23E3F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Times" w:hAnsiTheme="majorHAnsi" w:cs="Times"/>
          <w:sz w:val="28"/>
          <w:szCs w:val="28"/>
        </w:rPr>
        <w:t>2</w:t>
      </w: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. Natural …………………… named indole acetic acid.</w:t>
      </w:r>
    </w:p>
    <w:p w14:paraId="327AEC27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 xml:space="preserve">3. …………………………………… is the </w:t>
      </w:r>
      <w:proofErr w:type="spellStart"/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van’t</w:t>
      </w:r>
      <w:proofErr w:type="spellEnd"/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 xml:space="preserve"> Hoff equation.</w:t>
      </w:r>
    </w:p>
    <w:p w14:paraId="30C251FC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4. the most important gibberellins in plants is GA1, which is the GA primarily responsible for ……………………. .</w:t>
      </w:r>
    </w:p>
    <w:p w14:paraId="29D004C5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5. Growth is measured by a variety of parameters some of which are …………… and …………………… .</w:t>
      </w:r>
    </w:p>
    <w:p w14:paraId="2C53B356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Cs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Cs/>
          <w:sz w:val="28"/>
          <w:szCs w:val="28"/>
          <w:lang w:val="en-US"/>
        </w:rPr>
        <w:t>6. …………..……….. is the main type of respiration that occurs in most plants and animals.</w:t>
      </w:r>
    </w:p>
    <w:p w14:paraId="6B984853" w14:textId="5D00761C" w:rsidR="005E0135" w:rsidRPr="005E0135" w:rsidRDefault="005E0135" w:rsidP="005E013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rtl/>
          <w:lang w:val="en"/>
        </w:rPr>
      </w:pPr>
      <w:r w:rsidRPr="005E0135">
        <w:rPr>
          <w:rFonts w:asciiTheme="majorHAnsi" w:eastAsia="Times" w:hAnsiTheme="majorHAnsi" w:cs="Times"/>
          <w:sz w:val="28"/>
          <w:szCs w:val="28"/>
        </w:rPr>
        <w:t xml:space="preserve">                                                                                           </w:t>
      </w:r>
    </w:p>
    <w:p w14:paraId="4C1B85D9" w14:textId="77777777" w:rsidR="005E0135" w:rsidRPr="005E0135" w:rsidRDefault="005E0135" w:rsidP="005E0135">
      <w:pPr>
        <w:spacing w:after="0" w:line="240" w:lineRule="auto"/>
        <w:jc w:val="both"/>
        <w:rPr>
          <w:rFonts w:asciiTheme="majorHAnsi" w:eastAsia="Calibri" w:hAnsiTheme="majorHAnsi" w:cs="Calibri"/>
          <w:b/>
          <w:sz w:val="28"/>
          <w:szCs w:val="28"/>
        </w:rPr>
      </w:pPr>
    </w:p>
    <w:p w14:paraId="56EAACAC" w14:textId="77777777" w:rsidR="005E0135" w:rsidRPr="005E0135" w:rsidRDefault="005E0135" w:rsidP="005E0135">
      <w:pPr>
        <w:spacing w:after="0" w:line="360" w:lineRule="auto"/>
        <w:jc w:val="both"/>
        <w:rPr>
          <w:rFonts w:asciiTheme="majorHAnsi" w:eastAsia="Calibri" w:hAnsiTheme="majorHAnsi" w:cs="Calibri"/>
          <w:b/>
          <w:sz w:val="28"/>
          <w:szCs w:val="28"/>
        </w:rPr>
      </w:pPr>
      <w:r w:rsidRPr="005E0135">
        <w:rPr>
          <w:rFonts w:asciiTheme="majorHAnsi" w:eastAsia="Calibri" w:hAnsiTheme="majorHAnsi" w:cs="Calibri"/>
          <w:b/>
          <w:sz w:val="28"/>
          <w:szCs w:val="28"/>
        </w:rPr>
        <w:t>Q3-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 xml:space="preserve"> answer the followings:</w:t>
      </w:r>
      <w:r w:rsidRPr="005E0135">
        <w:rPr>
          <w:rFonts w:asciiTheme="majorHAnsi" w:eastAsia="Times" w:hAnsiTheme="majorHAnsi" w:cs="Times"/>
          <w:sz w:val="28"/>
          <w:szCs w:val="28"/>
        </w:rPr>
        <w:t xml:space="preserve">      </w:t>
      </w:r>
      <w:r w:rsidRPr="005E0135">
        <w:rPr>
          <w:rFonts w:asciiTheme="majorHAnsi" w:eastAsia="Times" w:hAnsiTheme="majorHAnsi" w:cs="Times"/>
          <w:sz w:val="28"/>
          <w:szCs w:val="28"/>
        </w:rPr>
        <w:tab/>
      </w:r>
      <w:r w:rsidRPr="005E0135">
        <w:rPr>
          <w:rFonts w:asciiTheme="majorHAnsi" w:eastAsia="Times" w:hAnsiTheme="majorHAnsi" w:cs="Times"/>
          <w:sz w:val="28"/>
          <w:szCs w:val="28"/>
        </w:rPr>
        <w:tab/>
      </w:r>
      <w:r w:rsidRPr="005E0135">
        <w:rPr>
          <w:rFonts w:asciiTheme="majorHAnsi" w:eastAsia="Times" w:hAnsiTheme="majorHAnsi" w:cs="Times"/>
          <w:sz w:val="28"/>
          <w:szCs w:val="28"/>
        </w:rPr>
        <w:tab/>
      </w:r>
      <w:r w:rsidRPr="005E0135">
        <w:rPr>
          <w:rFonts w:asciiTheme="majorHAnsi" w:eastAsia="Times" w:hAnsiTheme="majorHAnsi" w:cs="Times"/>
          <w:sz w:val="28"/>
          <w:szCs w:val="28"/>
        </w:rPr>
        <w:tab/>
        <w:t xml:space="preserve">                                   </w:t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>[25Marks]</w:t>
      </w:r>
    </w:p>
    <w:p w14:paraId="03EF3055" w14:textId="77777777" w:rsidR="005E0135" w:rsidRPr="005E0135" w:rsidRDefault="005E0135" w:rsidP="005E01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eastAsia="Calibri" w:hAnsiTheme="majorHAnsi" w:cs="Calibri"/>
          <w:b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>Water is good for hydraulic systems, why?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>[3 Marks]</w:t>
      </w:r>
    </w:p>
    <w:p w14:paraId="0A1DEB4C" w14:textId="77777777" w:rsidR="005E0135" w:rsidRPr="005E0135" w:rsidRDefault="005E0135" w:rsidP="005E01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eastAsia="Calibri" w:hAnsiTheme="majorHAnsi" w:cs="Calibri"/>
          <w:b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>Matric potential (</w:t>
      </w:r>
      <w:proofErr w:type="spellStart"/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>Ψm</w:t>
      </w:r>
      <w:proofErr w:type="spellEnd"/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>) is negative or positive, why?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>[4 Marks]</w:t>
      </w:r>
    </w:p>
    <w:p w14:paraId="38D881DA" w14:textId="77777777" w:rsidR="005E0135" w:rsidRPr="005E0135" w:rsidRDefault="005E0135" w:rsidP="005E01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eastAsia="Calibri" w:hAnsiTheme="majorHAnsi" w:cs="Calibri"/>
          <w:b/>
          <w:sz w:val="28"/>
          <w:szCs w:val="28"/>
          <w:lang w:val="en-US"/>
        </w:rPr>
      </w:pP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 xml:space="preserve">Write </w:t>
      </w:r>
      <w:r w:rsidRPr="005E0135">
        <w:rPr>
          <w:rFonts w:asciiTheme="majorHAnsi" w:eastAsia="Calibri" w:hAnsiTheme="majorHAnsi" w:cs="Calibri"/>
          <w:b/>
          <w:sz w:val="28"/>
          <w:szCs w:val="28"/>
          <w:u w:val="single"/>
          <w:lang w:val="en-US"/>
        </w:rPr>
        <w:t>only (4)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 xml:space="preserve"> roles of water in plant life.</w:t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  <w:lang w:val="en-US"/>
        </w:rPr>
        <w:tab/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>[8 Marks]</w:t>
      </w:r>
    </w:p>
    <w:p w14:paraId="0782B0FA" w14:textId="64FA475C" w:rsidR="00C80796" w:rsidRPr="00234905" w:rsidRDefault="005E0135" w:rsidP="005E0135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5E0135">
        <w:rPr>
          <w:rFonts w:asciiTheme="majorHAnsi" w:eastAsia="Calibri" w:hAnsiTheme="majorHAnsi" w:cs="Calibri"/>
          <w:b/>
          <w:sz w:val="28"/>
          <w:szCs w:val="28"/>
        </w:rPr>
        <w:t xml:space="preserve">Only count the factors influencing the rate of diffusion. </w:t>
      </w:r>
      <w:r w:rsidRPr="005E0135">
        <w:rPr>
          <w:rFonts w:asciiTheme="majorHAnsi" w:eastAsia="Calibri" w:hAnsiTheme="majorHAnsi" w:cs="Calibri"/>
          <w:b/>
          <w:sz w:val="28"/>
          <w:szCs w:val="28"/>
        </w:rPr>
        <w:tab/>
      </w:r>
      <w:r w:rsidR="00234905" w:rsidRPr="00234905">
        <w:rPr>
          <w:sz w:val="28"/>
          <w:szCs w:val="28"/>
        </w:rPr>
        <w:t xml:space="preserve">                                                          </w:t>
      </w:r>
    </w:p>
    <w:sectPr w:rsidR="00C80796" w:rsidRPr="00234905" w:rsidSect="0023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3AE0"/>
    <w:multiLevelType w:val="hybridMultilevel"/>
    <w:tmpl w:val="6346E4F0"/>
    <w:lvl w:ilvl="0" w:tplc="F766BD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498C"/>
    <w:multiLevelType w:val="hybridMultilevel"/>
    <w:tmpl w:val="31AE59C0"/>
    <w:lvl w:ilvl="0" w:tplc="2EA4A3A2">
      <w:start w:val="1"/>
      <w:numFmt w:val="upperLetter"/>
      <w:lvlText w:val="%1-"/>
      <w:lvlJc w:val="left"/>
      <w:pPr>
        <w:ind w:left="720" w:hanging="360"/>
      </w:pPr>
      <w:rPr>
        <w:rFonts w:eastAsia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28C9"/>
    <w:multiLevelType w:val="hybridMultilevel"/>
    <w:tmpl w:val="E67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B0134"/>
    <w:multiLevelType w:val="hybridMultilevel"/>
    <w:tmpl w:val="E6722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845846">
    <w:abstractNumId w:val="2"/>
  </w:num>
  <w:num w:numId="2" w16cid:durableId="1463620247">
    <w:abstractNumId w:val="3"/>
  </w:num>
  <w:num w:numId="3" w16cid:durableId="1921712499">
    <w:abstractNumId w:val="0"/>
  </w:num>
  <w:num w:numId="4" w16cid:durableId="117087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05"/>
    <w:rsid w:val="00234905"/>
    <w:rsid w:val="00455205"/>
    <w:rsid w:val="005E0135"/>
    <w:rsid w:val="00C80796"/>
    <w:rsid w:val="00E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95B2"/>
  <w15:chartTrackingRefBased/>
  <w15:docId w15:val="{D671CD0A-A904-4B99-8EA2-48E14B2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0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34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5E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 ahmad</dc:creator>
  <cp:keywords/>
  <dc:description/>
  <cp:lastModifiedBy>asra ahmad</cp:lastModifiedBy>
  <cp:revision>1</cp:revision>
  <dcterms:created xsi:type="dcterms:W3CDTF">2022-06-09T22:18:00Z</dcterms:created>
  <dcterms:modified xsi:type="dcterms:W3CDTF">2022-06-09T22:24:00Z</dcterms:modified>
</cp:coreProperties>
</file>