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E87F" w14:textId="77777777" w:rsidR="00DA585C" w:rsidRPr="00DA585C" w:rsidRDefault="00DA585C" w:rsidP="00DA585C">
      <w:pPr>
        <w:pStyle w:val="NoSpacing"/>
        <w:spacing w:line="360" w:lineRule="auto"/>
        <w:jc w:val="both"/>
        <w:rPr>
          <w:rFonts w:asciiTheme="majorBidi" w:hAnsiTheme="majorBidi" w:cstheme="majorBidi"/>
          <w:sz w:val="28"/>
          <w:szCs w:val="28"/>
        </w:rPr>
      </w:pPr>
      <w:r w:rsidRPr="00DA585C">
        <w:rPr>
          <w:rFonts w:asciiTheme="majorBidi" w:hAnsiTheme="majorBidi" w:cstheme="majorBidi"/>
          <w:sz w:val="28"/>
          <w:szCs w:val="28"/>
        </w:rPr>
        <w:t>Kurdistan Region-Iraq</w:t>
      </w:r>
    </w:p>
    <w:p w14:paraId="32E22961" w14:textId="77777777" w:rsidR="00DA585C" w:rsidRPr="00DA585C" w:rsidRDefault="00DA585C" w:rsidP="00DA585C">
      <w:pPr>
        <w:pStyle w:val="NoSpacing"/>
        <w:spacing w:line="360" w:lineRule="auto"/>
        <w:jc w:val="both"/>
        <w:rPr>
          <w:rFonts w:asciiTheme="majorBidi" w:hAnsiTheme="majorBidi" w:cstheme="majorBidi"/>
          <w:sz w:val="28"/>
          <w:szCs w:val="28"/>
        </w:rPr>
      </w:pPr>
      <w:r w:rsidRPr="00DA585C">
        <w:rPr>
          <w:rFonts w:asciiTheme="majorBidi" w:hAnsiTheme="majorBidi" w:cstheme="majorBidi"/>
          <w:noProof/>
          <w:sz w:val="28"/>
          <w:szCs w:val="28"/>
        </w:rPr>
        <w:drawing>
          <wp:anchor distT="0" distB="0" distL="114300" distR="114300" simplePos="0" relativeHeight="251672576" behindDoc="1" locked="0" layoutInCell="1" allowOverlap="1" wp14:anchorId="4E4A5233" wp14:editId="5A87CEAF">
            <wp:simplePos x="0" y="0"/>
            <wp:positionH relativeFrom="column">
              <wp:posOffset>2958957</wp:posOffset>
            </wp:positionH>
            <wp:positionV relativeFrom="paragraph">
              <wp:posOffset>45335</wp:posOffset>
            </wp:positionV>
            <wp:extent cx="1325367" cy="1325367"/>
            <wp:effectExtent l="0" t="0" r="0" b="0"/>
            <wp:wrapNone/>
            <wp:docPr id="1424496674" name="Picture 1424496674"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092" cy="1330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585C">
        <w:rPr>
          <w:rFonts w:asciiTheme="majorBidi" w:hAnsiTheme="majorBidi" w:cstheme="majorBidi"/>
          <w:sz w:val="28"/>
          <w:szCs w:val="28"/>
        </w:rPr>
        <w:t xml:space="preserve">Ministry of higher Education scientific Research                                                       </w:t>
      </w:r>
    </w:p>
    <w:p w14:paraId="295A2E87" w14:textId="77777777" w:rsidR="00DA585C" w:rsidRPr="00DA585C" w:rsidRDefault="00DA585C" w:rsidP="00DA585C">
      <w:pPr>
        <w:pStyle w:val="NoSpacing"/>
        <w:spacing w:line="360" w:lineRule="auto"/>
        <w:jc w:val="both"/>
        <w:rPr>
          <w:rFonts w:asciiTheme="majorBidi" w:hAnsiTheme="majorBidi" w:cstheme="majorBidi"/>
          <w:sz w:val="28"/>
          <w:szCs w:val="28"/>
        </w:rPr>
      </w:pPr>
      <w:r w:rsidRPr="00DA585C">
        <w:rPr>
          <w:rFonts w:asciiTheme="majorBidi" w:hAnsiTheme="majorBidi" w:cstheme="majorBidi"/>
          <w:sz w:val="28"/>
          <w:szCs w:val="28"/>
        </w:rPr>
        <w:t xml:space="preserve">University of </w:t>
      </w:r>
      <w:proofErr w:type="spellStart"/>
      <w:r w:rsidRPr="00DA585C">
        <w:rPr>
          <w:rFonts w:asciiTheme="majorBidi" w:hAnsiTheme="majorBidi" w:cstheme="majorBidi"/>
          <w:sz w:val="28"/>
          <w:szCs w:val="28"/>
        </w:rPr>
        <w:t>salahaddin</w:t>
      </w:r>
      <w:proofErr w:type="spellEnd"/>
    </w:p>
    <w:p w14:paraId="03B7C50B" w14:textId="77777777" w:rsidR="00DA585C" w:rsidRPr="00DA585C" w:rsidRDefault="00DA585C" w:rsidP="00DA585C">
      <w:pPr>
        <w:pStyle w:val="NoSpacing"/>
        <w:spacing w:line="360" w:lineRule="auto"/>
        <w:jc w:val="both"/>
        <w:rPr>
          <w:rFonts w:asciiTheme="majorBidi" w:hAnsiTheme="majorBidi" w:cstheme="majorBidi"/>
          <w:sz w:val="28"/>
          <w:szCs w:val="28"/>
        </w:rPr>
      </w:pPr>
      <w:r w:rsidRPr="00DA585C">
        <w:rPr>
          <w:rFonts w:asciiTheme="majorBidi" w:hAnsiTheme="majorBidi" w:cstheme="majorBidi"/>
          <w:sz w:val="28"/>
          <w:szCs w:val="28"/>
        </w:rPr>
        <w:t>College of Education</w:t>
      </w:r>
    </w:p>
    <w:p w14:paraId="3C0EDBDD" w14:textId="77777777" w:rsidR="00DA585C" w:rsidRPr="00DA585C" w:rsidRDefault="00DA585C" w:rsidP="00DA585C">
      <w:pPr>
        <w:pStyle w:val="NoSpacing"/>
        <w:spacing w:line="360" w:lineRule="auto"/>
        <w:jc w:val="both"/>
        <w:rPr>
          <w:rFonts w:asciiTheme="majorBidi" w:hAnsiTheme="majorBidi" w:cstheme="majorBidi"/>
          <w:sz w:val="28"/>
          <w:szCs w:val="28"/>
        </w:rPr>
      </w:pPr>
      <w:r w:rsidRPr="00DA585C">
        <w:rPr>
          <w:rFonts w:asciiTheme="majorBidi" w:hAnsiTheme="majorBidi" w:cstheme="majorBidi"/>
          <w:sz w:val="28"/>
          <w:szCs w:val="28"/>
        </w:rPr>
        <w:t>Department of physics</w:t>
      </w:r>
    </w:p>
    <w:p w14:paraId="21156EDA" w14:textId="77777777" w:rsidR="00DA585C" w:rsidRPr="007B5DBD" w:rsidRDefault="00DA585C" w:rsidP="00DA585C">
      <w:pPr>
        <w:pStyle w:val="NoSpacing"/>
        <w:spacing w:line="360" w:lineRule="auto"/>
        <w:jc w:val="both"/>
        <w:rPr>
          <w:rFonts w:asciiTheme="majorBidi" w:hAnsiTheme="majorBidi" w:cstheme="majorBidi"/>
          <w:sz w:val="24"/>
          <w:szCs w:val="24"/>
        </w:rPr>
      </w:pPr>
    </w:p>
    <w:p w14:paraId="526A9670" w14:textId="2AC6E980" w:rsidR="0018669C" w:rsidRPr="00DA585C" w:rsidRDefault="00521AB1" w:rsidP="00DA585C">
      <w:pPr>
        <w:tabs>
          <w:tab w:val="left" w:pos="3802"/>
        </w:tabs>
        <w:spacing w:line="360" w:lineRule="auto"/>
        <w:rPr>
          <w:rFonts w:asciiTheme="majorBidi" w:hAnsiTheme="majorBidi" w:cstheme="majorBidi"/>
          <w:b/>
          <w:bCs/>
          <w:noProof/>
        </w:rPr>
      </w:pPr>
      <w:r>
        <w:rPr>
          <w:rFonts w:asciiTheme="majorBidi" w:hAnsiTheme="majorBidi" w:cstheme="majorBidi"/>
          <w:b/>
          <w:bCs/>
          <w:noProof/>
        </w:rPr>
        <w:t xml:space="preserve">                              </w:t>
      </w:r>
    </w:p>
    <w:p w14:paraId="73106547" w14:textId="1A262449" w:rsidR="00E535CA" w:rsidRPr="00DA585C" w:rsidRDefault="00521AB1" w:rsidP="00DA585C">
      <w:pPr>
        <w:tabs>
          <w:tab w:val="left" w:pos="3802"/>
        </w:tabs>
        <w:spacing w:line="360" w:lineRule="auto"/>
        <w:rPr>
          <w:rFonts w:asciiTheme="majorBidi" w:hAnsiTheme="majorBidi" w:cstheme="majorBidi"/>
          <w:b/>
          <w:bCs/>
          <w:noProof/>
        </w:rPr>
      </w:pPr>
      <w:r>
        <w:rPr>
          <w:rFonts w:asciiTheme="majorBidi" w:hAnsiTheme="majorBidi" w:cstheme="majorBidi"/>
          <w:b/>
          <w:bCs/>
          <w:noProof/>
        </w:rPr>
        <w:t xml:space="preserve">    </w:t>
      </w:r>
      <w:r w:rsidR="00E535CA" w:rsidRPr="00DA585C">
        <w:rPr>
          <w:rFonts w:asciiTheme="majorBidi" w:hAnsiTheme="majorBidi" w:cstheme="majorBidi"/>
          <w:b/>
          <w:bCs/>
          <w:color w:val="002060"/>
          <w:sz w:val="56"/>
          <w:szCs w:val="56"/>
        </w:rPr>
        <w:t>Studying the vibrational energy levels</w:t>
      </w:r>
      <w:r w:rsidR="00CA0E69" w:rsidRPr="00DA585C">
        <w:rPr>
          <w:rFonts w:asciiTheme="majorBidi" w:hAnsiTheme="majorBidi" w:cstheme="majorBidi"/>
          <w:b/>
          <w:bCs/>
          <w:color w:val="002060"/>
          <w:sz w:val="56"/>
          <w:szCs w:val="56"/>
        </w:rPr>
        <w:t xml:space="preserve"> </w:t>
      </w:r>
      <w:r w:rsidR="00E535CA" w:rsidRPr="00DA585C">
        <w:rPr>
          <w:rFonts w:asciiTheme="majorBidi" w:hAnsiTheme="majorBidi" w:cstheme="majorBidi"/>
          <w:b/>
          <w:bCs/>
          <w:color w:val="002060"/>
          <w:sz w:val="56"/>
          <w:szCs w:val="56"/>
        </w:rPr>
        <w:t>for some molecules</w:t>
      </w:r>
    </w:p>
    <w:p w14:paraId="2E6766CA" w14:textId="77777777" w:rsidR="000B57F4" w:rsidRDefault="000B57F4" w:rsidP="00DA585C">
      <w:pPr>
        <w:spacing w:line="360" w:lineRule="auto"/>
        <w:rPr>
          <w:rFonts w:asciiTheme="majorBidi" w:hAnsiTheme="majorBidi" w:cstheme="majorBidi"/>
          <w:sz w:val="32"/>
          <w:szCs w:val="32"/>
        </w:rPr>
      </w:pPr>
    </w:p>
    <w:p w14:paraId="113D4BC8" w14:textId="77777777" w:rsidR="000B57F4" w:rsidRDefault="000B57F4" w:rsidP="00DA585C">
      <w:pPr>
        <w:spacing w:line="360" w:lineRule="auto"/>
        <w:rPr>
          <w:rFonts w:asciiTheme="majorBidi" w:hAnsiTheme="majorBidi" w:cstheme="majorBidi"/>
          <w:sz w:val="32"/>
          <w:szCs w:val="32"/>
        </w:rPr>
      </w:pPr>
    </w:p>
    <w:p w14:paraId="570A5046" w14:textId="0F7EDEFD" w:rsidR="00E535CA" w:rsidRPr="001602A2" w:rsidRDefault="008B1864" w:rsidP="00DD324A">
      <w:pPr>
        <w:spacing w:line="360" w:lineRule="auto"/>
        <w:jc w:val="center"/>
        <w:rPr>
          <w:rFonts w:asciiTheme="majorBidi" w:hAnsiTheme="majorBidi" w:cstheme="majorBidi"/>
          <w:sz w:val="28"/>
          <w:szCs w:val="28"/>
        </w:rPr>
      </w:pPr>
      <w:r w:rsidRPr="001602A2">
        <w:rPr>
          <w:rFonts w:asciiTheme="majorBidi" w:hAnsiTheme="majorBidi" w:cstheme="majorBidi"/>
          <w:sz w:val="28"/>
          <w:szCs w:val="28"/>
        </w:rPr>
        <w:t>RESEARCH PROJECT</w:t>
      </w:r>
    </w:p>
    <w:p w14:paraId="41B67475" w14:textId="1E75203B" w:rsidR="00E535CA" w:rsidRPr="001602A2" w:rsidRDefault="008B1864" w:rsidP="00DD324A">
      <w:pPr>
        <w:spacing w:line="360" w:lineRule="auto"/>
        <w:jc w:val="center"/>
        <w:rPr>
          <w:rFonts w:asciiTheme="majorBidi" w:hAnsiTheme="majorBidi" w:cstheme="majorBidi"/>
          <w:sz w:val="28"/>
          <w:szCs w:val="28"/>
        </w:rPr>
      </w:pPr>
      <w:r w:rsidRPr="001602A2">
        <w:rPr>
          <w:rFonts w:asciiTheme="majorBidi" w:hAnsiTheme="majorBidi" w:cstheme="majorBidi"/>
          <w:sz w:val="28"/>
          <w:szCs w:val="28"/>
        </w:rPr>
        <w:t>SUBMITTED TO THE DEPARTMENT OF PHYSICS IN PARTIAL FULFILLMENT OF THE REQUIREMENTS FOR THE DEGREE OF BSC.IN PHYSICS</w:t>
      </w:r>
    </w:p>
    <w:p w14:paraId="0F9E7CFB" w14:textId="77777777" w:rsidR="00E535CA" w:rsidRPr="007D59BF" w:rsidRDefault="00E535CA" w:rsidP="00DD324A">
      <w:pPr>
        <w:spacing w:line="360" w:lineRule="auto"/>
        <w:rPr>
          <w:rFonts w:asciiTheme="majorBidi" w:hAnsiTheme="majorBidi" w:cstheme="majorBidi"/>
        </w:rPr>
      </w:pPr>
    </w:p>
    <w:p w14:paraId="4E2D5FCE" w14:textId="77777777" w:rsidR="00E535CA" w:rsidRPr="007D59BF" w:rsidRDefault="00E535CA" w:rsidP="00DD324A">
      <w:pPr>
        <w:spacing w:line="360" w:lineRule="auto"/>
        <w:rPr>
          <w:rFonts w:asciiTheme="majorBidi" w:hAnsiTheme="majorBidi" w:cstheme="majorBidi"/>
        </w:rPr>
      </w:pPr>
    </w:p>
    <w:p w14:paraId="3DC14BA3" w14:textId="77777777" w:rsidR="00E535CA" w:rsidRPr="007D59BF" w:rsidRDefault="00E535CA" w:rsidP="00DD324A">
      <w:pPr>
        <w:spacing w:line="360" w:lineRule="auto"/>
        <w:jc w:val="center"/>
        <w:rPr>
          <w:rFonts w:asciiTheme="majorBidi" w:hAnsiTheme="majorBidi" w:cstheme="majorBidi"/>
          <w:sz w:val="32"/>
          <w:szCs w:val="32"/>
        </w:rPr>
      </w:pPr>
      <w:r w:rsidRPr="007D59BF">
        <w:rPr>
          <w:rFonts w:asciiTheme="majorBidi" w:hAnsiTheme="majorBidi" w:cstheme="majorBidi"/>
          <w:sz w:val="32"/>
          <w:szCs w:val="32"/>
        </w:rPr>
        <w:t>By:</w:t>
      </w:r>
    </w:p>
    <w:p w14:paraId="3B7F71F9" w14:textId="716A0033" w:rsidR="00E535CA" w:rsidRPr="00DA585C" w:rsidRDefault="00A45C07" w:rsidP="00DD324A">
      <w:pPr>
        <w:spacing w:line="360" w:lineRule="auto"/>
        <w:jc w:val="center"/>
        <w:rPr>
          <w:rFonts w:asciiTheme="majorBidi" w:hAnsiTheme="majorBidi" w:cstheme="majorBidi"/>
          <w:color w:val="0070C0"/>
          <w:sz w:val="32"/>
          <w:szCs w:val="32"/>
        </w:rPr>
      </w:pPr>
      <w:r w:rsidRPr="00DA585C">
        <w:rPr>
          <w:rFonts w:asciiTheme="majorBidi" w:hAnsiTheme="majorBidi" w:cstheme="majorBidi"/>
          <w:color w:val="0070C0"/>
          <w:sz w:val="32"/>
          <w:szCs w:val="32"/>
        </w:rPr>
        <w:t xml:space="preserve">Salim </w:t>
      </w:r>
      <w:proofErr w:type="spellStart"/>
      <w:r w:rsidRPr="00DA585C">
        <w:rPr>
          <w:rFonts w:asciiTheme="majorBidi" w:hAnsiTheme="majorBidi" w:cstheme="majorBidi"/>
          <w:color w:val="0070C0"/>
          <w:sz w:val="32"/>
          <w:szCs w:val="32"/>
        </w:rPr>
        <w:t>pusho</w:t>
      </w:r>
      <w:proofErr w:type="spellEnd"/>
      <w:r w:rsidRPr="00DA585C">
        <w:rPr>
          <w:rFonts w:asciiTheme="majorBidi" w:hAnsiTheme="majorBidi" w:cstheme="majorBidi"/>
          <w:color w:val="0070C0"/>
          <w:sz w:val="32"/>
          <w:szCs w:val="32"/>
        </w:rPr>
        <w:t xml:space="preserve"> </w:t>
      </w:r>
      <w:proofErr w:type="spellStart"/>
      <w:r w:rsidRPr="00DA585C">
        <w:rPr>
          <w:rFonts w:asciiTheme="majorBidi" w:hAnsiTheme="majorBidi" w:cstheme="majorBidi"/>
          <w:color w:val="0070C0"/>
          <w:sz w:val="32"/>
          <w:szCs w:val="32"/>
        </w:rPr>
        <w:t>salim</w:t>
      </w:r>
      <w:proofErr w:type="spellEnd"/>
    </w:p>
    <w:p w14:paraId="23443B6B" w14:textId="77777777" w:rsidR="00E535CA" w:rsidRPr="007D59BF" w:rsidRDefault="00E535CA" w:rsidP="00DD324A">
      <w:pPr>
        <w:spacing w:line="360" w:lineRule="auto"/>
        <w:jc w:val="center"/>
        <w:rPr>
          <w:rFonts w:asciiTheme="majorBidi" w:hAnsiTheme="majorBidi" w:cstheme="majorBidi"/>
          <w:sz w:val="32"/>
          <w:szCs w:val="32"/>
        </w:rPr>
      </w:pPr>
      <w:r w:rsidRPr="007D59BF">
        <w:rPr>
          <w:rFonts w:asciiTheme="majorBidi" w:hAnsiTheme="majorBidi" w:cstheme="majorBidi"/>
          <w:sz w:val="32"/>
          <w:szCs w:val="32"/>
        </w:rPr>
        <w:t>Supervised By:</w:t>
      </w:r>
    </w:p>
    <w:p w14:paraId="0BA8492C" w14:textId="77777777" w:rsidR="00E535CA" w:rsidRPr="007D59BF" w:rsidRDefault="00E535CA" w:rsidP="00DD324A">
      <w:pPr>
        <w:tabs>
          <w:tab w:val="center" w:pos="4680"/>
        </w:tabs>
        <w:spacing w:line="360" w:lineRule="auto"/>
        <w:jc w:val="center"/>
        <w:rPr>
          <w:rFonts w:asciiTheme="majorBidi" w:hAnsiTheme="majorBidi" w:cstheme="majorBidi"/>
          <w:color w:val="8EAADB" w:themeColor="accent1" w:themeTint="99"/>
          <w:sz w:val="32"/>
          <w:szCs w:val="32"/>
        </w:rPr>
      </w:pPr>
      <w:r w:rsidRPr="007D59BF">
        <w:rPr>
          <w:rFonts w:asciiTheme="majorBidi" w:hAnsiTheme="majorBidi" w:cstheme="majorBidi"/>
          <w:color w:val="8EAADB" w:themeColor="accent1" w:themeTint="99"/>
          <w:sz w:val="32"/>
          <w:szCs w:val="32"/>
        </w:rPr>
        <w:t xml:space="preserve">Dr. Mohamad </w:t>
      </w:r>
      <w:proofErr w:type="spellStart"/>
      <w:proofErr w:type="gramStart"/>
      <w:r w:rsidRPr="007D59BF">
        <w:rPr>
          <w:rFonts w:asciiTheme="majorBidi" w:hAnsiTheme="majorBidi" w:cstheme="majorBidi"/>
          <w:color w:val="8EAADB" w:themeColor="accent1" w:themeTint="99"/>
          <w:sz w:val="32"/>
          <w:szCs w:val="32"/>
        </w:rPr>
        <w:t>A.Hamad</w:t>
      </w:r>
      <w:proofErr w:type="spellEnd"/>
      <w:proofErr w:type="gramEnd"/>
    </w:p>
    <w:p w14:paraId="520BD388" w14:textId="77777777" w:rsidR="00E535CA" w:rsidRPr="007D59BF" w:rsidRDefault="00E535CA" w:rsidP="00DD324A">
      <w:pPr>
        <w:spacing w:line="360" w:lineRule="auto"/>
        <w:rPr>
          <w:rFonts w:asciiTheme="majorBidi" w:hAnsiTheme="majorBidi" w:cstheme="majorBidi"/>
        </w:rPr>
      </w:pPr>
    </w:p>
    <w:p w14:paraId="2ABEEB3D" w14:textId="77777777" w:rsidR="00E535CA" w:rsidRPr="007D59BF" w:rsidRDefault="00E535CA" w:rsidP="00DD324A">
      <w:pPr>
        <w:spacing w:line="360" w:lineRule="auto"/>
        <w:rPr>
          <w:rFonts w:asciiTheme="majorBidi" w:hAnsiTheme="majorBidi" w:cstheme="majorBidi"/>
        </w:rPr>
      </w:pPr>
      <w:r w:rsidRPr="007D59BF">
        <w:rPr>
          <w:rFonts w:asciiTheme="majorBidi" w:hAnsiTheme="majorBidi" w:cstheme="majorBidi"/>
        </w:rPr>
        <w:t xml:space="preserve"> </w:t>
      </w:r>
    </w:p>
    <w:p w14:paraId="79534D09" w14:textId="77777777" w:rsidR="00E535CA" w:rsidRPr="007D59BF" w:rsidRDefault="00E535CA" w:rsidP="00DD324A">
      <w:pPr>
        <w:spacing w:line="360" w:lineRule="auto"/>
        <w:jc w:val="center"/>
        <w:rPr>
          <w:rFonts w:asciiTheme="majorBidi" w:hAnsiTheme="majorBidi" w:cstheme="majorBidi"/>
          <w:sz w:val="28"/>
          <w:szCs w:val="28"/>
        </w:rPr>
      </w:pPr>
    </w:p>
    <w:p w14:paraId="4CCC70C3" w14:textId="366C74D9" w:rsidR="006223D3" w:rsidRPr="00DA585C" w:rsidRDefault="00E535CA" w:rsidP="00DA585C">
      <w:pPr>
        <w:spacing w:line="360" w:lineRule="auto"/>
        <w:jc w:val="center"/>
        <w:rPr>
          <w:rFonts w:asciiTheme="majorBidi" w:hAnsiTheme="majorBidi" w:cstheme="majorBidi"/>
          <w:sz w:val="28"/>
          <w:szCs w:val="28"/>
        </w:rPr>
      </w:pPr>
      <w:r w:rsidRPr="007D59BF">
        <w:rPr>
          <w:rFonts w:asciiTheme="majorBidi" w:hAnsiTheme="majorBidi" w:cstheme="majorBidi"/>
          <w:sz w:val="28"/>
          <w:szCs w:val="28"/>
        </w:rPr>
        <w:t>MAY-202</w:t>
      </w:r>
      <w:r w:rsidR="00E37058">
        <w:rPr>
          <w:rFonts w:asciiTheme="majorBidi" w:hAnsiTheme="majorBidi" w:cstheme="majorBidi"/>
          <w:sz w:val="28"/>
          <w:szCs w:val="28"/>
        </w:rPr>
        <w:t>4</w:t>
      </w:r>
    </w:p>
    <w:p w14:paraId="7DFA0D14" w14:textId="7790F026" w:rsidR="00D80D40" w:rsidRPr="000B57F4" w:rsidRDefault="006223D3" w:rsidP="000B57F4">
      <w:pPr>
        <w:spacing w:line="360" w:lineRule="auto"/>
        <w:rPr>
          <w:rFonts w:asciiTheme="majorBidi" w:hAnsiTheme="majorBidi" w:cstheme="majorBidi"/>
          <w:b/>
          <w:bCs/>
        </w:rPr>
      </w:pPr>
      <w:r>
        <w:rPr>
          <w:rFonts w:asciiTheme="majorBidi" w:hAnsiTheme="majorBidi" w:cstheme="majorBidi"/>
          <w:b/>
          <w:bCs/>
        </w:rPr>
        <w:lastRenderedPageBreak/>
        <w:t xml:space="preserve"> </w:t>
      </w:r>
    </w:p>
    <w:p w14:paraId="6E6BC461" w14:textId="48158E1F" w:rsidR="00D31B3B" w:rsidRPr="000254CD" w:rsidRDefault="00D31B3B" w:rsidP="000254CD">
      <w:pPr>
        <w:spacing w:line="360" w:lineRule="auto"/>
        <w:rPr>
          <w:rFonts w:asciiTheme="majorBidi" w:hAnsiTheme="majorBidi" w:cstheme="majorBidi"/>
          <w:b/>
          <w:bCs/>
          <w:noProof/>
        </w:rPr>
      </w:pPr>
      <w:r w:rsidRPr="000254CD">
        <w:rPr>
          <w:rFonts w:asciiTheme="majorBidi" w:hAnsiTheme="majorBidi" w:cstheme="majorBidi"/>
          <w:b/>
          <w:bCs/>
          <w:color w:val="00B050"/>
          <w:sz w:val="36"/>
          <w:szCs w:val="36"/>
        </w:rPr>
        <w:t>Supervisor Certificate</w:t>
      </w:r>
    </w:p>
    <w:p w14:paraId="3759A46A" w14:textId="77777777" w:rsidR="00D31B3B" w:rsidRPr="002C1E5D" w:rsidRDefault="00D31B3B" w:rsidP="00DD324A">
      <w:pPr>
        <w:autoSpaceDE w:val="0"/>
        <w:autoSpaceDN w:val="0"/>
        <w:adjustRightInd w:val="0"/>
        <w:spacing w:line="360" w:lineRule="auto"/>
        <w:contextualSpacing/>
        <w:jc w:val="both"/>
        <w:rPr>
          <w:rFonts w:asciiTheme="majorBidi" w:hAnsiTheme="majorBidi" w:cstheme="majorBidi"/>
          <w:color w:val="00B050"/>
          <w:sz w:val="36"/>
          <w:szCs w:val="36"/>
        </w:rPr>
      </w:pPr>
    </w:p>
    <w:p w14:paraId="389A6FFD" w14:textId="0E8599DD" w:rsidR="00D31B3B" w:rsidRPr="002C1E5D" w:rsidRDefault="00D31B3B" w:rsidP="00DA585C">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 xml:space="preserve">This research project has been written under my supervision and has been submitted for the award of the degree of BSc. in (Physics). </w:t>
      </w:r>
    </w:p>
    <w:p w14:paraId="17C6FCFA" w14:textId="11918512" w:rsidR="00D31B3B" w:rsidRPr="002C1E5D" w:rsidRDefault="00E737A3" w:rsidP="00DD324A">
      <w:pPr>
        <w:autoSpaceDE w:val="0"/>
        <w:autoSpaceDN w:val="0"/>
        <w:adjustRightInd w:val="0"/>
        <w:spacing w:line="360" w:lineRule="auto"/>
        <w:contextualSpacing/>
        <w:jc w:val="both"/>
        <w:rPr>
          <w:rFonts w:asciiTheme="majorBidi" w:hAnsiTheme="majorBidi" w:cstheme="majorBidi"/>
          <w:sz w:val="36"/>
          <w:szCs w:val="36"/>
        </w:rPr>
      </w:pPr>
      <w:r w:rsidRPr="00E86C09">
        <w:rPr>
          <w:rFonts w:asciiTheme="majorBidi" w:hAnsiTheme="majorBidi" w:cstheme="majorBidi"/>
          <w:i/>
          <w:noProof/>
          <w:sz w:val="36"/>
          <w:szCs w:val="36"/>
        </w:rPr>
        <w:drawing>
          <wp:anchor distT="0" distB="0" distL="114300" distR="114300" simplePos="0" relativeHeight="251669504" behindDoc="0" locked="0" layoutInCell="1" allowOverlap="1" wp14:anchorId="24A98856" wp14:editId="15D26916">
            <wp:simplePos x="0" y="0"/>
            <wp:positionH relativeFrom="column">
              <wp:posOffset>1438656</wp:posOffset>
            </wp:positionH>
            <wp:positionV relativeFrom="paragraph">
              <wp:posOffset>52070</wp:posOffset>
            </wp:positionV>
            <wp:extent cx="1119505" cy="601345"/>
            <wp:effectExtent l="0" t="0" r="0" b="0"/>
            <wp:wrapThrough wrapText="bothSides">
              <wp:wrapPolygon edited="0">
                <wp:start x="0" y="0"/>
                <wp:lineTo x="0" y="20984"/>
                <wp:lineTo x="21318" y="20984"/>
                <wp:lineTo x="21318"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505" cy="601345"/>
                    </a:xfrm>
                    <a:prstGeom prst="rect">
                      <a:avLst/>
                    </a:prstGeom>
                  </pic:spPr>
                </pic:pic>
              </a:graphicData>
            </a:graphic>
            <wp14:sizeRelH relativeFrom="page">
              <wp14:pctWidth>0</wp14:pctWidth>
            </wp14:sizeRelH>
            <wp14:sizeRelV relativeFrom="page">
              <wp14:pctHeight>0</wp14:pctHeight>
            </wp14:sizeRelV>
          </wp:anchor>
        </w:drawing>
      </w:r>
    </w:p>
    <w:p w14:paraId="0792DF3D" w14:textId="6F619B09" w:rsidR="00D31B3B" w:rsidRPr="002C1E5D" w:rsidRDefault="00D31B3B" w:rsidP="00DA585C">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Signature</w:t>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A45C07">
        <w:rPr>
          <w:rFonts w:asciiTheme="majorBidi" w:hAnsiTheme="majorBidi" w:cstheme="majorBidi"/>
          <w:sz w:val="36"/>
          <w:szCs w:val="36"/>
        </w:rPr>
        <w:tab/>
      </w:r>
      <w:r w:rsidR="00DA585C">
        <w:rPr>
          <w:rFonts w:asciiTheme="majorBidi" w:hAnsiTheme="majorBidi" w:cstheme="majorBidi"/>
          <w:sz w:val="36"/>
          <w:szCs w:val="36"/>
        </w:rPr>
        <w:t xml:space="preserve">                         </w:t>
      </w:r>
      <w:r w:rsidRPr="002C1E5D">
        <w:rPr>
          <w:rFonts w:asciiTheme="majorBidi" w:hAnsiTheme="majorBidi" w:cstheme="majorBidi"/>
          <w:sz w:val="36"/>
          <w:szCs w:val="36"/>
        </w:rPr>
        <w:t>Name</w:t>
      </w:r>
      <w:r w:rsidR="00E737A3">
        <w:rPr>
          <w:rFonts w:asciiTheme="majorBidi" w:hAnsiTheme="majorBidi" w:cstheme="majorBidi"/>
          <w:sz w:val="36"/>
          <w:szCs w:val="36"/>
        </w:rPr>
        <w:t xml:space="preserve">: Assistant Professor </w:t>
      </w:r>
      <w:proofErr w:type="spellStart"/>
      <w:proofErr w:type="gramStart"/>
      <w:r w:rsidR="00E737A3">
        <w:rPr>
          <w:rFonts w:asciiTheme="majorBidi" w:hAnsiTheme="majorBidi" w:cstheme="majorBidi"/>
          <w:sz w:val="36"/>
          <w:szCs w:val="36"/>
        </w:rPr>
        <w:t>Dr.Muhamad</w:t>
      </w:r>
      <w:proofErr w:type="spellEnd"/>
      <w:proofErr w:type="gramEnd"/>
      <w:r w:rsidR="00E737A3">
        <w:rPr>
          <w:rFonts w:asciiTheme="majorBidi" w:hAnsiTheme="majorBidi" w:cstheme="majorBidi"/>
          <w:sz w:val="36"/>
          <w:szCs w:val="36"/>
        </w:rPr>
        <w:t xml:space="preserve"> </w:t>
      </w:r>
      <w:proofErr w:type="spellStart"/>
      <w:r w:rsidR="00E737A3">
        <w:rPr>
          <w:rFonts w:asciiTheme="majorBidi" w:hAnsiTheme="majorBidi" w:cstheme="majorBidi"/>
          <w:sz w:val="36"/>
          <w:szCs w:val="36"/>
        </w:rPr>
        <w:t>A.Hamad</w:t>
      </w:r>
      <w:proofErr w:type="spellEnd"/>
      <w:r w:rsidR="00E737A3">
        <w:rPr>
          <w:rFonts w:asciiTheme="majorBidi" w:hAnsiTheme="majorBidi" w:cstheme="majorBidi"/>
          <w:sz w:val="36"/>
          <w:szCs w:val="36"/>
        </w:rPr>
        <w:t xml:space="preserve"> </w:t>
      </w:r>
    </w:p>
    <w:p w14:paraId="73E3BA83" w14:textId="2FA368B6" w:rsidR="00D31B3B" w:rsidRPr="002C1E5D" w:rsidRDefault="00DA585C" w:rsidP="00C717A6">
      <w:pPr>
        <w:autoSpaceDE w:val="0"/>
        <w:autoSpaceDN w:val="0"/>
        <w:adjustRightInd w:val="0"/>
        <w:spacing w:line="360" w:lineRule="auto"/>
        <w:contextualSpacing/>
        <w:jc w:val="both"/>
        <w:rPr>
          <w:rFonts w:asciiTheme="majorBidi" w:hAnsiTheme="majorBidi" w:cstheme="majorBidi"/>
          <w:sz w:val="36"/>
          <w:szCs w:val="36"/>
        </w:rPr>
      </w:pPr>
      <w:r>
        <w:rPr>
          <w:rFonts w:asciiTheme="majorBidi" w:hAnsiTheme="majorBidi" w:cstheme="majorBidi"/>
          <w:sz w:val="36"/>
          <w:szCs w:val="36"/>
        </w:rPr>
        <w:t xml:space="preserve">  </w:t>
      </w:r>
    </w:p>
    <w:p w14:paraId="02771CF1" w14:textId="77777777" w:rsidR="00D31B3B" w:rsidRDefault="00D31B3B" w:rsidP="00DD324A">
      <w:pPr>
        <w:autoSpaceDE w:val="0"/>
        <w:autoSpaceDN w:val="0"/>
        <w:adjustRightInd w:val="0"/>
        <w:spacing w:line="360" w:lineRule="auto"/>
        <w:contextualSpacing/>
        <w:jc w:val="both"/>
        <w:rPr>
          <w:rFonts w:asciiTheme="majorBidi" w:hAnsiTheme="majorBidi" w:cstheme="majorBidi"/>
          <w:sz w:val="36"/>
          <w:szCs w:val="36"/>
        </w:rPr>
      </w:pPr>
    </w:p>
    <w:p w14:paraId="5DDD28FC" w14:textId="77777777" w:rsidR="00DA585C" w:rsidRPr="002C1E5D" w:rsidRDefault="00DA585C" w:rsidP="00DD324A">
      <w:pPr>
        <w:autoSpaceDE w:val="0"/>
        <w:autoSpaceDN w:val="0"/>
        <w:adjustRightInd w:val="0"/>
        <w:spacing w:line="360" w:lineRule="auto"/>
        <w:contextualSpacing/>
        <w:jc w:val="both"/>
        <w:rPr>
          <w:rFonts w:asciiTheme="majorBidi" w:hAnsiTheme="majorBidi" w:cstheme="majorBidi"/>
          <w:sz w:val="36"/>
          <w:szCs w:val="36"/>
        </w:rPr>
      </w:pPr>
    </w:p>
    <w:p w14:paraId="2E9E0C03" w14:textId="77777777" w:rsidR="00D31B3B" w:rsidRPr="002C1E5D" w:rsidRDefault="00D31B3B" w:rsidP="00DD324A">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 xml:space="preserve">I confirm that all requirements have been completed. </w:t>
      </w:r>
    </w:p>
    <w:p w14:paraId="003FAD5B" w14:textId="77777777" w:rsidR="00D31B3B" w:rsidRPr="002C1E5D" w:rsidRDefault="00D31B3B" w:rsidP="00DD324A">
      <w:pPr>
        <w:autoSpaceDE w:val="0"/>
        <w:autoSpaceDN w:val="0"/>
        <w:adjustRightInd w:val="0"/>
        <w:spacing w:line="360" w:lineRule="auto"/>
        <w:contextualSpacing/>
        <w:jc w:val="both"/>
        <w:rPr>
          <w:rFonts w:asciiTheme="majorBidi" w:hAnsiTheme="majorBidi" w:cstheme="majorBidi"/>
          <w:sz w:val="36"/>
          <w:szCs w:val="36"/>
        </w:rPr>
      </w:pPr>
    </w:p>
    <w:p w14:paraId="25EA3382" w14:textId="77777777" w:rsidR="00D31B3B" w:rsidRPr="002C1E5D" w:rsidRDefault="00D31B3B" w:rsidP="00DD324A">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Signature:</w:t>
      </w:r>
    </w:p>
    <w:p w14:paraId="24C6C597" w14:textId="77777777" w:rsidR="00D31B3B" w:rsidRPr="002C1E5D" w:rsidRDefault="00D31B3B" w:rsidP="00DD324A">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Name:</w:t>
      </w:r>
    </w:p>
    <w:p w14:paraId="7896FF07" w14:textId="77777777" w:rsidR="00D31B3B" w:rsidRPr="002C1E5D" w:rsidRDefault="00D31B3B" w:rsidP="00DD324A">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Head of the Department of . . . . . .</w:t>
      </w:r>
    </w:p>
    <w:p w14:paraId="53C2B331" w14:textId="77777777" w:rsidR="00D31B3B" w:rsidRPr="002C1E5D" w:rsidRDefault="00D31B3B" w:rsidP="00DD324A">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Date      /        /</w:t>
      </w:r>
    </w:p>
    <w:p w14:paraId="6F613E2F" w14:textId="77777777" w:rsidR="00D31B3B" w:rsidRDefault="00D31B3B" w:rsidP="00DD324A">
      <w:pPr>
        <w:autoSpaceDE w:val="0"/>
        <w:autoSpaceDN w:val="0"/>
        <w:adjustRightInd w:val="0"/>
        <w:spacing w:line="360" w:lineRule="auto"/>
        <w:contextualSpacing/>
        <w:jc w:val="both"/>
        <w:rPr>
          <w:rFonts w:asciiTheme="majorBidi" w:hAnsiTheme="majorBidi" w:cstheme="majorBidi"/>
          <w:b/>
          <w:bCs/>
          <w:i/>
          <w:color w:val="2E74B5" w:themeColor="accent5" w:themeShade="BF"/>
        </w:rPr>
      </w:pPr>
    </w:p>
    <w:p w14:paraId="453C229A" w14:textId="4973D515" w:rsidR="002011D4" w:rsidRDefault="002011D4">
      <w:pPr>
        <w:rPr>
          <w:rFonts w:asciiTheme="majorBidi" w:hAnsiTheme="majorBidi" w:cstheme="majorBidi"/>
          <w:color w:val="2E74B5" w:themeColor="accent5" w:themeShade="BF"/>
          <w:sz w:val="32"/>
          <w:szCs w:val="32"/>
        </w:rPr>
      </w:pPr>
    </w:p>
    <w:p w14:paraId="1DB668E2" w14:textId="77777777" w:rsidR="001F304D" w:rsidRPr="002028D9" w:rsidRDefault="001F304D" w:rsidP="00DD324A">
      <w:pPr>
        <w:autoSpaceDE w:val="0"/>
        <w:autoSpaceDN w:val="0"/>
        <w:adjustRightInd w:val="0"/>
        <w:spacing w:line="360" w:lineRule="auto"/>
        <w:contextualSpacing/>
        <w:jc w:val="center"/>
        <w:rPr>
          <w:rFonts w:asciiTheme="majorBidi" w:hAnsiTheme="majorBidi" w:cstheme="majorBidi"/>
          <w:b/>
          <w:bCs/>
          <w:color w:val="2E74B5" w:themeColor="accent5" w:themeShade="BF"/>
          <w:sz w:val="32"/>
          <w:szCs w:val="32"/>
        </w:rPr>
      </w:pPr>
      <w:r w:rsidRPr="002028D9">
        <w:rPr>
          <w:rFonts w:asciiTheme="majorBidi" w:hAnsiTheme="majorBidi" w:cstheme="majorBidi"/>
          <w:b/>
          <w:bCs/>
          <w:color w:val="2E74B5" w:themeColor="accent5" w:themeShade="BF"/>
          <w:sz w:val="32"/>
          <w:szCs w:val="32"/>
        </w:rPr>
        <w:lastRenderedPageBreak/>
        <w:t>ACKOWLEDGEMENTS</w:t>
      </w:r>
    </w:p>
    <w:p w14:paraId="79E26497" w14:textId="77777777" w:rsidR="001F304D" w:rsidRDefault="001F304D" w:rsidP="00DD324A">
      <w:pPr>
        <w:autoSpaceDE w:val="0"/>
        <w:autoSpaceDN w:val="0"/>
        <w:adjustRightInd w:val="0"/>
        <w:spacing w:line="360" w:lineRule="auto"/>
        <w:contextualSpacing/>
        <w:jc w:val="both"/>
        <w:rPr>
          <w:rFonts w:asciiTheme="majorBidi" w:hAnsiTheme="majorBidi" w:cstheme="majorBidi"/>
          <w:sz w:val="28"/>
          <w:szCs w:val="28"/>
        </w:rPr>
      </w:pPr>
    </w:p>
    <w:p w14:paraId="1D4EEBF0" w14:textId="77777777" w:rsidR="00D80D40" w:rsidRDefault="00D80D40" w:rsidP="00DD324A">
      <w:pPr>
        <w:spacing w:line="360" w:lineRule="auto"/>
        <w:jc w:val="both"/>
        <w:rPr>
          <w:rFonts w:asciiTheme="majorBidi" w:hAnsiTheme="majorBidi" w:cstheme="majorBidi"/>
          <w:sz w:val="28"/>
          <w:szCs w:val="28"/>
        </w:rPr>
      </w:pPr>
      <w:r w:rsidRPr="00D80D40">
        <w:rPr>
          <w:rFonts w:asciiTheme="majorBidi" w:hAnsiTheme="majorBidi" w:cstheme="majorBidi"/>
          <w:sz w:val="28"/>
          <w:szCs w:val="28"/>
        </w:rPr>
        <w:t xml:space="preserve">I must first and foremost express my sincere gratitude to Allah, the Ever-Magnificent and the Ever-Thankful, for His blessings and assistance. Additionally, I would like to thank </w:t>
      </w:r>
      <w:proofErr w:type="spellStart"/>
      <w:r w:rsidRPr="00D80D40">
        <w:rPr>
          <w:rFonts w:asciiTheme="majorBidi" w:hAnsiTheme="majorBidi" w:cstheme="majorBidi"/>
          <w:sz w:val="28"/>
          <w:szCs w:val="28"/>
        </w:rPr>
        <w:t>Salahaddin</w:t>
      </w:r>
      <w:proofErr w:type="spellEnd"/>
      <w:r w:rsidRPr="00D80D40">
        <w:rPr>
          <w:rFonts w:asciiTheme="majorBidi" w:hAnsiTheme="majorBidi" w:cstheme="majorBidi"/>
          <w:sz w:val="28"/>
          <w:szCs w:val="28"/>
        </w:rPr>
        <w:t xml:space="preserve"> University, the physics department at the college of education, and the physics department for providing all the facilities and administrative support that I needed for this research. Lastly, I would like to thank my supervisor, Dr. Muhamad Abdullah Hamad, for his assistance and guidance throughout this study. Finally, I would like to thank everyone who has supported my research and helped me develop as a research scientist.</w:t>
      </w:r>
      <w:r>
        <w:rPr>
          <w:rFonts w:asciiTheme="majorBidi" w:hAnsiTheme="majorBidi" w:cstheme="majorBidi"/>
          <w:sz w:val="28"/>
          <w:szCs w:val="28"/>
        </w:rPr>
        <w:t xml:space="preserve"> </w:t>
      </w:r>
    </w:p>
    <w:p w14:paraId="65B8BD33" w14:textId="77777777" w:rsidR="00D80D40" w:rsidRPr="00D80D40" w:rsidRDefault="00D80D40" w:rsidP="00D80D40">
      <w:pPr>
        <w:jc w:val="both"/>
        <w:rPr>
          <w:rFonts w:asciiTheme="majorBidi" w:hAnsiTheme="majorBidi" w:cstheme="majorBidi"/>
          <w:sz w:val="28"/>
          <w:szCs w:val="28"/>
        </w:rPr>
      </w:pPr>
      <w:r w:rsidRPr="00D80D40">
        <w:rPr>
          <w:rFonts w:asciiTheme="majorBidi" w:hAnsiTheme="majorBidi" w:cstheme="majorBidi"/>
          <w:sz w:val="28"/>
          <w:szCs w:val="28"/>
        </w:rPr>
        <w:t>I would like to use this chance to express my gratitude to all of my dear friends. In addition, I would want to sincerely thank my family for their unwavering support throughout my entire life.</w:t>
      </w:r>
    </w:p>
    <w:p w14:paraId="4D4EF187" w14:textId="77777777" w:rsidR="001F304D" w:rsidRDefault="001F304D" w:rsidP="00DD324A">
      <w:pPr>
        <w:spacing w:line="360" w:lineRule="auto"/>
        <w:jc w:val="both"/>
        <w:rPr>
          <w:rFonts w:asciiTheme="majorBidi" w:hAnsiTheme="majorBidi" w:cstheme="majorBidi"/>
        </w:rPr>
      </w:pPr>
    </w:p>
    <w:p w14:paraId="6894B85C" w14:textId="77777777" w:rsidR="001F304D" w:rsidRDefault="001F304D" w:rsidP="00DD324A">
      <w:pPr>
        <w:spacing w:line="360" w:lineRule="auto"/>
        <w:jc w:val="both"/>
        <w:rPr>
          <w:rFonts w:asciiTheme="majorBidi" w:hAnsiTheme="majorBidi" w:cstheme="majorBidi"/>
        </w:rPr>
      </w:pPr>
    </w:p>
    <w:p w14:paraId="48279F12" w14:textId="77777777" w:rsidR="0015424E" w:rsidRPr="00086C62" w:rsidRDefault="0015424E" w:rsidP="0015424E">
      <w:pPr>
        <w:autoSpaceDE w:val="0"/>
        <w:autoSpaceDN w:val="0"/>
        <w:adjustRightInd w:val="0"/>
        <w:spacing w:line="360" w:lineRule="auto"/>
        <w:contextualSpacing/>
        <w:jc w:val="both"/>
        <w:rPr>
          <w:rFonts w:asciiTheme="majorBidi" w:hAnsiTheme="majorBidi" w:cstheme="majorBidi"/>
          <w:color w:val="2E74B5" w:themeColor="accent5" w:themeShade="BF"/>
          <w:sz w:val="32"/>
          <w:szCs w:val="32"/>
        </w:rPr>
      </w:pPr>
    </w:p>
    <w:p w14:paraId="664CDD30" w14:textId="77777777" w:rsidR="00D30D50" w:rsidRDefault="00D30D50" w:rsidP="00D70B0D">
      <w:pPr>
        <w:tabs>
          <w:tab w:val="left" w:pos="8640"/>
        </w:tabs>
        <w:autoSpaceDE w:val="0"/>
        <w:autoSpaceDN w:val="0"/>
        <w:adjustRightInd w:val="0"/>
        <w:spacing w:line="360" w:lineRule="auto"/>
        <w:contextualSpacing/>
        <w:rPr>
          <w:rFonts w:asciiTheme="majorBidi" w:hAnsiTheme="majorBidi" w:cstheme="majorBidi"/>
          <w:b/>
          <w:bCs/>
          <w:i/>
          <w:color w:val="2E74B5" w:themeColor="accent5" w:themeShade="BF"/>
        </w:rPr>
      </w:pPr>
    </w:p>
    <w:p w14:paraId="60A08CA9" w14:textId="77777777" w:rsidR="00D30D50" w:rsidRDefault="00D30D50" w:rsidP="00D70B0D">
      <w:pPr>
        <w:tabs>
          <w:tab w:val="left" w:pos="8640"/>
        </w:tabs>
        <w:autoSpaceDE w:val="0"/>
        <w:autoSpaceDN w:val="0"/>
        <w:adjustRightInd w:val="0"/>
        <w:spacing w:line="360" w:lineRule="auto"/>
        <w:contextualSpacing/>
        <w:rPr>
          <w:rFonts w:asciiTheme="majorBidi" w:hAnsiTheme="majorBidi" w:cstheme="majorBidi"/>
          <w:b/>
          <w:bCs/>
          <w:i/>
          <w:color w:val="2E74B5" w:themeColor="accent5" w:themeShade="BF"/>
        </w:rPr>
      </w:pPr>
    </w:p>
    <w:p w14:paraId="7E145D0F" w14:textId="77777777" w:rsidR="00D30D50" w:rsidRDefault="00D30D50" w:rsidP="00D70B0D">
      <w:pPr>
        <w:tabs>
          <w:tab w:val="left" w:pos="8640"/>
        </w:tabs>
        <w:autoSpaceDE w:val="0"/>
        <w:autoSpaceDN w:val="0"/>
        <w:adjustRightInd w:val="0"/>
        <w:spacing w:line="360" w:lineRule="auto"/>
        <w:contextualSpacing/>
        <w:rPr>
          <w:rFonts w:asciiTheme="majorBidi" w:hAnsiTheme="majorBidi" w:cstheme="majorBidi"/>
          <w:b/>
          <w:bCs/>
          <w:i/>
          <w:color w:val="2E74B5" w:themeColor="accent5" w:themeShade="BF"/>
        </w:rPr>
      </w:pPr>
    </w:p>
    <w:p w14:paraId="1A11FEA0" w14:textId="77777777" w:rsidR="00D30D50" w:rsidRDefault="00D30D50" w:rsidP="00D70B0D">
      <w:pPr>
        <w:tabs>
          <w:tab w:val="left" w:pos="8640"/>
        </w:tabs>
        <w:autoSpaceDE w:val="0"/>
        <w:autoSpaceDN w:val="0"/>
        <w:adjustRightInd w:val="0"/>
        <w:spacing w:line="360" w:lineRule="auto"/>
        <w:contextualSpacing/>
        <w:rPr>
          <w:rFonts w:asciiTheme="majorBidi" w:hAnsiTheme="majorBidi" w:cstheme="majorBidi"/>
          <w:b/>
          <w:bCs/>
          <w:i/>
          <w:color w:val="2E74B5" w:themeColor="accent5" w:themeShade="BF"/>
        </w:rPr>
      </w:pPr>
    </w:p>
    <w:p w14:paraId="2DFE9345" w14:textId="77777777" w:rsidR="00D30D50" w:rsidRDefault="00D30D50" w:rsidP="00D70B0D">
      <w:pPr>
        <w:tabs>
          <w:tab w:val="left" w:pos="8640"/>
        </w:tabs>
        <w:autoSpaceDE w:val="0"/>
        <w:autoSpaceDN w:val="0"/>
        <w:adjustRightInd w:val="0"/>
        <w:spacing w:line="360" w:lineRule="auto"/>
        <w:contextualSpacing/>
        <w:rPr>
          <w:rFonts w:asciiTheme="majorBidi" w:hAnsiTheme="majorBidi" w:cstheme="majorBidi"/>
          <w:b/>
          <w:bCs/>
          <w:i/>
          <w:color w:val="2E74B5" w:themeColor="accent5" w:themeShade="BF"/>
        </w:rPr>
      </w:pPr>
    </w:p>
    <w:p w14:paraId="3FA1C000" w14:textId="0BB409C0" w:rsidR="0015424E" w:rsidRPr="00306C2C" w:rsidRDefault="00D70B0D" w:rsidP="00D70B0D">
      <w:pPr>
        <w:tabs>
          <w:tab w:val="left" w:pos="8640"/>
        </w:tabs>
        <w:autoSpaceDE w:val="0"/>
        <w:autoSpaceDN w:val="0"/>
        <w:adjustRightInd w:val="0"/>
        <w:spacing w:line="360" w:lineRule="auto"/>
        <w:contextualSpacing/>
        <w:rPr>
          <w:rFonts w:asciiTheme="majorBidi" w:hAnsiTheme="majorBidi" w:cstheme="majorBidi"/>
          <w:b/>
          <w:bCs/>
          <w:i/>
          <w:color w:val="2E74B5" w:themeColor="accent5" w:themeShade="BF"/>
        </w:rPr>
      </w:pPr>
      <w:r>
        <w:rPr>
          <w:rFonts w:asciiTheme="majorBidi" w:hAnsiTheme="majorBidi" w:cstheme="majorBidi"/>
          <w:b/>
          <w:bCs/>
          <w:i/>
          <w:color w:val="2E74B5" w:themeColor="accent5" w:themeShade="BF"/>
        </w:rPr>
        <w:tab/>
      </w:r>
    </w:p>
    <w:p w14:paraId="7594171F" w14:textId="0C7C758D" w:rsidR="00097226" w:rsidRPr="001F304D" w:rsidRDefault="00097226" w:rsidP="001F304D">
      <w:pPr>
        <w:spacing w:line="360" w:lineRule="auto"/>
        <w:jc w:val="both"/>
        <w:rPr>
          <w:rFonts w:asciiTheme="majorBidi" w:hAnsiTheme="majorBidi" w:cstheme="majorBidi"/>
          <w:sz w:val="28"/>
          <w:szCs w:val="28"/>
        </w:rPr>
      </w:pPr>
    </w:p>
    <w:p w14:paraId="5C02011A" w14:textId="77777777" w:rsidR="00097226" w:rsidRDefault="00097226" w:rsidP="00097226">
      <w:pPr>
        <w:spacing w:line="360" w:lineRule="auto"/>
        <w:jc w:val="both"/>
        <w:rPr>
          <w:rFonts w:asciiTheme="majorBidi" w:hAnsiTheme="majorBidi" w:cstheme="majorBidi"/>
        </w:rPr>
      </w:pPr>
    </w:p>
    <w:p w14:paraId="631656DB" w14:textId="77777777" w:rsidR="00097226" w:rsidRDefault="00097226" w:rsidP="00097226">
      <w:pPr>
        <w:spacing w:line="360" w:lineRule="auto"/>
        <w:jc w:val="both"/>
        <w:rPr>
          <w:rFonts w:asciiTheme="majorBidi" w:hAnsiTheme="majorBidi" w:cstheme="majorBidi"/>
        </w:rPr>
      </w:pPr>
    </w:p>
    <w:p w14:paraId="372DD371" w14:textId="77777777" w:rsidR="00097226" w:rsidRDefault="00097226" w:rsidP="00097226">
      <w:pPr>
        <w:spacing w:line="360" w:lineRule="auto"/>
        <w:jc w:val="both"/>
        <w:rPr>
          <w:rFonts w:asciiTheme="majorBidi" w:hAnsiTheme="majorBidi" w:cstheme="majorBidi"/>
        </w:rPr>
      </w:pPr>
    </w:p>
    <w:p w14:paraId="582414D3" w14:textId="799B1D4B" w:rsidR="00097226" w:rsidRDefault="00097226" w:rsidP="00097226">
      <w:pPr>
        <w:spacing w:line="360" w:lineRule="auto"/>
        <w:jc w:val="both"/>
        <w:rPr>
          <w:rFonts w:asciiTheme="majorBidi" w:hAnsiTheme="majorBidi" w:cstheme="majorBidi"/>
        </w:rPr>
      </w:pPr>
    </w:p>
    <w:p w14:paraId="7281E97A" w14:textId="77777777" w:rsidR="000B57F4" w:rsidRDefault="000B57F4" w:rsidP="008627BA">
      <w:pPr>
        <w:tabs>
          <w:tab w:val="left" w:pos="1051"/>
        </w:tabs>
        <w:spacing w:line="360" w:lineRule="auto"/>
        <w:jc w:val="center"/>
        <w:rPr>
          <w:rFonts w:asciiTheme="majorBidi" w:hAnsiTheme="majorBidi" w:cstheme="majorBidi"/>
        </w:rPr>
      </w:pPr>
      <w:r>
        <w:rPr>
          <w:rFonts w:asciiTheme="majorBidi" w:hAnsiTheme="majorBidi" w:cstheme="majorBidi"/>
        </w:rPr>
        <w:br w:type="page"/>
      </w:r>
    </w:p>
    <w:p w14:paraId="28B5D43E" w14:textId="074C86D4" w:rsidR="00FE64E0" w:rsidRDefault="00FE64E0" w:rsidP="000B57F4">
      <w:pPr>
        <w:tabs>
          <w:tab w:val="left" w:pos="1051"/>
        </w:tabs>
        <w:spacing w:line="360" w:lineRule="auto"/>
        <w:rPr>
          <w:rFonts w:asciiTheme="majorBidi" w:hAnsiTheme="majorBidi" w:cstheme="majorBidi"/>
          <w:b/>
          <w:bCs/>
          <w:color w:val="00B050"/>
          <w:sz w:val="32"/>
          <w:szCs w:val="32"/>
        </w:rPr>
      </w:pPr>
      <w:r>
        <w:rPr>
          <w:rFonts w:asciiTheme="majorBidi" w:hAnsiTheme="majorBidi" w:cstheme="majorBidi"/>
          <w:b/>
          <w:bCs/>
          <w:color w:val="00B050"/>
          <w:sz w:val="32"/>
          <w:szCs w:val="32"/>
        </w:rPr>
        <w:lastRenderedPageBreak/>
        <w:t>ABSTRACT</w:t>
      </w:r>
    </w:p>
    <w:p w14:paraId="555CD462" w14:textId="77777777" w:rsidR="008627BA" w:rsidRPr="0009119E" w:rsidRDefault="008627BA" w:rsidP="008627BA">
      <w:pPr>
        <w:tabs>
          <w:tab w:val="left" w:pos="1051"/>
        </w:tabs>
        <w:spacing w:line="360" w:lineRule="auto"/>
        <w:jc w:val="center"/>
        <w:rPr>
          <w:rFonts w:asciiTheme="majorBidi" w:hAnsiTheme="majorBidi" w:cstheme="majorBidi"/>
          <w:b/>
          <w:bCs/>
          <w:sz w:val="28"/>
          <w:szCs w:val="28"/>
        </w:rPr>
      </w:pPr>
    </w:p>
    <w:p w14:paraId="5DAD90F0" w14:textId="77777777" w:rsidR="00D80D40" w:rsidRPr="00D80D40" w:rsidRDefault="00FE64E0" w:rsidP="00D80D40">
      <w:pPr>
        <w:spacing w:line="360" w:lineRule="auto"/>
        <w:rPr>
          <w:rFonts w:asciiTheme="majorBidi" w:hAnsiTheme="majorBidi" w:cstheme="majorBidi"/>
          <w:sz w:val="28"/>
          <w:szCs w:val="28"/>
        </w:rPr>
      </w:pPr>
      <w:r w:rsidRPr="0009119E">
        <w:rPr>
          <w:rFonts w:asciiTheme="majorBidi" w:hAnsiTheme="majorBidi" w:cstheme="majorBidi"/>
          <w:sz w:val="28"/>
          <w:szCs w:val="28"/>
        </w:rPr>
        <w:t xml:space="preserve">          </w:t>
      </w:r>
      <w:r w:rsidR="00D80D40" w:rsidRPr="00D80D40">
        <w:rPr>
          <w:rFonts w:asciiTheme="majorBidi" w:hAnsiTheme="majorBidi" w:cstheme="majorBidi"/>
          <w:sz w:val="28"/>
          <w:szCs w:val="28"/>
        </w:rPr>
        <w:t>Infrared spectroscopy, which is a technique for classifying substances based on the infrared wavelengths they can absorb, can be used to study the energy levels of molecules. On the spectrum, infrared light comes right after visible light.</w:t>
      </w:r>
    </w:p>
    <w:p w14:paraId="7D845427" w14:textId="24CB7E44" w:rsidR="00D80D40" w:rsidRPr="00D80D40" w:rsidRDefault="00D80D40" w:rsidP="00D80D40">
      <w:pPr>
        <w:spacing w:line="360" w:lineRule="auto"/>
        <w:rPr>
          <w:rFonts w:asciiTheme="majorBidi" w:hAnsiTheme="majorBidi" w:cstheme="majorBidi"/>
          <w:sz w:val="28"/>
          <w:szCs w:val="28"/>
          <w:lang w:val="en"/>
        </w:rPr>
      </w:pPr>
      <w:r w:rsidRPr="00D80D40">
        <w:rPr>
          <w:rFonts w:asciiTheme="majorBidi" w:hAnsiTheme="majorBidi" w:cstheme="majorBidi"/>
          <w:sz w:val="28"/>
          <w:szCs w:val="28"/>
        </w:rPr>
        <w:t xml:space="preserve">           The branch of spectroscopy that examines the infrared portion of the electromagnetic spectrum is called infrared spectroscopy, or IR spectroscopy. It includes a variety of methods, the most widely used of which is an absorption spectroscopy variant. It can be used, like all spectroscopic techniques, to determine the composition of samples or identify chemicals.</w:t>
      </w:r>
      <w:r w:rsidRPr="00D80D40">
        <w:t xml:space="preserve"> </w:t>
      </w:r>
      <w:r w:rsidRPr="00D80D40">
        <w:rPr>
          <w:rFonts w:asciiTheme="majorBidi" w:hAnsiTheme="majorBidi" w:cstheme="majorBidi"/>
          <w:sz w:val="28"/>
          <w:szCs w:val="28"/>
          <w:lang w:val="en"/>
        </w:rPr>
        <w:t>Utilized extensively in both academia and business, infrared spectroscopy is a straightforward and dependable method for measurement, quality assurance, and dynamic assessment. It is very helpful for forensic analysis in civil and criminal situations, allowing for the identification of degradation of polymers, for example. It's probably the most popular applied spectroscopic technique.</w:t>
      </w:r>
    </w:p>
    <w:p w14:paraId="57728B28" w14:textId="589D4777" w:rsidR="005E276D" w:rsidRPr="000C290E" w:rsidRDefault="00D80D40" w:rsidP="00D80D40">
      <w:pPr>
        <w:spacing w:line="360" w:lineRule="auto"/>
        <w:jc w:val="both"/>
        <w:rPr>
          <w:rFonts w:asciiTheme="majorBidi" w:hAnsiTheme="majorBidi" w:cstheme="majorBidi"/>
          <w:sz w:val="28"/>
          <w:szCs w:val="28"/>
        </w:rPr>
        <w:sectPr w:rsidR="005E276D" w:rsidRPr="000C290E" w:rsidSect="003F61D9">
          <w:footerReference w:type="even" r:id="rId10"/>
          <w:footerReference w:type="default" r:id="rId11"/>
          <w:pgSz w:w="12240" w:h="15840"/>
          <w:pgMar w:top="1440" w:right="1440" w:bottom="1440" w:left="1440" w:header="720" w:footer="720" w:gutter="0"/>
          <w:pgNumType w:fmt="upperRoman" w:start="1"/>
          <w:cols w:space="720"/>
          <w:titlePg/>
          <w:docGrid w:linePitch="360"/>
        </w:sectPr>
      </w:pPr>
      <w:r w:rsidRPr="00D80D40">
        <w:rPr>
          <w:rFonts w:asciiTheme="majorBidi" w:hAnsiTheme="majorBidi" w:cstheme="majorBidi"/>
          <w:sz w:val="28"/>
          <w:szCs w:val="28"/>
          <w:lang w:val="en"/>
        </w:rPr>
        <w:t xml:space="preserve">In this study, the vibration levels of a few samples were examined, and the energy levels and their differences were computed using a </w:t>
      </w:r>
      <w:proofErr w:type="spellStart"/>
      <w:r w:rsidRPr="00D80D40">
        <w:rPr>
          <w:rFonts w:asciiTheme="majorBidi" w:hAnsiTheme="majorBidi" w:cstheme="majorBidi"/>
          <w:sz w:val="28"/>
          <w:szCs w:val="28"/>
          <w:lang w:val="en"/>
        </w:rPr>
        <w:t>Matlab</w:t>
      </w:r>
      <w:proofErr w:type="spellEnd"/>
      <w:r w:rsidRPr="00D80D40">
        <w:rPr>
          <w:rFonts w:asciiTheme="majorBidi" w:hAnsiTheme="majorBidi" w:cstheme="majorBidi"/>
          <w:sz w:val="28"/>
          <w:szCs w:val="28"/>
          <w:lang w:val="en"/>
        </w:rPr>
        <w:t xml:space="preserve"> software that was written.  </w:t>
      </w:r>
    </w:p>
    <w:p w14:paraId="3DD8819A" w14:textId="78C9FBE0" w:rsidR="00097226" w:rsidRPr="00062313" w:rsidRDefault="00587AA5" w:rsidP="00097226">
      <w:pPr>
        <w:spacing w:line="360" w:lineRule="auto"/>
        <w:jc w:val="both"/>
        <w:rPr>
          <w:rFonts w:asciiTheme="majorBidi" w:hAnsiTheme="majorBidi" w:cstheme="majorBidi"/>
          <w:b/>
          <w:bCs/>
          <w:color w:val="FF0000"/>
        </w:rPr>
      </w:pPr>
      <w:r w:rsidRPr="00062313">
        <w:rPr>
          <w:rFonts w:asciiTheme="majorBidi" w:hAnsiTheme="majorBidi" w:cstheme="majorBidi"/>
          <w:b/>
          <w:bCs/>
          <w:color w:val="FF0000"/>
        </w:rPr>
        <w:lastRenderedPageBreak/>
        <w:t xml:space="preserve">       </w:t>
      </w:r>
    </w:p>
    <w:p w14:paraId="4316D54F" w14:textId="1784D0B3" w:rsidR="00587AA5" w:rsidRPr="00457A14" w:rsidRDefault="00457A14" w:rsidP="001A5670">
      <w:pPr>
        <w:spacing w:line="360" w:lineRule="auto"/>
        <w:jc w:val="center"/>
        <w:rPr>
          <w:rFonts w:asciiTheme="majorBidi" w:hAnsiTheme="majorBidi" w:cstheme="majorBidi"/>
          <w:b/>
          <w:bCs/>
          <w:color w:val="FF0000"/>
          <w:sz w:val="32"/>
          <w:szCs w:val="32"/>
        </w:rPr>
      </w:pPr>
      <w:r w:rsidRPr="00457A14">
        <w:rPr>
          <w:rFonts w:asciiTheme="majorBidi" w:hAnsiTheme="majorBidi" w:cstheme="majorBidi"/>
          <w:b/>
          <w:bCs/>
          <w:color w:val="FF0000"/>
          <w:sz w:val="32"/>
          <w:szCs w:val="32"/>
        </w:rPr>
        <w:t>TABLE OF CONTENTS</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7833"/>
        <w:gridCol w:w="870"/>
      </w:tblGrid>
      <w:tr w:rsidR="00587AA5" w:rsidRPr="00754101" w14:paraId="5CD17D40" w14:textId="77777777" w:rsidTr="0051315C">
        <w:trPr>
          <w:trHeight w:val="512"/>
        </w:trPr>
        <w:tc>
          <w:tcPr>
            <w:tcW w:w="1002" w:type="dxa"/>
          </w:tcPr>
          <w:p w14:paraId="5E021B21" w14:textId="77777777" w:rsidR="00587AA5" w:rsidRPr="00754101" w:rsidRDefault="00587AA5" w:rsidP="00AB48CD">
            <w:pPr>
              <w:spacing w:line="360" w:lineRule="auto"/>
              <w:jc w:val="both"/>
              <w:rPr>
                <w:rFonts w:asciiTheme="majorBidi" w:hAnsiTheme="majorBidi" w:cstheme="majorBidi"/>
              </w:rPr>
            </w:pPr>
          </w:p>
        </w:tc>
        <w:tc>
          <w:tcPr>
            <w:tcW w:w="7833" w:type="dxa"/>
          </w:tcPr>
          <w:p w14:paraId="11D79C41" w14:textId="77777777" w:rsidR="00587AA5" w:rsidRPr="00754101" w:rsidRDefault="00587AA5" w:rsidP="00AB48CD">
            <w:pPr>
              <w:spacing w:line="360" w:lineRule="auto"/>
              <w:jc w:val="both"/>
              <w:rPr>
                <w:rFonts w:asciiTheme="majorBidi" w:hAnsiTheme="majorBidi" w:cstheme="majorBidi"/>
              </w:rPr>
            </w:pPr>
            <w:r w:rsidRPr="00754101">
              <w:rPr>
                <w:rFonts w:asciiTheme="majorBidi" w:hAnsiTheme="majorBidi" w:cstheme="majorBidi"/>
              </w:rPr>
              <w:t>Subject</w:t>
            </w:r>
          </w:p>
        </w:tc>
        <w:tc>
          <w:tcPr>
            <w:tcW w:w="870" w:type="dxa"/>
          </w:tcPr>
          <w:p w14:paraId="1792263C" w14:textId="77777777" w:rsidR="00587AA5" w:rsidRPr="00754101" w:rsidRDefault="00587AA5" w:rsidP="00AB48CD">
            <w:pPr>
              <w:spacing w:line="360" w:lineRule="auto"/>
              <w:jc w:val="both"/>
              <w:rPr>
                <w:rFonts w:asciiTheme="majorBidi" w:hAnsiTheme="majorBidi" w:cstheme="majorBidi"/>
              </w:rPr>
            </w:pPr>
            <w:r w:rsidRPr="00754101">
              <w:rPr>
                <w:rFonts w:asciiTheme="majorBidi" w:hAnsiTheme="majorBidi" w:cstheme="majorBidi"/>
              </w:rPr>
              <w:t>Page</w:t>
            </w:r>
          </w:p>
        </w:tc>
      </w:tr>
      <w:tr w:rsidR="00587AA5" w:rsidRPr="00754101" w14:paraId="1314FDCA" w14:textId="77777777" w:rsidTr="00145602">
        <w:trPr>
          <w:trHeight w:val="512"/>
        </w:trPr>
        <w:tc>
          <w:tcPr>
            <w:tcW w:w="9705" w:type="dxa"/>
            <w:gridSpan w:val="3"/>
          </w:tcPr>
          <w:p w14:paraId="6BBED597" w14:textId="0E11F600" w:rsidR="00145602" w:rsidRPr="00754101" w:rsidRDefault="00145602" w:rsidP="00145602">
            <w:pPr>
              <w:spacing w:line="360" w:lineRule="auto"/>
              <w:jc w:val="both"/>
              <w:rPr>
                <w:rFonts w:asciiTheme="majorBidi" w:hAnsiTheme="majorBidi" w:cstheme="majorBidi"/>
                <w:b/>
                <w:bCs/>
              </w:rPr>
            </w:pPr>
          </w:p>
        </w:tc>
      </w:tr>
      <w:tr w:rsidR="00587AA5" w:rsidRPr="00754101" w14:paraId="6677B251" w14:textId="77777777" w:rsidTr="0051315C">
        <w:trPr>
          <w:trHeight w:val="544"/>
        </w:trPr>
        <w:tc>
          <w:tcPr>
            <w:tcW w:w="1002" w:type="dxa"/>
          </w:tcPr>
          <w:p w14:paraId="2758F2A5" w14:textId="54F77E89" w:rsidR="00587AA5" w:rsidRPr="00754101" w:rsidRDefault="00587AA5" w:rsidP="00AB48CD">
            <w:pPr>
              <w:spacing w:line="360" w:lineRule="auto"/>
              <w:jc w:val="both"/>
              <w:rPr>
                <w:rFonts w:asciiTheme="majorBidi" w:hAnsiTheme="majorBidi" w:cstheme="majorBidi"/>
              </w:rPr>
            </w:pPr>
          </w:p>
        </w:tc>
        <w:tc>
          <w:tcPr>
            <w:tcW w:w="7833" w:type="dxa"/>
          </w:tcPr>
          <w:p w14:paraId="1A6169A1" w14:textId="1E09CB53" w:rsidR="00587AA5" w:rsidRPr="008E3F38" w:rsidRDefault="00E737A3" w:rsidP="00AB48CD">
            <w:pPr>
              <w:spacing w:line="360" w:lineRule="auto"/>
              <w:jc w:val="both"/>
              <w:rPr>
                <w:rFonts w:asciiTheme="majorBidi" w:hAnsiTheme="majorBidi" w:cstheme="majorBidi"/>
              </w:rPr>
            </w:pPr>
            <w:r>
              <w:rPr>
                <w:rFonts w:asciiTheme="majorBidi" w:hAnsiTheme="majorBidi" w:cstheme="majorBidi"/>
                <w:color w:val="1A1A1A" w:themeColor="background1" w:themeShade="1A"/>
              </w:rPr>
              <w:t>Acknowledgements</w:t>
            </w:r>
          </w:p>
        </w:tc>
        <w:tc>
          <w:tcPr>
            <w:tcW w:w="870" w:type="dxa"/>
          </w:tcPr>
          <w:p w14:paraId="261DF61E" w14:textId="64F37DE0" w:rsidR="00587AA5" w:rsidRPr="00754101" w:rsidRDefault="00001675" w:rsidP="00AB48CD">
            <w:pPr>
              <w:spacing w:line="360" w:lineRule="auto"/>
              <w:jc w:val="both"/>
              <w:rPr>
                <w:rFonts w:asciiTheme="majorBidi" w:hAnsiTheme="majorBidi" w:cstheme="majorBidi"/>
              </w:rPr>
            </w:pPr>
            <w:r>
              <w:rPr>
                <w:rFonts w:asciiTheme="majorBidi" w:hAnsiTheme="majorBidi" w:cstheme="majorBidi"/>
              </w:rPr>
              <w:t>IV</w:t>
            </w:r>
          </w:p>
        </w:tc>
      </w:tr>
      <w:tr w:rsidR="00587AA5" w:rsidRPr="00754101" w14:paraId="59A4E73A" w14:textId="77777777" w:rsidTr="0051315C">
        <w:trPr>
          <w:trHeight w:val="512"/>
        </w:trPr>
        <w:tc>
          <w:tcPr>
            <w:tcW w:w="1002" w:type="dxa"/>
          </w:tcPr>
          <w:p w14:paraId="1900A9F7" w14:textId="0C5F629E" w:rsidR="00587AA5" w:rsidRPr="00754101" w:rsidRDefault="00587AA5" w:rsidP="00AB48CD">
            <w:pPr>
              <w:spacing w:line="360" w:lineRule="auto"/>
              <w:jc w:val="both"/>
              <w:rPr>
                <w:rFonts w:asciiTheme="majorBidi" w:hAnsiTheme="majorBidi" w:cstheme="majorBidi"/>
              </w:rPr>
            </w:pPr>
          </w:p>
        </w:tc>
        <w:tc>
          <w:tcPr>
            <w:tcW w:w="7833" w:type="dxa"/>
          </w:tcPr>
          <w:p w14:paraId="498528B8" w14:textId="6005BCB5" w:rsidR="00587AA5" w:rsidRPr="00754101" w:rsidRDefault="00273BDD" w:rsidP="00AB48CD">
            <w:pPr>
              <w:spacing w:line="360" w:lineRule="auto"/>
              <w:jc w:val="both"/>
              <w:rPr>
                <w:rFonts w:asciiTheme="majorBidi" w:hAnsiTheme="majorBidi" w:cstheme="majorBidi"/>
              </w:rPr>
            </w:pPr>
            <w:r>
              <w:rPr>
                <w:rFonts w:asciiTheme="majorBidi" w:hAnsiTheme="majorBidi" w:cstheme="majorBidi"/>
              </w:rPr>
              <w:t>Abstract</w:t>
            </w:r>
          </w:p>
        </w:tc>
        <w:tc>
          <w:tcPr>
            <w:tcW w:w="870" w:type="dxa"/>
          </w:tcPr>
          <w:p w14:paraId="1477F955" w14:textId="5CF9F004" w:rsidR="00587AA5" w:rsidRPr="00754101" w:rsidRDefault="00B22CE3" w:rsidP="00AB48CD">
            <w:pPr>
              <w:spacing w:line="360" w:lineRule="auto"/>
              <w:jc w:val="both"/>
              <w:rPr>
                <w:rFonts w:asciiTheme="majorBidi" w:hAnsiTheme="majorBidi" w:cstheme="majorBidi"/>
              </w:rPr>
            </w:pPr>
            <w:r>
              <w:rPr>
                <w:rFonts w:asciiTheme="majorBidi" w:hAnsiTheme="majorBidi" w:cstheme="majorBidi"/>
              </w:rPr>
              <w:t>V</w:t>
            </w:r>
          </w:p>
        </w:tc>
      </w:tr>
      <w:tr w:rsidR="0051315C" w:rsidRPr="00754101" w14:paraId="2ED03338" w14:textId="77777777" w:rsidTr="0051315C">
        <w:trPr>
          <w:trHeight w:val="512"/>
        </w:trPr>
        <w:tc>
          <w:tcPr>
            <w:tcW w:w="8835" w:type="dxa"/>
            <w:gridSpan w:val="2"/>
          </w:tcPr>
          <w:p w14:paraId="20662798" w14:textId="65477BE1" w:rsidR="0051315C" w:rsidRPr="00754101" w:rsidRDefault="0051315C" w:rsidP="0051315C">
            <w:pPr>
              <w:spacing w:line="360" w:lineRule="auto"/>
              <w:jc w:val="both"/>
              <w:rPr>
                <w:rFonts w:asciiTheme="majorBidi" w:hAnsiTheme="majorBidi" w:cstheme="majorBidi"/>
              </w:rPr>
            </w:pPr>
            <w:r>
              <w:rPr>
                <w:rFonts w:asciiTheme="majorBidi" w:hAnsiTheme="majorBidi" w:cstheme="majorBidi"/>
              </w:rPr>
              <w:t xml:space="preserve">Chapter one:    </w:t>
            </w:r>
            <w:r w:rsidRPr="00754101">
              <w:rPr>
                <w:rFonts w:asciiTheme="majorBidi" w:hAnsiTheme="majorBidi" w:cstheme="majorBidi"/>
              </w:rPr>
              <w:t>Introduction</w:t>
            </w:r>
          </w:p>
        </w:tc>
        <w:tc>
          <w:tcPr>
            <w:tcW w:w="870" w:type="dxa"/>
          </w:tcPr>
          <w:p w14:paraId="0A09A373" w14:textId="41FE89D1" w:rsidR="0051315C" w:rsidRPr="00754101" w:rsidRDefault="0051315C" w:rsidP="00273BDD">
            <w:pPr>
              <w:spacing w:line="360" w:lineRule="auto"/>
              <w:jc w:val="both"/>
              <w:rPr>
                <w:rFonts w:asciiTheme="majorBidi" w:hAnsiTheme="majorBidi" w:cstheme="majorBidi"/>
              </w:rPr>
            </w:pPr>
            <w:r>
              <w:rPr>
                <w:rFonts w:asciiTheme="majorBidi" w:hAnsiTheme="majorBidi" w:cstheme="majorBidi"/>
              </w:rPr>
              <w:t>1</w:t>
            </w:r>
          </w:p>
        </w:tc>
      </w:tr>
      <w:tr w:rsidR="00273BDD" w:rsidRPr="00754101" w14:paraId="189521FF" w14:textId="13B61B88" w:rsidTr="00145602">
        <w:trPr>
          <w:trHeight w:val="512"/>
        </w:trPr>
        <w:tc>
          <w:tcPr>
            <w:tcW w:w="9705" w:type="dxa"/>
            <w:gridSpan w:val="3"/>
          </w:tcPr>
          <w:p w14:paraId="0449A6EA" w14:textId="7CABA73F" w:rsidR="00273BDD" w:rsidRPr="00754101" w:rsidRDefault="00273BDD" w:rsidP="00273BDD">
            <w:pPr>
              <w:spacing w:line="360" w:lineRule="auto"/>
              <w:jc w:val="both"/>
              <w:rPr>
                <w:rFonts w:asciiTheme="majorBidi" w:hAnsiTheme="majorBidi" w:cstheme="majorBidi"/>
                <w:b/>
                <w:bCs/>
              </w:rPr>
            </w:pPr>
            <w:r>
              <w:rPr>
                <w:rStyle w:val="mw-headline"/>
                <w:rFonts w:asciiTheme="majorBidi" w:hAnsiTheme="majorBidi" w:cstheme="majorBidi"/>
                <w:lang w:val="en"/>
              </w:rPr>
              <w:t xml:space="preserve"> </w:t>
            </w:r>
            <w:r>
              <w:rPr>
                <w:rStyle w:val="mw-headline"/>
                <w:lang w:val="en"/>
              </w:rPr>
              <w:t xml:space="preserve"> </w:t>
            </w:r>
            <w:r w:rsidR="0051315C">
              <w:rPr>
                <w:rStyle w:val="mw-headline"/>
                <w:lang w:val="en"/>
              </w:rPr>
              <w:t>Chapter Two:</w:t>
            </w:r>
            <w:r>
              <w:rPr>
                <w:rStyle w:val="mw-headline"/>
                <w:lang w:val="en"/>
              </w:rPr>
              <w:t xml:space="preserve">     </w:t>
            </w:r>
            <w:r w:rsidR="00DD1F94" w:rsidRPr="00754101">
              <w:rPr>
                <w:rFonts w:asciiTheme="majorBidi" w:hAnsiTheme="majorBidi" w:cstheme="majorBidi"/>
                <w:b/>
                <w:bCs/>
              </w:rPr>
              <w:t>Theory</w:t>
            </w:r>
            <w:r w:rsidR="00DD1F94" w:rsidRPr="00754101">
              <w:rPr>
                <w:rFonts w:asciiTheme="majorBidi" w:hAnsiTheme="majorBidi" w:cstheme="majorBidi"/>
              </w:rPr>
              <w:t xml:space="preserve"> </w:t>
            </w:r>
            <w:r w:rsidR="00DD1F94">
              <w:rPr>
                <w:rFonts w:asciiTheme="majorBidi" w:hAnsiTheme="majorBidi" w:cstheme="majorBidi"/>
              </w:rPr>
              <w:t xml:space="preserve">                                                                                                        </w:t>
            </w:r>
            <w:r w:rsidR="006A2FB2">
              <w:rPr>
                <w:rFonts w:asciiTheme="majorBidi" w:hAnsiTheme="majorBidi" w:cstheme="majorBidi"/>
              </w:rPr>
              <w:t xml:space="preserve">      </w:t>
            </w:r>
            <w:r w:rsidR="00DD1F94">
              <w:rPr>
                <w:rFonts w:asciiTheme="majorBidi" w:hAnsiTheme="majorBidi" w:cstheme="majorBidi"/>
              </w:rPr>
              <w:t xml:space="preserve">    </w:t>
            </w:r>
            <w:r w:rsidR="0051315C">
              <w:rPr>
                <w:rFonts w:asciiTheme="majorBidi" w:hAnsiTheme="majorBidi" w:cstheme="majorBidi"/>
              </w:rPr>
              <w:t>3</w:t>
            </w:r>
          </w:p>
        </w:tc>
      </w:tr>
      <w:tr w:rsidR="00273BDD" w:rsidRPr="00754101" w14:paraId="36066F51" w14:textId="77777777" w:rsidTr="0051315C">
        <w:trPr>
          <w:trHeight w:val="512"/>
        </w:trPr>
        <w:tc>
          <w:tcPr>
            <w:tcW w:w="1002" w:type="dxa"/>
          </w:tcPr>
          <w:p w14:paraId="2C45F5F3" w14:textId="77777777"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rPr>
              <w:t>2.1</w:t>
            </w:r>
          </w:p>
        </w:tc>
        <w:tc>
          <w:tcPr>
            <w:tcW w:w="7833" w:type="dxa"/>
          </w:tcPr>
          <w:p w14:paraId="12F93B9B" w14:textId="53FF2747" w:rsidR="00273BDD" w:rsidRPr="00754101" w:rsidRDefault="00273BDD" w:rsidP="00273BDD">
            <w:pPr>
              <w:tabs>
                <w:tab w:val="left" w:pos="5426"/>
              </w:tabs>
              <w:spacing w:line="360" w:lineRule="auto"/>
              <w:jc w:val="both"/>
              <w:rPr>
                <w:rFonts w:asciiTheme="majorBidi" w:hAnsiTheme="majorBidi" w:cstheme="majorBidi"/>
                <w:lang w:bidi="ar-IQ"/>
              </w:rPr>
            </w:pPr>
            <w:r w:rsidRPr="00754101">
              <w:rPr>
                <w:rFonts w:asciiTheme="majorBidi" w:hAnsiTheme="majorBidi" w:cstheme="majorBidi"/>
              </w:rPr>
              <w:t xml:space="preserve">  </w:t>
            </w:r>
            <w:r w:rsidR="00DD1F94" w:rsidRPr="00754101">
              <w:rPr>
                <w:rStyle w:val="mw-headline"/>
                <w:rFonts w:asciiTheme="majorBidi" w:hAnsiTheme="majorBidi" w:cstheme="majorBidi"/>
                <w:lang w:val="en"/>
              </w:rPr>
              <w:t>Regions of infrare</w:t>
            </w:r>
            <w:r w:rsidR="00DD1F94">
              <w:rPr>
                <w:rStyle w:val="mw-headline"/>
                <w:rFonts w:asciiTheme="majorBidi" w:hAnsiTheme="majorBidi" w:cstheme="majorBidi"/>
                <w:lang w:val="en"/>
              </w:rPr>
              <w:t>d</w:t>
            </w:r>
          </w:p>
        </w:tc>
        <w:tc>
          <w:tcPr>
            <w:tcW w:w="870" w:type="dxa"/>
          </w:tcPr>
          <w:p w14:paraId="7E7051FE" w14:textId="74E6DAE8" w:rsidR="00273BDD" w:rsidRPr="00754101" w:rsidRDefault="0051315C" w:rsidP="00273BDD">
            <w:pPr>
              <w:spacing w:line="360" w:lineRule="auto"/>
              <w:jc w:val="both"/>
              <w:rPr>
                <w:rFonts w:asciiTheme="majorBidi" w:hAnsiTheme="majorBidi" w:cstheme="majorBidi"/>
              </w:rPr>
            </w:pPr>
            <w:r>
              <w:rPr>
                <w:rFonts w:asciiTheme="majorBidi" w:hAnsiTheme="majorBidi" w:cstheme="majorBidi"/>
              </w:rPr>
              <w:t>3</w:t>
            </w:r>
          </w:p>
        </w:tc>
      </w:tr>
      <w:tr w:rsidR="00273BDD" w:rsidRPr="00754101" w14:paraId="563674F7" w14:textId="77777777" w:rsidTr="0051315C">
        <w:trPr>
          <w:trHeight w:val="544"/>
        </w:trPr>
        <w:tc>
          <w:tcPr>
            <w:tcW w:w="1002" w:type="dxa"/>
          </w:tcPr>
          <w:p w14:paraId="2FE93B96" w14:textId="77777777"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rPr>
              <w:t>2.2</w:t>
            </w:r>
          </w:p>
        </w:tc>
        <w:tc>
          <w:tcPr>
            <w:tcW w:w="7833" w:type="dxa"/>
          </w:tcPr>
          <w:p w14:paraId="219FB612" w14:textId="04044FA3" w:rsidR="00273BDD" w:rsidRPr="00754101" w:rsidRDefault="00273BDD" w:rsidP="00273BDD">
            <w:pPr>
              <w:spacing w:line="360" w:lineRule="auto"/>
              <w:jc w:val="both"/>
              <w:rPr>
                <w:rFonts w:asciiTheme="majorBidi" w:hAnsiTheme="majorBidi" w:cstheme="majorBidi"/>
              </w:rPr>
            </w:pPr>
            <w:r>
              <w:rPr>
                <w:rFonts w:asciiTheme="majorBidi" w:hAnsiTheme="majorBidi" w:cstheme="majorBidi"/>
                <w:b/>
                <w:bCs/>
              </w:rPr>
              <w:t xml:space="preserve"> </w:t>
            </w:r>
            <w:r w:rsidR="00DD1F94" w:rsidRPr="00754101">
              <w:rPr>
                <w:rFonts w:asciiTheme="majorBidi" w:hAnsiTheme="majorBidi" w:cstheme="majorBidi"/>
              </w:rPr>
              <w:t>Infra red absorption</w:t>
            </w:r>
          </w:p>
        </w:tc>
        <w:tc>
          <w:tcPr>
            <w:tcW w:w="870" w:type="dxa"/>
          </w:tcPr>
          <w:p w14:paraId="07189C72" w14:textId="72152CAA" w:rsidR="00273BDD" w:rsidRPr="00754101" w:rsidRDefault="0051315C" w:rsidP="00273BDD">
            <w:pPr>
              <w:spacing w:line="360" w:lineRule="auto"/>
              <w:jc w:val="both"/>
              <w:rPr>
                <w:rFonts w:asciiTheme="majorBidi" w:hAnsiTheme="majorBidi" w:cstheme="majorBidi"/>
              </w:rPr>
            </w:pPr>
            <w:r>
              <w:rPr>
                <w:rFonts w:asciiTheme="majorBidi" w:hAnsiTheme="majorBidi" w:cstheme="majorBidi"/>
              </w:rPr>
              <w:t>3</w:t>
            </w:r>
          </w:p>
        </w:tc>
      </w:tr>
      <w:tr w:rsidR="00273BDD" w:rsidRPr="00754101" w14:paraId="60F26735" w14:textId="77777777" w:rsidTr="0051315C">
        <w:trPr>
          <w:trHeight w:val="512"/>
        </w:trPr>
        <w:tc>
          <w:tcPr>
            <w:tcW w:w="1002" w:type="dxa"/>
          </w:tcPr>
          <w:p w14:paraId="02320060" w14:textId="77777777"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rPr>
              <w:t>2.3</w:t>
            </w:r>
          </w:p>
        </w:tc>
        <w:tc>
          <w:tcPr>
            <w:tcW w:w="7833" w:type="dxa"/>
          </w:tcPr>
          <w:p w14:paraId="534511C7" w14:textId="7C15487B" w:rsidR="00273BDD" w:rsidRPr="00754101" w:rsidRDefault="00273BDD" w:rsidP="00273BDD">
            <w:pPr>
              <w:spacing w:line="360" w:lineRule="auto"/>
              <w:jc w:val="both"/>
              <w:rPr>
                <w:rFonts w:asciiTheme="majorBidi" w:hAnsiTheme="majorBidi" w:cstheme="majorBidi"/>
                <w:lang w:bidi="ar-IQ"/>
              </w:rPr>
            </w:pPr>
            <w:r w:rsidRPr="00754101">
              <w:rPr>
                <w:rFonts w:asciiTheme="majorBidi" w:hAnsiTheme="majorBidi" w:cstheme="majorBidi"/>
                <w:lang w:bidi="ar-IQ"/>
              </w:rPr>
              <w:t xml:space="preserve">Vibration of Molecules                   </w:t>
            </w:r>
          </w:p>
        </w:tc>
        <w:tc>
          <w:tcPr>
            <w:tcW w:w="870" w:type="dxa"/>
          </w:tcPr>
          <w:p w14:paraId="1BC7F443" w14:textId="3296FA39" w:rsidR="00273BDD" w:rsidRPr="00754101" w:rsidRDefault="0051315C" w:rsidP="00273BDD">
            <w:pPr>
              <w:spacing w:line="360" w:lineRule="auto"/>
              <w:jc w:val="both"/>
              <w:rPr>
                <w:rFonts w:asciiTheme="majorBidi" w:hAnsiTheme="majorBidi" w:cstheme="majorBidi"/>
              </w:rPr>
            </w:pPr>
            <w:r>
              <w:rPr>
                <w:rFonts w:asciiTheme="majorBidi" w:hAnsiTheme="majorBidi" w:cstheme="majorBidi"/>
              </w:rPr>
              <w:t>5</w:t>
            </w:r>
          </w:p>
        </w:tc>
      </w:tr>
      <w:tr w:rsidR="00273BDD" w:rsidRPr="00754101" w14:paraId="636DD3E5" w14:textId="77777777" w:rsidTr="0051315C">
        <w:trPr>
          <w:trHeight w:val="512"/>
        </w:trPr>
        <w:tc>
          <w:tcPr>
            <w:tcW w:w="1002" w:type="dxa"/>
          </w:tcPr>
          <w:p w14:paraId="4E6E5749" w14:textId="77777777"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rPr>
              <w:t>2.3.1</w:t>
            </w:r>
          </w:p>
        </w:tc>
        <w:tc>
          <w:tcPr>
            <w:tcW w:w="7833" w:type="dxa"/>
          </w:tcPr>
          <w:p w14:paraId="7A176F19" w14:textId="578A83B4"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lang w:bidi="ar-IQ"/>
              </w:rPr>
              <w:t xml:space="preserve">Harmonic vibrations of diatomic molecules   </w:t>
            </w:r>
          </w:p>
        </w:tc>
        <w:tc>
          <w:tcPr>
            <w:tcW w:w="870" w:type="dxa"/>
          </w:tcPr>
          <w:p w14:paraId="700DFB47" w14:textId="4F9FBB49" w:rsidR="00273BDD" w:rsidRPr="00754101" w:rsidRDefault="0051315C" w:rsidP="00273BDD">
            <w:pPr>
              <w:spacing w:line="360" w:lineRule="auto"/>
              <w:jc w:val="both"/>
              <w:rPr>
                <w:rFonts w:asciiTheme="majorBidi" w:hAnsiTheme="majorBidi" w:cstheme="majorBidi"/>
              </w:rPr>
            </w:pPr>
            <w:r>
              <w:rPr>
                <w:rFonts w:asciiTheme="majorBidi" w:hAnsiTheme="majorBidi" w:cstheme="majorBidi"/>
              </w:rPr>
              <w:t>5</w:t>
            </w:r>
          </w:p>
        </w:tc>
      </w:tr>
      <w:tr w:rsidR="00273BDD" w:rsidRPr="00754101" w14:paraId="17189284" w14:textId="77777777" w:rsidTr="0051315C">
        <w:trPr>
          <w:trHeight w:val="512"/>
        </w:trPr>
        <w:tc>
          <w:tcPr>
            <w:tcW w:w="1002" w:type="dxa"/>
          </w:tcPr>
          <w:p w14:paraId="0766D0D6" w14:textId="77777777"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rPr>
              <w:t>2.3.2</w:t>
            </w:r>
          </w:p>
        </w:tc>
        <w:tc>
          <w:tcPr>
            <w:tcW w:w="7833" w:type="dxa"/>
          </w:tcPr>
          <w:p w14:paraId="0E6650A7" w14:textId="77EB7551" w:rsidR="00273BDD" w:rsidRPr="00754101" w:rsidRDefault="00273BDD" w:rsidP="00273BDD">
            <w:pPr>
              <w:spacing w:line="360" w:lineRule="auto"/>
              <w:jc w:val="both"/>
              <w:rPr>
                <w:rFonts w:asciiTheme="majorBidi" w:hAnsiTheme="majorBidi" w:cstheme="majorBidi"/>
                <w:lang w:bidi="ar-IQ"/>
              </w:rPr>
            </w:pPr>
            <w:r w:rsidRPr="00754101">
              <w:rPr>
                <w:rFonts w:asciiTheme="majorBidi" w:hAnsiTheme="majorBidi" w:cstheme="majorBidi"/>
                <w:lang w:bidi="ar-IQ"/>
              </w:rPr>
              <w:t xml:space="preserve">Anharmonic vibration of diatomic molecules        </w:t>
            </w:r>
          </w:p>
        </w:tc>
        <w:tc>
          <w:tcPr>
            <w:tcW w:w="870" w:type="dxa"/>
          </w:tcPr>
          <w:p w14:paraId="0630BEE9" w14:textId="2E4000E2" w:rsidR="00273BDD" w:rsidRPr="00754101" w:rsidRDefault="0051315C" w:rsidP="00273BDD">
            <w:pPr>
              <w:spacing w:line="360" w:lineRule="auto"/>
              <w:jc w:val="both"/>
              <w:rPr>
                <w:rFonts w:asciiTheme="majorBidi" w:hAnsiTheme="majorBidi" w:cstheme="majorBidi"/>
              </w:rPr>
            </w:pPr>
            <w:r>
              <w:rPr>
                <w:rFonts w:asciiTheme="majorBidi" w:hAnsiTheme="majorBidi" w:cstheme="majorBidi"/>
              </w:rPr>
              <w:t>9</w:t>
            </w:r>
          </w:p>
        </w:tc>
      </w:tr>
      <w:tr w:rsidR="00273BDD" w:rsidRPr="00754101" w14:paraId="7CD617E8" w14:textId="1F0097F8" w:rsidTr="00145602">
        <w:trPr>
          <w:trHeight w:val="512"/>
        </w:trPr>
        <w:tc>
          <w:tcPr>
            <w:tcW w:w="9705" w:type="dxa"/>
            <w:gridSpan w:val="3"/>
          </w:tcPr>
          <w:p w14:paraId="24B98954" w14:textId="7B56E16D" w:rsidR="00273BDD" w:rsidRPr="00754101" w:rsidRDefault="00891038" w:rsidP="00273BDD">
            <w:pPr>
              <w:spacing w:line="360" w:lineRule="auto"/>
              <w:jc w:val="both"/>
              <w:rPr>
                <w:rFonts w:asciiTheme="majorBidi" w:hAnsiTheme="majorBidi" w:cstheme="majorBidi"/>
                <w:b/>
                <w:bCs/>
              </w:rPr>
            </w:pPr>
            <w:r>
              <w:rPr>
                <w:rFonts w:asciiTheme="majorBidi" w:hAnsiTheme="majorBidi" w:cstheme="majorBidi"/>
                <w:lang w:bidi="ar-IQ"/>
              </w:rPr>
              <w:t xml:space="preserve"> </w:t>
            </w:r>
            <w:r w:rsidR="00821998">
              <w:rPr>
                <w:rFonts w:asciiTheme="majorBidi" w:hAnsiTheme="majorBidi" w:cstheme="majorBidi"/>
                <w:lang w:bidi="ar-IQ"/>
              </w:rPr>
              <w:t xml:space="preserve">2.3.3 </w:t>
            </w:r>
            <w:r>
              <w:rPr>
                <w:rFonts w:asciiTheme="majorBidi" w:hAnsiTheme="majorBidi" w:cstheme="majorBidi"/>
                <w:lang w:bidi="ar-IQ"/>
              </w:rPr>
              <w:t xml:space="preserve">       </w:t>
            </w:r>
            <w:r w:rsidR="00273BDD" w:rsidRPr="00754101">
              <w:rPr>
                <w:rFonts w:asciiTheme="majorBidi" w:hAnsiTheme="majorBidi" w:cstheme="majorBidi"/>
                <w:lang w:bidi="ar-IQ"/>
              </w:rPr>
              <w:t xml:space="preserve">Cubic potential function   </w:t>
            </w:r>
            <w:r w:rsidR="00EA227D">
              <w:rPr>
                <w:rFonts w:asciiTheme="majorBidi" w:hAnsiTheme="majorBidi" w:cstheme="majorBidi"/>
                <w:lang w:bidi="ar-IQ"/>
              </w:rPr>
              <w:t xml:space="preserve">                                                           </w:t>
            </w:r>
            <w:r w:rsidR="006A2FB2">
              <w:rPr>
                <w:rFonts w:asciiTheme="majorBidi" w:hAnsiTheme="majorBidi" w:cstheme="majorBidi"/>
                <w:lang w:bidi="ar-IQ"/>
              </w:rPr>
              <w:t xml:space="preserve">       </w:t>
            </w:r>
            <w:r w:rsidR="00EA227D">
              <w:rPr>
                <w:rFonts w:asciiTheme="majorBidi" w:hAnsiTheme="majorBidi" w:cstheme="majorBidi"/>
                <w:lang w:bidi="ar-IQ"/>
              </w:rPr>
              <w:t xml:space="preserve">                     1</w:t>
            </w:r>
            <w:r w:rsidR="0051315C">
              <w:rPr>
                <w:rFonts w:asciiTheme="majorBidi" w:hAnsiTheme="majorBidi" w:cstheme="majorBidi"/>
                <w:lang w:bidi="ar-IQ"/>
              </w:rPr>
              <w:t>0</w:t>
            </w:r>
          </w:p>
        </w:tc>
      </w:tr>
      <w:tr w:rsidR="00273BDD" w:rsidRPr="00754101" w14:paraId="5CE944DD" w14:textId="77777777" w:rsidTr="0051315C">
        <w:trPr>
          <w:trHeight w:val="544"/>
        </w:trPr>
        <w:tc>
          <w:tcPr>
            <w:tcW w:w="1002" w:type="dxa"/>
          </w:tcPr>
          <w:p w14:paraId="3C60088E" w14:textId="0D26419D" w:rsidR="00273BDD" w:rsidRPr="00754101" w:rsidRDefault="00E37ADB" w:rsidP="00273BDD">
            <w:pPr>
              <w:spacing w:line="360" w:lineRule="auto"/>
              <w:jc w:val="both"/>
              <w:rPr>
                <w:rFonts w:asciiTheme="majorBidi" w:hAnsiTheme="majorBidi" w:cstheme="majorBidi"/>
              </w:rPr>
            </w:pPr>
            <w:r>
              <w:rPr>
                <w:rFonts w:asciiTheme="majorBidi" w:hAnsiTheme="majorBidi" w:cstheme="majorBidi"/>
              </w:rPr>
              <w:t>2.3.</w:t>
            </w:r>
            <w:r w:rsidR="00821998">
              <w:rPr>
                <w:rFonts w:asciiTheme="majorBidi" w:hAnsiTheme="majorBidi" w:cstheme="majorBidi"/>
              </w:rPr>
              <w:t>4</w:t>
            </w:r>
          </w:p>
        </w:tc>
        <w:tc>
          <w:tcPr>
            <w:tcW w:w="7833" w:type="dxa"/>
          </w:tcPr>
          <w:p w14:paraId="4B35115E" w14:textId="5DAD1C68"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lang w:bidi="ar-IQ"/>
              </w:rPr>
              <w:t>The Morse potential function</w:t>
            </w:r>
          </w:p>
        </w:tc>
        <w:tc>
          <w:tcPr>
            <w:tcW w:w="870" w:type="dxa"/>
          </w:tcPr>
          <w:p w14:paraId="4DE81E8F" w14:textId="27F3692C" w:rsidR="00273BDD" w:rsidRPr="00754101" w:rsidRDefault="00C238DB" w:rsidP="00273BDD">
            <w:pPr>
              <w:spacing w:line="360" w:lineRule="auto"/>
              <w:jc w:val="both"/>
              <w:rPr>
                <w:rFonts w:asciiTheme="majorBidi" w:hAnsiTheme="majorBidi" w:cstheme="majorBidi"/>
              </w:rPr>
            </w:pPr>
            <w:r>
              <w:rPr>
                <w:rFonts w:asciiTheme="majorBidi" w:hAnsiTheme="majorBidi" w:cstheme="majorBidi"/>
              </w:rPr>
              <w:t>1</w:t>
            </w:r>
            <w:r w:rsidR="0051315C">
              <w:rPr>
                <w:rFonts w:asciiTheme="majorBidi" w:hAnsiTheme="majorBidi" w:cstheme="majorBidi"/>
              </w:rPr>
              <w:t>1</w:t>
            </w:r>
          </w:p>
        </w:tc>
      </w:tr>
      <w:tr w:rsidR="00BF61F2" w:rsidRPr="00754101" w14:paraId="53E4F422" w14:textId="77777777" w:rsidTr="008B66B1">
        <w:trPr>
          <w:trHeight w:val="512"/>
        </w:trPr>
        <w:tc>
          <w:tcPr>
            <w:tcW w:w="8835" w:type="dxa"/>
            <w:gridSpan w:val="2"/>
          </w:tcPr>
          <w:p w14:paraId="382508CD" w14:textId="2896CC69" w:rsidR="00BF61F2" w:rsidRPr="00754101" w:rsidRDefault="00BF61F2" w:rsidP="00BF61F2">
            <w:pPr>
              <w:spacing w:line="360" w:lineRule="auto"/>
              <w:jc w:val="both"/>
              <w:rPr>
                <w:rFonts w:asciiTheme="majorBidi" w:hAnsiTheme="majorBidi" w:cstheme="majorBidi"/>
              </w:rPr>
            </w:pPr>
            <w:r>
              <w:rPr>
                <w:rFonts w:asciiTheme="majorBidi" w:hAnsiTheme="majorBidi" w:cstheme="majorBidi"/>
              </w:rPr>
              <w:t xml:space="preserve">Chapter Three:  </w:t>
            </w:r>
            <w:r w:rsidRPr="00754101">
              <w:rPr>
                <w:rFonts w:asciiTheme="majorBidi" w:hAnsiTheme="majorBidi" w:cstheme="majorBidi"/>
                <w:b/>
                <w:bCs/>
              </w:rPr>
              <w:t xml:space="preserve"> Results and Discussion </w:t>
            </w:r>
          </w:p>
        </w:tc>
        <w:tc>
          <w:tcPr>
            <w:tcW w:w="870" w:type="dxa"/>
          </w:tcPr>
          <w:p w14:paraId="7FCF6F12" w14:textId="1C80C550" w:rsidR="00BF61F2" w:rsidRPr="00754101" w:rsidRDefault="00BF61F2" w:rsidP="00273BDD">
            <w:pPr>
              <w:spacing w:line="360" w:lineRule="auto"/>
              <w:jc w:val="both"/>
              <w:rPr>
                <w:rFonts w:asciiTheme="majorBidi" w:hAnsiTheme="majorBidi" w:cstheme="majorBidi"/>
              </w:rPr>
            </w:pPr>
            <w:r>
              <w:rPr>
                <w:rFonts w:asciiTheme="majorBidi" w:hAnsiTheme="majorBidi" w:cstheme="majorBidi"/>
              </w:rPr>
              <w:t>12</w:t>
            </w:r>
          </w:p>
        </w:tc>
      </w:tr>
      <w:tr w:rsidR="00273BDD" w:rsidRPr="00754101" w14:paraId="14B7BD1B" w14:textId="77777777" w:rsidTr="0051315C">
        <w:trPr>
          <w:trHeight w:val="512"/>
        </w:trPr>
        <w:tc>
          <w:tcPr>
            <w:tcW w:w="1002" w:type="dxa"/>
          </w:tcPr>
          <w:p w14:paraId="11769A17" w14:textId="05E4E198"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rPr>
              <w:t>3.</w:t>
            </w:r>
            <w:r w:rsidR="00E37ADB">
              <w:rPr>
                <w:rFonts w:asciiTheme="majorBidi" w:hAnsiTheme="majorBidi" w:cstheme="majorBidi"/>
              </w:rPr>
              <w:t>1</w:t>
            </w:r>
          </w:p>
        </w:tc>
        <w:tc>
          <w:tcPr>
            <w:tcW w:w="7833" w:type="dxa"/>
          </w:tcPr>
          <w:p w14:paraId="0E0220C0" w14:textId="6E94F162"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rPr>
              <w:t xml:space="preserve">Determination of harmonic </w:t>
            </w:r>
            <w:proofErr w:type="gramStart"/>
            <w:r w:rsidRPr="00754101">
              <w:rPr>
                <w:rFonts w:asciiTheme="majorBidi" w:hAnsiTheme="majorBidi" w:cstheme="majorBidi"/>
              </w:rPr>
              <w:t>and  anharmonic</w:t>
            </w:r>
            <w:proofErr w:type="gramEnd"/>
            <w:r w:rsidRPr="00754101">
              <w:rPr>
                <w:rFonts w:asciiTheme="majorBidi" w:hAnsiTheme="majorBidi" w:cstheme="majorBidi"/>
              </w:rPr>
              <w:t xml:space="preserve"> energy levels of (CO) molecule</w:t>
            </w:r>
          </w:p>
        </w:tc>
        <w:tc>
          <w:tcPr>
            <w:tcW w:w="870" w:type="dxa"/>
          </w:tcPr>
          <w:p w14:paraId="02AF28AA" w14:textId="16FBD3D2" w:rsidR="00273BDD" w:rsidRPr="00754101" w:rsidRDefault="00386B45" w:rsidP="00273BDD">
            <w:pPr>
              <w:spacing w:line="360" w:lineRule="auto"/>
              <w:jc w:val="both"/>
              <w:rPr>
                <w:rFonts w:asciiTheme="majorBidi" w:hAnsiTheme="majorBidi" w:cstheme="majorBidi"/>
              </w:rPr>
            </w:pPr>
            <w:r>
              <w:rPr>
                <w:rFonts w:asciiTheme="majorBidi" w:hAnsiTheme="majorBidi" w:cstheme="majorBidi"/>
              </w:rPr>
              <w:t>1</w:t>
            </w:r>
            <w:r w:rsidR="0051315C">
              <w:rPr>
                <w:rFonts w:asciiTheme="majorBidi" w:hAnsiTheme="majorBidi" w:cstheme="majorBidi"/>
              </w:rPr>
              <w:t>3</w:t>
            </w:r>
          </w:p>
        </w:tc>
      </w:tr>
      <w:tr w:rsidR="00273BDD" w:rsidRPr="00754101" w14:paraId="5023BADC" w14:textId="77777777" w:rsidTr="0051315C">
        <w:trPr>
          <w:trHeight w:val="512"/>
        </w:trPr>
        <w:tc>
          <w:tcPr>
            <w:tcW w:w="1002" w:type="dxa"/>
          </w:tcPr>
          <w:p w14:paraId="67DE62E4" w14:textId="32B0F397"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rPr>
              <w:t>3.</w:t>
            </w:r>
            <w:r w:rsidR="00E37ADB">
              <w:rPr>
                <w:rFonts w:asciiTheme="majorBidi" w:hAnsiTheme="majorBidi" w:cstheme="majorBidi"/>
              </w:rPr>
              <w:t>2</w:t>
            </w:r>
          </w:p>
        </w:tc>
        <w:tc>
          <w:tcPr>
            <w:tcW w:w="7833" w:type="dxa"/>
          </w:tcPr>
          <w:p w14:paraId="5984AA81" w14:textId="62FD3815"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rPr>
              <w:t xml:space="preserve">Determination of harmonic </w:t>
            </w:r>
            <w:proofErr w:type="gramStart"/>
            <w:r w:rsidRPr="00754101">
              <w:rPr>
                <w:rFonts w:asciiTheme="majorBidi" w:hAnsiTheme="majorBidi" w:cstheme="majorBidi"/>
              </w:rPr>
              <w:t>and  anharmonic</w:t>
            </w:r>
            <w:proofErr w:type="gramEnd"/>
            <w:r w:rsidRPr="00754101">
              <w:rPr>
                <w:rFonts w:asciiTheme="majorBidi" w:hAnsiTheme="majorBidi" w:cstheme="majorBidi"/>
              </w:rPr>
              <w:t xml:space="preserve"> energy levels of H</w:t>
            </w:r>
            <w:r w:rsidRPr="00754101">
              <w:rPr>
                <w:rFonts w:asciiTheme="majorBidi" w:hAnsiTheme="majorBidi" w:cstheme="majorBidi"/>
                <w:vertAlign w:val="subscript"/>
              </w:rPr>
              <w:t>2</w:t>
            </w:r>
            <w:r w:rsidRPr="00754101">
              <w:rPr>
                <w:rFonts w:asciiTheme="majorBidi" w:hAnsiTheme="majorBidi" w:cstheme="majorBidi"/>
              </w:rPr>
              <w:t xml:space="preserve"> molecule</w:t>
            </w:r>
          </w:p>
        </w:tc>
        <w:tc>
          <w:tcPr>
            <w:tcW w:w="870" w:type="dxa"/>
          </w:tcPr>
          <w:p w14:paraId="518E035C" w14:textId="7016CCD5" w:rsidR="00273BDD" w:rsidRPr="00754101" w:rsidRDefault="00386B45" w:rsidP="00273BDD">
            <w:pPr>
              <w:spacing w:line="360" w:lineRule="auto"/>
              <w:jc w:val="both"/>
              <w:rPr>
                <w:rFonts w:asciiTheme="majorBidi" w:hAnsiTheme="majorBidi" w:cstheme="majorBidi"/>
              </w:rPr>
            </w:pPr>
            <w:r>
              <w:rPr>
                <w:rFonts w:asciiTheme="majorBidi" w:hAnsiTheme="majorBidi" w:cstheme="majorBidi"/>
              </w:rPr>
              <w:t>1</w:t>
            </w:r>
            <w:r w:rsidR="0051315C">
              <w:rPr>
                <w:rFonts w:asciiTheme="majorBidi" w:hAnsiTheme="majorBidi" w:cstheme="majorBidi"/>
              </w:rPr>
              <w:t>4</w:t>
            </w:r>
          </w:p>
        </w:tc>
      </w:tr>
      <w:tr w:rsidR="00273BDD" w:rsidRPr="00754101" w14:paraId="0ACE433C" w14:textId="77777777" w:rsidTr="0051315C">
        <w:trPr>
          <w:trHeight w:val="512"/>
        </w:trPr>
        <w:tc>
          <w:tcPr>
            <w:tcW w:w="1002" w:type="dxa"/>
          </w:tcPr>
          <w:p w14:paraId="115F99B8" w14:textId="774EC8E9"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rPr>
              <w:t>3.</w:t>
            </w:r>
            <w:r w:rsidR="00E37ADB">
              <w:rPr>
                <w:rFonts w:asciiTheme="majorBidi" w:hAnsiTheme="majorBidi" w:cstheme="majorBidi"/>
              </w:rPr>
              <w:t>3</w:t>
            </w:r>
          </w:p>
        </w:tc>
        <w:tc>
          <w:tcPr>
            <w:tcW w:w="7833" w:type="dxa"/>
          </w:tcPr>
          <w:p w14:paraId="1B98E85C" w14:textId="275D64A8" w:rsidR="00273BDD" w:rsidRPr="00754101" w:rsidRDefault="00273BDD" w:rsidP="00273BDD">
            <w:pPr>
              <w:spacing w:line="360" w:lineRule="auto"/>
              <w:jc w:val="both"/>
              <w:rPr>
                <w:rFonts w:asciiTheme="majorBidi" w:hAnsiTheme="majorBidi" w:cstheme="majorBidi"/>
              </w:rPr>
            </w:pPr>
            <w:r w:rsidRPr="00754101">
              <w:rPr>
                <w:rFonts w:asciiTheme="majorBidi" w:hAnsiTheme="majorBidi" w:cstheme="majorBidi"/>
              </w:rPr>
              <w:t xml:space="preserve">Determination of harmonic </w:t>
            </w:r>
            <w:proofErr w:type="gramStart"/>
            <w:r w:rsidRPr="00754101">
              <w:rPr>
                <w:rFonts w:asciiTheme="majorBidi" w:hAnsiTheme="majorBidi" w:cstheme="majorBidi"/>
              </w:rPr>
              <w:t>and  anharmonic</w:t>
            </w:r>
            <w:proofErr w:type="gramEnd"/>
            <w:r w:rsidRPr="00754101">
              <w:rPr>
                <w:rFonts w:asciiTheme="majorBidi" w:hAnsiTheme="majorBidi" w:cstheme="majorBidi"/>
              </w:rPr>
              <w:t xml:space="preserve"> energy levels of HCl molecule</w:t>
            </w:r>
          </w:p>
        </w:tc>
        <w:tc>
          <w:tcPr>
            <w:tcW w:w="870" w:type="dxa"/>
          </w:tcPr>
          <w:p w14:paraId="5416D3F5" w14:textId="2E6301B0" w:rsidR="00273BDD" w:rsidRPr="00754101" w:rsidRDefault="00386B45" w:rsidP="00273BDD">
            <w:pPr>
              <w:spacing w:line="360" w:lineRule="auto"/>
              <w:jc w:val="both"/>
              <w:rPr>
                <w:rFonts w:asciiTheme="majorBidi" w:hAnsiTheme="majorBidi" w:cstheme="majorBidi"/>
              </w:rPr>
            </w:pPr>
            <w:r>
              <w:rPr>
                <w:rFonts w:asciiTheme="majorBidi" w:hAnsiTheme="majorBidi" w:cstheme="majorBidi"/>
              </w:rPr>
              <w:t>1</w:t>
            </w:r>
            <w:r w:rsidR="0051315C">
              <w:rPr>
                <w:rFonts w:asciiTheme="majorBidi" w:hAnsiTheme="majorBidi" w:cstheme="majorBidi"/>
              </w:rPr>
              <w:t>5</w:t>
            </w:r>
          </w:p>
        </w:tc>
      </w:tr>
      <w:tr w:rsidR="00273BDD" w:rsidRPr="00754101" w14:paraId="01A7AE22" w14:textId="77777777" w:rsidTr="0051315C">
        <w:trPr>
          <w:trHeight w:val="512"/>
        </w:trPr>
        <w:tc>
          <w:tcPr>
            <w:tcW w:w="1002" w:type="dxa"/>
          </w:tcPr>
          <w:p w14:paraId="25F6177C" w14:textId="4035B946" w:rsidR="00273BDD" w:rsidRPr="00754101" w:rsidRDefault="00E37ADB" w:rsidP="00273BDD">
            <w:pPr>
              <w:spacing w:line="360" w:lineRule="auto"/>
              <w:jc w:val="both"/>
              <w:rPr>
                <w:rFonts w:asciiTheme="majorBidi" w:hAnsiTheme="majorBidi" w:cstheme="majorBidi"/>
              </w:rPr>
            </w:pPr>
            <w:r>
              <w:rPr>
                <w:rFonts w:asciiTheme="majorBidi" w:hAnsiTheme="majorBidi" w:cstheme="majorBidi"/>
              </w:rPr>
              <w:t>3.4</w:t>
            </w:r>
          </w:p>
        </w:tc>
        <w:tc>
          <w:tcPr>
            <w:tcW w:w="7833" w:type="dxa"/>
          </w:tcPr>
          <w:p w14:paraId="6CEFBCD9" w14:textId="44EB5181" w:rsidR="00273BDD" w:rsidRPr="00754101" w:rsidRDefault="00273BDD" w:rsidP="00273BDD">
            <w:pPr>
              <w:spacing w:line="360" w:lineRule="auto"/>
              <w:jc w:val="both"/>
              <w:rPr>
                <w:rFonts w:asciiTheme="majorBidi" w:hAnsiTheme="majorBidi" w:cstheme="majorBidi"/>
                <w:b/>
                <w:bCs/>
              </w:rPr>
            </w:pPr>
            <w:r w:rsidRPr="00754101">
              <w:rPr>
                <w:rFonts w:asciiTheme="majorBidi" w:hAnsiTheme="majorBidi" w:cstheme="majorBidi"/>
              </w:rPr>
              <w:t xml:space="preserve">Determination of harmonic </w:t>
            </w:r>
            <w:proofErr w:type="gramStart"/>
            <w:r w:rsidRPr="00754101">
              <w:rPr>
                <w:rFonts w:asciiTheme="majorBidi" w:hAnsiTheme="majorBidi" w:cstheme="majorBidi"/>
              </w:rPr>
              <w:t>and  anharmonic</w:t>
            </w:r>
            <w:proofErr w:type="gramEnd"/>
            <w:r w:rsidRPr="00754101">
              <w:rPr>
                <w:rFonts w:asciiTheme="majorBidi" w:hAnsiTheme="majorBidi" w:cstheme="majorBidi"/>
              </w:rPr>
              <w:t xml:space="preserve"> energy levels of HF molecule.</w:t>
            </w:r>
          </w:p>
        </w:tc>
        <w:tc>
          <w:tcPr>
            <w:tcW w:w="870" w:type="dxa"/>
          </w:tcPr>
          <w:p w14:paraId="442CB1A4" w14:textId="0E1F790B" w:rsidR="00273BDD" w:rsidRPr="00754101" w:rsidRDefault="00386B45" w:rsidP="00273BDD">
            <w:pPr>
              <w:spacing w:line="360" w:lineRule="auto"/>
              <w:jc w:val="both"/>
              <w:rPr>
                <w:rFonts w:asciiTheme="majorBidi" w:hAnsiTheme="majorBidi" w:cstheme="majorBidi"/>
              </w:rPr>
            </w:pPr>
            <w:r>
              <w:rPr>
                <w:rFonts w:asciiTheme="majorBidi" w:hAnsiTheme="majorBidi" w:cstheme="majorBidi"/>
              </w:rPr>
              <w:t>1</w:t>
            </w:r>
            <w:r w:rsidR="0051315C">
              <w:rPr>
                <w:rFonts w:asciiTheme="majorBidi" w:hAnsiTheme="majorBidi" w:cstheme="majorBidi"/>
              </w:rPr>
              <w:t>7</w:t>
            </w:r>
          </w:p>
        </w:tc>
      </w:tr>
      <w:tr w:rsidR="00273BDD" w:rsidRPr="00754101" w14:paraId="43D3D0B9" w14:textId="77777777" w:rsidTr="0051315C">
        <w:trPr>
          <w:trHeight w:val="544"/>
        </w:trPr>
        <w:tc>
          <w:tcPr>
            <w:tcW w:w="1002" w:type="dxa"/>
          </w:tcPr>
          <w:p w14:paraId="18D001C1" w14:textId="75A4437A" w:rsidR="00273BDD" w:rsidRPr="00754101" w:rsidRDefault="00273BDD" w:rsidP="00273BDD">
            <w:pPr>
              <w:spacing w:line="360" w:lineRule="auto"/>
              <w:jc w:val="both"/>
              <w:rPr>
                <w:rFonts w:asciiTheme="majorBidi" w:hAnsiTheme="majorBidi" w:cstheme="majorBidi"/>
              </w:rPr>
            </w:pPr>
          </w:p>
        </w:tc>
        <w:tc>
          <w:tcPr>
            <w:tcW w:w="7833" w:type="dxa"/>
          </w:tcPr>
          <w:p w14:paraId="7EE013D0" w14:textId="400E0A0C" w:rsidR="00273BDD" w:rsidRPr="00754101" w:rsidRDefault="00273BDD" w:rsidP="00273BDD">
            <w:pPr>
              <w:spacing w:line="360" w:lineRule="auto"/>
              <w:jc w:val="both"/>
              <w:rPr>
                <w:rFonts w:asciiTheme="majorBidi" w:hAnsiTheme="majorBidi" w:cstheme="majorBidi"/>
                <w:b/>
                <w:bCs/>
              </w:rPr>
            </w:pPr>
          </w:p>
        </w:tc>
        <w:tc>
          <w:tcPr>
            <w:tcW w:w="870" w:type="dxa"/>
          </w:tcPr>
          <w:p w14:paraId="756521EF" w14:textId="4FDF2EAA" w:rsidR="00273BDD" w:rsidRPr="00754101" w:rsidRDefault="00273BDD" w:rsidP="00273BDD">
            <w:pPr>
              <w:spacing w:line="360" w:lineRule="auto"/>
              <w:jc w:val="both"/>
              <w:rPr>
                <w:rFonts w:asciiTheme="majorBidi" w:hAnsiTheme="majorBidi" w:cstheme="majorBidi"/>
              </w:rPr>
            </w:pPr>
          </w:p>
        </w:tc>
      </w:tr>
      <w:tr w:rsidR="00273BDD" w:rsidRPr="00754101" w14:paraId="166EECE7" w14:textId="77777777" w:rsidTr="0051315C">
        <w:trPr>
          <w:trHeight w:val="512"/>
        </w:trPr>
        <w:tc>
          <w:tcPr>
            <w:tcW w:w="1002" w:type="dxa"/>
          </w:tcPr>
          <w:p w14:paraId="2FFB2FA3" w14:textId="28578499" w:rsidR="00273BDD" w:rsidRPr="00754101" w:rsidRDefault="00E37ADB" w:rsidP="00273BDD">
            <w:pPr>
              <w:spacing w:line="360" w:lineRule="auto"/>
              <w:jc w:val="both"/>
              <w:rPr>
                <w:rFonts w:asciiTheme="majorBidi" w:hAnsiTheme="majorBidi" w:cstheme="majorBidi"/>
              </w:rPr>
            </w:pPr>
            <w:r>
              <w:rPr>
                <w:rFonts w:asciiTheme="majorBidi" w:hAnsiTheme="majorBidi" w:cstheme="majorBidi"/>
              </w:rPr>
              <w:t>4</w:t>
            </w:r>
          </w:p>
        </w:tc>
        <w:tc>
          <w:tcPr>
            <w:tcW w:w="7833" w:type="dxa"/>
          </w:tcPr>
          <w:p w14:paraId="525F3F4E" w14:textId="4B4E109C" w:rsidR="00273BDD" w:rsidRPr="00754101" w:rsidRDefault="00273BDD" w:rsidP="00273BDD">
            <w:pPr>
              <w:spacing w:line="360" w:lineRule="auto"/>
              <w:jc w:val="both"/>
              <w:rPr>
                <w:rFonts w:asciiTheme="majorBidi" w:hAnsiTheme="majorBidi" w:cstheme="majorBidi"/>
                <w:b/>
                <w:bCs/>
              </w:rPr>
            </w:pPr>
            <w:r w:rsidRPr="00754101">
              <w:rPr>
                <w:rFonts w:asciiTheme="majorBidi" w:hAnsiTheme="majorBidi" w:cstheme="majorBidi"/>
                <w:b/>
                <w:bCs/>
              </w:rPr>
              <w:t>Conclusion</w:t>
            </w:r>
          </w:p>
        </w:tc>
        <w:tc>
          <w:tcPr>
            <w:tcW w:w="870" w:type="dxa"/>
          </w:tcPr>
          <w:p w14:paraId="2B0C6AEE" w14:textId="444F9AC6" w:rsidR="00273BDD" w:rsidRPr="00754101" w:rsidRDefault="0051315C" w:rsidP="00273BDD">
            <w:pPr>
              <w:spacing w:line="360" w:lineRule="auto"/>
              <w:jc w:val="both"/>
              <w:rPr>
                <w:rFonts w:asciiTheme="majorBidi" w:hAnsiTheme="majorBidi" w:cstheme="majorBidi"/>
              </w:rPr>
            </w:pPr>
            <w:r>
              <w:rPr>
                <w:rFonts w:asciiTheme="majorBidi" w:hAnsiTheme="majorBidi" w:cstheme="majorBidi"/>
              </w:rPr>
              <w:t>18</w:t>
            </w:r>
          </w:p>
        </w:tc>
      </w:tr>
      <w:tr w:rsidR="00127CC8" w:rsidRPr="00754101" w14:paraId="4E755AAF" w14:textId="77777777" w:rsidTr="0051315C">
        <w:trPr>
          <w:trHeight w:val="512"/>
        </w:trPr>
        <w:tc>
          <w:tcPr>
            <w:tcW w:w="1002" w:type="dxa"/>
          </w:tcPr>
          <w:p w14:paraId="1E7B9590" w14:textId="0724BF46" w:rsidR="00127CC8" w:rsidRDefault="00127CC8" w:rsidP="00273BDD">
            <w:pPr>
              <w:spacing w:line="360" w:lineRule="auto"/>
              <w:jc w:val="both"/>
              <w:rPr>
                <w:rFonts w:asciiTheme="majorBidi" w:hAnsiTheme="majorBidi" w:cstheme="majorBidi"/>
              </w:rPr>
            </w:pPr>
            <w:r>
              <w:rPr>
                <w:rFonts w:asciiTheme="majorBidi" w:hAnsiTheme="majorBidi" w:cstheme="majorBidi"/>
              </w:rPr>
              <w:t>5</w:t>
            </w:r>
          </w:p>
        </w:tc>
        <w:tc>
          <w:tcPr>
            <w:tcW w:w="7833" w:type="dxa"/>
          </w:tcPr>
          <w:p w14:paraId="0625718F" w14:textId="209C3EAF" w:rsidR="00127CC8" w:rsidRPr="00754101" w:rsidRDefault="00127CC8" w:rsidP="00273BDD">
            <w:pPr>
              <w:spacing w:line="360" w:lineRule="auto"/>
              <w:jc w:val="both"/>
              <w:rPr>
                <w:rFonts w:asciiTheme="majorBidi" w:hAnsiTheme="majorBidi" w:cstheme="majorBidi"/>
                <w:b/>
                <w:bCs/>
              </w:rPr>
            </w:pPr>
            <w:r>
              <w:rPr>
                <w:rFonts w:asciiTheme="majorBidi" w:hAnsiTheme="majorBidi" w:cstheme="majorBidi"/>
                <w:b/>
                <w:bCs/>
              </w:rPr>
              <w:t>References</w:t>
            </w:r>
          </w:p>
        </w:tc>
        <w:tc>
          <w:tcPr>
            <w:tcW w:w="870" w:type="dxa"/>
          </w:tcPr>
          <w:p w14:paraId="65822FEC" w14:textId="0B1B8E73" w:rsidR="00127CC8" w:rsidRDefault="0051315C" w:rsidP="00273BDD">
            <w:pPr>
              <w:spacing w:line="360" w:lineRule="auto"/>
              <w:jc w:val="both"/>
              <w:rPr>
                <w:rFonts w:asciiTheme="majorBidi" w:hAnsiTheme="majorBidi" w:cstheme="majorBidi"/>
              </w:rPr>
            </w:pPr>
            <w:r>
              <w:rPr>
                <w:rFonts w:asciiTheme="majorBidi" w:hAnsiTheme="majorBidi" w:cstheme="majorBidi"/>
              </w:rPr>
              <w:t>19</w:t>
            </w:r>
          </w:p>
        </w:tc>
      </w:tr>
    </w:tbl>
    <w:p w14:paraId="3883157D" w14:textId="77777777" w:rsidR="00587AA5" w:rsidRPr="00754101" w:rsidRDefault="00587AA5" w:rsidP="00AB48CD">
      <w:pPr>
        <w:spacing w:line="360" w:lineRule="auto"/>
        <w:jc w:val="both"/>
        <w:rPr>
          <w:rFonts w:asciiTheme="majorBidi" w:hAnsiTheme="majorBidi" w:cstheme="majorBidi"/>
          <w:b/>
          <w:bCs/>
        </w:rPr>
      </w:pPr>
    </w:p>
    <w:p w14:paraId="7DA43C78" w14:textId="68D8577E" w:rsidR="00587AA5" w:rsidRDefault="00587AA5" w:rsidP="00B02999">
      <w:pPr>
        <w:spacing w:line="360" w:lineRule="auto"/>
        <w:jc w:val="both"/>
        <w:rPr>
          <w:rFonts w:asciiTheme="majorBidi" w:hAnsiTheme="majorBidi" w:cstheme="majorBidi"/>
          <w:b/>
          <w:bCs/>
        </w:rPr>
      </w:pPr>
      <w:r w:rsidRPr="00754101">
        <w:rPr>
          <w:rFonts w:asciiTheme="majorBidi" w:hAnsiTheme="majorBidi" w:cstheme="majorBidi"/>
          <w:b/>
          <w:bCs/>
          <w:rtl/>
        </w:rPr>
        <w:t xml:space="preserve"> </w:t>
      </w:r>
    </w:p>
    <w:p w14:paraId="1E955523" w14:textId="695DAB98" w:rsidR="000C290E" w:rsidRPr="000C290E" w:rsidRDefault="000C290E" w:rsidP="00B61E30">
      <w:pPr>
        <w:rPr>
          <w:rFonts w:asciiTheme="majorBidi" w:hAnsiTheme="majorBidi" w:cstheme="majorBidi"/>
          <w:sz w:val="28"/>
          <w:szCs w:val="28"/>
        </w:rPr>
        <w:sectPr w:rsidR="000C290E" w:rsidRPr="000C290E" w:rsidSect="003F61D9">
          <w:footerReference w:type="even" r:id="rId12"/>
          <w:footerReference w:type="default" r:id="rId13"/>
          <w:pgSz w:w="12240" w:h="15840"/>
          <w:pgMar w:top="1440" w:right="1440" w:bottom="1440" w:left="1440" w:header="720" w:footer="720" w:gutter="0"/>
          <w:pgNumType w:fmt="upperRoman" w:start="1"/>
          <w:cols w:space="720"/>
          <w:titlePg/>
          <w:docGrid w:linePitch="360"/>
        </w:sectPr>
      </w:pPr>
    </w:p>
    <w:p w14:paraId="4806C5A1" w14:textId="06B50047" w:rsidR="0017353F" w:rsidRPr="00B02999" w:rsidRDefault="00B02999" w:rsidP="00457A14">
      <w:pPr>
        <w:pBdr>
          <w:bottom w:val="single" w:sz="6" w:space="8" w:color="CCCCCC"/>
        </w:pBdr>
        <w:shd w:val="clear" w:color="auto" w:fill="FFFFFF"/>
        <w:spacing w:line="360" w:lineRule="auto"/>
        <w:rPr>
          <w:rFonts w:asciiTheme="majorBidi" w:eastAsia="Times New Roman" w:hAnsiTheme="majorBidi" w:cstheme="majorBidi"/>
          <w:b/>
          <w:bCs/>
          <w:color w:val="7030A0"/>
        </w:rPr>
      </w:pPr>
      <w:r w:rsidRPr="00B02999">
        <w:rPr>
          <w:rFonts w:asciiTheme="majorBidi" w:eastAsia="Times New Roman" w:hAnsiTheme="majorBidi" w:cstheme="majorBidi"/>
          <w:b/>
          <w:bCs/>
          <w:color w:val="7030A0"/>
          <w:sz w:val="32"/>
          <w:szCs w:val="32"/>
        </w:rPr>
        <w:lastRenderedPageBreak/>
        <w:t xml:space="preserve">Chapter One: </w:t>
      </w:r>
      <w:r w:rsidR="00457A14" w:rsidRPr="00B02999">
        <w:rPr>
          <w:rFonts w:asciiTheme="majorBidi" w:eastAsia="Times New Roman" w:hAnsiTheme="majorBidi" w:cstheme="majorBidi"/>
          <w:b/>
          <w:bCs/>
          <w:color w:val="7030A0"/>
          <w:sz w:val="32"/>
          <w:szCs w:val="32"/>
        </w:rPr>
        <w:t>INTRODUCTION</w:t>
      </w:r>
    </w:p>
    <w:p w14:paraId="27E6458C" w14:textId="77777777" w:rsidR="0017353F" w:rsidRPr="00DA585C" w:rsidRDefault="0017353F" w:rsidP="005577E0">
      <w:pPr>
        <w:pBdr>
          <w:bottom w:val="single" w:sz="6" w:space="8" w:color="CCCCCC"/>
        </w:pBdr>
        <w:shd w:val="clear" w:color="auto" w:fill="FFFFFF"/>
        <w:spacing w:line="360" w:lineRule="auto"/>
        <w:ind w:firstLine="720"/>
        <w:jc w:val="both"/>
        <w:rPr>
          <w:rFonts w:asciiTheme="majorBidi" w:eastAsia="Times New Roman" w:hAnsiTheme="majorBidi" w:cstheme="majorBidi"/>
          <w:color w:val="000000" w:themeColor="text1"/>
          <w:sz w:val="28"/>
          <w:szCs w:val="28"/>
        </w:rPr>
      </w:pPr>
    </w:p>
    <w:p w14:paraId="73722064" w14:textId="142E9A3E" w:rsidR="004F640A" w:rsidRPr="00DA585C" w:rsidRDefault="00A63EBC" w:rsidP="00DD37B3">
      <w:pPr>
        <w:pBdr>
          <w:bottom w:val="single" w:sz="6" w:space="8" w:color="CCCCCC"/>
        </w:pBdr>
        <w:shd w:val="clear" w:color="auto" w:fill="FFFFFF"/>
        <w:spacing w:line="360" w:lineRule="auto"/>
        <w:jc w:val="both"/>
        <w:rPr>
          <w:rFonts w:asciiTheme="majorBidi" w:eastAsia="Times New Roman" w:hAnsiTheme="majorBidi" w:cstheme="majorBidi"/>
          <w:color w:val="000000" w:themeColor="text1"/>
          <w:sz w:val="28"/>
          <w:szCs w:val="28"/>
        </w:rPr>
      </w:pPr>
      <w:r w:rsidRPr="00DA585C">
        <w:rPr>
          <w:rFonts w:asciiTheme="majorBidi" w:eastAsia="Times New Roman" w:hAnsiTheme="majorBidi" w:cstheme="majorBidi"/>
          <w:color w:val="000000" w:themeColor="text1"/>
          <w:sz w:val="28"/>
          <w:szCs w:val="28"/>
        </w:rPr>
        <w:t xml:space="preserve"> </w:t>
      </w:r>
      <w:r w:rsidR="004F640A" w:rsidRPr="00DA585C">
        <w:rPr>
          <w:rFonts w:asciiTheme="majorBidi" w:eastAsia="Times New Roman" w:hAnsiTheme="majorBidi" w:cstheme="majorBidi"/>
          <w:color w:val="000000" w:themeColor="text1"/>
          <w:sz w:val="28"/>
          <w:szCs w:val="28"/>
        </w:rPr>
        <w:t>Harmonic, pseudo-harmonic, and anharmonic oscillators are important in many areas of physics and have been applied extensively to resolve a variety of physical problems. Much effort is being spent into determining the general formulas for wave functions and vibration-rotation energy spectra in molecular systems in order to achieve that goal. A frequent model and helpful tool for deciphering a range of physical phenomena is the basic harmonic oscillator. This model is one of the fully solvable potentials of the Schrödinger equation and its incorporation into quantum mechanics theory is fundamental to the theory's mathematical formalism</w:t>
      </w:r>
      <w:r w:rsidR="00B57712" w:rsidRPr="00DA585C">
        <w:rPr>
          <w:rFonts w:asciiTheme="majorBidi" w:eastAsia="Times New Roman" w:hAnsiTheme="majorBidi" w:cstheme="majorBidi"/>
          <w:color w:val="000000" w:themeColor="text1"/>
          <w:sz w:val="28"/>
          <w:szCs w:val="28"/>
        </w:rPr>
        <w:t xml:space="preserve"> </w:t>
      </w:r>
      <w:r w:rsidR="00F24432" w:rsidRPr="00DA585C">
        <w:rPr>
          <w:rFonts w:asciiTheme="majorBidi" w:eastAsia="Times New Roman" w:hAnsiTheme="majorBidi" w:cstheme="majorBidi"/>
          <w:color w:val="000000" w:themeColor="text1"/>
          <w:sz w:val="28"/>
          <w:szCs w:val="28"/>
        </w:rPr>
        <w:fldChar w:fldCharType="begin"/>
      </w:r>
      <w:r w:rsidR="00F24432" w:rsidRPr="00DA585C">
        <w:rPr>
          <w:rFonts w:asciiTheme="majorBidi" w:eastAsia="Times New Roman" w:hAnsiTheme="majorBidi" w:cstheme="majorBidi"/>
          <w:color w:val="000000" w:themeColor="text1"/>
          <w:sz w:val="28"/>
          <w:szCs w:val="28"/>
        </w:rPr>
        <w:instrText xml:space="preserve"> ADDIN EN.CITE &lt;EndNote&gt;&lt;Cite&gt;&lt;Author&gt;Cohen-Tannoudji&lt;/Author&gt;&lt;Year&gt;1986&lt;/Year&gt;&lt;RecNum&gt;154&lt;/RecNum&gt;&lt;DisplayText&gt;(Cohen-Tannoudji, 1986)&lt;/DisplayText&gt;&lt;record&gt;&lt;rec-number&gt;154&lt;/rec-number&gt;&lt;foreign-keys&gt;&lt;key app="EN" db-id="ettfxxtshrs5aze0zwqvx9rz0sxfzd5vzdtt" timestamp="1648286176"&gt;154&lt;/key&gt;&lt;/foreign-keys&gt;&lt;ref-type name="Book"&gt;6&lt;/ref-type&gt;&lt;contributors&gt;&lt;authors&gt;&lt;author&gt;Cohen-Tannoudji, Claude Diu Bernard Laloe�� Franck&lt;/author&gt;&lt;/authors&gt;&lt;/contributors&gt;&lt;titles&gt;&lt;title&gt;Me��canique quantique. Tome II Tome II&lt;/title&gt;&lt;/titles&gt;&lt;dates&gt;&lt;year&gt;1986&lt;/year&gt;&lt;/dates&gt;&lt;isbn&gt;2705660232 9782705660239 2705661212 9782705661212&lt;/isbn&gt;&lt;urls&gt;&lt;/urls&gt;&lt;remote-database-name&gt;/z-wcorg/&lt;/remote-database-name&gt;&lt;remote-database-provider&gt;http://worldcat.org&lt;/remote-database-provider&gt;&lt;language&gt;French&lt;/language&gt;&lt;/record&gt;&lt;/Cite&gt;&lt;/EndNote&gt;</w:instrText>
      </w:r>
      <w:r w:rsidR="00F24432" w:rsidRPr="00DA585C">
        <w:rPr>
          <w:rFonts w:asciiTheme="majorBidi" w:eastAsia="Times New Roman" w:hAnsiTheme="majorBidi" w:cstheme="majorBidi"/>
          <w:color w:val="000000" w:themeColor="text1"/>
          <w:sz w:val="28"/>
          <w:szCs w:val="28"/>
        </w:rPr>
        <w:fldChar w:fldCharType="separate"/>
      </w:r>
      <w:r w:rsidR="00F24432" w:rsidRPr="00DA585C">
        <w:rPr>
          <w:rFonts w:asciiTheme="majorBidi" w:eastAsia="Times New Roman" w:hAnsiTheme="majorBidi" w:cstheme="majorBidi"/>
          <w:noProof/>
          <w:color w:val="000000" w:themeColor="text1"/>
          <w:sz w:val="28"/>
          <w:szCs w:val="28"/>
        </w:rPr>
        <w:t>(Cohen-Tannoudji, 1986)</w:t>
      </w:r>
      <w:r w:rsidR="00F24432" w:rsidRPr="00DA585C">
        <w:rPr>
          <w:rFonts w:asciiTheme="majorBidi" w:eastAsia="Times New Roman" w:hAnsiTheme="majorBidi" w:cstheme="majorBidi"/>
          <w:color w:val="000000" w:themeColor="text1"/>
          <w:sz w:val="28"/>
          <w:szCs w:val="28"/>
        </w:rPr>
        <w:fldChar w:fldCharType="end"/>
      </w:r>
      <w:r w:rsidR="00D72D4D" w:rsidRPr="00DA585C">
        <w:rPr>
          <w:rFonts w:asciiTheme="majorBidi" w:eastAsia="Times New Roman" w:hAnsiTheme="majorBidi" w:cstheme="majorBidi"/>
          <w:color w:val="000000" w:themeColor="text1"/>
          <w:sz w:val="28"/>
          <w:szCs w:val="28"/>
        </w:rPr>
        <w:t>.</w:t>
      </w:r>
      <w:r w:rsidR="00F26A8C" w:rsidRPr="00DA585C">
        <w:rPr>
          <w:rFonts w:asciiTheme="majorBidi" w:eastAsia="Times New Roman" w:hAnsiTheme="majorBidi" w:cstheme="majorBidi"/>
          <w:color w:val="000000" w:themeColor="text1"/>
          <w:sz w:val="28"/>
          <w:szCs w:val="28"/>
        </w:rPr>
        <w:fldChar w:fldCharType="begin"/>
      </w:r>
      <w:r w:rsidR="00F26A8C" w:rsidRPr="00DA585C">
        <w:rPr>
          <w:rFonts w:asciiTheme="majorBidi" w:eastAsia="Times New Roman" w:hAnsiTheme="majorBidi" w:cstheme="majorBidi"/>
          <w:color w:val="000000" w:themeColor="text1"/>
          <w:sz w:val="28"/>
          <w:szCs w:val="28"/>
        </w:rPr>
        <w:instrText xml:space="preserve"> ADDIN EN.CITE &lt;EndNote&gt;&lt;Cite&gt;&lt;Author&gt;Amila&lt;/Author&gt;&lt;Year&gt;2021&lt;/Year&gt;&lt;RecNum&gt;155&lt;/RecNum&gt;&lt;DisplayText&gt;(Amila et al., 2021)&lt;/DisplayText&gt;&lt;record&gt;&lt;rec-number&gt;155&lt;/rec-number&gt;&lt;foreign-keys&gt;&lt;key app="EN" db-id="ettfxxtshrs5aze0zwqvx9rz0sxfzd5vzdtt" timestamp="1648287009"&gt;155&lt;/key&gt;&lt;/foreign-keys&gt;&lt;ref-type name="Journal Article"&gt;17&lt;/ref-type&gt;&lt;contributors&gt;&lt;authors&gt;&lt;author&gt;Amila, I.&lt;/author&gt;&lt;author&gt;Idrissi, M.&lt;/author&gt;&lt;author&gt;Fedoul, A.&lt;/author&gt;&lt;author&gt;Sayouri, S.&lt;/author&gt;&lt;/authors&gt;&lt;/contributors&gt;&lt;titles&gt;&lt;title&gt;An approach to determine the diatomic vibrational energy levels: application to LiH, NO and CO molecules&lt;/title&gt;&lt;secondary-title&gt;IOP Conference Series: Materials Science and Engineering&lt;/secondary-title&gt;&lt;/titles&gt;&lt;periodical&gt;&lt;full-title&gt;IOP Conference Series: Materials Science and Engineering&lt;/full-title&gt;&lt;/periodical&gt;&lt;pages&gt;012003&lt;/pages&gt;&lt;volume&gt;1160&lt;/volume&gt;&lt;dates&gt;&lt;year&gt;2021&lt;/year&gt;&lt;pub-dates&gt;&lt;date&gt;06/01&lt;/date&gt;&lt;/pub-dates&gt;&lt;/dates&gt;&lt;urls&gt;&lt;/urls&gt;&lt;electronic-resource-num&gt;10.1088/1757-899X/1160/1/012003&lt;/electronic-resource-num&gt;&lt;/record&gt;&lt;/Cite&gt;&lt;/EndNote&gt;</w:instrText>
      </w:r>
      <w:r w:rsidR="00F26A8C" w:rsidRPr="00DA585C">
        <w:rPr>
          <w:rFonts w:asciiTheme="majorBidi" w:eastAsia="Times New Roman" w:hAnsiTheme="majorBidi" w:cstheme="majorBidi"/>
          <w:color w:val="000000" w:themeColor="text1"/>
          <w:sz w:val="28"/>
          <w:szCs w:val="28"/>
        </w:rPr>
        <w:fldChar w:fldCharType="separate"/>
      </w:r>
      <w:r w:rsidR="00F26A8C" w:rsidRPr="00DA585C">
        <w:rPr>
          <w:rFonts w:asciiTheme="majorBidi" w:eastAsia="Times New Roman" w:hAnsiTheme="majorBidi" w:cstheme="majorBidi"/>
          <w:noProof/>
          <w:color w:val="000000" w:themeColor="text1"/>
          <w:sz w:val="28"/>
          <w:szCs w:val="28"/>
        </w:rPr>
        <w:t>(Amila et al., 2021)</w:t>
      </w:r>
      <w:r w:rsidR="00F26A8C" w:rsidRPr="00DA585C">
        <w:rPr>
          <w:rFonts w:asciiTheme="majorBidi" w:eastAsia="Times New Roman" w:hAnsiTheme="majorBidi" w:cstheme="majorBidi"/>
          <w:color w:val="000000" w:themeColor="text1"/>
          <w:sz w:val="28"/>
          <w:szCs w:val="28"/>
        </w:rPr>
        <w:fldChar w:fldCharType="end"/>
      </w:r>
      <w:r w:rsidR="00062313" w:rsidRPr="00DA585C">
        <w:rPr>
          <w:rFonts w:asciiTheme="majorBidi" w:eastAsia="Times New Roman" w:hAnsiTheme="majorBidi" w:cstheme="majorBidi"/>
          <w:color w:val="000000" w:themeColor="text1"/>
          <w:sz w:val="28"/>
          <w:szCs w:val="28"/>
        </w:rPr>
        <w:t xml:space="preserve"> </w:t>
      </w:r>
    </w:p>
    <w:p w14:paraId="0D2F9D9D" w14:textId="1D602DC9" w:rsidR="004F640A" w:rsidRPr="00DA585C" w:rsidRDefault="004F640A" w:rsidP="00DD37B3">
      <w:pPr>
        <w:pBdr>
          <w:bottom w:val="single" w:sz="6" w:space="8" w:color="CCCCCC"/>
        </w:pBdr>
        <w:shd w:val="clear" w:color="auto" w:fill="FFFFFF"/>
        <w:spacing w:line="360" w:lineRule="auto"/>
        <w:jc w:val="both"/>
        <w:rPr>
          <w:rFonts w:asciiTheme="majorBidi" w:eastAsia="Times New Roman" w:hAnsiTheme="majorBidi" w:cstheme="majorBidi"/>
          <w:color w:val="000000" w:themeColor="text1"/>
          <w:sz w:val="28"/>
          <w:szCs w:val="28"/>
        </w:rPr>
      </w:pPr>
      <w:r w:rsidRPr="00DA585C">
        <w:rPr>
          <w:rFonts w:asciiTheme="majorBidi" w:eastAsia="Times New Roman" w:hAnsiTheme="majorBidi" w:cstheme="majorBidi"/>
          <w:color w:val="000000" w:themeColor="text1"/>
          <w:sz w:val="28"/>
          <w:szCs w:val="28"/>
        </w:rPr>
        <w:t>In contrast, the majority of real-world physical events depend on explicit departures from the harmonic form, necessitating the inclusion of minor non-harmonic components in the description. One real-world issue that lies in between harmonic and anharmonic potentials is the pseudo-harmonic oscillator pattern. This potential's primary characteristic is that it makes it possible to compute molecular vibration-rotation energy spectra in chemical physics</w:t>
      </w:r>
      <w:r w:rsidR="00C717A6" w:rsidRPr="00DA585C">
        <w:rPr>
          <w:rFonts w:asciiTheme="majorBidi" w:eastAsia="Times New Roman" w:hAnsiTheme="majorBidi" w:cstheme="majorBidi"/>
          <w:color w:val="000000" w:themeColor="text1"/>
          <w:sz w:val="28"/>
          <w:szCs w:val="28"/>
        </w:rPr>
        <w:fldChar w:fldCharType="begin"/>
      </w:r>
      <w:r w:rsidR="00C717A6" w:rsidRPr="00DA585C">
        <w:rPr>
          <w:rFonts w:asciiTheme="majorBidi" w:eastAsia="Times New Roman" w:hAnsiTheme="majorBidi" w:cstheme="majorBidi"/>
          <w:color w:val="000000" w:themeColor="text1"/>
          <w:sz w:val="28"/>
          <w:szCs w:val="28"/>
        </w:rPr>
        <w:instrText xml:space="preserve"> ADDIN EN.CITE &lt;EndNote&gt;&lt;Cite&gt;&lt;Author&gt;Ikhdair&lt;/Author&gt;&lt;Year&gt;2012&lt;/Year&gt;&lt;RecNum&gt;284&lt;/RecNum&gt;&lt;DisplayText&gt;(Ikhdair and Hamzavi, 2012)&lt;/DisplayText&gt;&lt;record&gt;&lt;rec-number&gt;284&lt;/rec-number&gt;&lt;foreign-keys&gt;&lt;key app="EN" db-id="ettfxxtshrs5aze0zwqvx9rz0sxfzd5vzdtt" timestamp="1700380094"&gt;284&lt;/key&gt;&lt;/foreign-keys&gt;&lt;ref-type name="Journal Article"&gt;17&lt;/ref-type&gt;&lt;contributors&gt;&lt;authors&gt;&lt;author&gt;Ikhdair, Sameer M.&lt;/author&gt;&lt;author&gt;Hamzavi, Majid&lt;/author&gt;&lt;/authors&gt;&lt;/contributors&gt;&lt;titles&gt;&lt;title&gt;Approximate Relativistic Bound State Solutions of the Tietz–Hua Rotating Oscillator for Any κ-State&lt;/title&gt;&lt;secondary-title&gt;Few-Body Systems&lt;/secondary-title&gt;&lt;/titles&gt;&lt;periodical&gt;&lt;full-title&gt;Few-Body Systems&lt;/full-title&gt;&lt;/periodical&gt;&lt;pages&gt;473-486&lt;/pages&gt;&lt;volume&gt;53&lt;/volume&gt;&lt;number&gt;3&lt;/number&gt;&lt;dates&gt;&lt;year&gt;2012&lt;/year&gt;&lt;pub-dates&gt;&lt;date&gt;2012/10/01&lt;/date&gt;&lt;/pub-dates&gt;&lt;/dates&gt;&lt;isbn&gt;1432-5411&lt;/isbn&gt;&lt;urls&gt;&lt;related-urls&gt;&lt;url&gt;https://doi.org/10.1007/s00601-012-0470-7&lt;/url&gt;&lt;/related-urls&gt;&lt;/urls&gt;&lt;electronic-resource-num&gt;10.1007/s00601-012-0470-7&lt;/electronic-resource-num&gt;&lt;/record&gt;&lt;/Cite&gt;&lt;/EndNote&gt;</w:instrText>
      </w:r>
      <w:r w:rsidR="00C717A6" w:rsidRPr="00DA585C">
        <w:rPr>
          <w:rFonts w:asciiTheme="majorBidi" w:eastAsia="Times New Roman" w:hAnsiTheme="majorBidi" w:cstheme="majorBidi"/>
          <w:color w:val="000000" w:themeColor="text1"/>
          <w:sz w:val="28"/>
          <w:szCs w:val="28"/>
        </w:rPr>
        <w:fldChar w:fldCharType="separate"/>
      </w:r>
      <w:r w:rsidR="00C717A6" w:rsidRPr="00DA585C">
        <w:rPr>
          <w:rFonts w:asciiTheme="majorBidi" w:eastAsia="Times New Roman" w:hAnsiTheme="majorBidi" w:cstheme="majorBidi"/>
          <w:noProof/>
          <w:color w:val="000000" w:themeColor="text1"/>
          <w:sz w:val="28"/>
          <w:szCs w:val="28"/>
        </w:rPr>
        <w:t>(Ikhdair and Hamzavi, 2012)</w:t>
      </w:r>
      <w:r w:rsidR="00C717A6" w:rsidRPr="00DA585C">
        <w:rPr>
          <w:rFonts w:asciiTheme="majorBidi" w:eastAsia="Times New Roman" w:hAnsiTheme="majorBidi" w:cstheme="majorBidi"/>
          <w:color w:val="000000" w:themeColor="text1"/>
          <w:sz w:val="28"/>
          <w:szCs w:val="28"/>
        </w:rPr>
        <w:fldChar w:fldCharType="end"/>
      </w:r>
      <w:r w:rsidR="00C717A6" w:rsidRPr="00DA585C">
        <w:rPr>
          <w:rFonts w:asciiTheme="majorBidi" w:eastAsia="Times New Roman" w:hAnsiTheme="majorBidi" w:cstheme="majorBidi"/>
          <w:color w:val="000000" w:themeColor="text1"/>
          <w:sz w:val="28"/>
          <w:szCs w:val="28"/>
        </w:rPr>
        <w:t>.</w:t>
      </w:r>
      <w:r w:rsidRPr="00DA585C">
        <w:rPr>
          <w:rFonts w:asciiTheme="majorBidi" w:eastAsia="Times New Roman" w:hAnsiTheme="majorBidi" w:cstheme="majorBidi"/>
          <w:color w:val="000000" w:themeColor="text1"/>
          <w:sz w:val="28"/>
          <w:szCs w:val="28"/>
        </w:rPr>
        <w:t xml:space="preserve"> Nevertheless, to restore the agreement between the theory and the data, intrinsic anharmonic effects must be included for real systems.</w:t>
      </w:r>
    </w:p>
    <w:p w14:paraId="15378BA3" w14:textId="3F9000F2" w:rsidR="0017353F" w:rsidRPr="00DA585C" w:rsidRDefault="00DD37B3" w:rsidP="00AB48CD">
      <w:pPr>
        <w:pBdr>
          <w:bottom w:val="single" w:sz="6" w:space="8" w:color="CCCCCC"/>
        </w:pBdr>
        <w:shd w:val="clear" w:color="auto" w:fill="FFFFFF"/>
        <w:spacing w:line="360" w:lineRule="auto"/>
        <w:jc w:val="both"/>
        <w:rPr>
          <w:rFonts w:asciiTheme="majorBidi" w:eastAsia="Times New Roman" w:hAnsiTheme="majorBidi" w:cstheme="majorBidi"/>
          <w:color w:val="000000" w:themeColor="text1"/>
          <w:sz w:val="28"/>
          <w:szCs w:val="28"/>
        </w:rPr>
      </w:pPr>
      <w:r w:rsidRPr="00DA585C">
        <w:rPr>
          <w:rFonts w:asciiTheme="majorBidi" w:eastAsia="Times New Roman" w:hAnsiTheme="majorBidi" w:cstheme="majorBidi"/>
          <w:color w:val="000000" w:themeColor="text1"/>
          <w:sz w:val="28"/>
          <w:szCs w:val="28"/>
        </w:rPr>
        <w:t>Generally speaking, it is impossible to obtain a precise solution to such systems; nonetheless, textbooks and research articles frequently provide customary rough answers.</w:t>
      </w:r>
      <w:r w:rsidR="0017353F" w:rsidRPr="00DA585C">
        <w:rPr>
          <w:rFonts w:asciiTheme="majorBidi" w:eastAsia="Times New Roman" w:hAnsiTheme="majorBidi" w:cstheme="majorBidi"/>
          <w:color w:val="000000" w:themeColor="text1"/>
          <w:sz w:val="28"/>
          <w:szCs w:val="28"/>
        </w:rPr>
        <w:t xml:space="preserve"> </w:t>
      </w:r>
      <w:r w:rsidR="00F24432" w:rsidRPr="00DA585C">
        <w:rPr>
          <w:rFonts w:asciiTheme="majorBidi" w:eastAsia="Times New Roman" w:hAnsiTheme="majorBidi" w:cstheme="majorBidi"/>
          <w:color w:val="000000" w:themeColor="text1"/>
          <w:sz w:val="28"/>
          <w:szCs w:val="28"/>
        </w:rPr>
        <w:fldChar w:fldCharType="begin"/>
      </w:r>
      <w:r w:rsidR="00F24432" w:rsidRPr="00DA585C">
        <w:rPr>
          <w:rFonts w:asciiTheme="majorBidi" w:eastAsia="Times New Roman" w:hAnsiTheme="majorBidi" w:cstheme="majorBidi"/>
          <w:color w:val="000000" w:themeColor="text1"/>
          <w:sz w:val="28"/>
          <w:szCs w:val="28"/>
        </w:rPr>
        <w:instrText xml:space="preserve"> ADDIN EN.CITE &lt;EndNote&gt;&lt;Cite&gt;&lt;Author&gt;Cohen-Tannoudji&lt;/Author&gt;&lt;Year&gt;1986&lt;/Year&gt;&lt;RecNum&gt;154&lt;/RecNum&gt;&lt;DisplayText&gt;(Cohen-Tannoudji, 1986)&lt;/DisplayText&gt;&lt;record&gt;&lt;rec-number&gt;154&lt;/rec-number&gt;&lt;foreign-keys&gt;&lt;key app="EN" db-id="ettfxxtshrs5aze0zwqvx9rz0sxfzd5vzdtt" timestamp="1648286176"&gt;154&lt;/key&gt;&lt;/foreign-keys&gt;&lt;ref-type name="Book"&gt;6&lt;/ref-type&gt;&lt;contributors&gt;&lt;authors&gt;&lt;author&gt;Cohen-Tannoudji, Claude Diu Bernard Laloe�� Franck&lt;/author&gt;&lt;/authors&gt;&lt;/contributors&gt;&lt;titles&gt;&lt;title&gt;Me��canique quantique. Tome II Tome II&lt;/title&gt;&lt;/titles&gt;&lt;dates&gt;&lt;year&gt;1986&lt;/year&gt;&lt;/dates&gt;&lt;isbn&gt;2705660232 9782705660239 2705661212 9782705661212&lt;/isbn&gt;&lt;urls&gt;&lt;/urls&gt;&lt;remote-database-name&gt;/z-wcorg/&lt;/remote-database-name&gt;&lt;remote-database-provider&gt;http://worldcat.org&lt;/remote-database-provider&gt;&lt;language&gt;French&lt;/language&gt;&lt;/record&gt;&lt;/Cite&gt;&lt;/EndNote&gt;</w:instrText>
      </w:r>
      <w:r w:rsidR="00F24432" w:rsidRPr="00DA585C">
        <w:rPr>
          <w:rFonts w:asciiTheme="majorBidi" w:eastAsia="Times New Roman" w:hAnsiTheme="majorBidi" w:cstheme="majorBidi"/>
          <w:color w:val="000000" w:themeColor="text1"/>
          <w:sz w:val="28"/>
          <w:szCs w:val="28"/>
        </w:rPr>
        <w:fldChar w:fldCharType="separate"/>
      </w:r>
      <w:r w:rsidR="00F24432" w:rsidRPr="00DA585C">
        <w:rPr>
          <w:rFonts w:asciiTheme="majorBidi" w:eastAsia="Times New Roman" w:hAnsiTheme="majorBidi" w:cstheme="majorBidi"/>
          <w:noProof/>
          <w:color w:val="000000" w:themeColor="text1"/>
          <w:sz w:val="28"/>
          <w:szCs w:val="28"/>
        </w:rPr>
        <w:t>(Cohen-Tannoudji, 1986)</w:t>
      </w:r>
      <w:r w:rsidR="00F24432" w:rsidRPr="00DA585C">
        <w:rPr>
          <w:rFonts w:asciiTheme="majorBidi" w:eastAsia="Times New Roman" w:hAnsiTheme="majorBidi" w:cstheme="majorBidi"/>
          <w:color w:val="000000" w:themeColor="text1"/>
          <w:sz w:val="28"/>
          <w:szCs w:val="28"/>
        </w:rPr>
        <w:fldChar w:fldCharType="end"/>
      </w:r>
      <w:r w:rsidR="0017353F" w:rsidRPr="00DA585C">
        <w:rPr>
          <w:rFonts w:asciiTheme="majorBidi" w:eastAsia="Times New Roman" w:hAnsiTheme="majorBidi" w:cstheme="majorBidi"/>
          <w:color w:val="000000" w:themeColor="text1"/>
          <w:sz w:val="28"/>
          <w:szCs w:val="28"/>
        </w:rPr>
        <w:t xml:space="preserve"> </w:t>
      </w:r>
      <w:r w:rsidR="00F26A8C" w:rsidRPr="00DA585C">
        <w:rPr>
          <w:rFonts w:asciiTheme="majorBidi" w:eastAsia="Times New Roman" w:hAnsiTheme="majorBidi" w:cstheme="majorBidi"/>
          <w:color w:val="000000" w:themeColor="text1"/>
          <w:sz w:val="28"/>
          <w:szCs w:val="28"/>
        </w:rPr>
        <w:fldChar w:fldCharType="begin"/>
      </w:r>
      <w:r w:rsidR="00F26A8C" w:rsidRPr="00DA585C">
        <w:rPr>
          <w:rFonts w:asciiTheme="majorBidi" w:eastAsia="Times New Roman" w:hAnsiTheme="majorBidi" w:cstheme="majorBidi"/>
          <w:color w:val="000000" w:themeColor="text1"/>
          <w:sz w:val="28"/>
          <w:szCs w:val="28"/>
        </w:rPr>
        <w:instrText xml:space="preserve"> ADDIN EN.CITE &lt;EndNote&gt;&lt;Cite&gt;&lt;Author&gt;Amila&lt;/Author&gt;&lt;Year&gt;2021&lt;/Year&gt;&lt;RecNum&gt;155&lt;/RecNum&gt;&lt;DisplayText&gt;(Amila et al., 2021)&lt;/DisplayText&gt;&lt;record&gt;&lt;rec-number&gt;155&lt;/rec-number&gt;&lt;foreign-keys&gt;&lt;key app="EN" db-id="ettfxxtshrs5aze0zwqvx9rz0sxfzd5vzdtt" timestamp="1648287009"&gt;155&lt;/key&gt;&lt;/foreign-keys&gt;&lt;ref-type name="Journal Article"&gt;17&lt;/ref-type&gt;&lt;contributors&gt;&lt;authors&gt;&lt;author&gt;Amila, I.&lt;/author&gt;&lt;author&gt;Idrissi, M.&lt;/author&gt;&lt;author&gt;Fedoul, A.&lt;/author&gt;&lt;author&gt;Sayouri, S.&lt;/author&gt;&lt;/authors&gt;&lt;/contributors&gt;&lt;titles&gt;&lt;title&gt;An approach to determine the diatomic vibrational energy levels: application to LiH, NO and CO molecules&lt;/title&gt;&lt;secondary-title&gt;IOP Conference Series: Materials Science and Engineering&lt;/secondary-title&gt;&lt;/titles&gt;&lt;periodical&gt;&lt;full-title&gt;IOP Conference Series: Materials Science and Engineering&lt;/full-title&gt;&lt;/periodical&gt;&lt;pages&gt;012003&lt;/pages&gt;&lt;volume&gt;1160&lt;/volume&gt;&lt;dates&gt;&lt;year&gt;2021&lt;/year&gt;&lt;pub-dates&gt;&lt;date&gt;06/01&lt;/date&gt;&lt;/pub-dates&gt;&lt;/dates&gt;&lt;urls&gt;&lt;/urls&gt;&lt;electronic-resource-num&gt;10.1088/1757-899X/1160/1/012003&lt;/electronic-resource-num&gt;&lt;/record&gt;&lt;/Cite&gt;&lt;/EndNote&gt;</w:instrText>
      </w:r>
      <w:r w:rsidR="00F26A8C" w:rsidRPr="00DA585C">
        <w:rPr>
          <w:rFonts w:asciiTheme="majorBidi" w:eastAsia="Times New Roman" w:hAnsiTheme="majorBidi" w:cstheme="majorBidi"/>
          <w:color w:val="000000" w:themeColor="text1"/>
          <w:sz w:val="28"/>
          <w:szCs w:val="28"/>
        </w:rPr>
        <w:fldChar w:fldCharType="separate"/>
      </w:r>
      <w:r w:rsidR="00F26A8C" w:rsidRPr="00DA585C">
        <w:rPr>
          <w:rFonts w:asciiTheme="majorBidi" w:eastAsia="Times New Roman" w:hAnsiTheme="majorBidi" w:cstheme="majorBidi"/>
          <w:noProof/>
          <w:color w:val="000000" w:themeColor="text1"/>
          <w:sz w:val="28"/>
          <w:szCs w:val="28"/>
        </w:rPr>
        <w:t>(Amila et al., 2021)</w:t>
      </w:r>
      <w:r w:rsidR="00F26A8C" w:rsidRPr="00DA585C">
        <w:rPr>
          <w:rFonts w:asciiTheme="majorBidi" w:eastAsia="Times New Roman" w:hAnsiTheme="majorBidi" w:cstheme="majorBidi"/>
          <w:color w:val="000000" w:themeColor="text1"/>
          <w:sz w:val="28"/>
          <w:szCs w:val="28"/>
        </w:rPr>
        <w:fldChar w:fldCharType="end"/>
      </w:r>
      <w:r w:rsidR="0017353F" w:rsidRPr="00DA585C">
        <w:rPr>
          <w:rFonts w:asciiTheme="majorBidi" w:eastAsia="Times New Roman" w:hAnsiTheme="majorBidi" w:cstheme="majorBidi"/>
          <w:color w:val="000000" w:themeColor="text1"/>
          <w:sz w:val="28"/>
          <w:szCs w:val="28"/>
        </w:rPr>
        <w:t xml:space="preserve"> </w:t>
      </w:r>
      <w:r w:rsidR="0041396F" w:rsidRPr="00DA585C">
        <w:rPr>
          <w:rFonts w:asciiTheme="majorBidi" w:eastAsia="Times New Roman" w:hAnsiTheme="majorBidi" w:cstheme="majorBidi"/>
          <w:color w:val="000000" w:themeColor="text1"/>
          <w:sz w:val="28"/>
          <w:szCs w:val="28"/>
        </w:rPr>
        <w:fldChar w:fldCharType="begin"/>
      </w:r>
      <w:r w:rsidR="0041396F" w:rsidRPr="00DA585C">
        <w:rPr>
          <w:rFonts w:asciiTheme="majorBidi" w:eastAsia="Times New Roman" w:hAnsiTheme="majorBidi" w:cstheme="majorBidi"/>
          <w:color w:val="000000" w:themeColor="text1"/>
          <w:sz w:val="28"/>
          <w:szCs w:val="28"/>
        </w:rPr>
        <w:instrText xml:space="preserve"> ADDIN EN.CITE &lt;EndNote&gt;&lt;Cite&gt;&lt;Author&gt;Kunc&lt;/Author&gt;&lt;Year&gt;1997&lt;/Year&gt;&lt;RecNum&gt;158&lt;/RecNum&gt;&lt;DisplayText&gt;(Kunc and Gordillo-Vazquez, 1997)&lt;/DisplayText&gt;&lt;record&gt;&lt;rec-number&gt;158&lt;/rec-number&gt;&lt;foreign-keys&gt;&lt;key app="EN" db-id="ettfxxtshrs5aze0zwqvx9rz0sxfzd5vzdtt" timestamp="1648322061"&gt;158&lt;/key&gt;&lt;/foreign-keys&gt;&lt;ref-type name="Journal Article"&gt;17&lt;/ref-type&gt;&lt;contributors&gt;&lt;authors&gt;&lt;author&gt;Kunc, Joseph A.&lt;/author&gt;&lt;author&gt;Gordillo-Vazquez, Francisco J&lt;/author&gt;&lt;/authors&gt;&lt;/contributors&gt;&lt;titles&gt;&lt;title&gt;Rotationaé Vibrational Levels of Diatomic Molecules Represented by the Tietú Hua Rotating Oscillator&lt;/title&gt;&lt;secondary-title&gt;Journal of Physical Chemistry A&lt;/secondary-title&gt;&lt;/titles&gt;&lt;periodical&gt;&lt;full-title&gt;Journal of Physical Chemistry A&lt;/full-title&gt;&lt;/periodical&gt;&lt;pages&gt;1595-1602&lt;/pages&gt;&lt;volume&gt;101&lt;/volume&gt;&lt;dates&gt;&lt;year&gt;1997&lt;/year&gt;&lt;/dates&gt;&lt;urls&gt;&lt;/urls&gt;&lt;/record&gt;&lt;/Cite&gt;&lt;/EndNote&gt;</w:instrText>
      </w:r>
      <w:r w:rsidR="0041396F" w:rsidRPr="00DA585C">
        <w:rPr>
          <w:rFonts w:asciiTheme="majorBidi" w:eastAsia="Times New Roman" w:hAnsiTheme="majorBidi" w:cstheme="majorBidi"/>
          <w:color w:val="000000" w:themeColor="text1"/>
          <w:sz w:val="28"/>
          <w:szCs w:val="28"/>
        </w:rPr>
        <w:fldChar w:fldCharType="separate"/>
      </w:r>
      <w:r w:rsidR="0041396F" w:rsidRPr="00DA585C">
        <w:rPr>
          <w:rFonts w:asciiTheme="majorBidi" w:eastAsia="Times New Roman" w:hAnsiTheme="majorBidi" w:cstheme="majorBidi"/>
          <w:noProof/>
          <w:color w:val="000000" w:themeColor="text1"/>
          <w:sz w:val="28"/>
          <w:szCs w:val="28"/>
        </w:rPr>
        <w:t>(Kunc and Gordillo-Vazquez, 1997)</w:t>
      </w:r>
      <w:r w:rsidR="0041396F" w:rsidRPr="00DA585C">
        <w:rPr>
          <w:rFonts w:asciiTheme="majorBidi" w:eastAsia="Times New Roman" w:hAnsiTheme="majorBidi" w:cstheme="majorBidi"/>
          <w:color w:val="000000" w:themeColor="text1"/>
          <w:sz w:val="28"/>
          <w:szCs w:val="28"/>
        </w:rPr>
        <w:fldChar w:fldCharType="end"/>
      </w:r>
      <w:r w:rsidR="0017353F" w:rsidRPr="00DA585C">
        <w:rPr>
          <w:rFonts w:asciiTheme="majorBidi" w:eastAsia="Times New Roman" w:hAnsiTheme="majorBidi" w:cstheme="majorBidi"/>
          <w:color w:val="000000" w:themeColor="text1"/>
          <w:sz w:val="28"/>
          <w:szCs w:val="28"/>
        </w:rPr>
        <w:t xml:space="preserve"> </w:t>
      </w:r>
      <w:r w:rsidR="0041396F" w:rsidRPr="00DA585C">
        <w:rPr>
          <w:rFonts w:asciiTheme="majorBidi" w:eastAsia="Times New Roman" w:hAnsiTheme="majorBidi" w:cstheme="majorBidi"/>
          <w:color w:val="000000" w:themeColor="text1"/>
          <w:sz w:val="28"/>
          <w:szCs w:val="28"/>
        </w:rPr>
        <w:fldChar w:fldCharType="begin"/>
      </w:r>
      <w:r w:rsidR="0041396F" w:rsidRPr="00DA585C">
        <w:rPr>
          <w:rFonts w:asciiTheme="majorBidi" w:eastAsia="Times New Roman" w:hAnsiTheme="majorBidi" w:cstheme="majorBidi"/>
          <w:color w:val="000000" w:themeColor="text1"/>
          <w:sz w:val="28"/>
          <w:szCs w:val="28"/>
        </w:rPr>
        <w:instrText xml:space="preserve"> ADDIN EN.CITE &lt;EndNote&gt;&lt;Cite&gt;&lt;Author&gt;Kunc&lt;/Author&gt;&lt;Year&gt;1997&lt;/Year&gt;&lt;RecNum&gt;158&lt;/RecNum&gt;&lt;DisplayText&gt;(Kunc and Gordillo-Vazquez, 1997)&lt;/DisplayText&gt;&lt;record&gt;&lt;rec-number&gt;158&lt;/rec-number&gt;&lt;foreign-keys&gt;&lt;key app="EN" db-id="ettfxxtshrs5aze0zwqvx9rz0sxfzd5vzdtt" timestamp="1648322061"&gt;158&lt;/key&gt;&lt;/foreign-keys&gt;&lt;ref-type name="Journal Article"&gt;17&lt;/ref-type&gt;&lt;contributors&gt;&lt;authors&gt;&lt;author&gt;Kunc, Joseph A.&lt;/author&gt;&lt;author&gt;Gordillo-Vazquez, Francisco J&lt;/author&gt;&lt;/authors&gt;&lt;/contributors&gt;&lt;titles&gt;&lt;title&gt;Rotationaé Vibrational Levels of Diatomic Molecules Represented by the Tietú Hua Rotating Oscillator&lt;/title&gt;&lt;secondary-title&gt;Journal of Physical Chemistry A&lt;/secondary-title&gt;&lt;/titles&gt;&lt;periodical&gt;&lt;full-title&gt;Journal of Physical Chemistry A&lt;/full-title&gt;&lt;/periodical&gt;&lt;pages&gt;1595-1602&lt;/pages&gt;&lt;volume&gt;101&lt;/volume&gt;&lt;dates&gt;&lt;year&gt;1997&lt;/year&gt;&lt;/dates&gt;&lt;urls&gt;&lt;/urls&gt;&lt;/record&gt;&lt;/Cite&gt;&lt;/EndNote&gt;</w:instrText>
      </w:r>
      <w:r w:rsidR="0041396F" w:rsidRPr="00DA585C">
        <w:rPr>
          <w:rFonts w:asciiTheme="majorBidi" w:eastAsia="Times New Roman" w:hAnsiTheme="majorBidi" w:cstheme="majorBidi"/>
          <w:color w:val="000000" w:themeColor="text1"/>
          <w:sz w:val="28"/>
          <w:szCs w:val="28"/>
        </w:rPr>
        <w:fldChar w:fldCharType="separate"/>
      </w:r>
      <w:r w:rsidR="0041396F" w:rsidRPr="00DA585C">
        <w:rPr>
          <w:rFonts w:asciiTheme="majorBidi" w:eastAsia="Times New Roman" w:hAnsiTheme="majorBidi" w:cstheme="majorBidi"/>
          <w:noProof/>
          <w:color w:val="000000" w:themeColor="text1"/>
          <w:sz w:val="28"/>
          <w:szCs w:val="28"/>
        </w:rPr>
        <w:t>(Kunc and Gordillo-Vazquez, 1997)</w:t>
      </w:r>
      <w:r w:rsidR="0041396F" w:rsidRPr="00DA585C">
        <w:rPr>
          <w:rFonts w:asciiTheme="majorBidi" w:eastAsia="Times New Roman" w:hAnsiTheme="majorBidi" w:cstheme="majorBidi"/>
          <w:color w:val="000000" w:themeColor="text1"/>
          <w:sz w:val="28"/>
          <w:szCs w:val="28"/>
        </w:rPr>
        <w:fldChar w:fldCharType="end"/>
      </w:r>
      <w:r w:rsidR="0017353F" w:rsidRPr="00DA585C">
        <w:rPr>
          <w:rFonts w:asciiTheme="majorBidi" w:eastAsia="Times New Roman" w:hAnsiTheme="majorBidi" w:cstheme="majorBidi"/>
          <w:color w:val="000000" w:themeColor="text1"/>
          <w:sz w:val="28"/>
          <w:szCs w:val="28"/>
        </w:rPr>
        <w:t xml:space="preserve">. Modeling the atomic potential is one of the most essential aspects of molecular dynamics in this regard. Dunham </w:t>
      </w:r>
      <w:r w:rsidR="00C1476D" w:rsidRPr="00DA585C">
        <w:rPr>
          <w:rFonts w:asciiTheme="majorBidi" w:eastAsia="Times New Roman" w:hAnsiTheme="majorBidi" w:cstheme="majorBidi"/>
          <w:color w:val="000000" w:themeColor="text1"/>
          <w:sz w:val="28"/>
          <w:szCs w:val="28"/>
        </w:rPr>
        <w:fldChar w:fldCharType="begin"/>
      </w:r>
      <w:r w:rsidR="00985511" w:rsidRPr="00DA585C">
        <w:rPr>
          <w:rFonts w:asciiTheme="majorBidi" w:eastAsia="Times New Roman" w:hAnsiTheme="majorBidi" w:cstheme="majorBidi"/>
          <w:color w:val="000000" w:themeColor="text1"/>
          <w:sz w:val="28"/>
          <w:szCs w:val="28"/>
        </w:rPr>
        <w:instrText xml:space="preserve"> ADDIN EN.CITE &lt;EndNote&gt;&lt;Cite&gt;&lt;Author&gt;Dunham&lt;/Author&gt;&lt;Year&gt;1929&lt;/Year&gt;&lt;RecNum&gt;159&lt;/RecNum&gt;&lt;DisplayText&gt;(Dunham, 1929)&lt;/DisplayText&gt;&lt;record&gt;&lt;rec-number&gt;159&lt;/rec-number&gt;&lt;foreign-keys&gt;&lt;key app="EN" db-id="ettfxxtshrs5aze0zwqvx9rz0sxfzd5vzdtt" timestamp="1648322578"&gt;159&lt;/key&gt;&lt;/foreign-keys&gt;&lt;ref-type name="Journal Article"&gt;17&lt;/ref-type&gt;&lt;contributors&gt;&lt;authors&gt;&lt;author&gt;Dunham, J. L.&lt;/author&gt;&lt;/authors&gt;&lt;/contributors&gt;&lt;titles&gt;&lt;title&gt;Intensities in the Harmonic Band of Hydrogen Chloride&lt;/title&gt;&lt;secondary-title&gt;Physical Review&lt;/secondary-title&gt;&lt;/titles&gt;&lt;periodical&gt;&lt;full-title&gt;Physical Review&lt;/full-title&gt;&lt;/periodical&gt;&lt;pages&gt;438-452&lt;/pages&gt;&lt;volume&gt;34&lt;/volume&gt;&lt;number&gt;3&lt;/number&gt;&lt;dates&gt;&lt;year&gt;1929&lt;/year&gt;&lt;pub-dates&gt;&lt;date&gt;08/01/&lt;/date&gt;&lt;/pub-dates&gt;&lt;/dates&gt;&lt;publisher&gt;American Physical Society&lt;/publisher&gt;&lt;urls&gt;&lt;related-urls&gt;&lt;url&gt;https://link.aps.org/doi/10.1103/PhysRev.34.438&lt;/url&gt;&lt;/related-urls&gt;&lt;/urls&gt;&lt;electronic-resource-num&gt;10.1103/PhysRev.34.438&lt;/electronic-resource-num&gt;&lt;/record&gt;&lt;/Cite&gt;&lt;Cite&gt;&lt;Author&gt;Dunham&lt;/Author&gt;&lt;Year&gt;1929&lt;/Year&gt;&lt;RecNum&gt;167&lt;/RecNum&gt;&lt;record&gt;&lt;rec-number&gt;167&lt;/rec-number&gt;&lt;foreign-keys&gt;&lt;key app="EN" db-id="ettfxxtshrs5aze0zwqvx9rz0sxfzd5vzdtt" timestamp="1648452390"&gt;167&lt;/key&gt;&lt;/foreign-keys&gt;&lt;ref-type name="Journal Article"&gt;17&lt;/ref-type&gt;&lt;contributors&gt;&lt;authors&gt;&lt;author&gt;Dunham, J. L.&lt;/author&gt;&lt;/authors&gt;&lt;/contributors&gt;&lt;titles&gt;&lt;title&gt;Intensities in the Harmonic Band of Hydrogen Chloride&lt;/title&gt;&lt;secondary-title&gt;Physical Review&lt;/secondary-title&gt;&lt;/titles&gt;&lt;periodical&gt;&lt;full-title&gt;Physical Review&lt;/full-title&gt;&lt;/periodical&gt;&lt;pages&gt;438-452&lt;/pages&gt;&lt;volume&gt;34&lt;/volume&gt;&lt;number&gt;3&lt;/number&gt;&lt;dates&gt;&lt;year&gt;1929&lt;/year&gt;&lt;pub-dates&gt;&lt;date&gt;08/01/&lt;/date&gt;&lt;/pub-dates&gt;&lt;/dates&gt;&lt;publisher&gt;American Physical Society&lt;/publisher&gt;&lt;urls&gt;&lt;related-urls&gt;&lt;url&gt;https://link.aps.org/doi/10.1103/PhysRev.34.438&lt;/url&gt;&lt;/related-urls&gt;&lt;/urls&gt;&lt;electronic-resource-num&gt;10.1103/PhysRev.34.438&lt;/electronic-resource-num&gt;&lt;/record&gt;&lt;/Cite&gt;&lt;/EndNote&gt;</w:instrText>
      </w:r>
      <w:r w:rsidR="00C1476D" w:rsidRPr="00DA585C">
        <w:rPr>
          <w:rFonts w:asciiTheme="majorBidi" w:eastAsia="Times New Roman" w:hAnsiTheme="majorBidi" w:cstheme="majorBidi"/>
          <w:color w:val="000000" w:themeColor="text1"/>
          <w:sz w:val="28"/>
          <w:szCs w:val="28"/>
        </w:rPr>
        <w:fldChar w:fldCharType="separate"/>
      </w:r>
      <w:r w:rsidR="00C1476D" w:rsidRPr="00DA585C">
        <w:rPr>
          <w:rFonts w:asciiTheme="majorBidi" w:eastAsia="Times New Roman" w:hAnsiTheme="majorBidi" w:cstheme="majorBidi"/>
          <w:noProof/>
          <w:color w:val="000000" w:themeColor="text1"/>
          <w:sz w:val="28"/>
          <w:szCs w:val="28"/>
        </w:rPr>
        <w:t>(Dunham, 1929)</w:t>
      </w:r>
      <w:r w:rsidR="00C1476D" w:rsidRPr="00DA585C">
        <w:rPr>
          <w:rFonts w:asciiTheme="majorBidi" w:eastAsia="Times New Roman" w:hAnsiTheme="majorBidi" w:cstheme="majorBidi"/>
          <w:color w:val="000000" w:themeColor="text1"/>
          <w:sz w:val="28"/>
          <w:szCs w:val="28"/>
        </w:rPr>
        <w:fldChar w:fldCharType="end"/>
      </w:r>
      <w:r w:rsidR="0017353F" w:rsidRPr="00DA585C">
        <w:rPr>
          <w:rFonts w:asciiTheme="majorBidi" w:eastAsia="Times New Roman" w:hAnsiTheme="majorBidi" w:cstheme="majorBidi"/>
          <w:color w:val="000000" w:themeColor="text1"/>
          <w:sz w:val="28"/>
          <w:szCs w:val="28"/>
        </w:rPr>
        <w:t xml:space="preserve"> and </w:t>
      </w:r>
      <w:proofErr w:type="spellStart"/>
      <w:r w:rsidR="0017353F" w:rsidRPr="00DA585C">
        <w:rPr>
          <w:rFonts w:asciiTheme="majorBidi" w:eastAsia="Times New Roman" w:hAnsiTheme="majorBidi" w:cstheme="majorBidi"/>
          <w:color w:val="000000" w:themeColor="text1"/>
          <w:sz w:val="28"/>
          <w:szCs w:val="28"/>
        </w:rPr>
        <w:t>Pöschl</w:t>
      </w:r>
      <w:proofErr w:type="spellEnd"/>
      <w:r w:rsidR="0017353F" w:rsidRPr="00DA585C">
        <w:rPr>
          <w:rFonts w:asciiTheme="majorBidi" w:eastAsia="Times New Roman" w:hAnsiTheme="majorBidi" w:cstheme="majorBidi"/>
          <w:color w:val="000000" w:themeColor="text1"/>
          <w:sz w:val="28"/>
          <w:szCs w:val="28"/>
        </w:rPr>
        <w:t xml:space="preserve">-Teller </w:t>
      </w:r>
      <w:r w:rsidR="00862D6B" w:rsidRPr="00DA585C">
        <w:rPr>
          <w:rFonts w:asciiTheme="majorBidi" w:eastAsia="Times New Roman" w:hAnsiTheme="majorBidi" w:cstheme="majorBidi"/>
          <w:color w:val="000000" w:themeColor="text1"/>
          <w:sz w:val="28"/>
          <w:szCs w:val="28"/>
        </w:rPr>
        <w:fldChar w:fldCharType="begin"/>
      </w:r>
      <w:r w:rsidR="00985511" w:rsidRPr="00DA585C">
        <w:rPr>
          <w:rFonts w:asciiTheme="majorBidi" w:eastAsia="Times New Roman" w:hAnsiTheme="majorBidi" w:cstheme="majorBidi"/>
          <w:color w:val="000000" w:themeColor="text1"/>
          <w:sz w:val="28"/>
          <w:szCs w:val="28"/>
        </w:rPr>
        <w:instrText xml:space="preserve"> ADDIN EN.CITE &lt;EndNote&gt;&lt;Cite&gt;&lt;Author&gt;Pöschl&lt;/Author&gt;&lt;Year&gt;1933&lt;/Year&gt;&lt;RecNum&gt;160&lt;/RecNum&gt;&lt;DisplayText&gt;(Pöschl and Teller, 1933)&lt;/DisplayText&gt;&lt;record&gt;&lt;rec-number&gt;160&lt;/rec-number&gt;&lt;foreign-keys&gt;&lt;key app="EN" db-id="ettfxxtshrs5aze0zwqvx9rz0sxfzd5vzdtt" timestamp="1648322788"&gt;160&lt;/key&gt;&lt;/foreign-keys&gt;&lt;ref-type name="Journal Article"&gt;17&lt;/ref-type&gt;&lt;contributors&gt;&lt;authors&gt;&lt;author&gt;Pöschl, G.&lt;/author&gt;&lt;author&gt;Teller, E.&lt;/author&gt;&lt;/authors&gt;&lt;/contributors&gt;&lt;titles&gt;&lt;title&gt;Bemerkungen zur Quantenmechanik des anharmonischen Oszillators&lt;/title&gt;&lt;secondary-title&gt;Zeitschrift für Physik&lt;/secondary-title&gt;&lt;/titles&gt;&lt;periodical&gt;&lt;full-title&gt;Zeitschrift für Physik&lt;/full-title&gt;&lt;/periodical&gt;&lt;pages&gt;143-151&lt;/pages&gt;&lt;volume&gt;83&lt;/volume&gt;&lt;number&gt;3&lt;/number&gt;&lt;dates&gt;&lt;year&gt;1933&lt;/year&gt;&lt;pub-dates&gt;&lt;date&gt;1933/03/01&lt;/date&gt;&lt;/pub-dates&gt;&lt;/dates&gt;&lt;isbn&gt;0044-3328&lt;/isbn&gt;&lt;urls&gt;&lt;related-urls&gt;&lt;url&gt;https://doi.org/10.1007/BF01331132&lt;/url&gt;&lt;/related-urls&gt;&lt;/urls&gt;&lt;electronic-resource-num&gt;10.1007/BF01331132&lt;/electronic-resource-num&gt;&lt;/record&gt;&lt;/Cite&gt;&lt;Cite&gt;&lt;Author&gt;Pöschl&lt;/Author&gt;&lt;Year&gt;1933&lt;/Year&gt;&lt;RecNum&gt;168&lt;/RecNum&gt;&lt;record&gt;&lt;rec-number&gt;168&lt;/rec-number&gt;&lt;foreign-keys&gt;&lt;key app="EN" db-id="ettfxxtshrs5aze0zwqvx9rz0sxfzd5vzdtt" timestamp="1648452657"&gt;168&lt;/key&gt;&lt;/foreign-keys&gt;&lt;ref-type name="Journal Article"&gt;17&lt;/ref-type&gt;&lt;contributors&gt;&lt;authors&gt;&lt;author&gt;Pöschl, G.&lt;/author&gt;&lt;author&gt;Teller, E.&lt;/author&gt;&lt;/authors&gt;&lt;/contributors&gt;&lt;titles&gt;&lt;title&gt;Bemerkungen zur Quantenmechanik des anharmonischen Oszillators&lt;/title&gt;&lt;secondary-title&gt;Zeitschrift für Physik&lt;/secondary-title&gt;&lt;/titles&gt;&lt;periodical&gt;&lt;full-title&gt;Zeitschrift für Physik&lt;/full-title&gt;&lt;/periodical&gt;&lt;pages&gt;143-151&lt;/pages&gt;&lt;volume&gt;83&lt;/volume&gt;&lt;number&gt;3&lt;/number&gt;&lt;dates&gt;&lt;year&gt;1933&lt;/year&gt;&lt;pub-dates&gt;&lt;date&gt;1933/03/01&lt;/date&gt;&lt;/pub-dates&gt;&lt;/dates&gt;&lt;isbn&gt;0044-3328&lt;/isbn&gt;&lt;urls&gt;&lt;related-urls&gt;&lt;url&gt;https://doi.org/10.1007/BF01331132&lt;/url&gt;&lt;/related-urls&gt;&lt;/urls&gt;&lt;electronic-resource-num&gt;10.1007/BF01331132&lt;/electronic-resource-num&gt;&lt;/record&gt;&lt;/Cite&gt;&lt;/EndNote&gt;</w:instrText>
      </w:r>
      <w:r w:rsidR="00862D6B" w:rsidRPr="00DA585C">
        <w:rPr>
          <w:rFonts w:asciiTheme="majorBidi" w:eastAsia="Times New Roman" w:hAnsiTheme="majorBidi" w:cstheme="majorBidi"/>
          <w:color w:val="000000" w:themeColor="text1"/>
          <w:sz w:val="28"/>
          <w:szCs w:val="28"/>
        </w:rPr>
        <w:fldChar w:fldCharType="separate"/>
      </w:r>
      <w:r w:rsidR="00862D6B" w:rsidRPr="00DA585C">
        <w:rPr>
          <w:rFonts w:asciiTheme="majorBidi" w:eastAsia="Times New Roman" w:hAnsiTheme="majorBidi" w:cstheme="majorBidi"/>
          <w:noProof/>
          <w:color w:val="000000" w:themeColor="text1"/>
          <w:sz w:val="28"/>
          <w:szCs w:val="28"/>
        </w:rPr>
        <w:t>(Pöschl and Teller, 1933)</w:t>
      </w:r>
      <w:r w:rsidR="00862D6B" w:rsidRPr="00DA585C">
        <w:rPr>
          <w:rFonts w:asciiTheme="majorBidi" w:eastAsia="Times New Roman" w:hAnsiTheme="majorBidi" w:cstheme="majorBidi"/>
          <w:color w:val="000000" w:themeColor="text1"/>
          <w:sz w:val="28"/>
          <w:szCs w:val="28"/>
        </w:rPr>
        <w:fldChar w:fldCharType="end"/>
      </w:r>
      <w:r w:rsidR="0017353F" w:rsidRPr="00DA585C">
        <w:rPr>
          <w:rFonts w:asciiTheme="majorBidi" w:eastAsia="Times New Roman" w:hAnsiTheme="majorBidi" w:cstheme="majorBidi"/>
          <w:color w:val="000000" w:themeColor="text1"/>
          <w:sz w:val="28"/>
          <w:szCs w:val="28"/>
        </w:rPr>
        <w:t xml:space="preserve"> are two examples of anharmonic functions that have been devised and employed to solve the Schrödinger </w:t>
      </w:r>
      <w:r w:rsidR="0017353F" w:rsidRPr="00DA585C">
        <w:rPr>
          <w:rFonts w:asciiTheme="majorBidi" w:eastAsia="Times New Roman" w:hAnsiTheme="majorBidi" w:cstheme="majorBidi"/>
          <w:color w:val="000000" w:themeColor="text1"/>
          <w:sz w:val="28"/>
          <w:szCs w:val="28"/>
        </w:rPr>
        <w:lastRenderedPageBreak/>
        <w:t>equation of these systems. For these systems, the well-known Morse potential function</w:t>
      </w:r>
      <w:r w:rsidR="00DD1217" w:rsidRPr="00DA585C">
        <w:rPr>
          <w:rFonts w:asciiTheme="majorBidi" w:eastAsia="Times New Roman" w:hAnsiTheme="majorBidi" w:cstheme="majorBidi"/>
          <w:color w:val="000000" w:themeColor="text1"/>
          <w:sz w:val="28"/>
          <w:szCs w:val="28"/>
        </w:rPr>
        <w:t xml:space="preserve"> </w:t>
      </w:r>
      <w:r w:rsidR="00DD1217" w:rsidRPr="00DA585C">
        <w:rPr>
          <w:rFonts w:asciiTheme="majorBidi" w:eastAsia="Times New Roman" w:hAnsiTheme="majorBidi" w:cstheme="majorBidi"/>
          <w:color w:val="000000" w:themeColor="text1"/>
          <w:sz w:val="28"/>
          <w:szCs w:val="28"/>
        </w:rPr>
        <w:fldChar w:fldCharType="begin"/>
      </w:r>
      <w:r w:rsidR="00DD1217" w:rsidRPr="00DA585C">
        <w:rPr>
          <w:rFonts w:asciiTheme="majorBidi" w:eastAsia="Times New Roman" w:hAnsiTheme="majorBidi" w:cstheme="majorBidi"/>
          <w:color w:val="000000" w:themeColor="text1"/>
          <w:sz w:val="28"/>
          <w:szCs w:val="28"/>
        </w:rPr>
        <w:instrText xml:space="preserve"> ADDIN EN.CITE &lt;EndNote&gt;&lt;Cite&gt;&lt;Author&gt;Burkhardt&lt;/Author&gt;&lt;Year&gt;2007&lt;/Year&gt;&lt;RecNum&gt;165&lt;/RecNum&gt;&lt;DisplayText&gt;(Burkhardt and Leventhal, 2007)&lt;/DisplayText&gt;&lt;record&gt;&lt;rec-number&gt;165&lt;/rec-number&gt;&lt;foreign-keys&gt;&lt;key app="EN" db-id="ettfxxtshrs5aze0zwqvx9rz0sxfzd5vzdtt" timestamp="1648323704"&gt;165&lt;/key&gt;&lt;/foreign-keys&gt;&lt;ref-type name="Journal Article"&gt;17&lt;/ref-type&gt;&lt;contributors&gt;&lt;authors&gt;&lt;author&gt;C. E. Burkhardt&lt;/author&gt;&lt;author&gt;J. J. Leventhal&lt;/author&gt;&lt;/authors&gt;&lt;/contributors&gt;&lt;titles&gt;&lt;title&gt;Vibration-rotation coupling in a Morse oscillator&lt;/title&gt;&lt;secondary-title&gt;American Journal of Physics&lt;/secondary-title&gt;&lt;/titles&gt;&lt;periodical&gt;&lt;full-title&gt;American Journal of Physics&lt;/full-title&gt;&lt;/periodical&gt;&lt;pages&gt;686-689&lt;/pages&gt;&lt;volume&gt;75&lt;/volume&gt;&lt;number&gt;8&lt;/number&gt;&lt;dates&gt;&lt;year&gt;2007&lt;/year&gt;&lt;/dates&gt;&lt;urls&gt;&lt;related-urls&gt;&lt;url&gt;https://aapt.scitation.org/doi/abs/10.1119/1.2750377&lt;/url&gt;&lt;/related-urls&gt;&lt;/urls&gt;&lt;electronic-resource-num&gt;10.1119/1.2750377&lt;/electronic-resource-num&gt;&lt;/record&gt;&lt;/Cite&gt;&lt;/EndNote&gt;</w:instrText>
      </w:r>
      <w:r w:rsidR="00DD1217" w:rsidRPr="00DA585C">
        <w:rPr>
          <w:rFonts w:asciiTheme="majorBidi" w:eastAsia="Times New Roman" w:hAnsiTheme="majorBidi" w:cstheme="majorBidi"/>
          <w:color w:val="000000" w:themeColor="text1"/>
          <w:sz w:val="28"/>
          <w:szCs w:val="28"/>
        </w:rPr>
        <w:fldChar w:fldCharType="separate"/>
      </w:r>
      <w:r w:rsidR="00DD1217" w:rsidRPr="00DA585C">
        <w:rPr>
          <w:rFonts w:asciiTheme="majorBidi" w:eastAsia="Times New Roman" w:hAnsiTheme="majorBidi" w:cstheme="majorBidi"/>
          <w:noProof/>
          <w:color w:val="000000" w:themeColor="text1"/>
          <w:sz w:val="28"/>
          <w:szCs w:val="28"/>
        </w:rPr>
        <w:t>(Burkhardt and Leventhal, 2007)</w:t>
      </w:r>
      <w:r w:rsidR="00DD1217" w:rsidRPr="00DA585C">
        <w:rPr>
          <w:rFonts w:asciiTheme="majorBidi" w:eastAsia="Times New Roman" w:hAnsiTheme="majorBidi" w:cstheme="majorBidi"/>
          <w:color w:val="000000" w:themeColor="text1"/>
          <w:sz w:val="28"/>
          <w:szCs w:val="28"/>
        </w:rPr>
        <w:fldChar w:fldCharType="end"/>
      </w:r>
      <w:r w:rsidR="00DD1217" w:rsidRPr="00DA585C">
        <w:rPr>
          <w:rFonts w:asciiTheme="majorBidi" w:eastAsia="Times New Roman" w:hAnsiTheme="majorBidi" w:cstheme="majorBidi"/>
          <w:color w:val="000000" w:themeColor="text1"/>
          <w:sz w:val="28"/>
          <w:szCs w:val="28"/>
        </w:rPr>
        <w:t xml:space="preserve"> </w:t>
      </w:r>
      <w:r w:rsidR="00527A2D" w:rsidRPr="00DA585C">
        <w:rPr>
          <w:rFonts w:asciiTheme="majorBidi" w:eastAsia="Times New Roman" w:hAnsiTheme="majorBidi" w:cstheme="majorBidi"/>
          <w:color w:val="000000" w:themeColor="text1"/>
          <w:sz w:val="28"/>
          <w:szCs w:val="28"/>
        </w:rPr>
        <w:fldChar w:fldCharType="begin"/>
      </w:r>
      <w:r w:rsidR="00527A2D" w:rsidRPr="00DA585C">
        <w:rPr>
          <w:rFonts w:asciiTheme="majorBidi" w:eastAsia="Times New Roman" w:hAnsiTheme="majorBidi" w:cstheme="majorBidi"/>
          <w:color w:val="000000" w:themeColor="text1"/>
          <w:sz w:val="28"/>
          <w:szCs w:val="28"/>
        </w:rPr>
        <w:instrText xml:space="preserve"> ADDIN EN.CITE &lt;EndNote&gt;&lt;Cite&gt;&lt;Author&gt;Morse&lt;/Author&gt;&lt;Year&gt;1929&lt;/Year&gt;&lt;RecNum&gt;169&lt;/RecNum&gt;&lt;DisplayText&gt;(Morse, 1929)&lt;/DisplayText&gt;&lt;record&gt;&lt;rec-number&gt;169&lt;/rec-number&gt;&lt;foreign-keys&gt;&lt;key app="EN" db-id="ettfxxtshrs5aze0zwqvx9rz0sxfzd5vzdtt" timestamp="1648452852"&gt;169&lt;/key&gt;&lt;/foreign-keys&gt;&lt;ref-type name="Journal Article"&gt;17&lt;/ref-type&gt;&lt;contributors&gt;&lt;authors&gt;&lt;author&gt;Morse, Philip M.&lt;/author&gt;&lt;/authors&gt;&lt;/contributors&gt;&lt;titles&gt;&lt;title&gt;Diatomic Molecules According to the Wave Mechanics. II. Vibrational Levels&lt;/title&gt;&lt;secondary-title&gt;Physical Review&lt;/secondary-title&gt;&lt;/titles&gt;&lt;periodical&gt;&lt;full-title&gt;Physical Review&lt;/full-title&gt;&lt;/periodical&gt;&lt;pages&gt;57-64&lt;/pages&gt;&lt;volume&gt;34&lt;/volume&gt;&lt;number&gt;1&lt;/number&gt;&lt;dates&gt;&lt;year&gt;1929&lt;/year&gt;&lt;pub-dates&gt;&lt;date&gt;07/01/&lt;/date&gt;&lt;/pub-dates&gt;&lt;/dates&gt;&lt;publisher&gt;American Physical Society&lt;/publisher&gt;&lt;urls&gt;&lt;related-urls&gt;&lt;url&gt;https://link.aps.org/doi/10.1103/PhysRev.34.57&lt;/url&gt;&lt;/related-urls&gt;&lt;/urls&gt;&lt;electronic-resource-num&gt;10.1103/PhysRev.34.57&lt;/electronic-resource-num&gt;&lt;/record&gt;&lt;/Cite&gt;&lt;/EndNote&gt;</w:instrText>
      </w:r>
      <w:r w:rsidR="00527A2D" w:rsidRPr="00DA585C">
        <w:rPr>
          <w:rFonts w:asciiTheme="majorBidi" w:eastAsia="Times New Roman" w:hAnsiTheme="majorBidi" w:cstheme="majorBidi"/>
          <w:color w:val="000000" w:themeColor="text1"/>
          <w:sz w:val="28"/>
          <w:szCs w:val="28"/>
        </w:rPr>
        <w:fldChar w:fldCharType="separate"/>
      </w:r>
      <w:r w:rsidR="00527A2D" w:rsidRPr="00DA585C">
        <w:rPr>
          <w:rFonts w:asciiTheme="majorBidi" w:eastAsia="Times New Roman" w:hAnsiTheme="majorBidi" w:cstheme="majorBidi"/>
          <w:noProof/>
          <w:color w:val="000000" w:themeColor="text1"/>
          <w:sz w:val="28"/>
          <w:szCs w:val="28"/>
        </w:rPr>
        <w:t>(Morse, 1929)</w:t>
      </w:r>
      <w:r w:rsidR="00527A2D" w:rsidRPr="00DA585C">
        <w:rPr>
          <w:rFonts w:asciiTheme="majorBidi" w:eastAsia="Times New Roman" w:hAnsiTheme="majorBidi" w:cstheme="majorBidi"/>
          <w:color w:val="000000" w:themeColor="text1"/>
          <w:sz w:val="28"/>
          <w:szCs w:val="28"/>
        </w:rPr>
        <w:fldChar w:fldCharType="end"/>
      </w:r>
      <w:r w:rsidR="0017353F" w:rsidRPr="00DA585C">
        <w:rPr>
          <w:rFonts w:asciiTheme="majorBidi" w:eastAsia="Times New Roman" w:hAnsiTheme="majorBidi" w:cstheme="majorBidi"/>
          <w:color w:val="000000" w:themeColor="text1"/>
          <w:sz w:val="28"/>
          <w:szCs w:val="28"/>
        </w:rPr>
        <w:t xml:space="preserve"> is a more acceptable and realistic model. In this aspect, the Morse potential model is popular among chemists since it accurately describes the observed vibrational energy spectrum of diatomic molecules.</w:t>
      </w:r>
    </w:p>
    <w:p w14:paraId="7A75BDF5" w14:textId="4A6124C4" w:rsidR="00F60C44" w:rsidRPr="00DA585C" w:rsidRDefault="00DD37B3" w:rsidP="00AB48CD">
      <w:pPr>
        <w:pBdr>
          <w:bottom w:val="single" w:sz="6" w:space="8" w:color="CCCCCC"/>
        </w:pBdr>
        <w:shd w:val="clear" w:color="auto" w:fill="FFFFFF"/>
        <w:spacing w:line="360" w:lineRule="auto"/>
        <w:jc w:val="both"/>
        <w:rPr>
          <w:rFonts w:asciiTheme="majorBidi" w:hAnsiTheme="majorBidi" w:cstheme="majorBidi"/>
          <w:sz w:val="28"/>
          <w:szCs w:val="28"/>
        </w:rPr>
      </w:pPr>
      <w:r w:rsidRPr="00DA585C">
        <w:rPr>
          <w:rFonts w:asciiTheme="majorBidi" w:eastAsia="Times New Roman" w:hAnsiTheme="majorBidi" w:cstheme="majorBidi"/>
          <w:color w:val="000000" w:themeColor="text1"/>
          <w:sz w:val="28"/>
          <w:szCs w:val="28"/>
        </w:rPr>
        <w:t xml:space="preserve">Further exploration of the fundamental formulas of anharmonic potential analysis with the </w:t>
      </w:r>
      <w:proofErr w:type="spellStart"/>
      <w:r w:rsidRPr="00DA585C">
        <w:rPr>
          <w:rFonts w:asciiTheme="majorBidi" w:eastAsia="Times New Roman" w:hAnsiTheme="majorBidi" w:cstheme="majorBidi"/>
          <w:color w:val="000000" w:themeColor="text1"/>
          <w:sz w:val="28"/>
          <w:szCs w:val="28"/>
        </w:rPr>
        <w:t>Floquet</w:t>
      </w:r>
      <w:proofErr w:type="spellEnd"/>
      <w:r w:rsidRPr="00DA585C">
        <w:rPr>
          <w:rFonts w:asciiTheme="majorBidi" w:eastAsia="Times New Roman" w:hAnsiTheme="majorBidi" w:cstheme="majorBidi"/>
          <w:color w:val="000000" w:themeColor="text1"/>
          <w:sz w:val="28"/>
          <w:szCs w:val="28"/>
        </w:rPr>
        <w:t xml:space="preserve"> representation, from which some general results on Morse potentials have been derived, is desired. Muhammad </w:t>
      </w:r>
      <w:proofErr w:type="spellStart"/>
      <w:r w:rsidRPr="00DA585C">
        <w:rPr>
          <w:rFonts w:asciiTheme="majorBidi" w:eastAsia="Times New Roman" w:hAnsiTheme="majorBidi" w:cstheme="majorBidi"/>
          <w:color w:val="000000" w:themeColor="text1"/>
          <w:sz w:val="28"/>
          <w:szCs w:val="28"/>
        </w:rPr>
        <w:t>Janati</w:t>
      </w:r>
      <w:proofErr w:type="spellEnd"/>
      <w:r w:rsidRPr="00DA585C">
        <w:rPr>
          <w:rFonts w:asciiTheme="majorBidi" w:eastAsia="Times New Roman" w:hAnsiTheme="majorBidi" w:cstheme="majorBidi"/>
          <w:color w:val="000000" w:themeColor="text1"/>
          <w:sz w:val="28"/>
          <w:szCs w:val="28"/>
        </w:rPr>
        <w:t xml:space="preserve"> et al. established the explicit wave function to the second order of approximation.</w:t>
      </w:r>
      <w:r w:rsidR="0017353F" w:rsidRPr="00DA585C">
        <w:rPr>
          <w:rFonts w:asciiTheme="majorBidi" w:eastAsia="Times New Roman" w:hAnsiTheme="majorBidi" w:cstheme="majorBidi"/>
          <w:color w:val="000000" w:themeColor="text1"/>
          <w:sz w:val="28"/>
          <w:szCs w:val="28"/>
        </w:rPr>
        <w:t xml:space="preserve"> </w:t>
      </w:r>
      <w:r w:rsidR="00B9309F" w:rsidRPr="00DA585C">
        <w:rPr>
          <w:rFonts w:asciiTheme="majorBidi" w:eastAsia="Times New Roman" w:hAnsiTheme="majorBidi" w:cstheme="majorBidi"/>
          <w:color w:val="000000" w:themeColor="text1"/>
          <w:sz w:val="28"/>
          <w:szCs w:val="28"/>
        </w:rPr>
        <w:fldChar w:fldCharType="begin"/>
      </w:r>
      <w:r w:rsidR="00B9309F" w:rsidRPr="00DA585C">
        <w:rPr>
          <w:rFonts w:asciiTheme="majorBidi" w:eastAsia="Times New Roman" w:hAnsiTheme="majorBidi" w:cstheme="majorBidi"/>
          <w:color w:val="000000" w:themeColor="text1"/>
          <w:sz w:val="28"/>
          <w:szCs w:val="28"/>
        </w:rPr>
        <w:instrText xml:space="preserve"> ADDIN EN.CITE &lt;EndNote&gt;&lt;Cite&gt;&lt;Author&gt;Idrissi&lt;/Author&gt;&lt;Year&gt;2020&lt;/Year&gt;&lt;RecNum&gt;166&lt;/RecNum&gt;&lt;DisplayText&gt;(Idrissi et al., 2020)&lt;/DisplayText&gt;&lt;record&gt;&lt;rec-number&gt;166&lt;/rec-number&gt;&lt;foreign-keys&gt;&lt;key app="EN" db-id="ettfxxtshrs5aze0zwqvx9rz0sxfzd5vzdtt" timestamp="1648324151"&gt;166&lt;/key&gt;&lt;/foreign-keys&gt;&lt;ref-type name="Journal Article"&gt;17&lt;/ref-type&gt;&lt;contributors&gt;&lt;authors&gt;&lt;author&gt;Idrissi, Mohammed&lt;/author&gt;&lt;author&gt;Fedoul, Abdelaziz&lt;/author&gt;&lt;author&gt;Sayouri, Salaheddine&lt;/author&gt;&lt;author&gt;Amila, Ibrahim&lt;/author&gt;&lt;/authors&gt;&lt;/contributors&gt;&lt;titles&gt;&lt;title&gt;Anharmonic Potentials Analysis through the Floquet Representation&lt;/title&gt;&lt;secondary-title&gt;Journal of Applied Mathematics and Physics&lt;/secondary-title&gt;&lt;/titles&gt;&lt;periodical&gt;&lt;full-title&gt;Journal of Applied Mathematics and Physics&lt;/full-title&gt;&lt;/periodical&gt;&lt;pages&gt;184-195&lt;/pages&gt;&lt;volume&gt;08&lt;/volume&gt;&lt;dates&gt;&lt;year&gt;2020&lt;/year&gt;&lt;pub-dates&gt;&lt;date&gt;01/01&lt;/date&gt;&lt;/pub-dates&gt;&lt;/dates&gt;&lt;urls&gt;&lt;/urls&gt;&lt;electronic-resource-num&gt;10.4236/jamp.2020.81014&lt;/electronic-resource-num&gt;&lt;/record&gt;&lt;/Cite&gt;&lt;/EndNote&gt;</w:instrText>
      </w:r>
      <w:r w:rsidR="00B9309F" w:rsidRPr="00DA585C">
        <w:rPr>
          <w:rFonts w:asciiTheme="majorBidi" w:eastAsia="Times New Roman" w:hAnsiTheme="majorBidi" w:cstheme="majorBidi"/>
          <w:color w:val="000000" w:themeColor="text1"/>
          <w:sz w:val="28"/>
          <w:szCs w:val="28"/>
        </w:rPr>
        <w:fldChar w:fldCharType="separate"/>
      </w:r>
      <w:r w:rsidR="00B9309F" w:rsidRPr="00DA585C">
        <w:rPr>
          <w:rFonts w:asciiTheme="majorBidi" w:eastAsia="Times New Roman" w:hAnsiTheme="majorBidi" w:cstheme="majorBidi"/>
          <w:noProof/>
          <w:color w:val="000000" w:themeColor="text1"/>
          <w:sz w:val="28"/>
          <w:szCs w:val="28"/>
        </w:rPr>
        <w:t>(Idrissi et al., 2020)</w:t>
      </w:r>
      <w:r w:rsidR="00B9309F" w:rsidRPr="00DA585C">
        <w:rPr>
          <w:rFonts w:asciiTheme="majorBidi" w:eastAsia="Times New Roman" w:hAnsiTheme="majorBidi" w:cstheme="majorBidi"/>
          <w:color w:val="000000" w:themeColor="text1"/>
          <w:sz w:val="28"/>
          <w:szCs w:val="28"/>
        </w:rPr>
        <w:fldChar w:fldCharType="end"/>
      </w:r>
      <w:r w:rsidR="0017353F" w:rsidRPr="00DA585C">
        <w:rPr>
          <w:rFonts w:asciiTheme="majorBidi" w:eastAsia="Times New Roman" w:hAnsiTheme="majorBidi" w:cstheme="majorBidi"/>
          <w:color w:val="000000" w:themeColor="text1"/>
          <w:sz w:val="28"/>
          <w:szCs w:val="28"/>
        </w:rPr>
        <w:t xml:space="preserve">. These are realized for the following diatomic molecules (ScN, LiH, Cl2, and NO) in order to determine the finite number of bound states, as well as the dissociation energy and wave functions. </w:t>
      </w:r>
      <w:r w:rsidR="00F60C44" w:rsidRPr="00DA585C">
        <w:rPr>
          <w:rFonts w:asciiTheme="majorBidi" w:eastAsia="Times New Roman" w:hAnsiTheme="majorBidi" w:cstheme="majorBidi"/>
          <w:color w:val="000000" w:themeColor="text1"/>
          <w:sz w:val="28"/>
          <w:szCs w:val="28"/>
        </w:rPr>
        <w:t>Studding vibration energy states can be determined by infrared radiation or infrared spectroscopy.</w:t>
      </w:r>
    </w:p>
    <w:p w14:paraId="30BFE64B" w14:textId="77777777" w:rsidR="0017131C" w:rsidRPr="00DA585C" w:rsidRDefault="00F60C44" w:rsidP="0017131C">
      <w:pPr>
        <w:pBdr>
          <w:bottom w:val="single" w:sz="6" w:space="8" w:color="CCCCCC"/>
        </w:pBdr>
        <w:shd w:val="clear" w:color="auto" w:fill="FFFFFF"/>
        <w:spacing w:line="360" w:lineRule="auto"/>
        <w:jc w:val="both"/>
        <w:rPr>
          <w:rFonts w:asciiTheme="majorBidi" w:hAnsiTheme="majorBidi" w:cstheme="majorBidi"/>
          <w:sz w:val="28"/>
          <w:szCs w:val="28"/>
        </w:rPr>
      </w:pPr>
      <w:r w:rsidRPr="00DA585C">
        <w:rPr>
          <w:rFonts w:asciiTheme="majorBidi" w:hAnsiTheme="majorBidi" w:cstheme="majorBidi"/>
          <w:sz w:val="28"/>
          <w:szCs w:val="28"/>
        </w:rPr>
        <w:t xml:space="preserve"> </w:t>
      </w:r>
      <w:r w:rsidR="0017131C" w:rsidRPr="00DA585C">
        <w:rPr>
          <w:rFonts w:asciiTheme="majorBidi" w:hAnsiTheme="majorBidi" w:cstheme="majorBidi"/>
          <w:sz w:val="28"/>
          <w:szCs w:val="28"/>
        </w:rPr>
        <w:t>The majority of us are familiar with infrared radiation. Meals have been kept warm using infrared lamps, and heat is commonly linked to infrared radiation. It's important to differentiate between heat generation and infrared radiation absorption, even though the latter is most likely the cause. While infrared light can pass through a vacuum, heat is associated with the motion and kinetic energy of molecules. Heat has no relevance because there are no molecules or molecular motion in a vacuum. Infrared spectroscopy is the study of how molecules absorb infrared light and transform it into heat.</w:t>
      </w:r>
    </w:p>
    <w:p w14:paraId="1A6DC530" w14:textId="7BB02539" w:rsidR="00AD6352" w:rsidRPr="00DA585C" w:rsidRDefault="0017131C" w:rsidP="0017131C">
      <w:pPr>
        <w:pBdr>
          <w:bottom w:val="single" w:sz="6" w:space="8" w:color="CCCCCC"/>
        </w:pBdr>
        <w:shd w:val="clear" w:color="auto" w:fill="FFFFFF"/>
        <w:spacing w:line="360" w:lineRule="auto"/>
        <w:jc w:val="both"/>
        <w:rPr>
          <w:rFonts w:asciiTheme="majorBidi" w:hAnsiTheme="majorBidi" w:cstheme="majorBidi"/>
          <w:sz w:val="28"/>
          <w:szCs w:val="28"/>
        </w:rPr>
      </w:pPr>
      <w:r w:rsidRPr="00DA585C">
        <w:rPr>
          <w:rFonts w:asciiTheme="majorBidi" w:hAnsiTheme="majorBidi" w:cstheme="majorBidi"/>
          <w:sz w:val="28"/>
          <w:szCs w:val="28"/>
        </w:rPr>
        <w:t xml:space="preserve">By examining how this occurs, we will gain knowledge not only about the absorption of infrared light but also about molecular structure and how infrared spectroscopy can provide insight into the structure of organic molecules. The infrared spectrum of a chemical compound is like a picture of a molecule. On the other hand, unlike a typical image that will show the position of nuclei, the infrared spectrum will only </w:t>
      </w:r>
      <w:r w:rsidRPr="00DA585C">
        <w:rPr>
          <w:rFonts w:asciiTheme="majorBidi" w:hAnsiTheme="majorBidi" w:cstheme="majorBidi"/>
          <w:sz w:val="28"/>
          <w:szCs w:val="28"/>
        </w:rPr>
        <w:lastRenderedPageBreak/>
        <w:t>provide a partial structure. Infrared spectroscopy (IR spectroscopy) is the subset of spectroscopy that studies the infrared portion of the electromagnetic spectrum. It covers a range of techniques, the most popular being absorption spectroscopy.</w:t>
      </w:r>
      <w:r w:rsidR="00A63EBC" w:rsidRPr="00DA585C">
        <w:rPr>
          <w:rFonts w:asciiTheme="majorBidi" w:eastAsia="Times New Roman" w:hAnsiTheme="majorBidi" w:cstheme="majorBidi"/>
          <w:color w:val="000000" w:themeColor="text1"/>
          <w:sz w:val="28"/>
          <w:szCs w:val="28"/>
        </w:rPr>
        <w:t xml:space="preserve"> </w:t>
      </w:r>
      <w:r w:rsidR="00B9309F" w:rsidRPr="00DA585C">
        <w:rPr>
          <w:rFonts w:asciiTheme="majorBidi" w:eastAsia="Times New Roman" w:hAnsiTheme="majorBidi" w:cstheme="majorBidi"/>
          <w:color w:val="000000" w:themeColor="text1"/>
          <w:sz w:val="28"/>
          <w:szCs w:val="28"/>
        </w:rPr>
        <w:fldChar w:fldCharType="begin"/>
      </w:r>
      <w:r w:rsidR="00B9309F" w:rsidRPr="00DA585C">
        <w:rPr>
          <w:rFonts w:asciiTheme="majorBidi" w:eastAsia="Times New Roman" w:hAnsiTheme="majorBidi" w:cstheme="majorBidi"/>
          <w:color w:val="000000" w:themeColor="text1"/>
          <w:sz w:val="28"/>
          <w:szCs w:val="28"/>
        </w:rPr>
        <w:instrText xml:space="preserve"> ADDIN EN.CITE &lt;EndNote&gt;&lt;Cite&gt;&lt;Author&gt;Idrissi&lt;/Author&gt;&lt;Year&gt;2020&lt;/Year&gt;&lt;RecNum&gt;166&lt;/RecNum&gt;&lt;DisplayText&gt;(Idrissi et al., 2020)&lt;/DisplayText&gt;&lt;record&gt;&lt;rec-number&gt;166&lt;/rec-number&gt;&lt;foreign-keys&gt;&lt;key app="EN" db-id="ettfxxtshrs5aze0zwqvx9rz0sxfzd5vzdtt" timestamp="1648324151"&gt;166&lt;/key&gt;&lt;/foreign-keys&gt;&lt;ref-type name="Journal Article"&gt;17&lt;/ref-type&gt;&lt;contributors&gt;&lt;authors&gt;&lt;author&gt;Idrissi, Mohammed&lt;/author&gt;&lt;author&gt;Fedoul, Abdelaziz&lt;/author&gt;&lt;author&gt;Sayouri, Salaheddine&lt;/author&gt;&lt;author&gt;Amila, Ibrahim&lt;/author&gt;&lt;/authors&gt;&lt;/contributors&gt;&lt;titles&gt;&lt;title&gt;Anharmonic Potentials Analysis through the Floquet Representation&lt;/title&gt;&lt;secondary-title&gt;Journal of Applied Mathematics and Physics&lt;/secondary-title&gt;&lt;/titles&gt;&lt;periodical&gt;&lt;full-title&gt;Journal of Applied Mathematics and Physics&lt;/full-title&gt;&lt;/periodical&gt;&lt;pages&gt;184-195&lt;/pages&gt;&lt;volume&gt;08&lt;/volume&gt;&lt;dates&gt;&lt;year&gt;2020&lt;/year&gt;&lt;pub-dates&gt;&lt;date&gt;01/01&lt;/date&gt;&lt;/pub-dates&gt;&lt;/dates&gt;&lt;urls&gt;&lt;/urls&gt;&lt;electronic-resource-num&gt;10.4236/jamp.2020.81014&lt;/electronic-resource-num&gt;&lt;/record&gt;&lt;/Cite&gt;&lt;/EndNote&gt;</w:instrText>
      </w:r>
      <w:r w:rsidR="00B9309F" w:rsidRPr="00DA585C">
        <w:rPr>
          <w:rFonts w:asciiTheme="majorBidi" w:eastAsia="Times New Roman" w:hAnsiTheme="majorBidi" w:cstheme="majorBidi"/>
          <w:color w:val="000000" w:themeColor="text1"/>
          <w:sz w:val="28"/>
          <w:szCs w:val="28"/>
        </w:rPr>
        <w:fldChar w:fldCharType="separate"/>
      </w:r>
      <w:r w:rsidR="00B9309F" w:rsidRPr="00DA585C">
        <w:rPr>
          <w:rFonts w:asciiTheme="majorBidi" w:eastAsia="Times New Roman" w:hAnsiTheme="majorBidi" w:cstheme="majorBidi"/>
          <w:noProof/>
          <w:color w:val="000000" w:themeColor="text1"/>
          <w:sz w:val="28"/>
          <w:szCs w:val="28"/>
        </w:rPr>
        <w:t>(Idrissi et al., 2020)</w:t>
      </w:r>
      <w:r w:rsidR="00B9309F" w:rsidRPr="00DA585C">
        <w:rPr>
          <w:rFonts w:asciiTheme="majorBidi" w:eastAsia="Times New Roman" w:hAnsiTheme="majorBidi" w:cstheme="majorBidi"/>
          <w:color w:val="000000" w:themeColor="text1"/>
          <w:sz w:val="28"/>
          <w:szCs w:val="28"/>
        </w:rPr>
        <w:fldChar w:fldCharType="end"/>
      </w:r>
    </w:p>
    <w:p w14:paraId="5783F952" w14:textId="212EEE9B" w:rsidR="00A407B7" w:rsidRPr="00DA585C" w:rsidRDefault="0017131C" w:rsidP="00AB48CD">
      <w:pPr>
        <w:pBdr>
          <w:bottom w:val="single" w:sz="6" w:space="8" w:color="CCCCCC"/>
        </w:pBdr>
        <w:shd w:val="clear" w:color="auto" w:fill="FFFFFF"/>
        <w:spacing w:line="360" w:lineRule="auto"/>
        <w:jc w:val="both"/>
        <w:rPr>
          <w:rFonts w:asciiTheme="majorBidi" w:hAnsiTheme="majorBidi" w:cstheme="majorBidi"/>
          <w:sz w:val="28"/>
          <w:szCs w:val="28"/>
        </w:rPr>
      </w:pPr>
      <w:r w:rsidRPr="00DA585C">
        <w:rPr>
          <w:rFonts w:asciiTheme="majorBidi" w:hAnsiTheme="majorBidi" w:cstheme="majorBidi"/>
          <w:sz w:val="28"/>
          <w:szCs w:val="28"/>
        </w:rPr>
        <w:t>It can be used to determine the composition of samples or identify substances, just as any other spectroscopic techniques. A typical lab tool that employs this method is the infrared spectrophotometer.</w:t>
      </w:r>
    </w:p>
    <w:p w14:paraId="64E92363" w14:textId="77777777" w:rsidR="00452D50" w:rsidRDefault="00452D50" w:rsidP="00457A14">
      <w:pPr>
        <w:pBdr>
          <w:bottom w:val="single" w:sz="6" w:space="8" w:color="CCCCCC"/>
        </w:pBdr>
        <w:shd w:val="clear" w:color="auto" w:fill="FFFFFF"/>
        <w:spacing w:line="360" w:lineRule="auto"/>
        <w:rPr>
          <w:rFonts w:asciiTheme="majorBidi" w:hAnsiTheme="majorBidi" w:cstheme="majorBidi"/>
          <w:color w:val="FF0000"/>
          <w:sz w:val="32"/>
          <w:szCs w:val="32"/>
        </w:rPr>
      </w:pPr>
    </w:p>
    <w:p w14:paraId="0F5FCA1F" w14:textId="1416CF93" w:rsidR="00A407B7" w:rsidRPr="00DA585C" w:rsidRDefault="00B02999" w:rsidP="00457A14">
      <w:pPr>
        <w:pBdr>
          <w:bottom w:val="single" w:sz="6" w:space="8" w:color="CCCCCC"/>
        </w:pBdr>
        <w:shd w:val="clear" w:color="auto" w:fill="FFFFFF"/>
        <w:spacing w:line="360" w:lineRule="auto"/>
        <w:rPr>
          <w:rFonts w:asciiTheme="majorBidi" w:hAnsiTheme="majorBidi" w:cstheme="majorBidi"/>
          <w:b/>
          <w:color w:val="FF0000"/>
          <w:sz w:val="32"/>
          <w:szCs w:val="32"/>
        </w:rPr>
      </w:pPr>
      <w:r w:rsidRPr="00DA585C">
        <w:rPr>
          <w:rFonts w:asciiTheme="majorBidi" w:hAnsiTheme="majorBidi" w:cstheme="majorBidi"/>
          <w:b/>
          <w:color w:val="FF0000"/>
          <w:sz w:val="32"/>
          <w:szCs w:val="32"/>
        </w:rPr>
        <w:t xml:space="preserve">Chapter Two: </w:t>
      </w:r>
      <w:r w:rsidR="00457A14" w:rsidRPr="00DA585C">
        <w:rPr>
          <w:rFonts w:asciiTheme="majorBidi" w:hAnsiTheme="majorBidi" w:cstheme="majorBidi"/>
          <w:b/>
          <w:color w:val="FF0000"/>
          <w:sz w:val="32"/>
          <w:szCs w:val="32"/>
        </w:rPr>
        <w:t>THEORY</w:t>
      </w:r>
    </w:p>
    <w:p w14:paraId="2AF0353C" w14:textId="64BD28F6" w:rsidR="00B16713" w:rsidRPr="00DA585C" w:rsidRDefault="00A32CF2" w:rsidP="00B16713">
      <w:pPr>
        <w:pBdr>
          <w:bottom w:val="single" w:sz="6" w:space="8" w:color="CCCCCC"/>
        </w:pBdr>
        <w:shd w:val="clear" w:color="auto" w:fill="FFFFFF"/>
        <w:spacing w:line="360" w:lineRule="auto"/>
        <w:rPr>
          <w:rFonts w:asciiTheme="majorBidi" w:hAnsiTheme="majorBidi" w:cstheme="majorBidi"/>
          <w:b/>
          <w:bCs/>
          <w:color w:val="000000" w:themeColor="text1"/>
          <w:sz w:val="28"/>
          <w:szCs w:val="28"/>
        </w:rPr>
      </w:pPr>
      <w:r w:rsidRPr="00DA585C">
        <w:rPr>
          <w:rFonts w:asciiTheme="majorBidi" w:hAnsiTheme="majorBidi" w:cstheme="majorBidi"/>
          <w:b/>
          <w:bCs/>
          <w:color w:val="00B050"/>
          <w:sz w:val="32"/>
          <w:szCs w:val="32"/>
        </w:rPr>
        <w:t>2.</w:t>
      </w:r>
      <w:r w:rsidR="00356524" w:rsidRPr="00DA585C">
        <w:rPr>
          <w:rFonts w:asciiTheme="majorBidi" w:hAnsiTheme="majorBidi" w:cstheme="majorBidi"/>
          <w:b/>
          <w:bCs/>
          <w:color w:val="00B050"/>
          <w:sz w:val="32"/>
          <w:szCs w:val="32"/>
        </w:rPr>
        <w:t>1</w:t>
      </w:r>
      <w:r w:rsidR="00B16713" w:rsidRPr="00DA585C">
        <w:rPr>
          <w:rFonts w:asciiTheme="majorBidi" w:hAnsiTheme="majorBidi" w:cstheme="majorBidi"/>
          <w:b/>
          <w:bCs/>
          <w:color w:val="00B050"/>
          <w:sz w:val="32"/>
          <w:szCs w:val="32"/>
        </w:rPr>
        <w:t xml:space="preserve">- </w:t>
      </w:r>
      <w:proofErr w:type="gramStart"/>
      <w:r w:rsidR="00B16713" w:rsidRPr="00DA585C">
        <w:rPr>
          <w:rFonts w:asciiTheme="majorBidi" w:hAnsiTheme="majorBidi" w:cstheme="majorBidi"/>
          <w:b/>
          <w:bCs/>
          <w:color w:val="00B050"/>
          <w:sz w:val="32"/>
          <w:szCs w:val="32"/>
        </w:rPr>
        <w:t>Regions  of</w:t>
      </w:r>
      <w:proofErr w:type="gramEnd"/>
      <w:r w:rsidR="00B16713" w:rsidRPr="00DA585C">
        <w:rPr>
          <w:rFonts w:asciiTheme="majorBidi" w:hAnsiTheme="majorBidi" w:cstheme="majorBidi"/>
          <w:b/>
          <w:bCs/>
          <w:color w:val="00B050"/>
          <w:sz w:val="32"/>
          <w:szCs w:val="32"/>
        </w:rPr>
        <w:t xml:space="preserve"> Infrared</w:t>
      </w:r>
    </w:p>
    <w:p w14:paraId="67F013E4" w14:textId="5C370FF1" w:rsidR="00086471" w:rsidRPr="00DA585C" w:rsidRDefault="00B16713" w:rsidP="00B16713">
      <w:pPr>
        <w:pBdr>
          <w:bottom w:val="single" w:sz="6" w:space="8" w:color="CCCCCC"/>
        </w:pBdr>
        <w:shd w:val="clear" w:color="auto" w:fill="FFFFFF"/>
        <w:spacing w:line="360" w:lineRule="auto"/>
        <w:jc w:val="both"/>
        <w:rPr>
          <w:rFonts w:asciiTheme="majorBidi" w:hAnsiTheme="majorBidi" w:cstheme="majorBidi"/>
          <w:color w:val="000000" w:themeColor="text1"/>
          <w:sz w:val="28"/>
          <w:szCs w:val="28"/>
        </w:rPr>
      </w:pPr>
      <w:r w:rsidRPr="00DA585C">
        <w:rPr>
          <w:rFonts w:asciiTheme="majorBidi" w:hAnsiTheme="majorBidi" w:cstheme="majorBidi"/>
          <w:color w:val="000000" w:themeColor="text1"/>
          <w:sz w:val="28"/>
          <w:szCs w:val="28"/>
        </w:rPr>
        <w:t>The electromagnetic spectrum's near-, mid-, and far-infrared regions are called so based on how they relate to the visible spectrum. With a wavelength range of 400–10 cm-1 (1000–30 m), the far-infrared has low energy and can be used for rotational spectroscopy. It is located near the microwave zone. In the mid-infrared (about 4000–400 cm–1 (30–2.5 m), the fundamental vibrations and related rotational–vibrational structure can be examined. Higher energy near-infrared radiation, approximately 14000–4000 cm-1 (2.5–0.8 m), can trigger overtone or harmonic vibrations. The names and classifications of these subregions are merely guidelines. They are neither tight divisions, nor are they predicated on exact chemical or electromagnetic properties.</w:t>
      </w:r>
    </w:p>
    <w:p w14:paraId="3C5DC117" w14:textId="77777777" w:rsidR="00A37365" w:rsidRPr="00DA585C" w:rsidRDefault="00A37365" w:rsidP="009A3962">
      <w:pPr>
        <w:pBdr>
          <w:bottom w:val="single" w:sz="6" w:space="8" w:color="CCCCCC"/>
        </w:pBdr>
        <w:shd w:val="clear" w:color="auto" w:fill="FFFFFF"/>
        <w:spacing w:line="360" w:lineRule="auto"/>
        <w:jc w:val="both"/>
        <w:rPr>
          <w:rFonts w:asciiTheme="majorBidi" w:hAnsiTheme="majorBidi" w:cstheme="majorBidi"/>
          <w:sz w:val="28"/>
          <w:szCs w:val="28"/>
        </w:rPr>
      </w:pPr>
    </w:p>
    <w:p w14:paraId="4B69A512" w14:textId="018906FC" w:rsidR="009A3962" w:rsidRPr="00DA585C" w:rsidRDefault="009A3962" w:rsidP="005C1EC8">
      <w:pPr>
        <w:tabs>
          <w:tab w:val="left" w:pos="1555"/>
        </w:tabs>
        <w:spacing w:line="360" w:lineRule="auto"/>
        <w:jc w:val="both"/>
        <w:rPr>
          <w:rFonts w:asciiTheme="majorBidi" w:hAnsiTheme="majorBidi" w:cstheme="majorBidi"/>
          <w:color w:val="00B050"/>
          <w:sz w:val="32"/>
          <w:szCs w:val="32"/>
        </w:rPr>
      </w:pPr>
    </w:p>
    <w:p w14:paraId="4D9C5DA7" w14:textId="47455F66" w:rsidR="00356524" w:rsidRPr="00DA585C" w:rsidRDefault="00A32CF2" w:rsidP="00AB48CD">
      <w:pPr>
        <w:spacing w:line="360" w:lineRule="auto"/>
        <w:jc w:val="both"/>
        <w:rPr>
          <w:rFonts w:asciiTheme="majorBidi" w:hAnsiTheme="majorBidi" w:cstheme="majorBidi"/>
          <w:color w:val="00B050"/>
          <w:sz w:val="32"/>
          <w:szCs w:val="32"/>
        </w:rPr>
      </w:pPr>
      <w:r w:rsidRPr="00DA585C">
        <w:rPr>
          <w:rFonts w:asciiTheme="majorBidi" w:hAnsiTheme="majorBidi" w:cstheme="majorBidi"/>
          <w:b/>
          <w:bCs/>
          <w:color w:val="00B050"/>
          <w:sz w:val="32"/>
          <w:szCs w:val="32"/>
        </w:rPr>
        <w:t>2.2-</w:t>
      </w:r>
      <w:r w:rsidR="00D441AE" w:rsidRPr="00DA585C">
        <w:rPr>
          <w:rFonts w:asciiTheme="majorBidi" w:hAnsiTheme="majorBidi" w:cstheme="majorBidi"/>
          <w:b/>
          <w:bCs/>
          <w:color w:val="00B050"/>
          <w:sz w:val="32"/>
          <w:szCs w:val="32"/>
        </w:rPr>
        <w:t xml:space="preserve"> </w:t>
      </w:r>
      <w:r w:rsidR="00D441AE" w:rsidRPr="00DA585C">
        <w:rPr>
          <w:rFonts w:asciiTheme="majorBidi" w:hAnsiTheme="majorBidi" w:cstheme="majorBidi"/>
          <w:color w:val="00B050"/>
          <w:sz w:val="32"/>
          <w:szCs w:val="32"/>
        </w:rPr>
        <w:t>infrared absorption</w:t>
      </w:r>
    </w:p>
    <w:p w14:paraId="23F9CDBE" w14:textId="77777777" w:rsidR="00B532EC" w:rsidRPr="00B532EC" w:rsidRDefault="00B532EC" w:rsidP="00B532EC">
      <w:pPr>
        <w:spacing w:line="360" w:lineRule="auto"/>
        <w:rPr>
          <w:rFonts w:asciiTheme="majorBidi" w:hAnsiTheme="majorBidi" w:cstheme="majorBidi"/>
          <w:sz w:val="28"/>
          <w:szCs w:val="28"/>
        </w:rPr>
      </w:pPr>
      <w:r w:rsidRPr="00B532EC">
        <w:rPr>
          <w:rFonts w:asciiTheme="majorBidi" w:hAnsiTheme="majorBidi" w:cstheme="majorBidi"/>
          <w:sz w:val="28"/>
          <w:szCs w:val="28"/>
        </w:rPr>
        <w:lastRenderedPageBreak/>
        <w:t>As with UV radiation, the energy of infrared radiation is insufficient to cause electronic changes. Only compounds with small energy differences between their several vibrational and rotational states can absorb infrared radiation.</w:t>
      </w:r>
    </w:p>
    <w:p w14:paraId="242DA12E" w14:textId="4156A4E6" w:rsidR="00356524" w:rsidRPr="003072EE" w:rsidRDefault="00B532EC" w:rsidP="00B532EC">
      <w:pPr>
        <w:spacing w:line="360" w:lineRule="auto"/>
        <w:jc w:val="both"/>
        <w:rPr>
          <w:rFonts w:asciiTheme="majorBidi" w:hAnsiTheme="majorBidi" w:cstheme="majorBidi"/>
          <w:sz w:val="28"/>
          <w:szCs w:val="28"/>
        </w:rPr>
      </w:pPr>
      <w:r w:rsidRPr="00B532EC">
        <w:rPr>
          <w:rFonts w:asciiTheme="majorBidi" w:hAnsiTheme="majorBidi" w:cstheme="majorBidi"/>
          <w:sz w:val="28"/>
          <w:szCs w:val="28"/>
        </w:rPr>
        <w:t>To absorb infrared radiation, a molecule's dipole moment needs to be changed net by its internal vibrations or rotations. Variations in the dipole moment of the molecule interact with the radiation's alternating electrical field. If the frequency of the radiation coincides with the molecule's vibrational frequency, the molecule will absorb the radiation, changing the amplitude of molecular vibration.</w:t>
      </w:r>
      <w:r w:rsidR="00356524" w:rsidRPr="003072EE">
        <w:rPr>
          <w:rFonts w:asciiTheme="majorBidi" w:hAnsiTheme="majorBidi" w:cstheme="majorBidi"/>
          <w:sz w:val="28"/>
          <w:szCs w:val="28"/>
        </w:rPr>
        <w:t>.</w:t>
      </w:r>
      <w:r w:rsidR="008A52A2" w:rsidRPr="003072EE">
        <w:rPr>
          <w:rFonts w:asciiTheme="majorBidi" w:hAnsiTheme="majorBidi" w:cstheme="majorBidi"/>
          <w:sz w:val="28"/>
          <w:szCs w:val="28"/>
        </w:rPr>
        <w:fldChar w:fldCharType="begin"/>
      </w:r>
      <w:r w:rsidR="008A52A2" w:rsidRPr="003072EE">
        <w:rPr>
          <w:rFonts w:asciiTheme="majorBidi" w:hAnsiTheme="majorBidi" w:cstheme="majorBidi"/>
          <w:sz w:val="28"/>
          <w:szCs w:val="28"/>
        </w:rPr>
        <w:instrText xml:space="preserve"> ADDIN EN.CITE &lt;EndNote&gt;&lt;Cite&gt;&lt;Author&gt;Kunc&lt;/Author&gt;&lt;Year&gt;1997&lt;/Year&gt;&lt;RecNum&gt;157&lt;/RecNum&gt;&lt;DisplayText&gt;(Kunc and Gordillo-Vázquez, 1997)&lt;/DisplayText&gt;&lt;record&gt;&lt;rec-number&gt;157&lt;/rec-number&gt;&lt;foreign-keys&gt;&lt;key app="EN" db-id="ettfxxtshrs5aze0zwqvx9rz0sxfzd5vzdtt" timestamp="1648321736"&gt;157&lt;/key&gt;&lt;/foreign-keys&gt;&lt;ref-type name="Journal Article"&gt;17&lt;/ref-type&gt;&lt;contributors&gt;&lt;authors&gt;&lt;author&gt;Kunc, Joseph A.&lt;/author&gt;&lt;author&gt;Gordillo-Vázquez, Francisco J.&lt;/author&gt;&lt;/authors&gt;&lt;/contributors&gt;&lt;titles&gt;&lt;title&gt;Rotational−Vibrational Levels of Diatomic Molecules Represented by the Tietz−Hua Rotating Oscillator&lt;/title&gt;&lt;secondary-title&gt;The Journal of Physical Chemistry A&lt;/secondary-title&gt;&lt;/titles&gt;&lt;periodical&gt;&lt;full-title&gt;The Journal of Physical Chemistry A&lt;/full-title&gt;&lt;/periodical&gt;&lt;pages&gt;1595-1602&lt;/pages&gt;&lt;volume&gt;101&lt;/volume&gt;&lt;number&gt;8&lt;/number&gt;&lt;dates&gt;&lt;year&gt;1997&lt;/year&gt;&lt;pub-dates&gt;&lt;date&gt;1997/02/01&lt;/date&gt;&lt;/pub-dates&gt;&lt;/dates&gt;&lt;publisher&gt;American Chemical Society&lt;/publisher&gt;&lt;isbn&gt;1089-5639&lt;/isbn&gt;&lt;urls&gt;&lt;related-urls&gt;&lt;url&gt;https://doi.org/10.1021/jp962817d&lt;/url&gt;&lt;/related-urls&gt;&lt;/urls&gt;&lt;electronic-resource-num&gt;10.1021/jp962817d&lt;/electronic-resource-num&gt;&lt;/record&gt;&lt;/Cite&gt;&lt;/EndNote&gt;</w:instrText>
      </w:r>
      <w:r w:rsidR="008A52A2" w:rsidRPr="003072EE">
        <w:rPr>
          <w:rFonts w:asciiTheme="majorBidi" w:hAnsiTheme="majorBidi" w:cstheme="majorBidi"/>
          <w:sz w:val="28"/>
          <w:szCs w:val="28"/>
        </w:rPr>
        <w:fldChar w:fldCharType="separate"/>
      </w:r>
      <w:r w:rsidR="008A52A2" w:rsidRPr="003072EE">
        <w:rPr>
          <w:rFonts w:asciiTheme="majorBidi" w:hAnsiTheme="majorBidi" w:cstheme="majorBidi"/>
          <w:noProof/>
          <w:sz w:val="28"/>
          <w:szCs w:val="28"/>
        </w:rPr>
        <w:t>(Kunc and Gordillo-Vázquez, 1997)</w:t>
      </w:r>
      <w:r w:rsidR="008A52A2" w:rsidRPr="003072EE">
        <w:rPr>
          <w:rFonts w:asciiTheme="majorBidi" w:hAnsiTheme="majorBidi" w:cstheme="majorBidi"/>
          <w:sz w:val="28"/>
          <w:szCs w:val="28"/>
        </w:rPr>
        <w:fldChar w:fldCharType="end"/>
      </w:r>
    </w:p>
    <w:p w14:paraId="7CDEF450" w14:textId="4C863B33" w:rsidR="00D441AE" w:rsidRPr="003072EE" w:rsidRDefault="00B532EC" w:rsidP="00AB48CD">
      <w:pPr>
        <w:spacing w:line="360" w:lineRule="auto"/>
        <w:jc w:val="both"/>
        <w:rPr>
          <w:rFonts w:asciiTheme="majorBidi" w:hAnsiTheme="majorBidi" w:cstheme="majorBidi"/>
          <w:sz w:val="28"/>
          <w:szCs w:val="28"/>
        </w:rPr>
      </w:pPr>
      <w:r w:rsidRPr="00B532EC">
        <w:rPr>
          <w:rFonts w:asciiTheme="majorBidi" w:hAnsiTheme="majorBidi" w:cstheme="majorBidi"/>
          <w:sz w:val="28"/>
          <w:szCs w:val="28"/>
        </w:rPr>
        <w:t>The fact that molecules spin or vibrate at particular frequencies that correspond to distinct energy levels (vibrational modes) is exploited by infrared spectroscopy. A vibrational mode of a molecule needs to be connected to modifications in the permanent dipole in order for it to be IR active. The resonant frequencies are determined by the normal modes corresponding to the molecular electronic ground state potential energy surface in the Born–Oppenheimer and harmonic approximations, that is, when the molecular Hamiltonian corresponding to the electronic ground state can be approximated by a harmonic oscillator in the vicinity of the equilibrium molecular geometry</w:t>
      </w:r>
      <w:r w:rsidR="00D441AE" w:rsidRPr="003072EE">
        <w:rPr>
          <w:rFonts w:asciiTheme="majorBidi" w:hAnsiTheme="majorBidi" w:cstheme="majorBidi"/>
          <w:sz w:val="28"/>
          <w:szCs w:val="28"/>
        </w:rPr>
        <w:t>.</w:t>
      </w:r>
      <w:r>
        <w:rPr>
          <w:rFonts w:asciiTheme="majorBidi" w:hAnsiTheme="majorBidi" w:cstheme="majorBidi"/>
          <w:sz w:val="28"/>
          <w:szCs w:val="28"/>
        </w:rPr>
        <w:t xml:space="preserve"> </w:t>
      </w:r>
      <w:r w:rsidR="0041396F" w:rsidRPr="003072EE">
        <w:rPr>
          <w:rFonts w:asciiTheme="majorBidi" w:hAnsiTheme="majorBidi" w:cstheme="majorBidi"/>
          <w:sz w:val="28"/>
          <w:szCs w:val="28"/>
        </w:rPr>
        <w:fldChar w:fldCharType="begin"/>
      </w:r>
      <w:r w:rsidR="0041396F" w:rsidRPr="003072EE">
        <w:rPr>
          <w:rFonts w:asciiTheme="majorBidi" w:hAnsiTheme="majorBidi" w:cstheme="majorBidi"/>
          <w:sz w:val="28"/>
          <w:szCs w:val="28"/>
        </w:rPr>
        <w:instrText xml:space="preserve"> ADDIN EN.CITE &lt;EndNote&gt;&lt;Cite&gt;&lt;Author&gt;Kunc&lt;/Author&gt;&lt;Year&gt;1997&lt;/Year&gt;&lt;RecNum&gt;158&lt;/RecNum&gt;&lt;DisplayText&gt;(Kunc and Gordillo-Vazquez, 1997)&lt;/DisplayText&gt;&lt;record&gt;&lt;rec-number&gt;158&lt;/rec-number&gt;&lt;foreign-keys&gt;&lt;key app="EN" db-id="ettfxxtshrs5aze0zwqvx9rz0sxfzd5vzdtt" timestamp="1648322061"&gt;158&lt;/key&gt;&lt;/foreign-keys&gt;&lt;ref-type name="Journal Article"&gt;17&lt;/ref-type&gt;&lt;contributors&gt;&lt;authors&gt;&lt;author&gt;Kunc, Joseph A.&lt;/author&gt;&lt;author&gt;Gordillo-Vazquez, Francisco J&lt;/author&gt;&lt;/authors&gt;&lt;/contributors&gt;&lt;titles&gt;&lt;title&gt;Rotationaé Vibrational Levels of Diatomic Molecules Represented by the Tietú Hua Rotating Oscillator&lt;/title&gt;&lt;secondary-title&gt;Journal of Physical Chemistry A&lt;/secondary-title&gt;&lt;/titles&gt;&lt;periodical&gt;&lt;full-title&gt;Journal of Physical Chemistry A&lt;/full-title&gt;&lt;/periodical&gt;&lt;pages&gt;1595-1602&lt;/pages&gt;&lt;volume&gt;101&lt;/volume&gt;&lt;dates&gt;&lt;year&gt;1997&lt;/year&gt;&lt;/dates&gt;&lt;urls&gt;&lt;/urls&gt;&lt;/record&gt;&lt;/Cite&gt;&lt;/EndNote&gt;</w:instrText>
      </w:r>
      <w:r w:rsidR="0041396F" w:rsidRPr="003072EE">
        <w:rPr>
          <w:rFonts w:asciiTheme="majorBidi" w:hAnsiTheme="majorBidi" w:cstheme="majorBidi"/>
          <w:sz w:val="28"/>
          <w:szCs w:val="28"/>
        </w:rPr>
        <w:fldChar w:fldCharType="separate"/>
      </w:r>
      <w:r w:rsidR="0041396F" w:rsidRPr="003072EE">
        <w:rPr>
          <w:rFonts w:asciiTheme="majorBidi" w:hAnsiTheme="majorBidi" w:cstheme="majorBidi"/>
          <w:noProof/>
          <w:sz w:val="28"/>
          <w:szCs w:val="28"/>
        </w:rPr>
        <w:t>(Kunc and Gordillo-Vazquez, 1997)</w:t>
      </w:r>
      <w:r w:rsidR="0041396F" w:rsidRPr="003072EE">
        <w:rPr>
          <w:rFonts w:asciiTheme="majorBidi" w:hAnsiTheme="majorBidi" w:cstheme="majorBidi"/>
          <w:sz w:val="28"/>
          <w:szCs w:val="28"/>
        </w:rPr>
        <w:fldChar w:fldCharType="end"/>
      </w:r>
    </w:p>
    <w:p w14:paraId="5EDEB925" w14:textId="4A2603C2" w:rsidR="00D441AE" w:rsidRPr="003072EE" w:rsidRDefault="00B532EC" w:rsidP="00AB48CD">
      <w:pPr>
        <w:spacing w:line="360" w:lineRule="auto"/>
        <w:jc w:val="both"/>
        <w:rPr>
          <w:rFonts w:asciiTheme="majorBidi" w:hAnsiTheme="majorBidi" w:cstheme="majorBidi"/>
          <w:sz w:val="28"/>
          <w:szCs w:val="28"/>
        </w:rPr>
      </w:pPr>
      <w:r w:rsidRPr="00B532EC">
        <w:rPr>
          <w:rFonts w:asciiTheme="majorBidi" w:hAnsiTheme="majorBidi" w:cstheme="majorBidi"/>
          <w:sz w:val="28"/>
          <w:szCs w:val="28"/>
        </w:rPr>
        <w:t>In a basic diatomic molecule, the solitary bond has the ability to stretch. More complicated molecules can absorb infrared light at particular frequencies that may be linked to chemical groups because they have more bonds and are capable of conjugating vibrations. For instance, as figure (2.1) illustrates, the atoms in a CH2 group are capable of six different types of vibration: symmetrical and anti</w:t>
      </w:r>
      <w:r w:rsidR="00B02999">
        <w:rPr>
          <w:rFonts w:asciiTheme="majorBidi" w:hAnsiTheme="majorBidi" w:cstheme="majorBidi"/>
          <w:sz w:val="28"/>
          <w:szCs w:val="28"/>
        </w:rPr>
        <w:t>-</w:t>
      </w:r>
      <w:r w:rsidRPr="00B532EC">
        <w:rPr>
          <w:rFonts w:asciiTheme="majorBidi" w:hAnsiTheme="majorBidi" w:cstheme="majorBidi"/>
          <w:sz w:val="28"/>
          <w:szCs w:val="28"/>
        </w:rPr>
        <w:t>symmetrical stretching, scissoring, rocking, wagging, and twisting.</w:t>
      </w:r>
    </w:p>
    <w:p w14:paraId="649D2EB8" w14:textId="2CF54FCC" w:rsidR="00D441AE" w:rsidRPr="00754101" w:rsidRDefault="00C50323" w:rsidP="00AB48CD">
      <w:pPr>
        <w:spacing w:line="360" w:lineRule="auto"/>
        <w:jc w:val="both"/>
        <w:rPr>
          <w:rFonts w:asciiTheme="majorBidi" w:hAnsiTheme="majorBidi" w:cstheme="majorBidi"/>
        </w:rPr>
      </w:pPr>
      <w:r w:rsidRPr="00754101">
        <w:rPr>
          <w:rFonts w:asciiTheme="majorBidi" w:hAnsiTheme="majorBidi" w:cstheme="majorBidi"/>
          <w:noProof/>
        </w:rPr>
        <w:lastRenderedPageBreak/>
        <w:drawing>
          <wp:anchor distT="0" distB="0" distL="114300" distR="114300" simplePos="0" relativeHeight="251659264" behindDoc="1" locked="0" layoutInCell="1" allowOverlap="1" wp14:anchorId="2AC494E5" wp14:editId="3BD0D396">
            <wp:simplePos x="0" y="0"/>
            <wp:positionH relativeFrom="column">
              <wp:posOffset>2992120</wp:posOffset>
            </wp:positionH>
            <wp:positionV relativeFrom="paragraph">
              <wp:posOffset>17780</wp:posOffset>
            </wp:positionV>
            <wp:extent cx="2935605" cy="2472055"/>
            <wp:effectExtent l="0" t="0" r="0" b="4445"/>
            <wp:wrapThrough wrapText="bothSides">
              <wp:wrapPolygon edited="0">
                <wp:start x="0" y="0"/>
                <wp:lineTo x="0" y="21472"/>
                <wp:lineTo x="21446" y="21472"/>
                <wp:lineTo x="21446" y="0"/>
                <wp:lineTo x="0" y="0"/>
              </wp:wrapPolygon>
            </wp:wrapThrough>
            <wp:docPr id="1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5605" cy="2472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7B06A" w14:textId="78FAB66E" w:rsidR="00D441AE" w:rsidRPr="00754101" w:rsidRDefault="00D441AE" w:rsidP="00AB48CD">
      <w:pPr>
        <w:spacing w:line="360" w:lineRule="auto"/>
        <w:jc w:val="both"/>
        <w:rPr>
          <w:rFonts w:asciiTheme="majorBidi" w:hAnsiTheme="majorBidi" w:cstheme="majorBidi"/>
        </w:rPr>
      </w:pPr>
    </w:p>
    <w:p w14:paraId="33859BAC" w14:textId="27B1E1C3" w:rsidR="00D441AE" w:rsidRDefault="00D441AE" w:rsidP="00AB48CD">
      <w:pPr>
        <w:spacing w:line="360" w:lineRule="auto"/>
        <w:jc w:val="both"/>
        <w:rPr>
          <w:rFonts w:asciiTheme="majorBidi" w:hAnsiTheme="majorBidi" w:cstheme="majorBidi"/>
        </w:rPr>
      </w:pPr>
    </w:p>
    <w:p w14:paraId="509BEA67" w14:textId="77777777" w:rsidR="00CD747E" w:rsidRDefault="00CD747E" w:rsidP="00AB48CD">
      <w:pPr>
        <w:spacing w:line="360" w:lineRule="auto"/>
        <w:jc w:val="both"/>
        <w:rPr>
          <w:rFonts w:asciiTheme="majorBidi" w:hAnsiTheme="majorBidi" w:cstheme="majorBidi"/>
        </w:rPr>
      </w:pPr>
    </w:p>
    <w:p w14:paraId="087C42DE" w14:textId="77777777" w:rsidR="00CD747E" w:rsidRDefault="00CD747E" w:rsidP="00AB48CD">
      <w:pPr>
        <w:spacing w:line="360" w:lineRule="auto"/>
        <w:jc w:val="both"/>
        <w:rPr>
          <w:rFonts w:asciiTheme="majorBidi" w:hAnsiTheme="majorBidi" w:cstheme="majorBidi"/>
        </w:rPr>
      </w:pPr>
    </w:p>
    <w:p w14:paraId="221E0323" w14:textId="77777777" w:rsidR="00CD747E" w:rsidRPr="00754101" w:rsidRDefault="00CD747E" w:rsidP="00AB48CD">
      <w:pPr>
        <w:spacing w:line="360" w:lineRule="auto"/>
        <w:jc w:val="both"/>
        <w:rPr>
          <w:rFonts w:asciiTheme="majorBidi" w:hAnsiTheme="majorBidi" w:cstheme="majorBidi"/>
        </w:rPr>
      </w:pPr>
    </w:p>
    <w:p w14:paraId="6E2ECC3B" w14:textId="145DDDD6" w:rsidR="00D441AE" w:rsidRPr="00754101" w:rsidRDefault="00D441AE" w:rsidP="00AB48CD">
      <w:pPr>
        <w:spacing w:line="360" w:lineRule="auto"/>
        <w:jc w:val="both"/>
        <w:rPr>
          <w:rFonts w:asciiTheme="majorBidi" w:hAnsiTheme="majorBidi" w:cstheme="majorBidi"/>
        </w:rPr>
      </w:pPr>
    </w:p>
    <w:p w14:paraId="337A88CC" w14:textId="1AD7E0C8" w:rsidR="00475C1C" w:rsidRPr="00CD747E" w:rsidRDefault="00475C1C" w:rsidP="00AB48CD">
      <w:pPr>
        <w:spacing w:line="360" w:lineRule="auto"/>
        <w:jc w:val="both"/>
        <w:rPr>
          <w:rFonts w:asciiTheme="majorBidi" w:hAnsiTheme="majorBidi" w:cstheme="majorBidi"/>
          <w:sz w:val="28"/>
          <w:szCs w:val="28"/>
        </w:rPr>
      </w:pPr>
    </w:p>
    <w:p w14:paraId="366B379C" w14:textId="77777777" w:rsidR="00B02999" w:rsidRDefault="00B02999" w:rsidP="00AB48CD">
      <w:pPr>
        <w:spacing w:line="360" w:lineRule="auto"/>
        <w:jc w:val="both"/>
        <w:rPr>
          <w:rFonts w:asciiTheme="majorBidi" w:hAnsiTheme="majorBidi" w:cstheme="majorBidi"/>
          <w:sz w:val="28"/>
          <w:szCs w:val="28"/>
        </w:rPr>
      </w:pPr>
    </w:p>
    <w:p w14:paraId="391DF811" w14:textId="77777777" w:rsidR="00B02999" w:rsidRDefault="00B02999" w:rsidP="00AB48C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14:paraId="43657C14" w14:textId="5FC824C5" w:rsidR="00D441AE" w:rsidRPr="00CD747E" w:rsidRDefault="00B02999" w:rsidP="00AB48C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761F41" w:rsidRPr="00CD747E">
        <w:rPr>
          <w:rFonts w:asciiTheme="majorBidi" w:hAnsiTheme="majorBidi" w:cstheme="majorBidi"/>
          <w:sz w:val="28"/>
          <w:szCs w:val="28"/>
        </w:rPr>
        <w:t>Figure(</w:t>
      </w:r>
      <w:proofErr w:type="gramEnd"/>
      <w:r w:rsidR="00761F41" w:rsidRPr="00CD747E">
        <w:rPr>
          <w:rFonts w:asciiTheme="majorBidi" w:hAnsiTheme="majorBidi" w:cstheme="majorBidi"/>
          <w:sz w:val="28"/>
          <w:szCs w:val="28"/>
        </w:rPr>
        <w:t>2.1):types of molecule vibration</w:t>
      </w:r>
    </w:p>
    <w:p w14:paraId="5DA44B08" w14:textId="3E47DCB1" w:rsidR="00DD1F94" w:rsidRPr="00CD747E" w:rsidRDefault="00CD747E" w:rsidP="00CD747E">
      <w:pPr>
        <w:tabs>
          <w:tab w:val="left" w:pos="1195"/>
        </w:tabs>
        <w:spacing w:line="360" w:lineRule="auto"/>
        <w:jc w:val="both"/>
        <w:rPr>
          <w:rFonts w:asciiTheme="majorBidi" w:hAnsiTheme="majorBidi" w:cstheme="majorBidi"/>
          <w:sz w:val="28"/>
          <w:szCs w:val="28"/>
        </w:rPr>
      </w:pPr>
      <w:r w:rsidRPr="00CD747E">
        <w:rPr>
          <w:rFonts w:asciiTheme="majorBidi" w:hAnsiTheme="majorBidi" w:cstheme="majorBidi"/>
          <w:sz w:val="28"/>
          <w:szCs w:val="28"/>
        </w:rPr>
        <w:tab/>
      </w:r>
    </w:p>
    <w:p w14:paraId="626B8B3F" w14:textId="09E7AAEA" w:rsidR="005036E6" w:rsidRDefault="00B532EC" w:rsidP="00B02999">
      <w:pPr>
        <w:spacing w:line="360" w:lineRule="auto"/>
        <w:jc w:val="both"/>
        <w:rPr>
          <w:rFonts w:asciiTheme="majorBidi" w:hAnsiTheme="majorBidi" w:cstheme="majorBidi"/>
          <w:sz w:val="28"/>
          <w:szCs w:val="28"/>
        </w:rPr>
      </w:pPr>
      <w:r w:rsidRPr="00B532EC">
        <w:rPr>
          <w:rFonts w:asciiTheme="majorBidi" w:hAnsiTheme="majorBidi" w:cstheme="majorBidi"/>
          <w:sz w:val="28"/>
          <w:szCs w:val="28"/>
        </w:rPr>
        <w:t>An infrared light beam is sent through a sample to obtain its infrared spectrum. Observing the transmitted light will reveal the quantity of energy absorbed at each wavelength.</w:t>
      </w:r>
    </w:p>
    <w:p w14:paraId="22DD3790" w14:textId="77777777" w:rsidR="00FC75FF" w:rsidRDefault="00FC75FF" w:rsidP="00BC39A6">
      <w:pPr>
        <w:spacing w:line="360" w:lineRule="auto"/>
        <w:jc w:val="both"/>
        <w:rPr>
          <w:rFonts w:asciiTheme="majorBidi" w:hAnsiTheme="majorBidi" w:cstheme="majorBidi"/>
          <w:color w:val="00B0F0"/>
          <w:sz w:val="32"/>
          <w:szCs w:val="32"/>
        </w:rPr>
      </w:pPr>
    </w:p>
    <w:p w14:paraId="482DDD3F" w14:textId="77777777" w:rsidR="00B57712" w:rsidRPr="005C1EC8" w:rsidRDefault="00B57712" w:rsidP="00BC39A6">
      <w:pPr>
        <w:spacing w:line="360" w:lineRule="auto"/>
        <w:jc w:val="both"/>
        <w:rPr>
          <w:rFonts w:asciiTheme="majorBidi" w:hAnsiTheme="majorBidi" w:cstheme="majorBidi"/>
          <w:color w:val="00B0F0"/>
          <w:sz w:val="32"/>
          <w:szCs w:val="32"/>
        </w:rPr>
      </w:pPr>
    </w:p>
    <w:p w14:paraId="0F197FBD" w14:textId="5B369CDD" w:rsidR="001020C0" w:rsidRPr="00DA585C" w:rsidRDefault="00F16827" w:rsidP="00FC75FF">
      <w:pPr>
        <w:spacing w:line="360" w:lineRule="auto"/>
        <w:jc w:val="both"/>
        <w:rPr>
          <w:rFonts w:asciiTheme="majorBidi" w:hAnsiTheme="majorBidi" w:cstheme="majorBidi"/>
          <w:color w:val="00B0F0"/>
          <w:sz w:val="32"/>
          <w:szCs w:val="32"/>
        </w:rPr>
      </w:pPr>
      <w:r w:rsidRPr="00DA585C">
        <w:rPr>
          <w:rFonts w:asciiTheme="majorBidi" w:hAnsiTheme="majorBidi" w:cstheme="majorBidi"/>
          <w:b/>
          <w:bCs/>
          <w:color w:val="00B0F0"/>
          <w:sz w:val="32"/>
          <w:szCs w:val="32"/>
          <w:lang w:bidi="ar-IQ"/>
        </w:rPr>
        <w:t>2-3-</w:t>
      </w:r>
      <w:r w:rsidR="001020C0" w:rsidRPr="00DA585C">
        <w:rPr>
          <w:rFonts w:asciiTheme="majorBidi" w:hAnsiTheme="majorBidi" w:cstheme="majorBidi"/>
          <w:b/>
          <w:bCs/>
          <w:color w:val="00B0F0"/>
          <w:sz w:val="32"/>
          <w:szCs w:val="32"/>
          <w:lang w:bidi="ar-IQ"/>
        </w:rPr>
        <w:t xml:space="preserve">Vibration of Molecules </w:t>
      </w:r>
      <w:r w:rsidR="001020C0" w:rsidRPr="00DA585C">
        <w:rPr>
          <w:rFonts w:asciiTheme="majorBidi" w:hAnsiTheme="majorBidi" w:cstheme="majorBidi"/>
          <w:color w:val="00B0F0"/>
          <w:sz w:val="32"/>
          <w:szCs w:val="32"/>
          <w:lang w:bidi="ar-IQ"/>
        </w:rPr>
        <w:t xml:space="preserve">                  </w:t>
      </w:r>
    </w:p>
    <w:p w14:paraId="775EBE26" w14:textId="77777777" w:rsidR="00403EDD" w:rsidRDefault="00403EDD" w:rsidP="00AB48CD">
      <w:pPr>
        <w:tabs>
          <w:tab w:val="left" w:pos="1890"/>
        </w:tabs>
        <w:spacing w:line="360" w:lineRule="auto"/>
        <w:rPr>
          <w:rFonts w:asciiTheme="majorBidi" w:hAnsiTheme="majorBidi" w:cstheme="majorBidi"/>
          <w:sz w:val="28"/>
          <w:szCs w:val="28"/>
          <w:lang w:bidi="ar-IQ"/>
        </w:rPr>
      </w:pPr>
      <w:r w:rsidRPr="00403EDD">
        <w:rPr>
          <w:rFonts w:asciiTheme="majorBidi" w:hAnsiTheme="majorBidi" w:cstheme="majorBidi"/>
          <w:sz w:val="28"/>
          <w:szCs w:val="28"/>
          <w:lang w:bidi="ar-IQ"/>
        </w:rPr>
        <w:t>When a body is moved from its equilibrium position and is drawn back toward it by a restoring force, this is known as a vibration. If the potential energy is proportional to the square of the displacement or if the restoring force, F, is proportionate to the displacement, x, the vibration will be harmonic:</w:t>
      </w:r>
    </w:p>
    <w:p w14:paraId="4A241CD9" w14:textId="20019285" w:rsidR="00F16827" w:rsidRPr="005C1EC8" w:rsidRDefault="001020C0" w:rsidP="00AB48CD">
      <w:pPr>
        <w:tabs>
          <w:tab w:val="left" w:pos="1890"/>
        </w:tabs>
        <w:spacing w:line="360" w:lineRule="auto"/>
        <w:rPr>
          <w:rFonts w:asciiTheme="majorBidi" w:hAnsiTheme="majorBidi" w:cstheme="majorBidi"/>
          <w:i/>
          <w:iCs/>
          <w:sz w:val="28"/>
          <w:szCs w:val="28"/>
          <w:lang w:bidi="ar-IQ"/>
        </w:rPr>
      </w:pPr>
      <w:r w:rsidRPr="005C1EC8">
        <w:rPr>
          <w:rFonts w:asciiTheme="majorBidi" w:hAnsiTheme="majorBidi" w:cstheme="majorBidi"/>
          <w:sz w:val="28"/>
          <w:szCs w:val="28"/>
          <w:lang w:bidi="ar-IQ"/>
        </w:rPr>
        <w:tab/>
        <w:t>F = -k x       or         V = 1/2 kx^2</w:t>
      </w:r>
      <w:r w:rsidRPr="005C1EC8">
        <w:rPr>
          <w:rFonts w:asciiTheme="majorBidi" w:hAnsiTheme="majorBidi" w:cstheme="majorBidi"/>
          <w:i/>
          <w:iCs/>
          <w:sz w:val="28"/>
          <w:szCs w:val="28"/>
          <w:lang w:bidi="ar-IQ"/>
        </w:rPr>
        <w:t xml:space="preserve">                                           </w:t>
      </w:r>
    </w:p>
    <w:p w14:paraId="75762A96" w14:textId="77777777" w:rsidR="00403EDD" w:rsidRPr="00403EDD" w:rsidRDefault="00403EDD" w:rsidP="00403EDD">
      <w:pPr>
        <w:tabs>
          <w:tab w:val="left" w:pos="1890"/>
        </w:tabs>
        <w:spacing w:line="360" w:lineRule="auto"/>
        <w:rPr>
          <w:rFonts w:asciiTheme="majorBidi" w:hAnsiTheme="majorBidi" w:cstheme="majorBidi"/>
          <w:sz w:val="28"/>
          <w:szCs w:val="28"/>
          <w:lang w:bidi="ar-IQ"/>
        </w:rPr>
      </w:pPr>
      <w:r w:rsidRPr="00403EDD">
        <w:rPr>
          <w:rFonts w:asciiTheme="majorBidi" w:hAnsiTheme="majorBidi" w:cstheme="majorBidi"/>
          <w:sz w:val="28"/>
          <w:szCs w:val="28"/>
          <w:lang w:bidi="ar-IQ"/>
        </w:rPr>
        <w:t xml:space="preserve">Since force always works in the opposite direction of displacement, the force expression has a minus sign. The "force constant" is the name given to the proportionality constant, k.                                                                                                           </w:t>
      </w:r>
    </w:p>
    <w:p w14:paraId="4531F9CB" w14:textId="0599E551" w:rsidR="001020C0" w:rsidRDefault="00403EDD" w:rsidP="00403EDD">
      <w:pPr>
        <w:tabs>
          <w:tab w:val="left" w:pos="1935"/>
        </w:tabs>
        <w:spacing w:line="360" w:lineRule="auto"/>
        <w:rPr>
          <w:rFonts w:asciiTheme="majorBidi" w:hAnsiTheme="majorBidi" w:cstheme="majorBidi"/>
          <w:sz w:val="28"/>
          <w:szCs w:val="28"/>
          <w:lang w:bidi="ar-IQ"/>
        </w:rPr>
      </w:pPr>
      <w:r w:rsidRPr="00403EDD">
        <w:rPr>
          <w:rFonts w:asciiTheme="majorBidi" w:hAnsiTheme="majorBidi" w:cstheme="majorBidi"/>
          <w:sz w:val="28"/>
          <w:szCs w:val="28"/>
          <w:lang w:bidi="ar-IQ"/>
        </w:rPr>
        <w:lastRenderedPageBreak/>
        <w:t xml:space="preserve">When studying molecular vibrations, diatomic molecules will offer the most straightforward example to begin with. It will be observed that the "harmonic approximation" is not totally satisfactory, and the vibration's anharmonicity will be taken into consideration in the following stage. Eventually, the issue of polyatomic molecule vibrations will be addressed using both phases of approximation. </w:t>
      </w:r>
      <w:r w:rsidR="00F24432" w:rsidRPr="005C1EC8">
        <w:rPr>
          <w:rFonts w:asciiTheme="majorBidi" w:hAnsiTheme="majorBidi" w:cstheme="majorBidi"/>
          <w:sz w:val="28"/>
          <w:szCs w:val="28"/>
          <w:lang w:bidi="ar-IQ"/>
        </w:rPr>
        <w:fldChar w:fldCharType="begin"/>
      </w:r>
      <w:r w:rsidR="00F24432" w:rsidRPr="005C1EC8">
        <w:rPr>
          <w:rFonts w:asciiTheme="majorBidi" w:hAnsiTheme="majorBidi" w:cstheme="majorBidi"/>
          <w:sz w:val="28"/>
          <w:szCs w:val="28"/>
          <w:lang w:bidi="ar-IQ"/>
        </w:rPr>
        <w:instrText xml:space="preserve"> ADDIN EN.CITE &lt;EndNote&gt;&lt;Cite&gt;&lt;Author&gt;Cohen-Tannoudji&lt;/Author&gt;&lt;Year&gt;1986&lt;/Year&gt;&lt;RecNum&gt;154&lt;/RecNum&gt;&lt;DisplayText&gt;(Cohen-Tannoudji, 1986)&lt;/DisplayText&gt;&lt;record&gt;&lt;rec-number&gt;154&lt;/rec-number&gt;&lt;foreign-keys&gt;&lt;key app="EN" db-id="ettfxxtshrs5aze0zwqvx9rz0sxfzd5vzdtt" timestamp="1648286176"&gt;154&lt;/key&gt;&lt;/foreign-keys&gt;&lt;ref-type name="Book"&gt;6&lt;/ref-type&gt;&lt;contributors&gt;&lt;authors&gt;&lt;author&gt;Cohen-Tannoudji, Claude Diu Bernard Laloe</w:instrText>
      </w:r>
      <w:r w:rsidR="00F24432" w:rsidRPr="005C1EC8">
        <w:rPr>
          <w:rFonts w:ascii="DejaVu Sans Mono" w:hAnsi="DejaVu Sans Mono" w:cs="DejaVu Sans Mono"/>
          <w:sz w:val="28"/>
          <w:szCs w:val="28"/>
          <w:lang w:bidi="ar-IQ"/>
        </w:rPr>
        <w:instrText>��</w:instrText>
      </w:r>
      <w:r w:rsidR="00F24432" w:rsidRPr="005C1EC8">
        <w:rPr>
          <w:rFonts w:asciiTheme="majorBidi" w:hAnsiTheme="majorBidi" w:cstheme="majorBidi"/>
          <w:sz w:val="28"/>
          <w:szCs w:val="28"/>
          <w:lang w:bidi="ar-IQ"/>
        </w:rPr>
        <w:instrText xml:space="preserve"> Franck&lt;/author&gt;&lt;/authors&gt;&lt;/contributors&gt;&lt;titles&gt;&lt;title&gt;Me</w:instrText>
      </w:r>
      <w:r w:rsidR="00F24432" w:rsidRPr="005C1EC8">
        <w:rPr>
          <w:rFonts w:ascii="DejaVu Sans Mono" w:hAnsi="DejaVu Sans Mono" w:cs="DejaVu Sans Mono"/>
          <w:sz w:val="28"/>
          <w:szCs w:val="28"/>
          <w:lang w:bidi="ar-IQ"/>
        </w:rPr>
        <w:instrText>��</w:instrText>
      </w:r>
      <w:r w:rsidR="00F24432" w:rsidRPr="005C1EC8">
        <w:rPr>
          <w:rFonts w:asciiTheme="majorBidi" w:hAnsiTheme="majorBidi" w:cstheme="majorBidi"/>
          <w:sz w:val="28"/>
          <w:szCs w:val="28"/>
          <w:lang w:bidi="ar-IQ"/>
        </w:rPr>
        <w:instrText>canique quantique. Tome II Tome II&lt;/title&gt;&lt;/titles&gt;&lt;dates&gt;&lt;year&gt;1986&lt;/year&gt;&lt;/dates&gt;&lt;isbn&gt;2705660232 9782705660239 2705661212 9782705661212&lt;/isbn&gt;&lt;urls&gt;&lt;/urls&gt;&lt;remote-database-name&gt;/z-wcorg/&lt;/remote-database-name&gt;&lt;remote-database-provider&gt;http://worldcat.org&lt;/remote-database-provider&gt;&lt;language&gt;French&lt;/language&gt;&lt;/record&gt;&lt;/Cite&gt;&lt;/EndNote&gt;</w:instrText>
      </w:r>
      <w:r w:rsidR="00F24432" w:rsidRPr="005C1EC8">
        <w:rPr>
          <w:rFonts w:asciiTheme="majorBidi" w:hAnsiTheme="majorBidi" w:cstheme="majorBidi"/>
          <w:sz w:val="28"/>
          <w:szCs w:val="28"/>
          <w:lang w:bidi="ar-IQ"/>
        </w:rPr>
        <w:fldChar w:fldCharType="separate"/>
      </w:r>
      <w:r w:rsidR="00F24432" w:rsidRPr="005C1EC8">
        <w:rPr>
          <w:rFonts w:asciiTheme="majorBidi" w:hAnsiTheme="majorBidi" w:cstheme="majorBidi"/>
          <w:noProof/>
          <w:sz w:val="28"/>
          <w:szCs w:val="28"/>
          <w:lang w:bidi="ar-IQ"/>
        </w:rPr>
        <w:t>(Cohen-Tannoudji, 1986)</w:t>
      </w:r>
      <w:r w:rsidR="00F24432" w:rsidRPr="005C1EC8">
        <w:rPr>
          <w:rFonts w:asciiTheme="majorBidi" w:hAnsiTheme="majorBidi" w:cstheme="majorBidi"/>
          <w:sz w:val="28"/>
          <w:szCs w:val="28"/>
          <w:lang w:bidi="ar-IQ"/>
        </w:rPr>
        <w:fldChar w:fldCharType="end"/>
      </w:r>
      <w:r w:rsidR="005C1EC8">
        <w:rPr>
          <w:rFonts w:asciiTheme="majorBidi" w:hAnsiTheme="majorBidi" w:cstheme="majorBidi"/>
          <w:sz w:val="28"/>
          <w:szCs w:val="28"/>
          <w:lang w:bidi="ar-IQ"/>
        </w:rPr>
        <w:t>.</w:t>
      </w:r>
    </w:p>
    <w:p w14:paraId="244DE135" w14:textId="77777777" w:rsidR="005C1EC8" w:rsidRPr="005C1EC8" w:rsidRDefault="005C1EC8" w:rsidP="005C1EC8">
      <w:pPr>
        <w:tabs>
          <w:tab w:val="left" w:pos="1935"/>
        </w:tabs>
        <w:spacing w:line="360" w:lineRule="auto"/>
        <w:rPr>
          <w:rFonts w:asciiTheme="majorBidi" w:hAnsiTheme="majorBidi" w:cstheme="majorBidi"/>
          <w:sz w:val="28"/>
          <w:szCs w:val="28"/>
          <w:lang w:bidi="ar-IQ"/>
        </w:rPr>
      </w:pPr>
    </w:p>
    <w:p w14:paraId="2948CA66" w14:textId="4D5B4AF5" w:rsidR="001020C0" w:rsidRPr="00DA585C" w:rsidRDefault="001020C0" w:rsidP="00AB48CD">
      <w:pPr>
        <w:spacing w:line="360" w:lineRule="auto"/>
        <w:rPr>
          <w:rFonts w:asciiTheme="majorBidi" w:hAnsiTheme="majorBidi" w:cstheme="majorBidi"/>
          <w:b/>
          <w:bCs/>
          <w:color w:val="C45911" w:themeColor="accent2" w:themeShade="BF"/>
          <w:sz w:val="32"/>
          <w:szCs w:val="32"/>
          <w:lang w:bidi="ar-IQ"/>
        </w:rPr>
      </w:pPr>
      <w:r w:rsidRPr="00DA585C">
        <w:rPr>
          <w:rFonts w:asciiTheme="majorBidi" w:hAnsiTheme="majorBidi" w:cstheme="majorBidi"/>
          <w:b/>
          <w:bCs/>
          <w:color w:val="C45911" w:themeColor="accent2" w:themeShade="BF"/>
          <w:sz w:val="32"/>
          <w:szCs w:val="32"/>
          <w:lang w:bidi="ar-IQ"/>
        </w:rPr>
        <w:t xml:space="preserve"> </w:t>
      </w:r>
      <w:r w:rsidR="00130CF7" w:rsidRPr="00DA585C">
        <w:rPr>
          <w:rFonts w:asciiTheme="majorBidi" w:hAnsiTheme="majorBidi" w:cstheme="majorBidi"/>
          <w:b/>
          <w:bCs/>
          <w:color w:val="C45911" w:themeColor="accent2" w:themeShade="BF"/>
          <w:sz w:val="32"/>
          <w:szCs w:val="32"/>
          <w:lang w:bidi="ar-IQ"/>
        </w:rPr>
        <w:t>2.3.1-</w:t>
      </w:r>
      <w:r w:rsidRPr="00DA585C">
        <w:rPr>
          <w:rFonts w:asciiTheme="majorBidi" w:hAnsiTheme="majorBidi" w:cstheme="majorBidi"/>
          <w:b/>
          <w:bCs/>
          <w:color w:val="C45911" w:themeColor="accent2" w:themeShade="BF"/>
          <w:sz w:val="32"/>
          <w:szCs w:val="32"/>
          <w:lang w:bidi="ar-IQ"/>
        </w:rPr>
        <w:t xml:space="preserve"> Harmonic vibrations of diatomic molecules   </w:t>
      </w:r>
    </w:p>
    <w:p w14:paraId="58976FD7" w14:textId="77777777" w:rsidR="00403EDD" w:rsidRPr="00403EDD" w:rsidRDefault="00403EDD" w:rsidP="00403EDD">
      <w:pPr>
        <w:tabs>
          <w:tab w:val="left" w:pos="6645"/>
        </w:tabs>
        <w:spacing w:line="360" w:lineRule="auto"/>
        <w:rPr>
          <w:rFonts w:asciiTheme="majorBidi" w:hAnsiTheme="majorBidi" w:cstheme="majorBidi"/>
          <w:sz w:val="28"/>
          <w:szCs w:val="28"/>
          <w:lang w:bidi="ar-IQ"/>
        </w:rPr>
      </w:pPr>
      <w:r w:rsidRPr="00403EDD">
        <w:rPr>
          <w:rFonts w:asciiTheme="majorBidi" w:hAnsiTheme="majorBidi" w:cstheme="majorBidi"/>
          <w:sz w:val="28"/>
          <w:szCs w:val="28"/>
          <w:lang w:bidi="ar-IQ"/>
        </w:rPr>
        <w:t>By introducing the reduced mass into The Theory of Molecular Structure, it is feasible to convert the "two-body" difficulty posed by a diatomic molecule into a "one-body" one. The mass of each of the two atoms that make up the molecule is m1, and their distance from one another is r. Consult Figure 2-1.</w:t>
      </w:r>
    </w:p>
    <w:p w14:paraId="44AA7C66" w14:textId="77777777" w:rsidR="00403EDD" w:rsidRPr="00403EDD" w:rsidRDefault="00403EDD" w:rsidP="00403EDD">
      <w:pPr>
        <w:tabs>
          <w:tab w:val="left" w:pos="6645"/>
        </w:tabs>
        <w:spacing w:line="360" w:lineRule="auto"/>
        <w:rPr>
          <w:rFonts w:asciiTheme="majorBidi" w:hAnsiTheme="majorBidi" w:cstheme="majorBidi"/>
          <w:sz w:val="28"/>
          <w:szCs w:val="28"/>
          <w:lang w:bidi="ar-IQ"/>
        </w:rPr>
      </w:pPr>
      <w:r w:rsidRPr="00403EDD">
        <w:rPr>
          <w:rFonts w:asciiTheme="majorBidi" w:hAnsiTheme="majorBidi" w:cstheme="majorBidi"/>
          <w:sz w:val="28"/>
          <w:szCs w:val="28"/>
          <w:lang w:bidi="ar-IQ"/>
        </w:rPr>
        <w:t xml:space="preserve">For each x = r – re, let </w:t>
      </w:r>
      <w:proofErr w:type="spellStart"/>
      <w:r w:rsidRPr="00403EDD">
        <w:rPr>
          <w:rFonts w:asciiTheme="majorBidi" w:hAnsiTheme="majorBidi" w:cstheme="majorBidi"/>
          <w:sz w:val="28"/>
          <w:szCs w:val="28"/>
          <w:lang w:bidi="ar-IQ"/>
        </w:rPr>
        <w:t>re</w:t>
      </w:r>
      <w:proofErr w:type="spellEnd"/>
      <w:r w:rsidRPr="00403EDD">
        <w:rPr>
          <w:rFonts w:asciiTheme="majorBidi" w:hAnsiTheme="majorBidi" w:cstheme="majorBidi"/>
          <w:sz w:val="28"/>
          <w:szCs w:val="28"/>
          <w:lang w:bidi="ar-IQ"/>
        </w:rPr>
        <w:t xml:space="preserve"> be the equilibrium distance and ''displacement.''</w:t>
      </w:r>
    </w:p>
    <w:p w14:paraId="486B9707" w14:textId="77777777" w:rsidR="00403EDD" w:rsidRDefault="00403EDD" w:rsidP="00403EDD">
      <w:pPr>
        <w:tabs>
          <w:tab w:val="left" w:pos="6645"/>
        </w:tabs>
        <w:spacing w:line="360" w:lineRule="auto"/>
        <w:rPr>
          <w:rFonts w:asciiTheme="majorBidi" w:hAnsiTheme="majorBidi" w:cstheme="majorBidi"/>
          <w:sz w:val="28"/>
          <w:szCs w:val="28"/>
          <w:lang w:bidi="ar-IQ"/>
        </w:rPr>
      </w:pPr>
      <w:r w:rsidRPr="00403EDD">
        <w:rPr>
          <w:rFonts w:asciiTheme="majorBidi" w:hAnsiTheme="majorBidi" w:cstheme="majorBidi"/>
          <w:sz w:val="28"/>
          <w:szCs w:val="28"/>
          <w:lang w:bidi="ar-IQ"/>
        </w:rPr>
        <w:t xml:space="preserve">The potential energy and the restoring force are determined by the definition of harmonicity, which is: </w:t>
      </w:r>
    </w:p>
    <w:p w14:paraId="4EFA0694" w14:textId="11B0D86D" w:rsidR="001020C0" w:rsidRPr="005C1EC8" w:rsidRDefault="001020C0" w:rsidP="00403EDD">
      <w:pPr>
        <w:tabs>
          <w:tab w:val="left" w:pos="6645"/>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                                      V = 1/2 </w:t>
      </w:r>
      <w:proofErr w:type="gramStart"/>
      <w:r w:rsidRPr="005C1EC8">
        <w:rPr>
          <w:rFonts w:asciiTheme="majorBidi" w:hAnsiTheme="majorBidi" w:cstheme="majorBidi"/>
          <w:sz w:val="28"/>
          <w:szCs w:val="28"/>
          <w:lang w:bidi="ar-IQ"/>
        </w:rPr>
        <w:t>k(</w:t>
      </w:r>
      <w:proofErr w:type="gramEnd"/>
      <w:r w:rsidRPr="005C1EC8">
        <w:rPr>
          <w:rFonts w:asciiTheme="majorBidi" w:hAnsiTheme="majorBidi" w:cstheme="majorBidi"/>
          <w:sz w:val="28"/>
          <w:szCs w:val="28"/>
          <w:lang w:bidi="ar-IQ"/>
        </w:rPr>
        <w:t>r – re )</w:t>
      </w:r>
      <w:r w:rsidRPr="005C1EC8">
        <w:rPr>
          <w:rFonts w:asciiTheme="majorBidi" w:hAnsiTheme="majorBidi" w:cstheme="majorBidi"/>
          <w:sz w:val="28"/>
          <w:szCs w:val="28"/>
          <w:vertAlign w:val="superscript"/>
          <w:lang w:bidi="ar-IQ"/>
        </w:rPr>
        <w:t>2</w:t>
      </w:r>
      <w:r w:rsidRPr="005C1EC8">
        <w:rPr>
          <w:rFonts w:asciiTheme="majorBidi" w:hAnsiTheme="majorBidi" w:cstheme="majorBidi"/>
          <w:sz w:val="28"/>
          <w:szCs w:val="28"/>
          <w:lang w:bidi="ar-IQ"/>
        </w:rPr>
        <w:t xml:space="preserve"> = 1/2 kx</w:t>
      </w:r>
      <w:r w:rsidRPr="005C1EC8">
        <w:rPr>
          <w:rFonts w:asciiTheme="majorBidi" w:hAnsiTheme="majorBidi" w:cstheme="majorBidi"/>
          <w:sz w:val="28"/>
          <w:szCs w:val="28"/>
          <w:vertAlign w:val="superscript"/>
          <w:lang w:bidi="ar-IQ"/>
        </w:rPr>
        <w:t>2</w:t>
      </w:r>
      <w:r w:rsidRPr="005C1EC8">
        <w:rPr>
          <w:rFonts w:asciiTheme="majorBidi" w:hAnsiTheme="majorBidi" w:cstheme="majorBidi"/>
          <w:sz w:val="28"/>
          <w:szCs w:val="28"/>
          <w:lang w:bidi="ar-IQ"/>
        </w:rPr>
        <w:t xml:space="preserve">                 </w:t>
      </w:r>
      <w:r w:rsidR="00130CF7" w:rsidRPr="005C1EC8">
        <w:rPr>
          <w:rFonts w:asciiTheme="majorBidi" w:hAnsiTheme="majorBidi" w:cstheme="majorBidi"/>
          <w:sz w:val="28"/>
          <w:szCs w:val="28"/>
          <w:lang w:bidi="ar-IQ"/>
        </w:rPr>
        <w:t xml:space="preserve">     </w:t>
      </w:r>
      <w:r w:rsidRPr="005C1EC8">
        <w:rPr>
          <w:rFonts w:asciiTheme="majorBidi" w:hAnsiTheme="majorBidi" w:cstheme="majorBidi"/>
          <w:sz w:val="28"/>
          <w:szCs w:val="28"/>
          <w:lang w:bidi="ar-IQ"/>
        </w:rPr>
        <w:t xml:space="preserve">     </w:t>
      </w:r>
      <w:r w:rsidR="00130CF7" w:rsidRPr="005C1EC8">
        <w:rPr>
          <w:rFonts w:asciiTheme="majorBidi" w:hAnsiTheme="majorBidi" w:cstheme="majorBidi"/>
          <w:sz w:val="28"/>
          <w:szCs w:val="28"/>
          <w:lang w:bidi="ar-IQ"/>
        </w:rPr>
        <w:t xml:space="preserve">      </w:t>
      </w:r>
      <w:r w:rsidRPr="005C1EC8">
        <w:rPr>
          <w:rFonts w:asciiTheme="majorBidi" w:hAnsiTheme="majorBidi" w:cstheme="majorBidi"/>
          <w:sz w:val="28"/>
          <w:szCs w:val="28"/>
          <w:lang w:bidi="ar-IQ"/>
        </w:rPr>
        <w:t xml:space="preserve">   (2-1)               </w:t>
      </w:r>
    </w:p>
    <w:p w14:paraId="3D8D2281" w14:textId="4AC79B21" w:rsidR="001020C0" w:rsidRPr="005C1EC8" w:rsidRDefault="001020C0" w:rsidP="00FC75FF">
      <w:pPr>
        <w:tabs>
          <w:tab w:val="left" w:pos="5415"/>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                                         F = -(r – re) = - k x</w:t>
      </w:r>
      <w:r w:rsidRPr="005C1EC8">
        <w:rPr>
          <w:rFonts w:asciiTheme="majorBidi" w:hAnsiTheme="majorBidi" w:cstheme="majorBidi"/>
          <w:sz w:val="28"/>
          <w:szCs w:val="28"/>
          <w:lang w:bidi="ar-IQ"/>
        </w:rPr>
        <w:tab/>
        <w:t xml:space="preserve">          </w:t>
      </w:r>
      <w:r w:rsidR="001602A2">
        <w:rPr>
          <w:rFonts w:asciiTheme="majorBidi" w:hAnsiTheme="majorBidi" w:cstheme="majorBidi"/>
          <w:sz w:val="28"/>
          <w:szCs w:val="28"/>
          <w:lang w:bidi="ar-IQ"/>
        </w:rPr>
        <w:t xml:space="preserve">                  </w:t>
      </w:r>
      <w:r w:rsidRPr="005C1EC8">
        <w:rPr>
          <w:rFonts w:asciiTheme="majorBidi" w:hAnsiTheme="majorBidi" w:cstheme="majorBidi"/>
          <w:sz w:val="28"/>
          <w:szCs w:val="28"/>
          <w:lang w:bidi="ar-IQ"/>
        </w:rPr>
        <w:t xml:space="preserve">          </w:t>
      </w:r>
      <w:proofErr w:type="gramStart"/>
      <w:r w:rsidRPr="005C1EC8">
        <w:rPr>
          <w:rFonts w:asciiTheme="majorBidi" w:hAnsiTheme="majorBidi" w:cstheme="majorBidi"/>
          <w:sz w:val="28"/>
          <w:szCs w:val="28"/>
          <w:lang w:bidi="ar-IQ"/>
        </w:rPr>
        <w:t xml:space="preserve">   (</w:t>
      </w:r>
      <w:proofErr w:type="gramEnd"/>
      <w:r w:rsidRPr="005C1EC8">
        <w:rPr>
          <w:rFonts w:asciiTheme="majorBidi" w:hAnsiTheme="majorBidi" w:cstheme="majorBidi"/>
          <w:sz w:val="28"/>
          <w:szCs w:val="28"/>
          <w:lang w:bidi="ar-IQ"/>
        </w:rPr>
        <w:t>2-2)</w:t>
      </w:r>
    </w:p>
    <w:p w14:paraId="6A7193B7" w14:textId="77777777" w:rsidR="001020C0" w:rsidRPr="005C1EC8" w:rsidRDefault="001020C0" w:rsidP="00AB48CD">
      <w:pPr>
        <w:tabs>
          <w:tab w:val="left" w:pos="6240"/>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In classical mechanics the motion of the two atoms is governed by the Newton’s equations:</w:t>
      </w:r>
    </w:p>
    <w:p w14:paraId="0FA09422" w14:textId="45C8B7C3" w:rsidR="001020C0" w:rsidRPr="005C1EC8" w:rsidRDefault="001020C0" w:rsidP="00FC75FF">
      <w:pPr>
        <w:tabs>
          <w:tab w:val="left" w:pos="1575"/>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                                  –k x = m</w:t>
      </w:r>
      <w:r w:rsidRPr="00625FC9">
        <w:rPr>
          <w:rFonts w:asciiTheme="majorBidi" w:hAnsiTheme="majorBidi" w:cstheme="majorBidi"/>
          <w:sz w:val="28"/>
          <w:szCs w:val="28"/>
          <w:vertAlign w:val="subscript"/>
          <w:lang w:bidi="ar-IQ"/>
        </w:rPr>
        <w:t>1</w:t>
      </w:r>
      <w:r w:rsidRPr="005C1EC8">
        <w:rPr>
          <w:rFonts w:asciiTheme="majorBidi" w:hAnsiTheme="majorBidi" w:cstheme="majorBidi"/>
          <w:sz w:val="28"/>
          <w:szCs w:val="28"/>
          <w:lang w:bidi="ar-IQ"/>
        </w:rPr>
        <w:t xml:space="preserve"> d</w:t>
      </w:r>
      <w:r w:rsidRPr="005C1EC8">
        <w:rPr>
          <w:rFonts w:asciiTheme="majorBidi" w:hAnsiTheme="majorBidi" w:cstheme="majorBidi"/>
          <w:sz w:val="28"/>
          <w:szCs w:val="28"/>
          <w:vertAlign w:val="superscript"/>
          <w:lang w:bidi="ar-IQ"/>
        </w:rPr>
        <w:t>2</w:t>
      </w:r>
      <w:r w:rsidRPr="005C1EC8">
        <w:rPr>
          <w:rFonts w:asciiTheme="majorBidi" w:hAnsiTheme="majorBidi" w:cstheme="majorBidi"/>
          <w:sz w:val="28"/>
          <w:szCs w:val="28"/>
          <w:lang w:bidi="ar-IQ"/>
        </w:rPr>
        <w:t>r</w:t>
      </w:r>
      <w:r w:rsidRPr="00625FC9">
        <w:rPr>
          <w:rFonts w:asciiTheme="majorBidi" w:hAnsiTheme="majorBidi" w:cstheme="majorBidi"/>
          <w:sz w:val="28"/>
          <w:szCs w:val="28"/>
          <w:vertAlign w:val="subscript"/>
          <w:lang w:bidi="ar-IQ"/>
        </w:rPr>
        <w:t>1</w:t>
      </w:r>
      <w:r w:rsidRPr="005C1EC8">
        <w:rPr>
          <w:rFonts w:asciiTheme="majorBidi" w:hAnsiTheme="majorBidi" w:cstheme="majorBidi"/>
          <w:sz w:val="28"/>
          <w:szCs w:val="28"/>
          <w:lang w:bidi="ar-IQ"/>
        </w:rPr>
        <w:t>/dt</w:t>
      </w:r>
      <w:r w:rsidRPr="005C1EC8">
        <w:rPr>
          <w:rFonts w:asciiTheme="majorBidi" w:hAnsiTheme="majorBidi" w:cstheme="majorBidi"/>
          <w:sz w:val="28"/>
          <w:szCs w:val="28"/>
          <w:vertAlign w:val="superscript"/>
          <w:lang w:bidi="ar-IQ"/>
        </w:rPr>
        <w:t>2</w:t>
      </w:r>
      <w:r w:rsidRPr="005C1EC8">
        <w:rPr>
          <w:rFonts w:asciiTheme="majorBidi" w:hAnsiTheme="majorBidi" w:cstheme="majorBidi"/>
          <w:sz w:val="28"/>
          <w:szCs w:val="28"/>
          <w:lang w:bidi="ar-IQ"/>
        </w:rPr>
        <w:t xml:space="preserve">  </w:t>
      </w:r>
    </w:p>
    <w:p w14:paraId="53E100E4" w14:textId="20750EE2" w:rsidR="001020C0" w:rsidRPr="005C1EC8" w:rsidRDefault="001020C0" w:rsidP="00FC75FF">
      <w:pPr>
        <w:tabs>
          <w:tab w:val="left" w:pos="1260"/>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   and                        - k x = m</w:t>
      </w:r>
      <w:r w:rsidRPr="00625FC9">
        <w:rPr>
          <w:rFonts w:asciiTheme="majorBidi" w:hAnsiTheme="majorBidi" w:cstheme="majorBidi"/>
          <w:sz w:val="28"/>
          <w:szCs w:val="28"/>
          <w:vertAlign w:val="subscript"/>
          <w:lang w:bidi="ar-IQ"/>
        </w:rPr>
        <w:t>2</w:t>
      </w:r>
      <w:r w:rsidRPr="005C1EC8">
        <w:rPr>
          <w:rFonts w:asciiTheme="majorBidi" w:hAnsiTheme="majorBidi" w:cstheme="majorBidi"/>
          <w:sz w:val="28"/>
          <w:szCs w:val="28"/>
          <w:lang w:bidi="ar-IQ"/>
        </w:rPr>
        <w:t xml:space="preserve"> d</w:t>
      </w:r>
      <w:r w:rsidRPr="005C1EC8">
        <w:rPr>
          <w:rFonts w:asciiTheme="majorBidi" w:hAnsiTheme="majorBidi" w:cstheme="majorBidi"/>
          <w:sz w:val="28"/>
          <w:szCs w:val="28"/>
          <w:vertAlign w:val="superscript"/>
          <w:lang w:bidi="ar-IQ"/>
        </w:rPr>
        <w:t>2</w:t>
      </w:r>
      <w:r w:rsidRPr="005C1EC8">
        <w:rPr>
          <w:rFonts w:asciiTheme="majorBidi" w:hAnsiTheme="majorBidi" w:cstheme="majorBidi"/>
          <w:sz w:val="28"/>
          <w:szCs w:val="28"/>
          <w:lang w:bidi="ar-IQ"/>
        </w:rPr>
        <w:t>r</w:t>
      </w:r>
      <w:r w:rsidRPr="00625FC9">
        <w:rPr>
          <w:rFonts w:asciiTheme="majorBidi" w:hAnsiTheme="majorBidi" w:cstheme="majorBidi"/>
          <w:sz w:val="28"/>
          <w:szCs w:val="28"/>
          <w:vertAlign w:val="subscript"/>
          <w:lang w:bidi="ar-IQ"/>
        </w:rPr>
        <w:t>2</w:t>
      </w:r>
      <w:r w:rsidRPr="005C1EC8">
        <w:rPr>
          <w:rFonts w:asciiTheme="majorBidi" w:hAnsiTheme="majorBidi" w:cstheme="majorBidi"/>
          <w:sz w:val="28"/>
          <w:szCs w:val="28"/>
          <w:lang w:bidi="ar-IQ"/>
        </w:rPr>
        <w:t>/dt</w:t>
      </w:r>
      <w:r w:rsidRPr="005C1EC8">
        <w:rPr>
          <w:rFonts w:asciiTheme="majorBidi" w:hAnsiTheme="majorBidi" w:cstheme="majorBidi"/>
          <w:sz w:val="28"/>
          <w:szCs w:val="28"/>
          <w:vertAlign w:val="superscript"/>
          <w:lang w:bidi="ar-IQ"/>
        </w:rPr>
        <w:t>2</w:t>
      </w:r>
      <w:r w:rsidRPr="005C1EC8">
        <w:rPr>
          <w:rFonts w:asciiTheme="majorBidi" w:hAnsiTheme="majorBidi" w:cstheme="majorBidi"/>
          <w:sz w:val="28"/>
          <w:szCs w:val="28"/>
          <w:lang w:bidi="ar-IQ"/>
        </w:rPr>
        <w:t xml:space="preserve">       </w:t>
      </w:r>
      <w:r w:rsidR="00130CF7" w:rsidRPr="005C1EC8">
        <w:rPr>
          <w:rFonts w:asciiTheme="majorBidi" w:hAnsiTheme="majorBidi" w:cstheme="majorBidi"/>
          <w:sz w:val="28"/>
          <w:szCs w:val="28"/>
          <w:lang w:bidi="ar-IQ"/>
        </w:rPr>
        <w:t xml:space="preserve"> </w:t>
      </w:r>
      <w:r w:rsidR="00646881" w:rsidRPr="005C1EC8">
        <w:rPr>
          <w:rFonts w:asciiTheme="majorBidi" w:hAnsiTheme="majorBidi" w:cstheme="majorBidi"/>
          <w:sz w:val="28"/>
          <w:szCs w:val="28"/>
          <w:lang w:bidi="ar-IQ"/>
        </w:rPr>
        <w:t xml:space="preserve">     </w:t>
      </w:r>
      <w:r w:rsidR="00130CF7" w:rsidRPr="005C1EC8">
        <w:rPr>
          <w:rFonts w:asciiTheme="majorBidi" w:hAnsiTheme="majorBidi" w:cstheme="majorBidi"/>
          <w:sz w:val="28"/>
          <w:szCs w:val="28"/>
          <w:lang w:bidi="ar-IQ"/>
        </w:rPr>
        <w:t xml:space="preserve">    </w:t>
      </w:r>
      <w:r w:rsidRPr="005C1EC8">
        <w:rPr>
          <w:rFonts w:asciiTheme="majorBidi" w:hAnsiTheme="majorBidi" w:cstheme="majorBidi"/>
          <w:sz w:val="28"/>
          <w:szCs w:val="28"/>
          <w:lang w:bidi="ar-IQ"/>
        </w:rPr>
        <w:t xml:space="preserve">                              </w:t>
      </w:r>
      <w:proofErr w:type="gramStart"/>
      <w:r w:rsidRPr="005C1EC8">
        <w:rPr>
          <w:rFonts w:asciiTheme="majorBidi" w:hAnsiTheme="majorBidi" w:cstheme="majorBidi"/>
          <w:sz w:val="28"/>
          <w:szCs w:val="28"/>
          <w:lang w:bidi="ar-IQ"/>
        </w:rPr>
        <w:t xml:space="preserve">   (</w:t>
      </w:r>
      <w:proofErr w:type="gramEnd"/>
      <w:r w:rsidRPr="005C1EC8">
        <w:rPr>
          <w:rFonts w:asciiTheme="majorBidi" w:hAnsiTheme="majorBidi" w:cstheme="majorBidi"/>
          <w:sz w:val="28"/>
          <w:szCs w:val="28"/>
          <w:lang w:bidi="ar-IQ"/>
        </w:rPr>
        <w:t xml:space="preserve">2-3) </w:t>
      </w:r>
    </w:p>
    <w:p w14:paraId="7269F887" w14:textId="45E6541C" w:rsidR="001020C0" w:rsidRPr="005C1EC8" w:rsidRDefault="001020C0" w:rsidP="00FC75FF">
      <w:pPr>
        <w:tabs>
          <w:tab w:val="left" w:pos="2880"/>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 By the properties of the center of mass:</w:t>
      </w:r>
    </w:p>
    <w:p w14:paraId="7AB591FB" w14:textId="79FDFEEA" w:rsidR="001020C0" w:rsidRPr="005C1EC8" w:rsidRDefault="001020C0" w:rsidP="00FC75FF">
      <w:pPr>
        <w:tabs>
          <w:tab w:val="left" w:pos="1590"/>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                           R</w:t>
      </w:r>
      <w:r w:rsidRPr="00625FC9">
        <w:rPr>
          <w:rFonts w:asciiTheme="majorBidi" w:hAnsiTheme="majorBidi" w:cstheme="majorBidi"/>
          <w:sz w:val="28"/>
          <w:szCs w:val="28"/>
          <w:vertAlign w:val="subscript"/>
          <w:lang w:bidi="ar-IQ"/>
        </w:rPr>
        <w:t>1</w:t>
      </w:r>
      <w:r w:rsidRPr="005C1EC8">
        <w:rPr>
          <w:rFonts w:asciiTheme="majorBidi" w:hAnsiTheme="majorBidi" w:cstheme="majorBidi"/>
          <w:sz w:val="28"/>
          <w:szCs w:val="28"/>
          <w:lang w:bidi="ar-IQ"/>
        </w:rPr>
        <w:t xml:space="preserve"> = r m</w:t>
      </w:r>
      <w:r w:rsidRPr="00625FC9">
        <w:rPr>
          <w:rFonts w:asciiTheme="majorBidi" w:hAnsiTheme="majorBidi" w:cstheme="majorBidi"/>
          <w:sz w:val="28"/>
          <w:szCs w:val="28"/>
          <w:vertAlign w:val="subscript"/>
          <w:lang w:bidi="ar-IQ"/>
        </w:rPr>
        <w:t>2</w:t>
      </w:r>
      <w:proofErr w:type="gramStart"/>
      <w:r w:rsidRPr="005C1EC8">
        <w:rPr>
          <w:rFonts w:asciiTheme="majorBidi" w:hAnsiTheme="majorBidi" w:cstheme="majorBidi"/>
          <w:sz w:val="28"/>
          <w:szCs w:val="28"/>
          <w:lang w:bidi="ar-IQ"/>
        </w:rPr>
        <w:t>/</w:t>
      </w:r>
      <w:r w:rsidR="00646881" w:rsidRPr="005C1EC8">
        <w:rPr>
          <w:rFonts w:asciiTheme="majorBidi" w:hAnsiTheme="majorBidi" w:cstheme="majorBidi"/>
          <w:sz w:val="28"/>
          <w:szCs w:val="28"/>
          <w:lang w:bidi="ar-IQ"/>
        </w:rPr>
        <w:t>(</w:t>
      </w:r>
      <w:proofErr w:type="gramEnd"/>
      <w:r w:rsidRPr="005C1EC8">
        <w:rPr>
          <w:rFonts w:asciiTheme="majorBidi" w:hAnsiTheme="majorBidi" w:cstheme="majorBidi"/>
          <w:sz w:val="28"/>
          <w:szCs w:val="28"/>
          <w:lang w:bidi="ar-IQ"/>
        </w:rPr>
        <w:t>m</w:t>
      </w:r>
      <w:r w:rsidRPr="00625FC9">
        <w:rPr>
          <w:rFonts w:asciiTheme="majorBidi" w:hAnsiTheme="majorBidi" w:cstheme="majorBidi"/>
          <w:sz w:val="28"/>
          <w:szCs w:val="28"/>
          <w:vertAlign w:val="subscript"/>
          <w:lang w:bidi="ar-IQ"/>
        </w:rPr>
        <w:t>1</w:t>
      </w:r>
      <w:r w:rsidRPr="005C1EC8">
        <w:rPr>
          <w:rFonts w:asciiTheme="majorBidi" w:hAnsiTheme="majorBidi" w:cstheme="majorBidi"/>
          <w:sz w:val="28"/>
          <w:szCs w:val="28"/>
          <w:lang w:bidi="ar-IQ"/>
        </w:rPr>
        <w:t xml:space="preserve"> + m</w:t>
      </w:r>
      <w:r w:rsidRPr="00625FC9">
        <w:rPr>
          <w:rFonts w:asciiTheme="majorBidi" w:hAnsiTheme="majorBidi" w:cstheme="majorBidi"/>
          <w:sz w:val="28"/>
          <w:szCs w:val="28"/>
          <w:vertAlign w:val="subscript"/>
          <w:lang w:bidi="ar-IQ"/>
        </w:rPr>
        <w:t>2</w:t>
      </w:r>
      <w:r w:rsidR="00646881" w:rsidRPr="005C1EC8">
        <w:rPr>
          <w:rFonts w:asciiTheme="majorBidi" w:hAnsiTheme="majorBidi" w:cstheme="majorBidi"/>
          <w:sz w:val="28"/>
          <w:szCs w:val="28"/>
          <w:lang w:bidi="ar-IQ"/>
        </w:rPr>
        <w:t>)</w:t>
      </w:r>
      <w:r w:rsidRPr="005C1EC8">
        <w:rPr>
          <w:rFonts w:asciiTheme="majorBidi" w:hAnsiTheme="majorBidi" w:cstheme="majorBidi"/>
          <w:sz w:val="28"/>
          <w:szCs w:val="28"/>
          <w:lang w:bidi="ar-IQ"/>
        </w:rPr>
        <w:t xml:space="preserve">    r</w:t>
      </w:r>
      <w:r w:rsidRPr="00625FC9">
        <w:rPr>
          <w:rFonts w:asciiTheme="majorBidi" w:hAnsiTheme="majorBidi" w:cstheme="majorBidi"/>
          <w:sz w:val="28"/>
          <w:szCs w:val="28"/>
          <w:vertAlign w:val="subscript"/>
          <w:lang w:bidi="ar-IQ"/>
        </w:rPr>
        <w:t>2</w:t>
      </w:r>
      <w:r w:rsidRPr="005C1EC8">
        <w:rPr>
          <w:rFonts w:asciiTheme="majorBidi" w:hAnsiTheme="majorBidi" w:cstheme="majorBidi"/>
          <w:sz w:val="28"/>
          <w:szCs w:val="28"/>
          <w:lang w:bidi="ar-IQ"/>
        </w:rPr>
        <w:t xml:space="preserve"> = rm</w:t>
      </w:r>
      <w:r w:rsidRPr="00625FC9">
        <w:rPr>
          <w:rFonts w:asciiTheme="majorBidi" w:hAnsiTheme="majorBidi" w:cstheme="majorBidi"/>
          <w:sz w:val="28"/>
          <w:szCs w:val="28"/>
          <w:vertAlign w:val="subscript"/>
          <w:lang w:bidi="ar-IQ"/>
        </w:rPr>
        <w:t>1</w:t>
      </w:r>
      <w:r w:rsidRPr="005C1EC8">
        <w:rPr>
          <w:rFonts w:asciiTheme="majorBidi" w:hAnsiTheme="majorBidi" w:cstheme="majorBidi"/>
          <w:sz w:val="28"/>
          <w:szCs w:val="28"/>
          <w:lang w:bidi="ar-IQ"/>
        </w:rPr>
        <w:t>/</w:t>
      </w:r>
      <w:r w:rsidR="00646881" w:rsidRPr="005C1EC8">
        <w:rPr>
          <w:rFonts w:asciiTheme="majorBidi" w:hAnsiTheme="majorBidi" w:cstheme="majorBidi"/>
          <w:sz w:val="28"/>
          <w:szCs w:val="28"/>
          <w:lang w:bidi="ar-IQ"/>
        </w:rPr>
        <w:t>(</w:t>
      </w:r>
      <w:r w:rsidRPr="005C1EC8">
        <w:rPr>
          <w:rFonts w:asciiTheme="majorBidi" w:hAnsiTheme="majorBidi" w:cstheme="majorBidi"/>
          <w:sz w:val="28"/>
          <w:szCs w:val="28"/>
          <w:lang w:bidi="ar-IQ"/>
        </w:rPr>
        <w:t>m</w:t>
      </w:r>
      <w:r w:rsidRPr="00625FC9">
        <w:rPr>
          <w:rFonts w:asciiTheme="majorBidi" w:hAnsiTheme="majorBidi" w:cstheme="majorBidi"/>
          <w:sz w:val="28"/>
          <w:szCs w:val="28"/>
          <w:vertAlign w:val="subscript"/>
          <w:lang w:bidi="ar-IQ"/>
        </w:rPr>
        <w:t>1</w:t>
      </w:r>
      <w:r w:rsidRPr="005C1EC8">
        <w:rPr>
          <w:rFonts w:asciiTheme="majorBidi" w:hAnsiTheme="majorBidi" w:cstheme="majorBidi"/>
          <w:sz w:val="28"/>
          <w:szCs w:val="28"/>
          <w:lang w:bidi="ar-IQ"/>
        </w:rPr>
        <w:t xml:space="preserve"> + m</w:t>
      </w:r>
      <w:r w:rsidRPr="00625FC9">
        <w:rPr>
          <w:rFonts w:asciiTheme="majorBidi" w:hAnsiTheme="majorBidi" w:cstheme="majorBidi"/>
          <w:sz w:val="28"/>
          <w:szCs w:val="28"/>
          <w:vertAlign w:val="subscript"/>
          <w:lang w:bidi="ar-IQ"/>
        </w:rPr>
        <w:t>2</w:t>
      </w:r>
      <w:r w:rsidR="00646881" w:rsidRPr="005C1EC8">
        <w:rPr>
          <w:rFonts w:asciiTheme="majorBidi" w:hAnsiTheme="majorBidi" w:cstheme="majorBidi"/>
          <w:sz w:val="28"/>
          <w:szCs w:val="28"/>
          <w:lang w:bidi="ar-IQ"/>
        </w:rPr>
        <w:t>)</w:t>
      </w:r>
      <w:r w:rsidRPr="005C1EC8">
        <w:rPr>
          <w:rFonts w:asciiTheme="majorBidi" w:hAnsiTheme="majorBidi" w:cstheme="majorBidi"/>
          <w:sz w:val="28"/>
          <w:szCs w:val="28"/>
          <w:lang w:bidi="ar-IQ"/>
        </w:rPr>
        <w:t xml:space="preserve">    </w:t>
      </w:r>
      <w:r w:rsidR="00625FC9">
        <w:rPr>
          <w:rFonts w:asciiTheme="majorBidi" w:hAnsiTheme="majorBidi" w:cstheme="majorBidi"/>
          <w:sz w:val="28"/>
          <w:szCs w:val="28"/>
          <w:lang w:bidi="ar-IQ"/>
        </w:rPr>
        <w:t xml:space="preserve">       </w:t>
      </w:r>
      <w:r w:rsidRPr="005C1EC8">
        <w:rPr>
          <w:rFonts w:asciiTheme="majorBidi" w:hAnsiTheme="majorBidi" w:cstheme="majorBidi"/>
          <w:sz w:val="28"/>
          <w:szCs w:val="28"/>
          <w:lang w:bidi="ar-IQ"/>
        </w:rPr>
        <w:t xml:space="preserve">         (2-4) </w:t>
      </w:r>
    </w:p>
    <w:p w14:paraId="1199BE9C" w14:textId="1E8897C7" w:rsidR="001020C0" w:rsidRPr="005C1EC8" w:rsidRDefault="001020C0" w:rsidP="00FC75FF">
      <w:pPr>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Introducing these values into </w:t>
      </w:r>
      <w:r w:rsidR="00232033" w:rsidRPr="005C1EC8">
        <w:rPr>
          <w:rFonts w:asciiTheme="majorBidi" w:hAnsiTheme="majorBidi" w:cstheme="majorBidi"/>
          <w:sz w:val="28"/>
          <w:szCs w:val="28"/>
          <w:lang w:bidi="ar-IQ"/>
        </w:rPr>
        <w:t>2</w:t>
      </w:r>
      <w:r w:rsidRPr="005C1EC8">
        <w:rPr>
          <w:rFonts w:asciiTheme="majorBidi" w:hAnsiTheme="majorBidi" w:cstheme="majorBidi"/>
          <w:sz w:val="28"/>
          <w:szCs w:val="28"/>
          <w:lang w:bidi="ar-IQ"/>
        </w:rPr>
        <w:t>-3, we reduce both equations to the same form:</w:t>
      </w:r>
    </w:p>
    <w:p w14:paraId="6AD96AAB" w14:textId="52A30619" w:rsidR="001020C0" w:rsidRPr="005C1EC8" w:rsidRDefault="001020C0" w:rsidP="00FC75FF">
      <w:pPr>
        <w:tabs>
          <w:tab w:val="left" w:pos="1605"/>
          <w:tab w:val="left" w:pos="3120"/>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ab/>
        <w:t xml:space="preserve">-k x = </w:t>
      </w:r>
      <w:r w:rsidR="003F61D9" w:rsidRPr="005C1EC8">
        <w:rPr>
          <w:rFonts w:asciiTheme="majorBidi" w:hAnsiTheme="majorBidi" w:cstheme="majorBidi"/>
          <w:noProof/>
          <w:position w:val="-10"/>
          <w:sz w:val="28"/>
          <w:szCs w:val="28"/>
          <w:lang w:bidi="ar-IQ"/>
        </w:rPr>
        <w:object w:dxaOrig="240" w:dyaOrig="260" w14:anchorId="318B0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 style="width:18.6pt;height:17.8pt;mso-width-percent:0;mso-height-percent:0;mso-width-percent:0;mso-height-percent:0" o:ole="">
            <v:imagedata r:id="rId15" o:title=""/>
          </v:shape>
          <o:OLEObject Type="Embed" ProgID="Equation.3" ShapeID="_x0000_i1051" DrawAspect="Content" ObjectID="_1774422737" r:id="rId16"/>
        </w:object>
      </w:r>
      <w:r w:rsidRPr="005C1EC8">
        <w:rPr>
          <w:rFonts w:asciiTheme="majorBidi" w:hAnsiTheme="majorBidi" w:cstheme="majorBidi"/>
          <w:sz w:val="28"/>
          <w:szCs w:val="28"/>
          <w:lang w:bidi="ar-IQ"/>
        </w:rPr>
        <w:t>d</w:t>
      </w:r>
      <w:r w:rsidRPr="005C1EC8">
        <w:rPr>
          <w:rFonts w:asciiTheme="majorBidi" w:hAnsiTheme="majorBidi" w:cstheme="majorBidi"/>
          <w:sz w:val="28"/>
          <w:szCs w:val="28"/>
          <w:vertAlign w:val="superscript"/>
          <w:lang w:bidi="ar-IQ"/>
        </w:rPr>
        <w:t>2</w:t>
      </w:r>
      <w:r w:rsidRPr="005C1EC8">
        <w:rPr>
          <w:rFonts w:asciiTheme="majorBidi" w:hAnsiTheme="majorBidi" w:cstheme="majorBidi"/>
          <w:sz w:val="28"/>
          <w:szCs w:val="28"/>
          <w:lang w:bidi="ar-IQ"/>
        </w:rPr>
        <w:t>r/dt</w:t>
      </w:r>
      <w:r w:rsidRPr="005C1EC8">
        <w:rPr>
          <w:rFonts w:asciiTheme="majorBidi" w:hAnsiTheme="majorBidi" w:cstheme="majorBidi"/>
          <w:sz w:val="28"/>
          <w:szCs w:val="28"/>
          <w:vertAlign w:val="superscript"/>
          <w:lang w:bidi="ar-IQ"/>
        </w:rPr>
        <w:t>2</w:t>
      </w:r>
      <w:r w:rsidRPr="005C1EC8">
        <w:rPr>
          <w:rFonts w:asciiTheme="majorBidi" w:hAnsiTheme="majorBidi" w:cstheme="majorBidi"/>
          <w:sz w:val="28"/>
          <w:szCs w:val="28"/>
          <w:lang w:bidi="ar-IQ"/>
        </w:rPr>
        <w:t xml:space="preserve">     or      -k x = </w:t>
      </w:r>
      <w:r w:rsidR="003F61D9" w:rsidRPr="005C1EC8">
        <w:rPr>
          <w:rFonts w:asciiTheme="majorBidi" w:hAnsiTheme="majorBidi" w:cstheme="majorBidi"/>
          <w:noProof/>
          <w:position w:val="-10"/>
          <w:sz w:val="28"/>
          <w:szCs w:val="28"/>
          <w:lang w:bidi="ar-IQ"/>
        </w:rPr>
        <w:object w:dxaOrig="240" w:dyaOrig="260" w14:anchorId="29A7E7D9">
          <v:shape id="_x0000_i1050" type="#_x0000_t75" alt="" style="width:18.6pt;height:17.8pt;mso-width-percent:0;mso-height-percent:0;mso-width-percent:0;mso-height-percent:0" o:ole="">
            <v:imagedata r:id="rId17" o:title=""/>
          </v:shape>
          <o:OLEObject Type="Embed" ProgID="Equation.3" ShapeID="_x0000_i1050" DrawAspect="Content" ObjectID="_1774422738" r:id="rId18"/>
        </w:object>
      </w:r>
      <w:r w:rsidRPr="005C1EC8">
        <w:rPr>
          <w:rFonts w:asciiTheme="majorBidi" w:hAnsiTheme="majorBidi" w:cstheme="majorBidi"/>
          <w:sz w:val="28"/>
          <w:szCs w:val="28"/>
          <w:lang w:bidi="ar-IQ"/>
        </w:rPr>
        <w:t>d</w:t>
      </w:r>
      <w:r w:rsidRPr="005C1EC8">
        <w:rPr>
          <w:rFonts w:asciiTheme="majorBidi" w:hAnsiTheme="majorBidi" w:cstheme="majorBidi"/>
          <w:sz w:val="28"/>
          <w:szCs w:val="28"/>
          <w:vertAlign w:val="superscript"/>
          <w:lang w:bidi="ar-IQ"/>
        </w:rPr>
        <w:t>2</w:t>
      </w:r>
      <w:r w:rsidRPr="005C1EC8">
        <w:rPr>
          <w:rFonts w:asciiTheme="majorBidi" w:hAnsiTheme="majorBidi" w:cstheme="majorBidi"/>
          <w:sz w:val="28"/>
          <w:szCs w:val="28"/>
          <w:lang w:bidi="ar-IQ"/>
        </w:rPr>
        <w:t>x/dt</w:t>
      </w:r>
      <w:r w:rsidRPr="005C1EC8">
        <w:rPr>
          <w:rFonts w:asciiTheme="majorBidi" w:hAnsiTheme="majorBidi" w:cstheme="majorBidi"/>
          <w:sz w:val="28"/>
          <w:szCs w:val="28"/>
          <w:vertAlign w:val="superscript"/>
          <w:lang w:bidi="ar-IQ"/>
        </w:rPr>
        <w:t>2</w:t>
      </w:r>
      <w:r w:rsidRPr="005C1EC8">
        <w:rPr>
          <w:rFonts w:asciiTheme="majorBidi" w:hAnsiTheme="majorBidi" w:cstheme="majorBidi"/>
          <w:sz w:val="28"/>
          <w:szCs w:val="28"/>
          <w:lang w:bidi="ar-IQ"/>
        </w:rPr>
        <w:t xml:space="preserve"> </w:t>
      </w:r>
      <w:r w:rsidR="00646881" w:rsidRPr="005C1EC8">
        <w:rPr>
          <w:rFonts w:asciiTheme="majorBidi" w:hAnsiTheme="majorBidi" w:cstheme="majorBidi"/>
          <w:sz w:val="28"/>
          <w:szCs w:val="28"/>
          <w:lang w:bidi="ar-IQ"/>
        </w:rPr>
        <w:t xml:space="preserve">             </w:t>
      </w:r>
      <w:r w:rsidRPr="005C1EC8">
        <w:rPr>
          <w:rFonts w:asciiTheme="majorBidi" w:hAnsiTheme="majorBidi" w:cstheme="majorBidi"/>
          <w:sz w:val="28"/>
          <w:szCs w:val="28"/>
          <w:lang w:bidi="ar-IQ"/>
        </w:rPr>
        <w:t xml:space="preserve"> </w:t>
      </w:r>
      <w:proofErr w:type="gramStart"/>
      <w:r w:rsidRPr="005C1EC8">
        <w:rPr>
          <w:rFonts w:asciiTheme="majorBidi" w:hAnsiTheme="majorBidi" w:cstheme="majorBidi"/>
          <w:sz w:val="28"/>
          <w:szCs w:val="28"/>
          <w:lang w:bidi="ar-IQ"/>
        </w:rPr>
        <w:t xml:space="preserve">   (</w:t>
      </w:r>
      <w:proofErr w:type="gramEnd"/>
      <w:r w:rsidRPr="005C1EC8">
        <w:rPr>
          <w:rFonts w:asciiTheme="majorBidi" w:hAnsiTheme="majorBidi" w:cstheme="majorBidi"/>
          <w:sz w:val="28"/>
          <w:szCs w:val="28"/>
          <w:lang w:bidi="ar-IQ"/>
        </w:rPr>
        <w:t xml:space="preserve">2-5) </w:t>
      </w:r>
    </w:p>
    <w:p w14:paraId="2E932176" w14:textId="07E761E3" w:rsidR="001020C0" w:rsidRPr="005C1EC8" w:rsidRDefault="001020C0" w:rsidP="00FC75FF">
      <w:pPr>
        <w:tabs>
          <w:tab w:val="left" w:pos="3120"/>
          <w:tab w:val="right" w:pos="8306"/>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The solution of the differential equation 3-5 is</w:t>
      </w:r>
      <w:r w:rsidRPr="005C1EC8">
        <w:rPr>
          <w:rFonts w:asciiTheme="majorBidi" w:hAnsiTheme="majorBidi" w:cstheme="majorBidi"/>
          <w:sz w:val="28"/>
          <w:szCs w:val="28"/>
          <w:lang w:bidi="ar-IQ"/>
        </w:rPr>
        <w:tab/>
        <w:t xml:space="preserve">                          </w:t>
      </w:r>
    </w:p>
    <w:p w14:paraId="48FE9437" w14:textId="764357C7" w:rsidR="001020C0" w:rsidRPr="005C1EC8" w:rsidRDefault="001020C0" w:rsidP="00FC75FF">
      <w:pPr>
        <w:tabs>
          <w:tab w:val="left" w:pos="3120"/>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lastRenderedPageBreak/>
        <w:t xml:space="preserve">                              x = x m sin (</w:t>
      </w:r>
      <w:r w:rsidR="003F61D9" w:rsidRPr="005C1EC8">
        <w:rPr>
          <w:rFonts w:asciiTheme="majorBidi" w:hAnsiTheme="majorBidi" w:cstheme="majorBidi"/>
          <w:noProof/>
          <w:position w:val="-6"/>
          <w:sz w:val="28"/>
          <w:szCs w:val="28"/>
          <w:lang w:bidi="ar-IQ"/>
        </w:rPr>
        <w:object w:dxaOrig="240" w:dyaOrig="220" w14:anchorId="6E1F49D0">
          <v:shape id="_x0000_i1049" type="#_x0000_t75" alt="" style="width:18.6pt;height:13.75pt;mso-width-percent:0;mso-height-percent:0;mso-width-percent:0;mso-height-percent:0" o:ole="">
            <v:imagedata r:id="rId19" o:title=""/>
          </v:shape>
          <o:OLEObject Type="Embed" ProgID="Equation.3" ShapeID="_x0000_i1049" DrawAspect="Content" ObjectID="_1774422739" r:id="rId20"/>
        </w:object>
      </w:r>
      <w:r w:rsidRPr="005C1EC8">
        <w:rPr>
          <w:rFonts w:asciiTheme="majorBidi" w:hAnsiTheme="majorBidi" w:cstheme="majorBidi"/>
          <w:sz w:val="28"/>
          <w:szCs w:val="28"/>
          <w:lang w:bidi="ar-IQ"/>
        </w:rPr>
        <w:t xml:space="preserve">t + </w:t>
      </w:r>
      <w:r w:rsidR="003F61D9" w:rsidRPr="005C1EC8">
        <w:rPr>
          <w:rFonts w:asciiTheme="majorBidi" w:hAnsiTheme="majorBidi" w:cstheme="majorBidi"/>
          <w:noProof/>
          <w:position w:val="-10"/>
          <w:sz w:val="28"/>
          <w:szCs w:val="28"/>
          <w:lang w:bidi="ar-IQ"/>
        </w:rPr>
        <w:object w:dxaOrig="200" w:dyaOrig="320" w14:anchorId="5DDC4C01">
          <v:shape id="_x0000_i1048" type="#_x0000_t75" alt="" style="width:13.75pt;height:17.8pt;mso-width-percent:0;mso-height-percent:0;mso-width-percent:0;mso-height-percent:0" o:ole="">
            <v:imagedata r:id="rId21" o:title=""/>
          </v:shape>
          <o:OLEObject Type="Embed" ProgID="Equation.3" ShapeID="_x0000_i1048" DrawAspect="Content" ObjectID="_1774422740" r:id="rId22"/>
        </w:object>
      </w:r>
      <w:r w:rsidRPr="005C1EC8">
        <w:rPr>
          <w:rFonts w:asciiTheme="majorBidi" w:hAnsiTheme="majorBidi" w:cstheme="majorBidi"/>
          <w:sz w:val="28"/>
          <w:szCs w:val="28"/>
          <w:lang w:bidi="ar-IQ"/>
        </w:rPr>
        <w:t xml:space="preserve">)        with </w:t>
      </w:r>
      <w:r w:rsidR="003F61D9" w:rsidRPr="005C1EC8">
        <w:rPr>
          <w:rFonts w:asciiTheme="majorBidi" w:hAnsiTheme="majorBidi" w:cstheme="majorBidi"/>
          <w:noProof/>
          <w:position w:val="-6"/>
          <w:sz w:val="28"/>
          <w:szCs w:val="28"/>
          <w:lang w:bidi="ar-IQ"/>
        </w:rPr>
        <w:object w:dxaOrig="240" w:dyaOrig="220" w14:anchorId="5FAB40E4">
          <v:shape id="_x0000_i1047" type="#_x0000_t75" alt="" style="width:18.6pt;height:13.75pt;mso-width-percent:0;mso-height-percent:0;mso-width-percent:0;mso-height-percent:0" o:ole="">
            <v:imagedata r:id="rId23" o:title=""/>
          </v:shape>
          <o:OLEObject Type="Embed" ProgID="Equation.3" ShapeID="_x0000_i1047" DrawAspect="Content" ObjectID="_1774422741" r:id="rId24"/>
        </w:object>
      </w:r>
      <w:r w:rsidRPr="005C1EC8">
        <w:rPr>
          <w:rFonts w:asciiTheme="majorBidi" w:hAnsiTheme="majorBidi" w:cstheme="majorBidi"/>
          <w:sz w:val="28"/>
          <w:szCs w:val="28"/>
          <w:lang w:bidi="ar-IQ"/>
        </w:rPr>
        <w:t xml:space="preserve">= </w:t>
      </w:r>
      <w:r w:rsidR="003F61D9" w:rsidRPr="005C1EC8">
        <w:rPr>
          <w:rFonts w:asciiTheme="majorBidi" w:hAnsiTheme="majorBidi" w:cstheme="majorBidi"/>
          <w:noProof/>
          <w:position w:val="-8"/>
          <w:sz w:val="28"/>
          <w:szCs w:val="28"/>
          <w:lang w:bidi="ar-IQ"/>
        </w:rPr>
        <w:object w:dxaOrig="700" w:dyaOrig="360" w14:anchorId="327ACDEA">
          <v:shape id="_x0000_i1046" type="#_x0000_t75" alt="" style="width:34pt;height:19.4pt;mso-width-percent:0;mso-height-percent:0;mso-width-percent:0;mso-height-percent:0" o:ole="">
            <v:imagedata r:id="rId25" o:title=""/>
          </v:shape>
          <o:OLEObject Type="Embed" ProgID="Equation.3" ShapeID="_x0000_i1046" DrawAspect="Content" ObjectID="_1774422742" r:id="rId26"/>
        </w:object>
      </w:r>
      <w:r w:rsidRPr="005C1EC8">
        <w:rPr>
          <w:rFonts w:asciiTheme="majorBidi" w:hAnsiTheme="majorBidi" w:cstheme="majorBidi"/>
          <w:sz w:val="28"/>
          <w:szCs w:val="28"/>
          <w:lang w:bidi="ar-IQ"/>
        </w:rPr>
        <w:t xml:space="preserve">   </w:t>
      </w:r>
      <w:r w:rsidR="00646881" w:rsidRPr="005C1EC8">
        <w:rPr>
          <w:rFonts w:asciiTheme="majorBidi" w:hAnsiTheme="majorBidi" w:cstheme="majorBidi"/>
          <w:sz w:val="28"/>
          <w:szCs w:val="28"/>
          <w:lang w:bidi="ar-IQ"/>
        </w:rPr>
        <w:t xml:space="preserve">     </w:t>
      </w:r>
      <w:proofErr w:type="gramStart"/>
      <w:r w:rsidR="00646881" w:rsidRPr="005C1EC8">
        <w:rPr>
          <w:rFonts w:asciiTheme="majorBidi" w:hAnsiTheme="majorBidi" w:cstheme="majorBidi"/>
          <w:sz w:val="28"/>
          <w:szCs w:val="28"/>
          <w:lang w:bidi="ar-IQ"/>
        </w:rPr>
        <w:t xml:space="preserve">  </w:t>
      </w:r>
      <w:r w:rsidRPr="005C1EC8">
        <w:rPr>
          <w:rFonts w:asciiTheme="majorBidi" w:hAnsiTheme="majorBidi" w:cstheme="majorBidi"/>
          <w:sz w:val="28"/>
          <w:szCs w:val="28"/>
          <w:lang w:bidi="ar-IQ"/>
        </w:rPr>
        <w:t xml:space="preserve"> (</w:t>
      </w:r>
      <w:proofErr w:type="gramEnd"/>
      <w:r w:rsidRPr="005C1EC8">
        <w:rPr>
          <w:rFonts w:asciiTheme="majorBidi" w:hAnsiTheme="majorBidi" w:cstheme="majorBidi"/>
          <w:sz w:val="28"/>
          <w:szCs w:val="28"/>
          <w:lang w:bidi="ar-IQ"/>
        </w:rPr>
        <w:t>2-6)</w:t>
      </w:r>
      <w:r w:rsidR="003F61D9" w:rsidRPr="005C1EC8">
        <w:rPr>
          <w:rFonts w:asciiTheme="majorBidi" w:hAnsiTheme="majorBidi" w:cstheme="majorBidi"/>
          <w:noProof/>
          <w:position w:val="-10"/>
          <w:sz w:val="28"/>
          <w:szCs w:val="28"/>
          <w:lang w:bidi="ar-IQ"/>
        </w:rPr>
        <w:object w:dxaOrig="180" w:dyaOrig="340" w14:anchorId="03269C1E">
          <v:shape id="_x0000_i1045" type="#_x0000_t75" alt="" style="width:10.5pt;height:17.8pt;mso-width-percent:0;mso-height-percent:0;mso-width-percent:0;mso-height-percent:0" o:ole="">
            <v:imagedata r:id="rId27" o:title=""/>
          </v:shape>
          <o:OLEObject Type="Embed" ProgID="Equation.3" ShapeID="_x0000_i1045" DrawAspect="Content" ObjectID="_1774422743" r:id="rId28"/>
        </w:object>
      </w:r>
      <w:r w:rsidRPr="005C1EC8">
        <w:rPr>
          <w:rFonts w:asciiTheme="majorBidi" w:hAnsiTheme="majorBidi" w:cstheme="majorBidi"/>
          <w:sz w:val="28"/>
          <w:szCs w:val="28"/>
          <w:lang w:bidi="ar-IQ"/>
        </w:rPr>
        <w:t xml:space="preserve">    </w:t>
      </w:r>
    </w:p>
    <w:p w14:paraId="4462A212" w14:textId="028C26A7" w:rsidR="001020C0" w:rsidRPr="005C1EC8" w:rsidRDefault="001020C0" w:rsidP="00FC75FF">
      <w:pPr>
        <w:tabs>
          <w:tab w:val="left" w:pos="3120"/>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as may by easily verified by taking the second time derivative. The classical frequency of oscillation is finally obtained: </w:t>
      </w:r>
    </w:p>
    <w:p w14:paraId="1F6F0A98" w14:textId="62556EE5" w:rsidR="001020C0" w:rsidRPr="005C1EC8" w:rsidRDefault="001020C0" w:rsidP="00FC75FF">
      <w:pPr>
        <w:tabs>
          <w:tab w:val="left" w:pos="3120"/>
          <w:tab w:val="left" w:pos="4110"/>
          <w:tab w:val="left" w:pos="5040"/>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                                           </w:t>
      </w:r>
      <w:proofErr w:type="spellStart"/>
      <w:r w:rsidRPr="005C1EC8">
        <w:rPr>
          <w:rFonts w:asciiTheme="majorBidi" w:hAnsiTheme="majorBidi" w:cstheme="majorBidi"/>
          <w:i/>
          <w:iCs/>
          <w:sz w:val="28"/>
          <w:szCs w:val="28"/>
          <w:lang w:bidi="ar-IQ"/>
        </w:rPr>
        <w:t>vo</w:t>
      </w:r>
      <w:proofErr w:type="spellEnd"/>
      <w:r w:rsidRPr="005C1EC8">
        <w:rPr>
          <w:rFonts w:asciiTheme="majorBidi" w:hAnsiTheme="majorBidi" w:cstheme="majorBidi"/>
          <w:sz w:val="28"/>
          <w:szCs w:val="28"/>
          <w:lang w:bidi="ar-IQ"/>
        </w:rPr>
        <w:t xml:space="preserve"> = 1/2</w:t>
      </w:r>
      <w:r w:rsidR="003F61D9" w:rsidRPr="005C1EC8">
        <w:rPr>
          <w:rFonts w:asciiTheme="majorBidi" w:hAnsiTheme="majorBidi" w:cstheme="majorBidi"/>
          <w:noProof/>
          <w:position w:val="-4"/>
          <w:sz w:val="28"/>
          <w:szCs w:val="28"/>
          <w:lang w:bidi="ar-IQ"/>
        </w:rPr>
        <w:object w:dxaOrig="260" w:dyaOrig="240" w14:anchorId="1CFFB042">
          <v:shape id="_x0000_i1044" type="#_x0000_t75" alt="" style="width:17.8pt;height:18.6pt;mso-width-percent:0;mso-height-percent:0;mso-width-percent:0;mso-height-percent:0" o:ole="">
            <v:imagedata r:id="rId29" o:title=""/>
          </v:shape>
          <o:OLEObject Type="Embed" ProgID="Equation.3" ShapeID="_x0000_i1044" DrawAspect="Content" ObjectID="_1774422744" r:id="rId30"/>
        </w:object>
      </w:r>
      <w:r w:rsidRPr="005C1EC8">
        <w:rPr>
          <w:rFonts w:asciiTheme="majorBidi" w:hAnsiTheme="majorBidi" w:cstheme="majorBidi"/>
          <w:sz w:val="28"/>
          <w:szCs w:val="28"/>
          <w:lang w:bidi="ar-IQ"/>
        </w:rPr>
        <w:t xml:space="preserve"> </w:t>
      </w:r>
      <w:r w:rsidR="003F61D9" w:rsidRPr="005C1EC8">
        <w:rPr>
          <w:rFonts w:asciiTheme="majorBidi" w:hAnsiTheme="majorBidi" w:cstheme="majorBidi"/>
          <w:noProof/>
          <w:position w:val="-8"/>
          <w:sz w:val="28"/>
          <w:szCs w:val="28"/>
          <w:lang w:bidi="ar-IQ"/>
        </w:rPr>
        <w:object w:dxaOrig="700" w:dyaOrig="360" w14:anchorId="2D8E626F">
          <v:shape id="_x0000_i1043" type="#_x0000_t75" alt="" style="width:34pt;height:19.4pt;mso-width-percent:0;mso-height-percent:0;mso-width-percent:0;mso-height-percent:0" o:ole="">
            <v:imagedata r:id="rId31" o:title=""/>
          </v:shape>
          <o:OLEObject Type="Embed" ProgID="Equation.3" ShapeID="_x0000_i1043" DrawAspect="Content" ObjectID="_1774422745" r:id="rId32"/>
        </w:object>
      </w:r>
      <w:r w:rsidRPr="005C1EC8">
        <w:rPr>
          <w:rFonts w:asciiTheme="majorBidi" w:hAnsiTheme="majorBidi" w:cstheme="majorBidi"/>
          <w:sz w:val="28"/>
          <w:szCs w:val="28"/>
          <w:lang w:bidi="ar-IQ"/>
        </w:rPr>
        <w:tab/>
        <w:t xml:space="preserve">            </w:t>
      </w:r>
      <w:proofErr w:type="gramStart"/>
      <w:r w:rsidRPr="005C1EC8">
        <w:rPr>
          <w:rFonts w:asciiTheme="majorBidi" w:hAnsiTheme="majorBidi" w:cstheme="majorBidi"/>
          <w:sz w:val="28"/>
          <w:szCs w:val="28"/>
          <w:lang w:bidi="ar-IQ"/>
        </w:rPr>
        <w:t xml:space="preserve">   (</w:t>
      </w:r>
      <w:proofErr w:type="gramEnd"/>
      <w:r w:rsidRPr="005C1EC8">
        <w:rPr>
          <w:rFonts w:asciiTheme="majorBidi" w:hAnsiTheme="majorBidi" w:cstheme="majorBidi"/>
          <w:sz w:val="28"/>
          <w:szCs w:val="28"/>
          <w:lang w:bidi="ar-IQ"/>
        </w:rPr>
        <w:t xml:space="preserve">  2-7)</w:t>
      </w:r>
    </w:p>
    <w:p w14:paraId="01F62B76" w14:textId="233F7F15" w:rsidR="001020C0" w:rsidRPr="005C1EC8" w:rsidRDefault="001020C0" w:rsidP="00AB48CD">
      <w:pPr>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As far as the vibration is concerned, the diatomic molecule is equivalent to a single body of mass </w:t>
      </w:r>
      <w:r w:rsidRPr="005C1EC8">
        <w:rPr>
          <w:rFonts w:asciiTheme="majorBidi" w:hAnsiTheme="majorBidi" w:cstheme="majorBidi"/>
          <w:b/>
          <w:bCs/>
          <w:i/>
          <w:iCs/>
          <w:sz w:val="28"/>
          <w:szCs w:val="28"/>
          <w:lang w:bidi="ar-IQ"/>
        </w:rPr>
        <w:t>m</w:t>
      </w:r>
      <w:r w:rsidRPr="005C1EC8">
        <w:rPr>
          <w:rFonts w:asciiTheme="majorBidi" w:hAnsiTheme="majorBidi" w:cstheme="majorBidi"/>
          <w:i/>
          <w:iCs/>
          <w:sz w:val="28"/>
          <w:szCs w:val="28"/>
          <w:lang w:bidi="ar-IQ"/>
        </w:rPr>
        <w:t xml:space="preserve"> </w:t>
      </w:r>
      <w:r w:rsidRPr="005C1EC8">
        <w:rPr>
          <w:rFonts w:asciiTheme="majorBidi" w:hAnsiTheme="majorBidi" w:cstheme="majorBidi"/>
          <w:sz w:val="28"/>
          <w:szCs w:val="28"/>
          <w:lang w:bidi="ar-IQ"/>
        </w:rPr>
        <w:t xml:space="preserve">oscillating under the influence of a force constant </w:t>
      </w:r>
      <w:r w:rsidRPr="005C1EC8">
        <w:rPr>
          <w:rFonts w:asciiTheme="majorBidi" w:hAnsiTheme="majorBidi" w:cstheme="majorBidi"/>
          <w:b/>
          <w:bCs/>
          <w:i/>
          <w:iCs/>
          <w:sz w:val="28"/>
          <w:szCs w:val="28"/>
          <w:lang w:bidi="ar-IQ"/>
        </w:rPr>
        <w:t>k</w:t>
      </w:r>
      <w:r w:rsidRPr="005C1EC8">
        <w:rPr>
          <w:rFonts w:asciiTheme="majorBidi" w:hAnsiTheme="majorBidi" w:cstheme="majorBidi"/>
          <w:sz w:val="28"/>
          <w:szCs w:val="28"/>
          <w:lang w:bidi="ar-IQ"/>
        </w:rPr>
        <w:t>.</w:t>
      </w:r>
      <w:r w:rsidRPr="005C1EC8">
        <w:rPr>
          <w:rFonts w:asciiTheme="majorBidi" w:hAnsiTheme="majorBidi" w:cstheme="majorBidi"/>
          <w:b/>
          <w:bCs/>
          <w:sz w:val="28"/>
          <w:szCs w:val="28"/>
          <w:lang w:bidi="ar-IQ"/>
        </w:rPr>
        <w:t xml:space="preserve"> </w:t>
      </w:r>
      <w:r w:rsidRPr="005C1EC8">
        <w:rPr>
          <w:rFonts w:asciiTheme="majorBidi" w:hAnsiTheme="majorBidi" w:cstheme="majorBidi"/>
          <w:sz w:val="28"/>
          <w:szCs w:val="28"/>
          <w:lang w:bidi="ar-IQ"/>
        </w:rPr>
        <w:t xml:space="preserve">if the center of gravity is </w:t>
      </w:r>
      <w:proofErr w:type="spellStart"/>
      <w:r w:rsidRPr="005C1EC8">
        <w:rPr>
          <w:rFonts w:asciiTheme="majorBidi" w:hAnsiTheme="majorBidi" w:cstheme="majorBidi"/>
          <w:sz w:val="28"/>
          <w:szCs w:val="28"/>
          <w:lang w:bidi="ar-IQ"/>
        </w:rPr>
        <w:t>im</w:t>
      </w:r>
      <w:proofErr w:type="spellEnd"/>
      <w:r w:rsidR="00675DBB">
        <w:rPr>
          <w:rFonts w:asciiTheme="majorBidi" w:hAnsiTheme="majorBidi" w:cstheme="majorBidi"/>
          <w:sz w:val="28"/>
          <w:szCs w:val="28"/>
          <w:lang w:bidi="ar-IQ"/>
        </w:rPr>
        <w:t xml:space="preserve"> </w:t>
      </w:r>
      <w:r w:rsidRPr="005C1EC8">
        <w:rPr>
          <w:rFonts w:asciiTheme="majorBidi" w:hAnsiTheme="majorBidi" w:cstheme="majorBidi"/>
          <w:sz w:val="28"/>
          <w:szCs w:val="28"/>
          <w:lang w:bidi="ar-IQ"/>
        </w:rPr>
        <w:t xml:space="preserve">mobile, the individual motions of the two atoms may by obtained </w:t>
      </w:r>
      <w:proofErr w:type="gramStart"/>
      <w:r w:rsidRPr="005C1EC8">
        <w:rPr>
          <w:rFonts w:asciiTheme="majorBidi" w:hAnsiTheme="majorBidi" w:cstheme="majorBidi"/>
          <w:sz w:val="28"/>
          <w:szCs w:val="28"/>
          <w:lang w:bidi="ar-IQ"/>
        </w:rPr>
        <w:t>from  equations</w:t>
      </w:r>
      <w:proofErr w:type="gramEnd"/>
      <w:r w:rsidRPr="005C1EC8">
        <w:rPr>
          <w:rFonts w:asciiTheme="majorBidi" w:hAnsiTheme="majorBidi" w:cstheme="majorBidi"/>
          <w:sz w:val="28"/>
          <w:szCs w:val="28"/>
          <w:lang w:bidi="ar-IQ"/>
        </w:rPr>
        <w:t xml:space="preserve"> 2-4. One is more generally concerned with the mode of the inter atomic distance</w:t>
      </w:r>
      <w:r w:rsidR="00195287" w:rsidRPr="005C1EC8">
        <w:rPr>
          <w:rFonts w:asciiTheme="majorBidi" w:hAnsiTheme="majorBidi" w:cstheme="majorBidi"/>
          <w:sz w:val="28"/>
          <w:szCs w:val="28"/>
          <w:lang w:bidi="ar-IQ"/>
        </w:rPr>
        <w:t xml:space="preserve"> </w:t>
      </w:r>
      <w:r w:rsidR="00F26A8C" w:rsidRPr="005C1EC8">
        <w:rPr>
          <w:rFonts w:asciiTheme="majorBidi" w:hAnsiTheme="majorBidi" w:cstheme="majorBidi"/>
          <w:sz w:val="28"/>
          <w:szCs w:val="28"/>
          <w:lang w:bidi="ar-IQ"/>
        </w:rPr>
        <w:fldChar w:fldCharType="begin"/>
      </w:r>
      <w:r w:rsidR="00F26A8C" w:rsidRPr="005C1EC8">
        <w:rPr>
          <w:rFonts w:asciiTheme="majorBidi" w:hAnsiTheme="majorBidi" w:cstheme="majorBidi"/>
          <w:sz w:val="28"/>
          <w:szCs w:val="28"/>
          <w:lang w:bidi="ar-IQ"/>
        </w:rPr>
        <w:instrText xml:space="preserve"> ADDIN EN.CITE &lt;EndNote&gt;&lt;Cite&gt;&lt;Author&gt;Amila&lt;/Author&gt;&lt;Year&gt;2021&lt;/Year&gt;&lt;RecNum&gt;155&lt;/RecNum&gt;&lt;DisplayText&gt;(Amila et al., 2021)&lt;/DisplayText&gt;&lt;record&gt;&lt;rec-number&gt;155&lt;/rec-number&gt;&lt;foreign-keys&gt;&lt;key app="EN" db-id="ettfxxtshrs5aze0zwqvx9rz0sxfzd5vzdtt" timestamp="1648287009"&gt;155&lt;/key&gt;&lt;/foreign-keys&gt;&lt;ref-type name="Journal Article"&gt;17&lt;/ref-type&gt;&lt;contributors&gt;&lt;authors&gt;&lt;author&gt;Amila, I.&lt;/author&gt;&lt;author&gt;Idrissi, M.&lt;/author&gt;&lt;author&gt;Fedoul, A.&lt;/author&gt;&lt;author&gt;Sayouri, S.&lt;/author&gt;&lt;/authors&gt;&lt;/contributors&gt;&lt;titles&gt;&lt;title&gt;An approach to determine the diatomic vibrational energy levels: application to LiH, NO and CO molecules&lt;/title&gt;&lt;secondary-title&gt;IOP Conference Series: Materials Science and Engineering&lt;/secondary-title&gt;&lt;/titles&gt;&lt;periodical&gt;&lt;full-title&gt;IOP Conference Series: Materials Science and Engineering&lt;/full-title&gt;&lt;/periodical&gt;&lt;pages&gt;012003&lt;/pages&gt;&lt;volume&gt;1160&lt;/volume&gt;&lt;dates&gt;&lt;year&gt;2021&lt;/year&gt;&lt;pub-dates&gt;&lt;date&gt;06/01&lt;/date&gt;&lt;/pub-dates&gt;&lt;/dates&gt;&lt;urls&gt;&lt;/urls&gt;&lt;electronic-resource-num&gt;10.1088/1757-899X/1160/1/012003&lt;/electronic-resource-num&gt;&lt;/record&gt;&lt;/Cite&gt;&lt;/EndNote&gt;</w:instrText>
      </w:r>
      <w:r w:rsidR="00F26A8C" w:rsidRPr="005C1EC8">
        <w:rPr>
          <w:rFonts w:asciiTheme="majorBidi" w:hAnsiTheme="majorBidi" w:cstheme="majorBidi"/>
          <w:sz w:val="28"/>
          <w:szCs w:val="28"/>
          <w:lang w:bidi="ar-IQ"/>
        </w:rPr>
        <w:fldChar w:fldCharType="separate"/>
      </w:r>
      <w:r w:rsidR="00F26A8C" w:rsidRPr="005C1EC8">
        <w:rPr>
          <w:rFonts w:asciiTheme="majorBidi" w:hAnsiTheme="majorBidi" w:cstheme="majorBidi"/>
          <w:noProof/>
          <w:sz w:val="28"/>
          <w:szCs w:val="28"/>
          <w:lang w:bidi="ar-IQ"/>
        </w:rPr>
        <w:t>(Amila et al., 2021)</w:t>
      </w:r>
      <w:r w:rsidR="00F26A8C" w:rsidRPr="005C1EC8">
        <w:rPr>
          <w:rFonts w:asciiTheme="majorBidi" w:hAnsiTheme="majorBidi" w:cstheme="majorBidi"/>
          <w:sz w:val="28"/>
          <w:szCs w:val="28"/>
          <w:lang w:bidi="ar-IQ"/>
        </w:rPr>
        <w:fldChar w:fldCharType="end"/>
      </w:r>
      <w:r w:rsidRPr="005C1EC8">
        <w:rPr>
          <w:rFonts w:asciiTheme="majorBidi" w:hAnsiTheme="majorBidi" w:cstheme="majorBidi"/>
          <w:sz w:val="28"/>
          <w:szCs w:val="28"/>
          <w:lang w:bidi="ar-IQ"/>
        </w:rPr>
        <w:t xml:space="preserve">. </w:t>
      </w:r>
    </w:p>
    <w:p w14:paraId="523DFB18" w14:textId="66A7D471" w:rsidR="001020C0" w:rsidRPr="005C1EC8" w:rsidRDefault="001020C0" w:rsidP="00FC75FF">
      <w:pPr>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In </w:t>
      </w:r>
      <w:r w:rsidRPr="005C1EC8">
        <w:rPr>
          <w:rFonts w:asciiTheme="majorBidi" w:hAnsiTheme="majorBidi" w:cstheme="majorBidi"/>
          <w:i/>
          <w:iCs/>
          <w:sz w:val="28"/>
          <w:szCs w:val="28"/>
          <w:lang w:bidi="ar-IQ"/>
        </w:rPr>
        <w:t>quantum mechanics</w:t>
      </w:r>
      <w:r w:rsidRPr="005C1EC8">
        <w:rPr>
          <w:rFonts w:asciiTheme="majorBidi" w:hAnsiTheme="majorBidi" w:cstheme="majorBidi"/>
          <w:sz w:val="28"/>
          <w:szCs w:val="28"/>
          <w:lang w:bidi="ar-IQ"/>
        </w:rPr>
        <w:t xml:space="preserve">, acceptable solution of the wave equation </w:t>
      </w:r>
      <w:proofErr w:type="gramStart"/>
      <w:r w:rsidRPr="005C1EC8">
        <w:rPr>
          <w:rFonts w:asciiTheme="majorBidi" w:hAnsiTheme="majorBidi" w:cstheme="majorBidi"/>
          <w:sz w:val="28"/>
          <w:szCs w:val="28"/>
          <w:lang w:bidi="ar-IQ"/>
        </w:rPr>
        <w:t>are</w:t>
      </w:r>
      <w:proofErr w:type="gramEnd"/>
      <w:r w:rsidRPr="005C1EC8">
        <w:rPr>
          <w:rFonts w:asciiTheme="majorBidi" w:hAnsiTheme="majorBidi" w:cstheme="majorBidi"/>
          <w:sz w:val="28"/>
          <w:szCs w:val="28"/>
          <w:lang w:bidi="ar-IQ"/>
        </w:rPr>
        <w:t xml:space="preserve"> obtained only if the energy takes the following quantized values: </w:t>
      </w:r>
    </w:p>
    <w:p w14:paraId="7C458E01" w14:textId="37AA230A" w:rsidR="001020C0" w:rsidRPr="005C1EC8" w:rsidRDefault="001020C0" w:rsidP="00FC75FF">
      <w:pPr>
        <w:tabs>
          <w:tab w:val="left" w:pos="420"/>
          <w:tab w:val="left" w:pos="4995"/>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ab/>
        <w:t xml:space="preserve">E[v] </w:t>
      </w:r>
      <w:r w:rsidR="00646881" w:rsidRPr="005C1EC8">
        <w:rPr>
          <w:rFonts w:asciiTheme="majorBidi" w:hAnsiTheme="majorBidi" w:cstheme="majorBidi"/>
          <w:sz w:val="28"/>
          <w:szCs w:val="28"/>
          <w:lang w:bidi="ar-IQ"/>
        </w:rPr>
        <w:t xml:space="preserve">= </w:t>
      </w:r>
      <w:r w:rsidRPr="005C1EC8">
        <w:rPr>
          <w:rFonts w:asciiTheme="majorBidi" w:hAnsiTheme="majorBidi" w:cstheme="majorBidi"/>
          <w:sz w:val="28"/>
          <w:szCs w:val="28"/>
          <w:lang w:bidi="ar-IQ"/>
        </w:rPr>
        <w:t xml:space="preserve">h </w:t>
      </w:r>
      <w:proofErr w:type="spellStart"/>
      <w:r w:rsidRPr="005C1EC8">
        <w:rPr>
          <w:rFonts w:asciiTheme="majorBidi" w:hAnsiTheme="majorBidi" w:cstheme="majorBidi"/>
          <w:i/>
          <w:iCs/>
          <w:sz w:val="28"/>
          <w:szCs w:val="28"/>
          <w:lang w:bidi="ar-IQ"/>
        </w:rPr>
        <w:t>vo</w:t>
      </w:r>
      <w:proofErr w:type="spellEnd"/>
      <w:r w:rsidRPr="005C1EC8">
        <w:rPr>
          <w:rFonts w:asciiTheme="majorBidi" w:hAnsiTheme="majorBidi" w:cstheme="majorBidi"/>
          <w:sz w:val="28"/>
          <w:szCs w:val="28"/>
          <w:lang w:bidi="ar-IQ"/>
        </w:rPr>
        <w:t xml:space="preserve"> (v + 1/2)           v = 0, 1, </w:t>
      </w:r>
      <w:proofErr w:type="gramStart"/>
      <w:r w:rsidRPr="005C1EC8">
        <w:rPr>
          <w:rFonts w:asciiTheme="majorBidi" w:hAnsiTheme="majorBidi" w:cstheme="majorBidi"/>
          <w:sz w:val="28"/>
          <w:szCs w:val="28"/>
          <w:lang w:bidi="ar-IQ"/>
        </w:rPr>
        <w:t>2,…</w:t>
      </w:r>
      <w:proofErr w:type="gramEnd"/>
      <w:r w:rsidRPr="005C1EC8">
        <w:rPr>
          <w:rFonts w:asciiTheme="majorBidi" w:hAnsiTheme="majorBidi" w:cstheme="majorBidi"/>
          <w:sz w:val="28"/>
          <w:szCs w:val="28"/>
          <w:lang w:bidi="ar-IQ"/>
        </w:rPr>
        <w:t xml:space="preserve"> </w:t>
      </w:r>
      <w:r w:rsidRPr="005C1EC8">
        <w:rPr>
          <w:rFonts w:asciiTheme="majorBidi" w:hAnsiTheme="majorBidi" w:cstheme="majorBidi"/>
          <w:sz w:val="28"/>
          <w:szCs w:val="28"/>
          <w:lang w:bidi="ar-IQ"/>
        </w:rPr>
        <w:tab/>
        <w:t>(2-8)</w:t>
      </w:r>
    </w:p>
    <w:p w14:paraId="40228275" w14:textId="60BCC888" w:rsidR="001020C0" w:rsidRPr="005C1EC8" w:rsidRDefault="001020C0" w:rsidP="00FC75FF">
      <w:pPr>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Where </w:t>
      </w:r>
      <w:proofErr w:type="spellStart"/>
      <w:r w:rsidRPr="005C1EC8">
        <w:rPr>
          <w:rFonts w:asciiTheme="majorBidi" w:hAnsiTheme="majorBidi" w:cstheme="majorBidi"/>
          <w:i/>
          <w:iCs/>
          <w:sz w:val="28"/>
          <w:szCs w:val="28"/>
          <w:lang w:bidi="ar-IQ"/>
        </w:rPr>
        <w:t>vo</w:t>
      </w:r>
      <w:proofErr w:type="spellEnd"/>
      <w:r w:rsidRPr="005C1EC8">
        <w:rPr>
          <w:rFonts w:asciiTheme="majorBidi" w:hAnsiTheme="majorBidi" w:cstheme="majorBidi"/>
          <w:sz w:val="28"/>
          <w:szCs w:val="28"/>
          <w:lang w:bidi="ar-IQ"/>
        </w:rPr>
        <w:t xml:space="preserve"> is the classical frequency of oscillation given by equation 2-7.  The </w:t>
      </w:r>
      <w:r w:rsidRPr="005C1EC8">
        <w:rPr>
          <w:rFonts w:asciiTheme="majorBidi" w:hAnsiTheme="majorBidi" w:cstheme="majorBidi"/>
          <w:i/>
          <w:iCs/>
          <w:sz w:val="28"/>
          <w:szCs w:val="28"/>
          <w:lang w:bidi="ar-IQ"/>
        </w:rPr>
        <w:t xml:space="preserve">term value </w:t>
      </w:r>
      <w:r w:rsidRPr="005C1EC8">
        <w:rPr>
          <w:rFonts w:asciiTheme="majorBidi" w:hAnsiTheme="majorBidi" w:cstheme="majorBidi"/>
          <w:sz w:val="28"/>
          <w:szCs w:val="28"/>
          <w:lang w:bidi="ar-IQ"/>
        </w:rPr>
        <w:t xml:space="preserve">for the </w:t>
      </w:r>
      <w:proofErr w:type="gramStart"/>
      <w:r w:rsidRPr="005C1EC8">
        <w:rPr>
          <w:rFonts w:asciiTheme="majorBidi" w:hAnsiTheme="majorBidi" w:cstheme="majorBidi"/>
          <w:sz w:val="28"/>
          <w:szCs w:val="28"/>
          <w:lang w:bidi="ar-IQ"/>
        </w:rPr>
        <w:t>vibrational  levels</w:t>
      </w:r>
      <w:proofErr w:type="gramEnd"/>
      <w:r w:rsidRPr="005C1EC8">
        <w:rPr>
          <w:rFonts w:asciiTheme="majorBidi" w:hAnsiTheme="majorBidi" w:cstheme="majorBidi"/>
          <w:sz w:val="28"/>
          <w:szCs w:val="28"/>
          <w:lang w:bidi="ar-IQ"/>
        </w:rPr>
        <w:t xml:space="preserve"> is usually represented by </w:t>
      </w:r>
      <w:r w:rsidRPr="005C1EC8">
        <w:rPr>
          <w:rFonts w:asciiTheme="majorBidi" w:hAnsiTheme="majorBidi" w:cstheme="majorBidi"/>
          <w:b/>
          <w:bCs/>
          <w:sz w:val="28"/>
          <w:szCs w:val="28"/>
          <w:lang w:bidi="ar-IQ"/>
        </w:rPr>
        <w:t>G,</w:t>
      </w:r>
      <w:r w:rsidRPr="005C1EC8">
        <w:rPr>
          <w:rFonts w:asciiTheme="majorBidi" w:hAnsiTheme="majorBidi" w:cstheme="majorBidi"/>
          <w:sz w:val="28"/>
          <w:szCs w:val="28"/>
          <w:lang w:bidi="ar-IQ"/>
        </w:rPr>
        <w:t xml:space="preserve"> so that:</w:t>
      </w:r>
    </w:p>
    <w:p w14:paraId="4896E69A" w14:textId="5A4476BB" w:rsidR="001020C0" w:rsidRPr="005C1EC8" w:rsidRDefault="001020C0" w:rsidP="00FC75FF">
      <w:pPr>
        <w:tabs>
          <w:tab w:val="left" w:pos="1620"/>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ab/>
        <w:t>G(v) = E/</w:t>
      </w:r>
      <w:proofErr w:type="spellStart"/>
      <w:r w:rsidRPr="005C1EC8">
        <w:rPr>
          <w:rFonts w:asciiTheme="majorBidi" w:hAnsiTheme="majorBidi" w:cstheme="majorBidi"/>
          <w:sz w:val="28"/>
          <w:szCs w:val="28"/>
          <w:lang w:bidi="ar-IQ"/>
        </w:rPr>
        <w:t>hc</w:t>
      </w:r>
      <w:proofErr w:type="spellEnd"/>
      <w:r w:rsidRPr="005C1EC8">
        <w:rPr>
          <w:rFonts w:asciiTheme="majorBidi" w:hAnsiTheme="majorBidi" w:cstheme="majorBidi"/>
          <w:sz w:val="28"/>
          <w:szCs w:val="28"/>
          <w:lang w:bidi="ar-IQ"/>
        </w:rPr>
        <w:t xml:space="preserve"> = </w:t>
      </w:r>
      <w:proofErr w:type="spellStart"/>
      <w:r w:rsidRPr="005C1EC8">
        <w:rPr>
          <w:rFonts w:asciiTheme="majorBidi" w:hAnsiTheme="majorBidi" w:cstheme="majorBidi"/>
          <w:i/>
          <w:iCs/>
          <w:sz w:val="28"/>
          <w:szCs w:val="28"/>
          <w:lang w:bidi="ar-IQ"/>
        </w:rPr>
        <w:t>vo</w:t>
      </w:r>
      <w:proofErr w:type="spellEnd"/>
      <w:r w:rsidRPr="005C1EC8">
        <w:rPr>
          <w:rFonts w:asciiTheme="majorBidi" w:hAnsiTheme="majorBidi" w:cstheme="majorBidi"/>
          <w:i/>
          <w:iCs/>
          <w:sz w:val="28"/>
          <w:szCs w:val="28"/>
          <w:lang w:bidi="ar-IQ"/>
        </w:rPr>
        <w:t>/c</w:t>
      </w:r>
      <w:r w:rsidR="00737033" w:rsidRPr="005C1EC8">
        <w:rPr>
          <w:rFonts w:asciiTheme="majorBidi" w:hAnsiTheme="majorBidi" w:cstheme="majorBidi"/>
          <w:i/>
          <w:iCs/>
          <w:sz w:val="28"/>
          <w:szCs w:val="28"/>
          <w:lang w:bidi="ar-IQ"/>
        </w:rPr>
        <w:t xml:space="preserve"> </w:t>
      </w:r>
      <w:r w:rsidRPr="005C1EC8">
        <w:rPr>
          <w:rFonts w:asciiTheme="majorBidi" w:hAnsiTheme="majorBidi" w:cstheme="majorBidi"/>
          <w:sz w:val="28"/>
          <w:szCs w:val="28"/>
          <w:lang w:bidi="ar-IQ"/>
        </w:rPr>
        <w:t xml:space="preserve">(v +1/2) </w:t>
      </w:r>
    </w:p>
    <w:p w14:paraId="60197111" w14:textId="77777777" w:rsidR="001020C0" w:rsidRPr="005C1EC8" w:rsidRDefault="001020C0" w:rsidP="00AB48CD">
      <w:pPr>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 or</w:t>
      </w:r>
    </w:p>
    <w:p w14:paraId="48DBFC53" w14:textId="0B190794" w:rsidR="001020C0" w:rsidRPr="005C1EC8" w:rsidRDefault="001020C0" w:rsidP="00FC75FF">
      <w:pPr>
        <w:tabs>
          <w:tab w:val="left" w:pos="1860"/>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ab/>
        <w:t xml:space="preserve">G(v) = </w:t>
      </w:r>
      <w:proofErr w:type="gramStart"/>
      <w:r w:rsidRPr="005C1EC8">
        <w:rPr>
          <w:rFonts w:asciiTheme="majorBidi" w:hAnsiTheme="majorBidi" w:cstheme="majorBidi"/>
          <w:sz w:val="28"/>
          <w:szCs w:val="28"/>
          <w:lang w:bidi="ar-IQ"/>
        </w:rPr>
        <w:t>w(</w:t>
      </w:r>
      <w:proofErr w:type="gramEnd"/>
      <w:r w:rsidRPr="005C1EC8">
        <w:rPr>
          <w:rFonts w:asciiTheme="majorBidi" w:hAnsiTheme="majorBidi" w:cstheme="majorBidi"/>
          <w:sz w:val="28"/>
          <w:szCs w:val="28"/>
          <w:lang w:bidi="ar-IQ"/>
        </w:rPr>
        <w:t xml:space="preserve">v + 1/2)       v = 0, 1, 2,….  (2-9) </w:t>
      </w:r>
    </w:p>
    <w:p w14:paraId="3A6BE188" w14:textId="77777777" w:rsidR="001020C0" w:rsidRPr="005C1EC8" w:rsidRDefault="001020C0" w:rsidP="00AB48CD">
      <w:pPr>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Consequently, the diatomic molecule possesses a series of equidistant energy levels, the lowest having a value </w:t>
      </w:r>
      <w:proofErr w:type="gramStart"/>
      <w:r w:rsidRPr="005C1EC8">
        <w:rPr>
          <w:rFonts w:asciiTheme="majorBidi" w:hAnsiTheme="majorBidi" w:cstheme="majorBidi"/>
          <w:sz w:val="28"/>
          <w:szCs w:val="28"/>
          <w:lang w:bidi="ar-IQ"/>
        </w:rPr>
        <w:t>E[</w:t>
      </w:r>
      <w:proofErr w:type="gramEnd"/>
      <w:r w:rsidRPr="005C1EC8">
        <w:rPr>
          <w:rFonts w:asciiTheme="majorBidi" w:hAnsiTheme="majorBidi" w:cstheme="majorBidi"/>
          <w:sz w:val="28"/>
          <w:szCs w:val="28"/>
          <w:lang w:bidi="ar-IQ"/>
        </w:rPr>
        <w:t xml:space="preserve">0] = 1/2 </w:t>
      </w:r>
      <w:proofErr w:type="spellStart"/>
      <w:r w:rsidRPr="005C1EC8">
        <w:rPr>
          <w:rFonts w:asciiTheme="majorBidi" w:hAnsiTheme="majorBidi" w:cstheme="majorBidi"/>
          <w:sz w:val="28"/>
          <w:szCs w:val="28"/>
          <w:lang w:bidi="ar-IQ"/>
        </w:rPr>
        <w:t>h</w:t>
      </w:r>
      <w:r w:rsidRPr="005C1EC8">
        <w:rPr>
          <w:rFonts w:asciiTheme="majorBidi" w:hAnsiTheme="majorBidi" w:cstheme="majorBidi"/>
          <w:i/>
          <w:iCs/>
          <w:sz w:val="28"/>
          <w:szCs w:val="28"/>
          <w:lang w:bidi="ar-IQ"/>
        </w:rPr>
        <w:t>vo</w:t>
      </w:r>
      <w:proofErr w:type="spellEnd"/>
      <w:r w:rsidRPr="005C1EC8">
        <w:rPr>
          <w:rFonts w:asciiTheme="majorBidi" w:hAnsiTheme="majorBidi" w:cstheme="majorBidi"/>
          <w:sz w:val="28"/>
          <w:szCs w:val="28"/>
          <w:lang w:bidi="ar-IQ"/>
        </w:rPr>
        <w:t>, which is called the ''zero-point energy .''</w:t>
      </w:r>
    </w:p>
    <w:p w14:paraId="4659CA77" w14:textId="7D98EF4C" w:rsidR="001020C0" w:rsidRPr="005C1EC8" w:rsidRDefault="001020C0" w:rsidP="00AE2389">
      <w:pPr>
        <w:spacing w:line="360" w:lineRule="auto"/>
        <w:rPr>
          <w:rFonts w:asciiTheme="majorBidi" w:hAnsiTheme="majorBidi" w:cstheme="majorBidi"/>
          <w:sz w:val="28"/>
          <w:szCs w:val="28"/>
          <w:lang w:bidi="ar-IQ"/>
        </w:rPr>
      </w:pPr>
      <w:proofErr w:type="gramStart"/>
      <w:r w:rsidRPr="005C1EC8">
        <w:rPr>
          <w:rFonts w:asciiTheme="majorBidi" w:hAnsiTheme="majorBidi" w:cstheme="majorBidi"/>
          <w:sz w:val="28"/>
          <w:szCs w:val="28"/>
          <w:lang w:bidi="ar-IQ"/>
        </w:rPr>
        <w:t>Radiative  transitions</w:t>
      </w:r>
      <w:proofErr w:type="gramEnd"/>
      <w:r w:rsidRPr="005C1EC8">
        <w:rPr>
          <w:rFonts w:asciiTheme="majorBidi" w:hAnsiTheme="majorBidi" w:cstheme="majorBidi"/>
          <w:sz w:val="28"/>
          <w:szCs w:val="28"/>
          <w:lang w:bidi="ar-IQ"/>
        </w:rPr>
        <w:t xml:space="preserve"> between those levels are restricted  by the following selection rules. In order to be active in infrared, a transition has to satisfy the relation</w:t>
      </w:r>
    </w:p>
    <w:p w14:paraId="7DB918C9" w14:textId="77777777" w:rsidR="001020C0" w:rsidRPr="005C1EC8" w:rsidRDefault="001020C0" w:rsidP="00AB48CD">
      <w:pPr>
        <w:tabs>
          <w:tab w:val="left" w:pos="4215"/>
          <w:tab w:val="left" w:pos="5655"/>
        </w:tabs>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ab/>
      </w:r>
      <w:r w:rsidR="003F61D9" w:rsidRPr="005C1EC8">
        <w:rPr>
          <w:rFonts w:asciiTheme="majorBidi" w:hAnsiTheme="majorBidi" w:cstheme="majorBidi"/>
          <w:noProof/>
          <w:position w:val="-6"/>
          <w:sz w:val="28"/>
          <w:szCs w:val="28"/>
          <w:lang w:bidi="ar-IQ"/>
        </w:rPr>
        <w:object w:dxaOrig="240" w:dyaOrig="279" w14:anchorId="133DFE4F">
          <v:shape id="_x0000_i1042" type="#_x0000_t75" alt="" style="width:18.6pt;height:17.8pt;mso-width-percent:0;mso-height-percent:0;mso-width-percent:0;mso-height-percent:0" o:ole="">
            <v:imagedata r:id="rId33" o:title=""/>
          </v:shape>
          <o:OLEObject Type="Embed" ProgID="Equation.3" ShapeID="_x0000_i1042" DrawAspect="Content" ObjectID="_1774422746" r:id="rId34"/>
        </w:object>
      </w:r>
      <w:r w:rsidRPr="005C1EC8">
        <w:rPr>
          <w:rFonts w:asciiTheme="majorBidi" w:hAnsiTheme="majorBidi" w:cstheme="majorBidi"/>
          <w:sz w:val="28"/>
          <w:szCs w:val="28"/>
          <w:lang w:bidi="ar-IQ"/>
        </w:rPr>
        <w:t xml:space="preserve">v = </w:t>
      </w:r>
      <w:r w:rsidR="003F61D9" w:rsidRPr="005C1EC8">
        <w:rPr>
          <w:rFonts w:asciiTheme="majorBidi" w:hAnsiTheme="majorBidi" w:cstheme="majorBidi"/>
          <w:noProof/>
          <w:position w:val="-4"/>
          <w:sz w:val="28"/>
          <w:szCs w:val="28"/>
          <w:lang w:bidi="ar-IQ"/>
        </w:rPr>
        <w:object w:dxaOrig="220" w:dyaOrig="240" w14:anchorId="30EE2794">
          <v:shape id="_x0000_i1041" type="#_x0000_t75" alt="" style="width:13.75pt;height:18.6pt;mso-width-percent:0;mso-height-percent:0;mso-width-percent:0;mso-height-percent:0" o:ole="">
            <v:imagedata r:id="rId35" o:title=""/>
          </v:shape>
          <o:OLEObject Type="Embed" ProgID="Equation.3" ShapeID="_x0000_i1041" DrawAspect="Content" ObjectID="_1774422747" r:id="rId36"/>
        </w:object>
      </w:r>
      <w:r w:rsidRPr="005C1EC8">
        <w:rPr>
          <w:rFonts w:asciiTheme="majorBidi" w:hAnsiTheme="majorBidi" w:cstheme="majorBidi"/>
          <w:sz w:val="28"/>
          <w:szCs w:val="28"/>
          <w:lang w:bidi="ar-IQ"/>
        </w:rPr>
        <w:t>1.</w:t>
      </w:r>
      <w:r w:rsidRPr="005C1EC8">
        <w:rPr>
          <w:rFonts w:asciiTheme="majorBidi" w:hAnsiTheme="majorBidi" w:cstheme="majorBidi"/>
          <w:sz w:val="28"/>
          <w:szCs w:val="28"/>
          <w:lang w:bidi="ar-IQ"/>
        </w:rPr>
        <w:tab/>
        <w:t xml:space="preserve"> </w:t>
      </w:r>
    </w:p>
    <w:p w14:paraId="227FD8D2" w14:textId="2C5BF991" w:rsidR="001020C0" w:rsidRPr="005C1EC8" w:rsidRDefault="001020C0" w:rsidP="00AE2389">
      <w:pPr>
        <w:spacing w:line="360" w:lineRule="auto"/>
        <w:rPr>
          <w:rFonts w:asciiTheme="majorBidi" w:hAnsiTheme="majorBidi" w:cstheme="majorBidi"/>
          <w:sz w:val="28"/>
          <w:szCs w:val="28"/>
          <w:lang w:bidi="ar-IQ"/>
        </w:rPr>
      </w:pPr>
      <w:r w:rsidRPr="005C1EC8">
        <w:rPr>
          <w:rFonts w:asciiTheme="majorBidi" w:hAnsiTheme="majorBidi" w:cstheme="majorBidi"/>
          <w:sz w:val="28"/>
          <w:szCs w:val="28"/>
          <w:lang w:bidi="ar-IQ"/>
        </w:rPr>
        <w:t xml:space="preserve">In addition, the rate of change of the dipole moment must be different from zero. The selection rule for v is the same for the Raman effect, and here, the polarizability of the molecule must change during the vibration. Let us apply the </w:t>
      </w:r>
      <w:r w:rsidRPr="005C1EC8">
        <w:rPr>
          <w:rFonts w:asciiTheme="majorBidi" w:hAnsiTheme="majorBidi" w:cstheme="majorBidi"/>
          <w:sz w:val="28"/>
          <w:szCs w:val="28"/>
          <w:lang w:bidi="ar-IQ"/>
        </w:rPr>
        <w:lastRenderedPageBreak/>
        <w:t xml:space="preserve">selection rule to see what kind of absorption spectrum is to be expected from a diatomic molecule. </w:t>
      </w:r>
      <w:proofErr w:type="gramStart"/>
      <w:r w:rsidRPr="005C1EC8">
        <w:rPr>
          <w:rFonts w:asciiTheme="majorBidi" w:hAnsiTheme="majorBidi" w:cstheme="majorBidi"/>
          <w:sz w:val="28"/>
          <w:szCs w:val="28"/>
          <w:lang w:bidi="ar-IQ"/>
        </w:rPr>
        <w:t>If,  as</w:t>
      </w:r>
      <w:proofErr w:type="gramEnd"/>
      <w:r w:rsidRPr="005C1EC8">
        <w:rPr>
          <w:rFonts w:asciiTheme="majorBidi" w:hAnsiTheme="majorBidi" w:cstheme="majorBidi"/>
          <w:sz w:val="28"/>
          <w:szCs w:val="28"/>
          <w:lang w:bidi="ar-IQ"/>
        </w:rPr>
        <w:t xml:space="preserve"> usual , the prime</w:t>
      </w:r>
      <w:r w:rsidR="00B16713">
        <w:rPr>
          <w:rFonts w:asciiTheme="majorBidi" w:hAnsiTheme="majorBidi" w:cstheme="majorBidi"/>
          <w:sz w:val="28"/>
          <w:szCs w:val="28"/>
          <w:lang w:bidi="ar-IQ"/>
        </w:rPr>
        <w:t xml:space="preserve"> (</w:t>
      </w:r>
      <w:r w:rsidR="00B16713">
        <w:rPr>
          <w:rFonts w:asciiTheme="majorBidi" w:hAnsiTheme="majorBidi" w:cstheme="majorBidi"/>
          <w:sz w:val="28"/>
          <w:szCs w:val="28"/>
          <w:lang w:bidi="ar-IQ"/>
        </w:rPr>
        <w:sym w:font="Symbol" w:char="F0A2"/>
      </w:r>
      <w:r w:rsidR="00B16713">
        <w:rPr>
          <w:rFonts w:asciiTheme="majorBidi" w:hAnsiTheme="majorBidi" w:cstheme="majorBidi"/>
          <w:sz w:val="28"/>
          <w:szCs w:val="28"/>
          <w:lang w:bidi="ar-IQ"/>
        </w:rPr>
        <w:t>)</w:t>
      </w:r>
      <w:r w:rsidRPr="005C1EC8">
        <w:rPr>
          <w:rFonts w:asciiTheme="majorBidi" w:hAnsiTheme="majorBidi" w:cstheme="majorBidi"/>
          <w:sz w:val="28"/>
          <w:szCs w:val="28"/>
          <w:lang w:bidi="ar-IQ"/>
        </w:rPr>
        <w:t xml:space="preserve"> is taken for the upper level and the double</w:t>
      </w:r>
      <w:r w:rsidRPr="005C1EC8">
        <w:rPr>
          <w:rFonts w:asciiTheme="majorBidi" w:hAnsiTheme="majorBidi" w:cstheme="majorBidi"/>
          <w:b/>
          <w:bCs/>
          <w:sz w:val="28"/>
          <w:szCs w:val="28"/>
          <w:lang w:bidi="ar-IQ"/>
        </w:rPr>
        <w:t xml:space="preserve"> </w:t>
      </w:r>
      <w:r w:rsidRPr="005C1EC8">
        <w:rPr>
          <w:rFonts w:asciiTheme="majorBidi" w:hAnsiTheme="majorBidi" w:cstheme="majorBidi"/>
          <w:sz w:val="28"/>
          <w:szCs w:val="28"/>
          <w:lang w:bidi="ar-IQ"/>
        </w:rPr>
        <w:t xml:space="preserve">Prime </w:t>
      </w:r>
      <w:r w:rsidR="00B16713">
        <w:rPr>
          <w:rFonts w:asciiTheme="majorBidi" w:hAnsiTheme="majorBidi" w:cstheme="majorBidi"/>
          <w:sz w:val="28"/>
          <w:szCs w:val="28"/>
          <w:lang w:bidi="ar-IQ"/>
        </w:rPr>
        <w:t>(</w:t>
      </w:r>
      <w:r w:rsidRPr="005C1EC8">
        <w:rPr>
          <w:rFonts w:asciiTheme="majorBidi" w:hAnsiTheme="majorBidi" w:cstheme="majorBidi"/>
          <w:sz w:val="28"/>
          <w:szCs w:val="28"/>
          <w:lang w:bidi="ar-IQ"/>
        </w:rPr>
        <w:t>''</w:t>
      </w:r>
      <w:r w:rsidR="00B16713">
        <w:rPr>
          <w:rFonts w:asciiTheme="majorBidi" w:hAnsiTheme="majorBidi" w:cstheme="majorBidi"/>
          <w:sz w:val="28"/>
          <w:szCs w:val="28"/>
          <w:lang w:bidi="ar-IQ"/>
        </w:rPr>
        <w:t>)</w:t>
      </w:r>
      <w:r w:rsidRPr="005C1EC8">
        <w:rPr>
          <w:rFonts w:asciiTheme="majorBidi" w:hAnsiTheme="majorBidi" w:cstheme="majorBidi"/>
          <w:sz w:val="28"/>
          <w:szCs w:val="28"/>
          <w:lang w:bidi="ar-IQ"/>
        </w:rPr>
        <w:t xml:space="preserve"> for the lower level, the wave n</w:t>
      </w:r>
      <w:r w:rsidR="003F61D9" w:rsidRPr="005C1EC8">
        <w:rPr>
          <w:rFonts w:asciiTheme="majorBidi" w:hAnsiTheme="majorBidi" w:cstheme="majorBidi"/>
          <w:noProof/>
          <w:position w:val="-10"/>
          <w:sz w:val="28"/>
          <w:szCs w:val="28"/>
          <w:lang w:bidi="ar-IQ"/>
        </w:rPr>
        <w:object w:dxaOrig="180" w:dyaOrig="340" w14:anchorId="16D73200">
          <v:shape id="_x0000_i1040" type="#_x0000_t75" alt="" style="width:10.5pt;height:17.8pt;mso-width-percent:0;mso-height-percent:0;mso-width-percent:0;mso-height-percent:0" o:ole="">
            <v:imagedata r:id="rId27" o:title=""/>
          </v:shape>
          <o:OLEObject Type="Embed" ProgID="Equation.3" ShapeID="_x0000_i1040" DrawAspect="Content" ObjectID="_1774422748" r:id="rId37"/>
        </w:object>
      </w:r>
      <w:r w:rsidRPr="005C1EC8">
        <w:rPr>
          <w:rFonts w:asciiTheme="majorBidi" w:hAnsiTheme="majorBidi" w:cstheme="majorBidi"/>
          <w:sz w:val="28"/>
          <w:szCs w:val="28"/>
          <w:lang w:bidi="ar-IQ"/>
        </w:rPr>
        <w:t>umber of the unique line predicted by this theory is:</w:t>
      </w:r>
    </w:p>
    <w:p w14:paraId="1DADC5B6" w14:textId="30AEDE92" w:rsidR="001020C0" w:rsidRPr="00927A81" w:rsidRDefault="003F61D9" w:rsidP="00AB48CD">
      <w:pPr>
        <w:tabs>
          <w:tab w:val="left" w:pos="945"/>
          <w:tab w:val="left" w:pos="3450"/>
        </w:tabs>
        <w:spacing w:line="360" w:lineRule="auto"/>
        <w:rPr>
          <w:rFonts w:asciiTheme="majorBidi" w:hAnsiTheme="majorBidi" w:cstheme="majorBidi"/>
          <w:sz w:val="28"/>
          <w:szCs w:val="28"/>
          <w:lang w:bidi="ar-IQ"/>
        </w:rPr>
      </w:pPr>
      <w:r w:rsidRPr="005C1EC8">
        <w:rPr>
          <w:rFonts w:asciiTheme="majorBidi" w:hAnsiTheme="majorBidi" w:cstheme="majorBidi"/>
          <w:b/>
          <w:bCs/>
          <w:noProof/>
          <w:position w:val="-10"/>
          <w:sz w:val="28"/>
          <w:szCs w:val="28"/>
          <w:lang w:bidi="ar-IQ"/>
        </w:rPr>
        <w:object w:dxaOrig="180" w:dyaOrig="340" w14:anchorId="1D94597B">
          <v:shape id="_x0000_i1039" type="#_x0000_t75" alt="" style="width:10.5pt;height:17.8pt;mso-width-percent:0;mso-height-percent:0;mso-width-percent:0;mso-height-percent:0" o:ole="">
            <v:imagedata r:id="rId27" o:title=""/>
          </v:shape>
          <o:OLEObject Type="Embed" ProgID="Equation.3" ShapeID="_x0000_i1039" DrawAspect="Content" ObjectID="_1774422749" r:id="rId38"/>
        </w:object>
      </w:r>
      <w:r w:rsidR="001020C0" w:rsidRPr="005C1EC8">
        <w:rPr>
          <w:rFonts w:asciiTheme="majorBidi" w:hAnsiTheme="majorBidi" w:cstheme="majorBidi"/>
          <w:b/>
          <w:bCs/>
          <w:sz w:val="28"/>
          <w:szCs w:val="28"/>
          <w:lang w:bidi="ar-IQ"/>
        </w:rPr>
        <w:t xml:space="preserve"> </w:t>
      </w:r>
      <w:r w:rsidR="001020C0" w:rsidRPr="005C1EC8">
        <w:rPr>
          <w:rFonts w:asciiTheme="majorBidi" w:hAnsiTheme="majorBidi" w:cstheme="majorBidi"/>
          <w:sz w:val="28"/>
          <w:szCs w:val="28"/>
          <w:lang w:bidi="ar-IQ"/>
        </w:rPr>
        <w:t xml:space="preserve">             V = G(v') – G(v")</w:t>
      </w:r>
      <w:r w:rsidR="001020C0" w:rsidRPr="005C1EC8">
        <w:rPr>
          <w:rFonts w:asciiTheme="majorBidi" w:hAnsiTheme="majorBidi" w:cstheme="majorBidi"/>
          <w:sz w:val="28"/>
          <w:szCs w:val="28"/>
          <w:lang w:bidi="ar-IQ"/>
        </w:rPr>
        <w:tab/>
      </w:r>
      <w:proofErr w:type="gramStart"/>
      <w:r w:rsidR="001020C0" w:rsidRPr="005C1EC8">
        <w:rPr>
          <w:rFonts w:asciiTheme="majorBidi" w:hAnsiTheme="majorBidi" w:cstheme="majorBidi"/>
          <w:sz w:val="28"/>
          <w:szCs w:val="28"/>
          <w:lang w:bidi="ar-IQ"/>
        </w:rPr>
        <w:t xml:space="preserve">with  </w:t>
      </w:r>
      <w:r w:rsidR="001F6975" w:rsidRPr="00927A81">
        <w:rPr>
          <w:rFonts w:asciiTheme="majorBidi" w:hAnsiTheme="majorBidi" w:cstheme="majorBidi"/>
          <w:sz w:val="28"/>
          <w:szCs w:val="28"/>
          <w:lang w:bidi="ar-IQ"/>
        </w:rPr>
        <w:t>v</w:t>
      </w:r>
      <w:proofErr w:type="gramEnd"/>
      <w:r w:rsidR="001F6975" w:rsidRPr="00927A81">
        <w:rPr>
          <w:rFonts w:asciiTheme="majorBidi" w:hAnsiTheme="majorBidi" w:cstheme="majorBidi"/>
          <w:sz w:val="28"/>
          <w:szCs w:val="28"/>
          <w:lang w:bidi="ar-IQ"/>
        </w:rPr>
        <w:t>"</w:t>
      </w:r>
      <w:r w:rsidR="001020C0" w:rsidRPr="00927A81">
        <w:rPr>
          <w:rFonts w:asciiTheme="majorBidi" w:hAnsiTheme="majorBidi" w:cstheme="majorBidi"/>
          <w:sz w:val="28"/>
          <w:szCs w:val="28"/>
          <w:lang w:bidi="ar-IQ"/>
        </w:rPr>
        <w:t>=</w:t>
      </w:r>
      <w:r w:rsidR="001F6975" w:rsidRPr="001F6975">
        <w:rPr>
          <w:rFonts w:asciiTheme="majorBidi" w:hAnsiTheme="majorBidi" w:cstheme="majorBidi"/>
          <w:sz w:val="28"/>
          <w:szCs w:val="28"/>
          <w:lang w:bidi="ar-IQ"/>
        </w:rPr>
        <w:t xml:space="preserve"> </w:t>
      </w:r>
      <w:r w:rsidR="001F6975" w:rsidRPr="005C1EC8">
        <w:rPr>
          <w:rFonts w:asciiTheme="majorBidi" w:hAnsiTheme="majorBidi" w:cstheme="majorBidi"/>
          <w:sz w:val="28"/>
          <w:szCs w:val="28"/>
          <w:lang w:bidi="ar-IQ"/>
        </w:rPr>
        <w:t>v'</w:t>
      </w:r>
      <w:r w:rsidR="001020C0" w:rsidRPr="00927A81">
        <w:rPr>
          <w:rFonts w:asciiTheme="majorBidi" w:hAnsiTheme="majorBidi" w:cstheme="majorBidi"/>
          <w:sz w:val="28"/>
          <w:szCs w:val="28"/>
          <w:lang w:bidi="ar-IQ"/>
        </w:rPr>
        <w:t xml:space="preserve"> - 1</w:t>
      </w:r>
    </w:p>
    <w:p w14:paraId="2E868D4B" w14:textId="5AC5682C" w:rsidR="001020C0" w:rsidRPr="00927A81" w:rsidRDefault="001020C0" w:rsidP="005C1EC8">
      <w:pPr>
        <w:tabs>
          <w:tab w:val="left" w:pos="1305"/>
          <w:tab w:val="left" w:pos="2462"/>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So that </w:t>
      </w:r>
      <w:r w:rsidRPr="00927A81">
        <w:rPr>
          <w:rFonts w:asciiTheme="majorBidi" w:hAnsiTheme="majorBidi" w:cstheme="majorBidi"/>
          <w:sz w:val="28"/>
          <w:szCs w:val="28"/>
          <w:lang w:bidi="ar-IQ"/>
        </w:rPr>
        <w:tab/>
      </w:r>
      <w:r w:rsidR="005C1EC8" w:rsidRPr="00927A81">
        <w:rPr>
          <w:rFonts w:asciiTheme="majorBidi" w:hAnsiTheme="majorBidi" w:cstheme="majorBidi"/>
          <w:sz w:val="28"/>
          <w:szCs w:val="28"/>
          <w:lang w:bidi="ar-IQ"/>
        </w:rPr>
        <w:tab/>
      </w:r>
    </w:p>
    <w:p w14:paraId="7AE7363B" w14:textId="7D260C3C" w:rsidR="001020C0" w:rsidRPr="00927A81" w:rsidRDefault="001020C0" w:rsidP="00AB48CD">
      <w:pPr>
        <w:tabs>
          <w:tab w:val="left" w:pos="1230"/>
          <w:tab w:val="left" w:pos="271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r>
      <w:r w:rsidRPr="00927A81">
        <w:rPr>
          <w:rFonts w:asciiTheme="majorBidi" w:hAnsiTheme="majorBidi" w:cstheme="majorBidi"/>
          <w:i/>
          <w:iCs/>
          <w:sz w:val="28"/>
          <w:szCs w:val="28"/>
          <w:lang w:bidi="ar-IQ"/>
        </w:rPr>
        <w:t>V = w=</w:t>
      </w:r>
      <w:r w:rsidRPr="00927A81">
        <w:rPr>
          <w:rFonts w:asciiTheme="majorBidi" w:hAnsiTheme="majorBidi" w:cstheme="majorBidi"/>
          <w:sz w:val="28"/>
          <w:szCs w:val="28"/>
          <w:lang w:bidi="ar-IQ"/>
        </w:rPr>
        <w:t xml:space="preserve"> </w:t>
      </w:r>
      <w:proofErr w:type="spellStart"/>
      <w:r w:rsidRPr="00927A81">
        <w:rPr>
          <w:rFonts w:asciiTheme="majorBidi" w:hAnsiTheme="majorBidi" w:cstheme="majorBidi"/>
          <w:i/>
          <w:iCs/>
          <w:sz w:val="28"/>
          <w:szCs w:val="28"/>
          <w:lang w:bidi="ar-IQ"/>
        </w:rPr>
        <w:t>vo</w:t>
      </w:r>
      <w:proofErr w:type="spellEnd"/>
      <w:r w:rsidRPr="00927A81">
        <w:rPr>
          <w:rFonts w:asciiTheme="majorBidi" w:hAnsiTheme="majorBidi" w:cstheme="majorBidi"/>
          <w:i/>
          <w:iCs/>
          <w:sz w:val="28"/>
          <w:szCs w:val="28"/>
          <w:lang w:bidi="ar-IQ"/>
        </w:rPr>
        <w:t>/c</w:t>
      </w:r>
      <w:r w:rsidRPr="00927A81">
        <w:rPr>
          <w:rFonts w:asciiTheme="majorBidi" w:hAnsiTheme="majorBidi" w:cstheme="majorBidi"/>
          <w:sz w:val="28"/>
          <w:szCs w:val="28"/>
          <w:lang w:bidi="ar-IQ"/>
        </w:rPr>
        <w:t xml:space="preserve"> </w:t>
      </w:r>
      <w:proofErr w:type="gramStart"/>
      <w:r w:rsidRPr="00927A81">
        <w:rPr>
          <w:rFonts w:asciiTheme="majorBidi" w:hAnsiTheme="majorBidi" w:cstheme="majorBidi"/>
          <w:sz w:val="28"/>
          <w:szCs w:val="28"/>
          <w:lang w:bidi="ar-IQ"/>
        </w:rPr>
        <w:t>=  1</w:t>
      </w:r>
      <w:proofErr w:type="gramEnd"/>
      <w:r w:rsidRPr="00927A81">
        <w:rPr>
          <w:rFonts w:asciiTheme="majorBidi" w:hAnsiTheme="majorBidi" w:cstheme="majorBidi"/>
          <w:sz w:val="28"/>
          <w:szCs w:val="28"/>
          <w:lang w:bidi="ar-IQ"/>
        </w:rPr>
        <w:t>/2</w:t>
      </w:r>
      <w:r w:rsidR="003F61D9" w:rsidRPr="00927A81">
        <w:rPr>
          <w:rFonts w:asciiTheme="majorBidi" w:hAnsiTheme="majorBidi" w:cstheme="majorBidi"/>
          <w:i/>
          <w:iCs/>
          <w:noProof/>
          <w:position w:val="-4"/>
          <w:sz w:val="28"/>
          <w:szCs w:val="28"/>
          <w:lang w:bidi="ar-IQ"/>
        </w:rPr>
        <w:object w:dxaOrig="260" w:dyaOrig="240" w14:anchorId="745E2ECC">
          <v:shape id="_x0000_i1038" type="#_x0000_t75" alt="" style="width:17.8pt;height:18.6pt;mso-width-percent:0;mso-height-percent:0;mso-width-percent:0;mso-height-percent:0" o:ole="">
            <v:imagedata r:id="rId39" o:title=""/>
          </v:shape>
          <o:OLEObject Type="Embed" ProgID="Equation.3" ShapeID="_x0000_i1038" DrawAspect="Content" ObjectID="_1774422750" r:id="rId40"/>
        </w:object>
      </w:r>
      <w:r w:rsidRPr="00927A81">
        <w:rPr>
          <w:rFonts w:asciiTheme="majorBidi" w:hAnsiTheme="majorBidi" w:cstheme="majorBidi"/>
          <w:i/>
          <w:iCs/>
          <w:sz w:val="28"/>
          <w:szCs w:val="28"/>
          <w:lang w:bidi="ar-IQ"/>
        </w:rPr>
        <w:t xml:space="preserve">c  </w:t>
      </w:r>
      <w:r w:rsidR="003F61D9" w:rsidRPr="00927A81">
        <w:rPr>
          <w:rFonts w:asciiTheme="majorBidi" w:hAnsiTheme="majorBidi" w:cstheme="majorBidi"/>
          <w:i/>
          <w:iCs/>
          <w:noProof/>
          <w:position w:val="-8"/>
          <w:sz w:val="28"/>
          <w:szCs w:val="28"/>
          <w:lang w:bidi="ar-IQ"/>
        </w:rPr>
        <w:object w:dxaOrig="700" w:dyaOrig="360" w14:anchorId="7B6E6812">
          <v:shape id="_x0000_i1037" type="#_x0000_t75" alt="" style="width:34pt;height:19.4pt;mso-width-percent:0;mso-height-percent:0;mso-width-percent:0;mso-height-percent:0" o:ole="">
            <v:imagedata r:id="rId41" o:title=""/>
          </v:shape>
          <o:OLEObject Type="Embed" ProgID="Equation.3" ShapeID="_x0000_i1037" DrawAspect="Content" ObjectID="_1774422751" r:id="rId42"/>
        </w:object>
      </w:r>
      <w:r w:rsidRPr="00927A81">
        <w:rPr>
          <w:rFonts w:asciiTheme="majorBidi" w:hAnsiTheme="majorBidi" w:cstheme="majorBidi"/>
          <w:i/>
          <w:iCs/>
          <w:sz w:val="28"/>
          <w:szCs w:val="28"/>
          <w:lang w:bidi="ar-IQ"/>
        </w:rPr>
        <w:t xml:space="preserve">  </w:t>
      </w:r>
      <w:r w:rsidR="00737033" w:rsidRPr="00927A81">
        <w:rPr>
          <w:rFonts w:asciiTheme="majorBidi" w:hAnsiTheme="majorBidi" w:cstheme="majorBidi"/>
          <w:i/>
          <w:iCs/>
          <w:sz w:val="28"/>
          <w:szCs w:val="28"/>
          <w:lang w:bidi="ar-IQ"/>
        </w:rPr>
        <w:t xml:space="preserve">                </w:t>
      </w:r>
      <w:r w:rsidRPr="00927A81">
        <w:rPr>
          <w:rFonts w:asciiTheme="majorBidi" w:hAnsiTheme="majorBidi" w:cstheme="majorBidi"/>
          <w:i/>
          <w:iCs/>
          <w:sz w:val="28"/>
          <w:szCs w:val="28"/>
          <w:lang w:bidi="ar-IQ"/>
        </w:rPr>
        <w:tab/>
      </w:r>
      <w:r w:rsidRPr="00927A81">
        <w:rPr>
          <w:rFonts w:asciiTheme="majorBidi" w:hAnsiTheme="majorBidi" w:cstheme="majorBidi"/>
          <w:sz w:val="28"/>
          <w:szCs w:val="28"/>
          <w:lang w:bidi="ar-IQ"/>
        </w:rPr>
        <w:t>(2-10)</w:t>
      </w:r>
    </w:p>
    <w:p w14:paraId="75EE3C30" w14:textId="77777777" w:rsidR="00007C5A" w:rsidRDefault="00007C5A" w:rsidP="00AE2389">
      <w:pPr>
        <w:tabs>
          <w:tab w:val="left" w:pos="1230"/>
          <w:tab w:val="left" w:pos="2715"/>
        </w:tabs>
        <w:spacing w:line="360" w:lineRule="auto"/>
        <w:rPr>
          <w:rFonts w:asciiTheme="majorBidi" w:hAnsiTheme="majorBidi" w:cstheme="majorBidi"/>
          <w:sz w:val="28"/>
          <w:szCs w:val="28"/>
          <w:lang w:bidi="ar-IQ"/>
        </w:rPr>
      </w:pPr>
      <w:r w:rsidRPr="00007C5A">
        <w:rPr>
          <w:rFonts w:asciiTheme="majorBidi" w:hAnsiTheme="majorBidi" w:cstheme="majorBidi"/>
          <w:sz w:val="28"/>
          <w:szCs w:val="28"/>
          <w:lang w:bidi="ar-IQ"/>
        </w:rPr>
        <w:t>Actually, polar diatomic molecules like CO and HCl have just one strong band in their infrared spectra, and as will be demonstrated below, attributing this band to a vibrational transition yields a plausible estimate for the force constant. Nonetheless, two opposing characteristics are also readily noticeable. First off, the absorption addresses the interaction between rotation and vibration by means of a band, which is a collection of lines rather than a single, isolated line. Second, in addition to the strong band already indicated, other bands may also be detected in the spectrum. Their wave numbers are roughly integral multiples of the fundamental's wave number, and they are referred to as "overtones" of the anticipated or "fundamental" bands.</w:t>
      </w:r>
    </w:p>
    <w:p w14:paraId="2D17F7F2" w14:textId="38B7957A" w:rsidR="001020C0" w:rsidRPr="00927A81" w:rsidRDefault="001020C0" w:rsidP="00AE2389">
      <w:pPr>
        <w:tabs>
          <w:tab w:val="left" w:pos="1230"/>
          <w:tab w:val="left" w:pos="271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 The presence and the exact position of these overtones will be explained only by taking into account the anharmonicity of the vibration.</w:t>
      </w:r>
      <w:r w:rsidR="00B9309F" w:rsidRPr="00927A81">
        <w:rPr>
          <w:rFonts w:asciiTheme="majorBidi" w:hAnsiTheme="majorBidi" w:cstheme="majorBidi"/>
          <w:sz w:val="28"/>
          <w:szCs w:val="28"/>
          <w:lang w:bidi="ar-IQ"/>
        </w:rPr>
        <w:fldChar w:fldCharType="begin"/>
      </w:r>
      <w:r w:rsidR="00B9309F" w:rsidRPr="00927A81">
        <w:rPr>
          <w:rFonts w:asciiTheme="majorBidi" w:hAnsiTheme="majorBidi" w:cstheme="majorBidi"/>
          <w:sz w:val="28"/>
          <w:szCs w:val="28"/>
          <w:lang w:bidi="ar-IQ"/>
        </w:rPr>
        <w:instrText xml:space="preserve"> ADDIN EN.CITE &lt;EndNote&gt;&lt;Cite&gt;&lt;Author&gt;Idrissi&lt;/Author&gt;&lt;Year&gt;2020&lt;/Year&gt;&lt;RecNum&gt;166&lt;/RecNum&gt;&lt;DisplayText&gt;(Idrissi et al., 2020)&lt;/DisplayText&gt;&lt;record&gt;&lt;rec-number&gt;166&lt;/rec-number&gt;&lt;foreign-keys&gt;&lt;key app="EN" db-id="ettfxxtshrs5aze0zwqvx9rz0sxfzd5vzdtt" timestamp="1648324151"&gt;166&lt;/key&gt;&lt;/foreign-keys&gt;&lt;ref-type name="Journal Article"&gt;17&lt;/ref-type&gt;&lt;contributors&gt;&lt;authors&gt;&lt;author&gt;Idrissi, Mohammed&lt;/author&gt;&lt;author&gt;Fedoul, Abdelaziz&lt;/author&gt;&lt;author&gt;Sayouri, Salaheddine&lt;/author&gt;&lt;author&gt;Amila, Ibrahim&lt;/author&gt;&lt;/authors&gt;&lt;/contributors&gt;&lt;titles&gt;&lt;title&gt;Anharmonic Potentials Analysis through the Floquet Representation&lt;/title&gt;&lt;secondary-title&gt;Journal of Applied Mathematics and Physics&lt;/secondary-title&gt;&lt;/titles&gt;&lt;periodical&gt;&lt;full-title&gt;Journal of Applied Mathematics and Physics&lt;/full-title&gt;&lt;/periodical&gt;&lt;pages&gt;184-195&lt;/pages&gt;&lt;volume&gt;08&lt;/volume&gt;&lt;dates&gt;&lt;year&gt;2020&lt;/year&gt;&lt;pub-dates&gt;&lt;date&gt;01/01&lt;/date&gt;&lt;/pub-dates&gt;&lt;/dates&gt;&lt;urls&gt;&lt;/urls&gt;&lt;electronic-resource-num&gt;10.4236/jamp.2020.81014&lt;/electronic-resource-num&gt;&lt;/record&gt;&lt;/Cite&gt;&lt;/EndNote&gt;</w:instrText>
      </w:r>
      <w:r w:rsidR="00B9309F" w:rsidRPr="00927A81">
        <w:rPr>
          <w:rFonts w:asciiTheme="majorBidi" w:hAnsiTheme="majorBidi" w:cstheme="majorBidi"/>
          <w:sz w:val="28"/>
          <w:szCs w:val="28"/>
          <w:lang w:bidi="ar-IQ"/>
        </w:rPr>
        <w:fldChar w:fldCharType="separate"/>
      </w:r>
      <w:r w:rsidR="00B9309F" w:rsidRPr="00927A81">
        <w:rPr>
          <w:rFonts w:asciiTheme="majorBidi" w:hAnsiTheme="majorBidi" w:cstheme="majorBidi"/>
          <w:noProof/>
          <w:sz w:val="28"/>
          <w:szCs w:val="28"/>
          <w:lang w:bidi="ar-IQ"/>
        </w:rPr>
        <w:t>(Idrissi et al., 2020)</w:t>
      </w:r>
      <w:r w:rsidR="00B9309F" w:rsidRPr="00927A81">
        <w:rPr>
          <w:rFonts w:asciiTheme="majorBidi" w:hAnsiTheme="majorBidi" w:cstheme="majorBidi"/>
          <w:sz w:val="28"/>
          <w:szCs w:val="28"/>
          <w:lang w:bidi="ar-IQ"/>
        </w:rPr>
        <w:fldChar w:fldCharType="end"/>
      </w:r>
    </w:p>
    <w:p w14:paraId="784B315A" w14:textId="77777777" w:rsidR="0017237D" w:rsidRPr="00927A81" w:rsidRDefault="001020C0" w:rsidP="0017237D">
      <w:pPr>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Limited as it is, the harmonic approximation furnishes, through the wave mechanical treatment, a very useful relation between the observed wave number and the force constant holding the two atoms together in the molecule. For example, the center of the most intense band in the infrared spectrum of HCl is at </w:t>
      </w:r>
    </w:p>
    <w:p w14:paraId="68939C79" w14:textId="00F92FF7" w:rsidR="001020C0" w:rsidRPr="00927A81" w:rsidRDefault="0017237D" w:rsidP="00927A81">
      <w:pPr>
        <w:tabs>
          <w:tab w:val="left" w:pos="720"/>
          <w:tab w:val="left" w:pos="1440"/>
          <w:tab w:val="left" w:pos="2160"/>
          <w:tab w:val="left" w:pos="2880"/>
          <w:tab w:val="center" w:pos="4680"/>
          <w:tab w:val="left" w:pos="5832"/>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            </w:t>
      </w:r>
      <w:r w:rsidR="001020C0" w:rsidRPr="00927A81">
        <w:rPr>
          <w:rFonts w:asciiTheme="majorBidi" w:hAnsiTheme="majorBidi" w:cstheme="majorBidi"/>
          <w:sz w:val="28"/>
          <w:szCs w:val="28"/>
          <w:lang w:bidi="ar-IQ"/>
        </w:rPr>
        <w:tab/>
      </w:r>
      <w:r w:rsidR="001020C0" w:rsidRPr="00927A81">
        <w:rPr>
          <w:rFonts w:asciiTheme="majorBidi" w:hAnsiTheme="majorBidi" w:cstheme="majorBidi"/>
          <w:i/>
          <w:iCs/>
          <w:sz w:val="28"/>
          <w:szCs w:val="28"/>
          <w:lang w:bidi="ar-IQ"/>
        </w:rPr>
        <w:t xml:space="preserve">v </w:t>
      </w:r>
      <w:r w:rsidR="001020C0" w:rsidRPr="00927A81">
        <w:rPr>
          <w:rFonts w:asciiTheme="majorBidi" w:hAnsiTheme="majorBidi" w:cstheme="majorBidi"/>
          <w:sz w:val="28"/>
          <w:szCs w:val="28"/>
          <w:lang w:bidi="ar-IQ"/>
        </w:rPr>
        <w:t>= 2885.9 cm</w:t>
      </w:r>
      <w:r w:rsidRPr="00927A81">
        <w:rPr>
          <w:rFonts w:asciiTheme="majorBidi" w:hAnsiTheme="majorBidi" w:cstheme="majorBidi"/>
          <w:sz w:val="28"/>
          <w:szCs w:val="28"/>
          <w:vertAlign w:val="superscript"/>
          <w:lang w:bidi="ar-IQ"/>
        </w:rPr>
        <w:t>-1</w:t>
      </w:r>
      <w:r w:rsidR="00927A81" w:rsidRPr="00927A81">
        <w:rPr>
          <w:rFonts w:asciiTheme="majorBidi" w:hAnsiTheme="majorBidi" w:cstheme="majorBidi"/>
          <w:sz w:val="28"/>
          <w:szCs w:val="28"/>
          <w:vertAlign w:val="superscript"/>
          <w:lang w:bidi="ar-IQ"/>
        </w:rPr>
        <w:tab/>
      </w:r>
      <w:r w:rsidR="00927A81" w:rsidRPr="00927A81">
        <w:rPr>
          <w:rFonts w:asciiTheme="majorBidi" w:hAnsiTheme="majorBidi" w:cstheme="majorBidi"/>
          <w:sz w:val="28"/>
          <w:szCs w:val="28"/>
          <w:vertAlign w:val="superscript"/>
          <w:lang w:bidi="ar-IQ"/>
        </w:rPr>
        <w:tab/>
      </w:r>
    </w:p>
    <w:p w14:paraId="0CA2A20A" w14:textId="335D45DB" w:rsidR="001020C0" w:rsidRPr="00927A81" w:rsidRDefault="001020C0" w:rsidP="0017237D">
      <w:pPr>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And using this, we calculate the value of the force constant to be: </w:t>
      </w:r>
    </w:p>
    <w:p w14:paraId="562F0637" w14:textId="7C658523" w:rsidR="001020C0" w:rsidRPr="00927A81" w:rsidRDefault="0017237D" w:rsidP="00927A81">
      <w:pPr>
        <w:tabs>
          <w:tab w:val="left" w:pos="3300"/>
          <w:tab w:val="center" w:pos="4680"/>
          <w:tab w:val="left" w:pos="5861"/>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                        </w:t>
      </w:r>
      <w:r w:rsidR="001020C0" w:rsidRPr="00927A81">
        <w:rPr>
          <w:rFonts w:asciiTheme="majorBidi" w:hAnsiTheme="majorBidi" w:cstheme="majorBidi"/>
          <w:sz w:val="28"/>
          <w:szCs w:val="28"/>
          <w:lang w:bidi="ar-IQ"/>
        </w:rPr>
        <w:t xml:space="preserve">K = 4. 8  </w:t>
      </w:r>
      <w:r w:rsidR="003F61D9" w:rsidRPr="00927A81">
        <w:rPr>
          <w:rFonts w:asciiTheme="majorBidi" w:hAnsiTheme="majorBidi" w:cstheme="majorBidi"/>
          <w:noProof/>
          <w:position w:val="-4"/>
          <w:sz w:val="28"/>
          <w:szCs w:val="28"/>
          <w:lang w:bidi="ar-IQ"/>
        </w:rPr>
        <w:object w:dxaOrig="180" w:dyaOrig="200" w14:anchorId="4C5F89FF">
          <v:shape id="_x0000_i1036" type="#_x0000_t75" alt="" style="width:10.5pt;height:13.75pt;mso-width-percent:0;mso-height-percent:0;mso-width-percent:0;mso-height-percent:0" o:ole="">
            <v:imagedata r:id="rId43" o:title=""/>
          </v:shape>
          <o:OLEObject Type="Embed" ProgID="Equation.3" ShapeID="_x0000_i1036" DrawAspect="Content" ObjectID="_1774422752" r:id="rId44"/>
        </w:object>
      </w:r>
      <w:r w:rsidR="001020C0" w:rsidRPr="00927A81">
        <w:rPr>
          <w:rFonts w:asciiTheme="majorBidi" w:hAnsiTheme="majorBidi" w:cstheme="majorBidi"/>
          <w:sz w:val="28"/>
          <w:szCs w:val="28"/>
          <w:lang w:bidi="ar-IQ"/>
        </w:rPr>
        <w:t xml:space="preserve">  10</w:t>
      </w:r>
      <w:r w:rsidR="001020C0" w:rsidRPr="00927A81">
        <w:rPr>
          <w:rFonts w:asciiTheme="majorBidi" w:hAnsiTheme="majorBidi" w:cstheme="majorBidi"/>
          <w:sz w:val="28"/>
          <w:szCs w:val="28"/>
          <w:vertAlign w:val="superscript"/>
          <w:lang w:bidi="ar-IQ"/>
        </w:rPr>
        <w:t>5</w:t>
      </w:r>
      <w:r w:rsidR="001020C0" w:rsidRPr="00927A81">
        <w:rPr>
          <w:rFonts w:asciiTheme="majorBidi" w:hAnsiTheme="majorBidi" w:cstheme="majorBidi"/>
          <w:sz w:val="28"/>
          <w:szCs w:val="28"/>
          <w:lang w:bidi="ar-IQ"/>
        </w:rPr>
        <w:t xml:space="preserve"> dyne/cm</w:t>
      </w:r>
      <w:r w:rsidR="005C1EC8" w:rsidRPr="00927A81">
        <w:rPr>
          <w:rFonts w:asciiTheme="majorBidi" w:hAnsiTheme="majorBidi" w:cstheme="majorBidi"/>
          <w:sz w:val="28"/>
          <w:szCs w:val="28"/>
          <w:lang w:bidi="ar-IQ"/>
        </w:rPr>
        <w:tab/>
      </w:r>
      <w:r w:rsidR="00927A81" w:rsidRPr="00927A81">
        <w:rPr>
          <w:rFonts w:asciiTheme="majorBidi" w:hAnsiTheme="majorBidi" w:cstheme="majorBidi"/>
          <w:sz w:val="28"/>
          <w:szCs w:val="28"/>
          <w:lang w:bidi="ar-IQ"/>
        </w:rPr>
        <w:tab/>
      </w:r>
    </w:p>
    <w:p w14:paraId="650E5FBC" w14:textId="77777777" w:rsidR="001020C0" w:rsidRPr="00927A81" w:rsidRDefault="001020C0" w:rsidP="00AB48CD">
      <w:pPr>
        <w:tabs>
          <w:tab w:val="left" w:pos="330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lastRenderedPageBreak/>
        <w:t xml:space="preserve">Such a force constant would give a fairly strong; its expression in the above units has little meaning for a molecule, however, because an increase of 1 centimeter in the inter nuclear distance would break the molecule apart. It would be more realistic to say that an increase of 1/10A requires a force of 1.08  </w:t>
      </w:r>
      <w:r w:rsidR="003F61D9" w:rsidRPr="00927A81">
        <w:rPr>
          <w:rFonts w:asciiTheme="majorBidi" w:hAnsiTheme="majorBidi" w:cstheme="majorBidi"/>
          <w:noProof/>
          <w:position w:val="-4"/>
          <w:sz w:val="28"/>
          <w:szCs w:val="28"/>
          <w:lang w:bidi="ar-IQ"/>
        </w:rPr>
        <w:object w:dxaOrig="180" w:dyaOrig="200" w14:anchorId="35720842">
          <v:shape id="_x0000_i1035" type="#_x0000_t75" alt="" style="width:10.5pt;height:13.75pt;mso-width-percent:0;mso-height-percent:0;mso-width-percent:0;mso-height-percent:0" o:ole="">
            <v:imagedata r:id="rId45" o:title=""/>
          </v:shape>
          <o:OLEObject Type="Embed" ProgID="Equation.3" ShapeID="_x0000_i1035" DrawAspect="Content" ObjectID="_1774422753" r:id="rId46"/>
        </w:object>
      </w:r>
      <w:r w:rsidRPr="00927A81">
        <w:rPr>
          <w:rFonts w:asciiTheme="majorBidi" w:hAnsiTheme="majorBidi" w:cstheme="majorBidi"/>
          <w:sz w:val="28"/>
          <w:szCs w:val="28"/>
          <w:lang w:bidi="ar-IQ"/>
        </w:rPr>
        <w:t xml:space="preserve">  10</w:t>
      </w:r>
      <w:r w:rsidRPr="00927A81">
        <w:rPr>
          <w:rFonts w:asciiTheme="majorBidi" w:hAnsiTheme="majorBidi" w:cstheme="majorBidi"/>
          <w:sz w:val="28"/>
          <w:szCs w:val="28"/>
          <w:vertAlign w:val="superscript"/>
          <w:lang w:bidi="ar-IQ"/>
        </w:rPr>
        <w:t>-9</w:t>
      </w:r>
      <w:r w:rsidRPr="00927A81">
        <w:rPr>
          <w:rFonts w:asciiTheme="majorBidi" w:hAnsiTheme="majorBidi" w:cstheme="majorBidi"/>
          <w:sz w:val="28"/>
          <w:szCs w:val="28"/>
          <w:lang w:bidi="ar-IQ"/>
        </w:rPr>
        <w:t xml:space="preserve"> lb. This may seem very small, but it has to be kept in mind that the masses involved are also exceedingly small. The ''classical'' frequency of oscillation that this force produces is equal to     8.6 </w:t>
      </w:r>
      <w:r w:rsidR="003F61D9" w:rsidRPr="00927A81">
        <w:rPr>
          <w:rFonts w:asciiTheme="majorBidi" w:hAnsiTheme="majorBidi" w:cstheme="majorBidi"/>
          <w:noProof/>
          <w:position w:val="-4"/>
          <w:sz w:val="28"/>
          <w:szCs w:val="28"/>
          <w:lang w:bidi="ar-IQ"/>
        </w:rPr>
        <w:object w:dxaOrig="180" w:dyaOrig="200" w14:anchorId="1186C73B">
          <v:shape id="_x0000_i1034" type="#_x0000_t75" alt="" style="width:10.5pt;height:13.75pt;mso-width-percent:0;mso-height-percent:0;mso-width-percent:0;mso-height-percent:0" o:ole="">
            <v:imagedata r:id="rId47" o:title=""/>
          </v:shape>
          <o:OLEObject Type="Embed" ProgID="Equation.3" ShapeID="_x0000_i1034" DrawAspect="Content" ObjectID="_1774422754" r:id="rId48"/>
        </w:object>
      </w:r>
      <w:r w:rsidRPr="00927A81">
        <w:rPr>
          <w:rFonts w:asciiTheme="majorBidi" w:hAnsiTheme="majorBidi" w:cstheme="majorBidi"/>
          <w:sz w:val="28"/>
          <w:szCs w:val="28"/>
          <w:lang w:bidi="ar-IQ"/>
        </w:rPr>
        <w:t xml:space="preserve">  10</w:t>
      </w:r>
      <w:r w:rsidRPr="00927A81">
        <w:rPr>
          <w:rFonts w:asciiTheme="majorBidi" w:hAnsiTheme="majorBidi" w:cstheme="majorBidi"/>
          <w:sz w:val="28"/>
          <w:szCs w:val="28"/>
          <w:vertAlign w:val="superscript"/>
          <w:lang w:bidi="ar-IQ"/>
        </w:rPr>
        <w:t>13</w:t>
      </w:r>
      <w:r w:rsidRPr="00927A81">
        <w:rPr>
          <w:rFonts w:asciiTheme="majorBidi" w:hAnsiTheme="majorBidi" w:cstheme="majorBidi"/>
          <w:sz w:val="28"/>
          <w:szCs w:val="28"/>
          <w:lang w:bidi="ar-IQ"/>
        </w:rPr>
        <w:t xml:space="preserve"> cps.</w:t>
      </w:r>
    </w:p>
    <w:p w14:paraId="4594053F" w14:textId="77777777" w:rsidR="00007C5A" w:rsidRPr="00007C5A" w:rsidRDefault="00007C5A" w:rsidP="00007C5A">
      <w:pPr>
        <w:tabs>
          <w:tab w:val="left" w:pos="3300"/>
        </w:tabs>
        <w:spacing w:line="360" w:lineRule="auto"/>
        <w:rPr>
          <w:rFonts w:asciiTheme="majorBidi" w:hAnsiTheme="majorBidi" w:cstheme="majorBidi"/>
          <w:sz w:val="28"/>
          <w:szCs w:val="28"/>
          <w:lang w:bidi="ar-IQ"/>
        </w:rPr>
      </w:pPr>
      <w:r w:rsidRPr="00007C5A">
        <w:rPr>
          <w:rFonts w:asciiTheme="majorBidi" w:hAnsiTheme="majorBidi" w:cstheme="majorBidi"/>
          <w:sz w:val="28"/>
          <w:szCs w:val="28"/>
          <w:lang w:bidi="ar-IQ"/>
        </w:rPr>
        <w:t xml:space="preserve">Finding the "classical amplitude" that corresponds to a certain energy level is feasible if one assumes that the complete energy is in the potential at the moment of maximum vibrational displacement. </w:t>
      </w:r>
    </w:p>
    <w:p w14:paraId="6A090BCC" w14:textId="5A9A19ED" w:rsidR="00E61085" w:rsidRPr="00927A81" w:rsidRDefault="00007C5A" w:rsidP="00007C5A">
      <w:pPr>
        <w:tabs>
          <w:tab w:val="left" w:pos="3300"/>
        </w:tabs>
        <w:spacing w:line="360" w:lineRule="auto"/>
        <w:rPr>
          <w:rFonts w:asciiTheme="majorBidi" w:hAnsiTheme="majorBidi" w:cstheme="majorBidi"/>
          <w:sz w:val="28"/>
          <w:szCs w:val="28"/>
          <w:lang w:bidi="ar-IQ"/>
        </w:rPr>
      </w:pPr>
      <w:r w:rsidRPr="00007C5A">
        <w:rPr>
          <w:rFonts w:asciiTheme="majorBidi" w:hAnsiTheme="majorBidi" w:cstheme="majorBidi"/>
          <w:sz w:val="28"/>
          <w:szCs w:val="28"/>
          <w:lang w:bidi="ar-IQ"/>
        </w:rPr>
        <w:t xml:space="preserve"> Using the previously calculated value of K to estimate the dissociation energy and comparing it to the experimental value provided by chemical measurements is another method of verifying the accuracy of the quantum mechanical results. Assume for the moment that the bond breaks when its length increases by one A. </w:t>
      </w:r>
      <w:r w:rsidR="001020C0" w:rsidRPr="00927A81">
        <w:rPr>
          <w:rFonts w:asciiTheme="majorBidi" w:hAnsiTheme="majorBidi" w:cstheme="majorBidi"/>
          <w:sz w:val="28"/>
          <w:szCs w:val="28"/>
          <w:lang w:bidi="ar-IQ"/>
        </w:rPr>
        <w:t xml:space="preserve">The amount of work required for this increase will represent the dissociation energy, and its value is equal to the variation of potential energy, which is just the value of the potential energy when x = 1A; therefore </w:t>
      </w:r>
    </w:p>
    <w:p w14:paraId="2A888ED0" w14:textId="78167223" w:rsidR="001020C0" w:rsidRPr="00927A81" w:rsidRDefault="00E61085" w:rsidP="00E61085">
      <w:pPr>
        <w:tabs>
          <w:tab w:val="left" w:pos="330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 </w:t>
      </w:r>
      <w:r w:rsidR="001020C0" w:rsidRPr="00927A81">
        <w:rPr>
          <w:rFonts w:asciiTheme="majorBidi" w:hAnsiTheme="majorBidi" w:cstheme="majorBidi"/>
          <w:sz w:val="28"/>
          <w:szCs w:val="28"/>
          <w:lang w:bidi="ar-IQ"/>
        </w:rPr>
        <w:t xml:space="preserve">  Dissociation energy = 1/2 </w:t>
      </w:r>
      <w:proofErr w:type="gramStart"/>
      <w:r w:rsidR="001020C0" w:rsidRPr="00927A81">
        <w:rPr>
          <w:rFonts w:asciiTheme="majorBidi" w:hAnsiTheme="majorBidi" w:cstheme="majorBidi"/>
          <w:sz w:val="28"/>
          <w:szCs w:val="28"/>
          <w:lang w:bidi="ar-IQ"/>
        </w:rPr>
        <w:t xml:space="preserve">k  </w:t>
      </w:r>
      <w:r w:rsidR="00E75AFD" w:rsidRPr="00927A81">
        <w:rPr>
          <w:rFonts w:asciiTheme="majorBidi" w:hAnsiTheme="majorBidi" w:cstheme="majorBidi"/>
          <w:sz w:val="28"/>
          <w:szCs w:val="28"/>
          <w:lang w:bidi="ar-IQ"/>
        </w:rPr>
        <w:t>=</w:t>
      </w:r>
      <w:proofErr w:type="gramEnd"/>
      <w:r w:rsidR="001020C0" w:rsidRPr="00927A81">
        <w:rPr>
          <w:rFonts w:asciiTheme="majorBidi" w:hAnsiTheme="majorBidi" w:cstheme="majorBidi"/>
          <w:sz w:val="28"/>
          <w:szCs w:val="28"/>
          <w:lang w:bidi="ar-IQ"/>
        </w:rPr>
        <w:t xml:space="preserve">10 </w:t>
      </w:r>
      <w:r w:rsidR="001020C0" w:rsidRPr="00927A81">
        <w:rPr>
          <w:rFonts w:asciiTheme="majorBidi" w:hAnsiTheme="majorBidi" w:cstheme="majorBidi"/>
          <w:sz w:val="28"/>
          <w:szCs w:val="28"/>
          <w:vertAlign w:val="superscript"/>
          <w:lang w:bidi="ar-IQ"/>
        </w:rPr>
        <w:t>-16</w:t>
      </w:r>
      <w:r w:rsidR="001020C0" w:rsidRPr="00927A81">
        <w:rPr>
          <w:rFonts w:asciiTheme="majorBidi" w:hAnsiTheme="majorBidi" w:cstheme="majorBidi"/>
          <w:sz w:val="28"/>
          <w:szCs w:val="28"/>
          <w:lang w:bidi="ar-IQ"/>
        </w:rPr>
        <w:t xml:space="preserve"> erg</w:t>
      </w:r>
    </w:p>
    <w:p w14:paraId="28EE86B9" w14:textId="1C37798D" w:rsidR="001020C0" w:rsidRPr="00927A81" w:rsidRDefault="00007C5A" w:rsidP="00B02999">
      <w:pPr>
        <w:spacing w:line="360" w:lineRule="auto"/>
        <w:rPr>
          <w:rFonts w:asciiTheme="majorBidi" w:hAnsiTheme="majorBidi" w:cstheme="majorBidi"/>
          <w:sz w:val="28"/>
          <w:szCs w:val="28"/>
          <w:lang w:bidi="ar-IQ"/>
        </w:rPr>
      </w:pPr>
      <w:r w:rsidRPr="00007C5A">
        <w:rPr>
          <w:rFonts w:asciiTheme="majorBidi" w:hAnsiTheme="majorBidi" w:cstheme="majorBidi"/>
          <w:sz w:val="28"/>
          <w:szCs w:val="28"/>
          <w:lang w:bidi="ar-IQ"/>
        </w:rPr>
        <w:t xml:space="preserve">This results in a value for HCl of 345 kcal/mole, which is comparable to the experimental value of 103 kcal/mole. Explaining the disparity in the numerical figures is simple. The biggest flaw in this approach is that a harmonic potential creates a restoring force that increases as the interatomic distance increases. To start, determining the distance at which a molecule is deemed to be dissociated is mainly arbitrary. As a result, until the distance is infinite, the dissociation work carried would have a limitless value. </w:t>
      </w:r>
    </w:p>
    <w:p w14:paraId="1C90777F" w14:textId="3BBCEF9D" w:rsidR="00151E97" w:rsidRPr="00927A81" w:rsidRDefault="00927A81" w:rsidP="00927A81">
      <w:pPr>
        <w:tabs>
          <w:tab w:val="left" w:pos="1656"/>
        </w:tabs>
        <w:spacing w:line="360" w:lineRule="auto"/>
        <w:rPr>
          <w:rFonts w:asciiTheme="majorBidi" w:hAnsiTheme="majorBidi" w:cstheme="majorBidi"/>
          <w:b/>
          <w:bCs/>
          <w:color w:val="FF0000"/>
          <w:sz w:val="28"/>
          <w:szCs w:val="28"/>
          <w:lang w:bidi="ar-IQ"/>
        </w:rPr>
      </w:pPr>
      <w:r w:rsidRPr="00927A81">
        <w:rPr>
          <w:rFonts w:asciiTheme="majorBidi" w:hAnsiTheme="majorBidi" w:cstheme="majorBidi"/>
          <w:b/>
          <w:bCs/>
          <w:sz w:val="28"/>
          <w:szCs w:val="28"/>
          <w:lang w:bidi="ar-IQ"/>
        </w:rPr>
        <w:tab/>
      </w:r>
    </w:p>
    <w:p w14:paraId="32916537" w14:textId="22518286" w:rsidR="001020C0" w:rsidRPr="00DA585C" w:rsidRDefault="00151E97" w:rsidP="0017237D">
      <w:pPr>
        <w:spacing w:line="360" w:lineRule="auto"/>
        <w:rPr>
          <w:rFonts w:asciiTheme="majorBidi" w:hAnsiTheme="majorBidi" w:cstheme="majorBidi"/>
          <w:b/>
          <w:bCs/>
          <w:color w:val="FF0000"/>
          <w:sz w:val="32"/>
          <w:szCs w:val="32"/>
          <w:lang w:bidi="ar-IQ"/>
        </w:rPr>
      </w:pPr>
      <w:r w:rsidRPr="00DA585C">
        <w:rPr>
          <w:rFonts w:asciiTheme="majorBidi" w:hAnsiTheme="majorBidi" w:cstheme="majorBidi"/>
          <w:b/>
          <w:bCs/>
          <w:color w:val="FF0000"/>
          <w:sz w:val="32"/>
          <w:szCs w:val="32"/>
          <w:lang w:bidi="ar-IQ"/>
        </w:rPr>
        <w:lastRenderedPageBreak/>
        <w:t>2</w:t>
      </w:r>
      <w:r w:rsidR="00E75AFD" w:rsidRPr="00DA585C">
        <w:rPr>
          <w:rFonts w:asciiTheme="majorBidi" w:hAnsiTheme="majorBidi" w:cstheme="majorBidi"/>
          <w:b/>
          <w:bCs/>
          <w:color w:val="FF0000"/>
          <w:sz w:val="32"/>
          <w:szCs w:val="32"/>
          <w:lang w:bidi="ar-IQ"/>
        </w:rPr>
        <w:t>.</w:t>
      </w:r>
      <w:r w:rsidRPr="00DA585C">
        <w:rPr>
          <w:rFonts w:asciiTheme="majorBidi" w:hAnsiTheme="majorBidi" w:cstheme="majorBidi"/>
          <w:b/>
          <w:bCs/>
          <w:color w:val="FF0000"/>
          <w:sz w:val="32"/>
          <w:szCs w:val="32"/>
          <w:lang w:bidi="ar-IQ"/>
        </w:rPr>
        <w:t>3</w:t>
      </w:r>
      <w:r w:rsidR="00E75AFD" w:rsidRPr="00DA585C">
        <w:rPr>
          <w:rFonts w:asciiTheme="majorBidi" w:hAnsiTheme="majorBidi" w:cstheme="majorBidi"/>
          <w:b/>
          <w:bCs/>
          <w:color w:val="FF0000"/>
          <w:sz w:val="32"/>
          <w:szCs w:val="32"/>
          <w:lang w:bidi="ar-IQ"/>
        </w:rPr>
        <w:t>.2</w:t>
      </w:r>
      <w:r w:rsidRPr="00DA585C">
        <w:rPr>
          <w:rFonts w:asciiTheme="majorBidi" w:hAnsiTheme="majorBidi" w:cstheme="majorBidi"/>
          <w:b/>
          <w:bCs/>
          <w:color w:val="FF0000"/>
          <w:sz w:val="32"/>
          <w:szCs w:val="32"/>
          <w:lang w:bidi="ar-IQ"/>
        </w:rPr>
        <w:t>-</w:t>
      </w:r>
      <w:r w:rsidR="001020C0" w:rsidRPr="00DA585C">
        <w:rPr>
          <w:rFonts w:asciiTheme="majorBidi" w:hAnsiTheme="majorBidi" w:cstheme="majorBidi"/>
          <w:b/>
          <w:bCs/>
          <w:color w:val="FF0000"/>
          <w:sz w:val="32"/>
          <w:szCs w:val="32"/>
          <w:lang w:bidi="ar-IQ"/>
        </w:rPr>
        <w:t xml:space="preserve">Anharmonic vibration of diatomic molecules        </w:t>
      </w:r>
    </w:p>
    <w:p w14:paraId="2E1CB24A" w14:textId="36F1A27A" w:rsidR="00B72B6B" w:rsidRPr="00B72B6B" w:rsidRDefault="00B72B6B" w:rsidP="00B72B6B">
      <w:pPr>
        <w:spacing w:line="360" w:lineRule="auto"/>
        <w:rPr>
          <w:rFonts w:asciiTheme="majorBidi" w:hAnsiTheme="majorBidi" w:cstheme="majorBidi"/>
          <w:sz w:val="28"/>
          <w:szCs w:val="28"/>
          <w:lang w:bidi="ar-IQ"/>
        </w:rPr>
      </w:pPr>
      <w:r w:rsidRPr="00B72B6B">
        <w:rPr>
          <w:rFonts w:asciiTheme="majorBidi" w:hAnsiTheme="majorBidi" w:cstheme="majorBidi"/>
          <w:sz w:val="28"/>
          <w:szCs w:val="28"/>
          <w:lang w:bidi="ar-IQ"/>
        </w:rPr>
        <w:t xml:space="preserve">It is possible to calculate the precise form of the potential curve controlling the nuclei's vibrational motion. It is the "electronic energy" that the Born-Oppenheimer theorem introduced. Alternatively, it can be </w:t>
      </w:r>
      <w:r w:rsidR="006F167E" w:rsidRPr="00B72B6B">
        <w:rPr>
          <w:rFonts w:asciiTheme="majorBidi" w:hAnsiTheme="majorBidi" w:cstheme="majorBidi"/>
          <w:sz w:val="28"/>
          <w:szCs w:val="28"/>
          <w:lang w:bidi="ar-IQ"/>
        </w:rPr>
        <w:t>fragmentary</w:t>
      </w:r>
      <w:r w:rsidRPr="00B72B6B">
        <w:rPr>
          <w:rFonts w:asciiTheme="majorBidi" w:hAnsiTheme="majorBidi" w:cstheme="majorBidi"/>
          <w:sz w:val="28"/>
          <w:szCs w:val="28"/>
          <w:lang w:bidi="ar-IQ"/>
        </w:rPr>
        <w:t xml:space="preserve"> built from the measured rotational and vibrational levels. </w:t>
      </w:r>
    </w:p>
    <w:p w14:paraId="1DF09A46" w14:textId="77777777" w:rsidR="00B72B6B" w:rsidRPr="00B72B6B" w:rsidRDefault="00B72B6B" w:rsidP="00B72B6B">
      <w:pPr>
        <w:spacing w:line="360" w:lineRule="auto"/>
        <w:rPr>
          <w:rFonts w:asciiTheme="majorBidi" w:hAnsiTheme="majorBidi" w:cstheme="majorBidi"/>
          <w:sz w:val="28"/>
          <w:szCs w:val="28"/>
          <w:lang w:bidi="ar-IQ"/>
        </w:rPr>
      </w:pPr>
      <w:r w:rsidRPr="00B72B6B">
        <w:rPr>
          <w:rFonts w:asciiTheme="majorBidi" w:hAnsiTheme="majorBidi" w:cstheme="majorBidi"/>
          <w:sz w:val="28"/>
          <w:szCs w:val="28"/>
          <w:lang w:bidi="ar-IQ"/>
        </w:rPr>
        <w:t>Only very tiny values of x, that is, as long as V = 1/2 k x</w:t>
      </w:r>
      <w:r w:rsidRPr="006F167E">
        <w:rPr>
          <w:rFonts w:asciiTheme="majorBidi" w:hAnsiTheme="majorBidi" w:cstheme="majorBidi"/>
          <w:sz w:val="28"/>
          <w:szCs w:val="28"/>
          <w:vertAlign w:val="superscript"/>
          <w:lang w:bidi="ar-IQ"/>
        </w:rPr>
        <w:t>2</w:t>
      </w:r>
      <w:r w:rsidRPr="00B72B6B">
        <w:rPr>
          <w:rFonts w:asciiTheme="majorBidi" w:hAnsiTheme="majorBidi" w:cstheme="majorBidi"/>
          <w:sz w:val="28"/>
          <w:szCs w:val="28"/>
          <w:lang w:bidi="ar-IQ"/>
        </w:rPr>
        <w:t xml:space="preserve"> is a reasonable approximation of the actual potential,  </w:t>
      </w:r>
    </w:p>
    <w:p w14:paraId="3E8D5EE6" w14:textId="325B3DA8" w:rsidR="001020C0" w:rsidRPr="00927A81" w:rsidRDefault="00B72B6B" w:rsidP="00B72B6B">
      <w:pPr>
        <w:spacing w:line="360" w:lineRule="auto"/>
        <w:rPr>
          <w:rFonts w:asciiTheme="majorBidi" w:hAnsiTheme="majorBidi" w:cstheme="majorBidi"/>
          <w:sz w:val="28"/>
          <w:szCs w:val="28"/>
          <w:lang w:bidi="ar-IQ"/>
        </w:rPr>
      </w:pPr>
      <w:r w:rsidRPr="00B72B6B">
        <w:rPr>
          <w:rFonts w:asciiTheme="majorBidi" w:hAnsiTheme="majorBidi" w:cstheme="majorBidi"/>
          <w:sz w:val="28"/>
          <w:szCs w:val="28"/>
          <w:lang w:bidi="ar-IQ"/>
        </w:rPr>
        <w:t>The broken line curve is the parabola that creates the best approximation of the real curve at the minimum [harmonic approximation], while the full curve displays the findings of the experiment.  The optimal cubic potential function can be seen as the dotted line.</w:t>
      </w:r>
      <w:r w:rsidR="00C1476D" w:rsidRPr="00927A81">
        <w:rPr>
          <w:rFonts w:asciiTheme="majorBidi" w:hAnsiTheme="majorBidi" w:cstheme="majorBidi"/>
          <w:sz w:val="28"/>
          <w:szCs w:val="28"/>
          <w:lang w:bidi="ar-IQ"/>
        </w:rPr>
        <w:fldChar w:fldCharType="begin"/>
      </w:r>
      <w:r w:rsidR="00C1476D" w:rsidRPr="00927A81">
        <w:rPr>
          <w:rFonts w:asciiTheme="majorBidi" w:hAnsiTheme="majorBidi" w:cstheme="majorBidi"/>
          <w:sz w:val="28"/>
          <w:szCs w:val="28"/>
          <w:lang w:bidi="ar-IQ"/>
        </w:rPr>
        <w:instrText xml:space="preserve"> ADDIN EN.CITE &lt;EndNote&gt;&lt;Cite&gt;&lt;Author&gt;Dunham&lt;/Author&gt;&lt;Year&gt;1929&lt;/Year&gt;&lt;RecNum&gt;159&lt;/RecNum&gt;&lt;DisplayText&gt;(Dunham, 1929)&lt;/DisplayText&gt;&lt;record&gt;&lt;rec-number&gt;159&lt;/rec-number&gt;&lt;foreign-keys&gt;&lt;key app="EN" db-id="ettfxxtshrs5aze0zwqvx9rz0sxfzd5vzdtt" timestamp="1648322578"&gt;159&lt;/key&gt;&lt;/foreign-keys&gt;&lt;ref-type name="Journal Article"&gt;17&lt;/ref-type&gt;&lt;contributors&gt;&lt;authors&gt;&lt;author&gt;Dunham, J. L.&lt;/author&gt;&lt;/authors&gt;&lt;/contributors&gt;&lt;titles&gt;&lt;title&gt;Intensities in the Harmonic Band of Hydrogen Chloride&lt;/title&gt;&lt;secondary-title&gt;Physical Review&lt;/secondary-title&gt;&lt;/titles&gt;&lt;periodical&gt;&lt;full-title&gt;Physical Review&lt;/full-title&gt;&lt;/periodical&gt;&lt;pages&gt;438-452&lt;/pages&gt;&lt;volume&gt;34&lt;/volume&gt;&lt;number&gt;3&lt;/number&gt;&lt;dates&gt;&lt;year&gt;1929&lt;/year&gt;&lt;pub-dates&gt;&lt;date&gt;08/01/&lt;/date&gt;&lt;/pub-dates&gt;&lt;/dates&gt;&lt;publisher&gt;American Physical Society&lt;/publisher&gt;&lt;urls&gt;&lt;related-urls&gt;&lt;url&gt;https://link.aps.org/doi/10.1103/PhysRev.34.438&lt;/url&gt;&lt;/related-urls&gt;&lt;/urls&gt;&lt;electronic-resource-num&gt;10.1103/PhysRev.34.438&lt;/electronic-resource-num&gt;&lt;/record&gt;&lt;/Cite&gt;&lt;/EndNote&gt;</w:instrText>
      </w:r>
      <w:r w:rsidR="00C1476D" w:rsidRPr="00927A81">
        <w:rPr>
          <w:rFonts w:asciiTheme="majorBidi" w:hAnsiTheme="majorBidi" w:cstheme="majorBidi"/>
          <w:sz w:val="28"/>
          <w:szCs w:val="28"/>
          <w:lang w:bidi="ar-IQ"/>
        </w:rPr>
        <w:fldChar w:fldCharType="separate"/>
      </w:r>
      <w:r w:rsidR="00C1476D" w:rsidRPr="00927A81">
        <w:rPr>
          <w:rFonts w:asciiTheme="majorBidi" w:hAnsiTheme="majorBidi" w:cstheme="majorBidi"/>
          <w:noProof/>
          <w:sz w:val="28"/>
          <w:szCs w:val="28"/>
          <w:lang w:bidi="ar-IQ"/>
        </w:rPr>
        <w:t>(Dunham, 1929)</w:t>
      </w:r>
      <w:r w:rsidR="00C1476D" w:rsidRPr="00927A81">
        <w:rPr>
          <w:rFonts w:asciiTheme="majorBidi" w:hAnsiTheme="majorBidi" w:cstheme="majorBidi"/>
          <w:sz w:val="28"/>
          <w:szCs w:val="28"/>
          <w:lang w:bidi="ar-IQ"/>
        </w:rPr>
        <w:fldChar w:fldCharType="end"/>
      </w:r>
    </w:p>
    <w:p w14:paraId="507E77EB" w14:textId="77777777" w:rsidR="001020C0" w:rsidRPr="00927A81" w:rsidRDefault="001020C0" w:rsidP="00AB48CD">
      <w:pPr>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The internuclear distance </w:t>
      </w:r>
      <w:r w:rsidRPr="00927A81">
        <w:rPr>
          <w:rFonts w:asciiTheme="majorBidi" w:hAnsiTheme="majorBidi" w:cstheme="majorBidi"/>
          <w:b/>
          <w:bCs/>
          <w:sz w:val="28"/>
          <w:szCs w:val="28"/>
          <w:lang w:bidi="ar-IQ"/>
        </w:rPr>
        <w:t xml:space="preserve">r </w:t>
      </w:r>
      <w:r w:rsidRPr="00927A81">
        <w:rPr>
          <w:rFonts w:asciiTheme="majorBidi" w:hAnsiTheme="majorBidi" w:cstheme="majorBidi"/>
          <w:sz w:val="28"/>
          <w:szCs w:val="28"/>
          <w:lang w:bidi="ar-IQ"/>
        </w:rPr>
        <w:t xml:space="preserve">remains near its equilibrium value </w:t>
      </w:r>
      <w:r w:rsidRPr="00927A81">
        <w:rPr>
          <w:rFonts w:asciiTheme="majorBidi" w:hAnsiTheme="majorBidi" w:cstheme="majorBidi"/>
          <w:b/>
          <w:bCs/>
          <w:sz w:val="28"/>
          <w:szCs w:val="28"/>
          <w:lang w:bidi="ar-IQ"/>
        </w:rPr>
        <w:t>re.</w:t>
      </w:r>
      <w:r w:rsidRPr="00927A81">
        <w:rPr>
          <w:rFonts w:asciiTheme="majorBidi" w:hAnsiTheme="majorBidi" w:cstheme="majorBidi"/>
          <w:sz w:val="28"/>
          <w:szCs w:val="28"/>
          <w:lang w:bidi="ar-IQ"/>
        </w:rPr>
        <w:t xml:space="preserve"> </w:t>
      </w:r>
    </w:p>
    <w:p w14:paraId="1ECB4E76" w14:textId="77777777" w:rsidR="001020C0" w:rsidRPr="00927A81" w:rsidRDefault="001020C0" w:rsidP="00AB48CD">
      <w:pPr>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Other analytical functions have been proposed, giving a better agreement with the real curve. We will examine only two of them, the </w:t>
      </w:r>
      <w:r w:rsidRPr="00927A81">
        <w:rPr>
          <w:rFonts w:asciiTheme="majorBidi" w:hAnsiTheme="majorBidi" w:cstheme="majorBidi"/>
          <w:i/>
          <w:iCs/>
          <w:sz w:val="28"/>
          <w:szCs w:val="28"/>
          <w:lang w:bidi="ar-IQ"/>
        </w:rPr>
        <w:t xml:space="preserve">cubic function </w:t>
      </w:r>
      <w:r w:rsidRPr="00927A81">
        <w:rPr>
          <w:rFonts w:asciiTheme="majorBidi" w:hAnsiTheme="majorBidi" w:cstheme="majorBidi"/>
          <w:sz w:val="28"/>
          <w:szCs w:val="28"/>
          <w:lang w:bidi="ar-IQ"/>
        </w:rPr>
        <w:t xml:space="preserve">and the </w:t>
      </w:r>
      <w:r w:rsidRPr="00927A81">
        <w:rPr>
          <w:rFonts w:asciiTheme="majorBidi" w:hAnsiTheme="majorBidi" w:cstheme="majorBidi"/>
          <w:i/>
          <w:iCs/>
          <w:sz w:val="28"/>
          <w:szCs w:val="28"/>
          <w:lang w:bidi="ar-IQ"/>
        </w:rPr>
        <w:t>Morse function.</w:t>
      </w:r>
    </w:p>
    <w:p w14:paraId="095F4442" w14:textId="173EE3DA" w:rsidR="00452D50" w:rsidRPr="00B02999" w:rsidRDefault="00927A81" w:rsidP="00B02999">
      <w:pPr>
        <w:tabs>
          <w:tab w:val="left" w:pos="168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r>
    </w:p>
    <w:p w14:paraId="7141A9FD" w14:textId="7D71D106" w:rsidR="001020C0" w:rsidRPr="00B02999" w:rsidRDefault="001020C0" w:rsidP="0051315C">
      <w:pPr>
        <w:pStyle w:val="ListParagraph"/>
        <w:numPr>
          <w:ilvl w:val="2"/>
          <w:numId w:val="4"/>
        </w:numPr>
        <w:spacing w:line="360" w:lineRule="auto"/>
        <w:rPr>
          <w:rFonts w:asciiTheme="majorBidi" w:hAnsiTheme="majorBidi" w:cstheme="majorBidi"/>
          <w:sz w:val="28"/>
          <w:szCs w:val="28"/>
          <w:lang w:bidi="ar-IQ"/>
        </w:rPr>
      </w:pPr>
      <w:r w:rsidRPr="00B02999">
        <w:rPr>
          <w:rFonts w:asciiTheme="majorBidi" w:hAnsiTheme="majorBidi" w:cstheme="majorBidi"/>
          <w:b/>
          <w:bCs/>
          <w:sz w:val="28"/>
          <w:szCs w:val="28"/>
          <w:lang w:bidi="ar-IQ"/>
        </w:rPr>
        <w:t>Cubic potential function</w:t>
      </w:r>
      <w:r w:rsidRPr="00B02999">
        <w:rPr>
          <w:rFonts w:asciiTheme="majorBidi" w:hAnsiTheme="majorBidi" w:cstheme="majorBidi"/>
          <w:sz w:val="28"/>
          <w:szCs w:val="28"/>
          <w:lang w:bidi="ar-IQ"/>
        </w:rPr>
        <w:t xml:space="preserve">    </w:t>
      </w:r>
    </w:p>
    <w:p w14:paraId="08935DCE" w14:textId="11CE2148" w:rsidR="001020C0" w:rsidRPr="00927A81" w:rsidRDefault="001020C0" w:rsidP="0017237D">
      <w:pPr>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      For a better agreement with the empirical curve, a cubic term may be added to the expression of the potential function:</w:t>
      </w:r>
      <w:r w:rsidRPr="00927A81">
        <w:rPr>
          <w:rFonts w:asciiTheme="majorBidi" w:hAnsiTheme="majorBidi" w:cstheme="majorBidi"/>
          <w:i/>
          <w:iCs/>
          <w:sz w:val="28"/>
          <w:szCs w:val="28"/>
          <w:lang w:bidi="ar-IQ"/>
        </w:rPr>
        <w:t xml:space="preserve"> </w:t>
      </w:r>
    </w:p>
    <w:p w14:paraId="59AB781E" w14:textId="2BDF7FA7" w:rsidR="001020C0" w:rsidRPr="00927A81" w:rsidRDefault="001020C0" w:rsidP="0017237D">
      <w:pPr>
        <w:tabs>
          <w:tab w:val="left" w:pos="186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t>V = f (r – re)</w:t>
      </w:r>
      <w:proofErr w:type="gramStart"/>
      <w:r w:rsidRPr="00927A81">
        <w:rPr>
          <w:rFonts w:asciiTheme="majorBidi" w:hAnsiTheme="majorBidi" w:cstheme="majorBidi"/>
          <w:sz w:val="28"/>
          <w:szCs w:val="28"/>
          <w:lang w:bidi="ar-IQ"/>
        </w:rPr>
        <w:t>2  -</w:t>
      </w:r>
      <w:proofErr w:type="gramEnd"/>
      <w:r w:rsidRPr="00927A81">
        <w:rPr>
          <w:rFonts w:asciiTheme="majorBidi" w:hAnsiTheme="majorBidi" w:cstheme="majorBidi"/>
          <w:sz w:val="28"/>
          <w:szCs w:val="28"/>
          <w:lang w:bidi="ar-IQ"/>
        </w:rPr>
        <w:t xml:space="preserve"> (r – re)3        (2-11)   </w:t>
      </w:r>
    </w:p>
    <w:p w14:paraId="0A2F9ACD" w14:textId="23F822A8" w:rsidR="001020C0" w:rsidRPr="00927A81" w:rsidRDefault="001020C0" w:rsidP="0017237D">
      <w:pPr>
        <w:tabs>
          <w:tab w:val="left" w:pos="186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If this value is introduced in the wave equation, the following from is obtained for the energy levels (in </w:t>
      </w:r>
      <w:r w:rsidRPr="00927A81">
        <w:rPr>
          <w:rFonts w:asciiTheme="majorBidi" w:hAnsiTheme="majorBidi" w:cstheme="majorBidi"/>
          <w:i/>
          <w:iCs/>
          <w:sz w:val="28"/>
          <w:szCs w:val="28"/>
          <w:lang w:bidi="ar-IQ"/>
        </w:rPr>
        <w:t>term value</w:t>
      </w:r>
      <w:r w:rsidRPr="00927A81">
        <w:rPr>
          <w:rFonts w:asciiTheme="majorBidi" w:hAnsiTheme="majorBidi" w:cstheme="majorBidi"/>
          <w:sz w:val="28"/>
          <w:szCs w:val="28"/>
          <w:lang w:bidi="ar-IQ"/>
        </w:rPr>
        <w:t>):</w:t>
      </w:r>
    </w:p>
    <w:p w14:paraId="77FBED26" w14:textId="015639D6" w:rsidR="001020C0" w:rsidRPr="00927A81" w:rsidRDefault="001020C0" w:rsidP="0017237D">
      <w:pPr>
        <w:tabs>
          <w:tab w:val="left" w:pos="186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               G(v) = we (v + 1/2) – we </w:t>
      </w:r>
      <w:proofErr w:type="spellStart"/>
      <w:r w:rsidRPr="00927A81">
        <w:rPr>
          <w:rFonts w:asciiTheme="majorBidi" w:hAnsiTheme="majorBidi" w:cstheme="majorBidi"/>
          <w:sz w:val="28"/>
          <w:szCs w:val="28"/>
          <w:lang w:bidi="ar-IQ"/>
        </w:rPr>
        <w:t>xe</w:t>
      </w:r>
      <w:proofErr w:type="spellEnd"/>
      <w:r w:rsidRPr="00927A81">
        <w:rPr>
          <w:rFonts w:asciiTheme="majorBidi" w:hAnsiTheme="majorBidi" w:cstheme="majorBidi"/>
          <w:sz w:val="28"/>
          <w:szCs w:val="28"/>
          <w:lang w:bidi="ar-IQ"/>
        </w:rPr>
        <w:t xml:space="preserve"> [v + 1/2]</w:t>
      </w:r>
      <w:r w:rsidRPr="006F167E">
        <w:rPr>
          <w:rFonts w:asciiTheme="majorBidi" w:hAnsiTheme="majorBidi" w:cstheme="majorBidi"/>
          <w:sz w:val="28"/>
          <w:szCs w:val="28"/>
          <w:vertAlign w:val="superscript"/>
          <w:lang w:bidi="ar-IQ"/>
        </w:rPr>
        <w:t>2</w:t>
      </w:r>
      <w:r w:rsidRPr="00927A81">
        <w:rPr>
          <w:rFonts w:asciiTheme="majorBidi" w:hAnsiTheme="majorBidi" w:cstheme="majorBidi"/>
          <w:sz w:val="28"/>
          <w:szCs w:val="28"/>
          <w:lang w:bidi="ar-IQ"/>
        </w:rPr>
        <w:t xml:space="preserve">        </w:t>
      </w:r>
      <w:proofErr w:type="gramStart"/>
      <w:r w:rsidRPr="00927A81">
        <w:rPr>
          <w:rFonts w:asciiTheme="majorBidi" w:hAnsiTheme="majorBidi" w:cstheme="majorBidi"/>
          <w:sz w:val="28"/>
          <w:szCs w:val="28"/>
          <w:lang w:bidi="ar-IQ"/>
        </w:rPr>
        <w:t xml:space="preserve">   (</w:t>
      </w:r>
      <w:proofErr w:type="gramEnd"/>
      <w:r w:rsidRPr="00927A81">
        <w:rPr>
          <w:rFonts w:asciiTheme="majorBidi" w:hAnsiTheme="majorBidi" w:cstheme="majorBidi"/>
          <w:sz w:val="28"/>
          <w:szCs w:val="28"/>
          <w:lang w:bidi="ar-IQ"/>
        </w:rPr>
        <w:t>2-12)</w:t>
      </w:r>
    </w:p>
    <w:p w14:paraId="59DD72D9" w14:textId="6D835811" w:rsidR="001020C0" w:rsidRPr="00927A81" w:rsidRDefault="001020C0" w:rsidP="0017237D">
      <w:pPr>
        <w:tabs>
          <w:tab w:val="left" w:pos="186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Where we </w:t>
      </w:r>
      <w:proofErr w:type="gramStart"/>
      <w:r w:rsidRPr="00927A81">
        <w:rPr>
          <w:rFonts w:asciiTheme="majorBidi" w:hAnsiTheme="majorBidi" w:cstheme="majorBidi"/>
          <w:sz w:val="28"/>
          <w:szCs w:val="28"/>
          <w:lang w:bidi="ar-IQ"/>
        </w:rPr>
        <w:t>is</w:t>
      </w:r>
      <w:proofErr w:type="gramEnd"/>
      <w:r w:rsidRPr="00927A81">
        <w:rPr>
          <w:rFonts w:asciiTheme="majorBidi" w:hAnsiTheme="majorBidi" w:cstheme="majorBidi"/>
          <w:sz w:val="28"/>
          <w:szCs w:val="28"/>
          <w:lang w:bidi="ar-IQ"/>
        </w:rPr>
        <w:t xml:space="preserve"> the </w:t>
      </w:r>
      <w:r w:rsidRPr="00927A81">
        <w:rPr>
          <w:rFonts w:asciiTheme="majorBidi" w:hAnsiTheme="majorBidi" w:cstheme="majorBidi"/>
          <w:i/>
          <w:iCs/>
          <w:sz w:val="28"/>
          <w:szCs w:val="28"/>
          <w:lang w:bidi="ar-IQ"/>
        </w:rPr>
        <w:t xml:space="preserve">vibrational frequency for infinitesimal amplitude </w:t>
      </w:r>
      <w:r w:rsidRPr="00927A81">
        <w:rPr>
          <w:rFonts w:asciiTheme="majorBidi" w:hAnsiTheme="majorBidi" w:cstheme="majorBidi"/>
          <w:sz w:val="28"/>
          <w:szCs w:val="28"/>
          <w:lang w:bidi="ar-IQ"/>
        </w:rPr>
        <w:t>and has the value:</w:t>
      </w:r>
    </w:p>
    <w:p w14:paraId="1F8BE3A6" w14:textId="77777777" w:rsidR="001020C0" w:rsidRPr="00927A81" w:rsidRDefault="001020C0" w:rsidP="00AB48CD">
      <w:pPr>
        <w:tabs>
          <w:tab w:val="left" w:pos="241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t xml:space="preserve">We </w:t>
      </w:r>
      <w:proofErr w:type="gramStart"/>
      <w:r w:rsidRPr="00927A81">
        <w:rPr>
          <w:rFonts w:asciiTheme="majorBidi" w:hAnsiTheme="majorBidi" w:cstheme="majorBidi"/>
          <w:sz w:val="28"/>
          <w:szCs w:val="28"/>
          <w:lang w:bidi="ar-IQ"/>
        </w:rPr>
        <w:t>=  1</w:t>
      </w:r>
      <w:proofErr w:type="gramEnd"/>
      <w:r w:rsidRPr="00927A81">
        <w:rPr>
          <w:rFonts w:asciiTheme="majorBidi" w:hAnsiTheme="majorBidi" w:cstheme="majorBidi"/>
          <w:sz w:val="28"/>
          <w:szCs w:val="28"/>
          <w:lang w:bidi="ar-IQ"/>
        </w:rPr>
        <w:t>/2</w:t>
      </w:r>
      <w:r w:rsidR="003F61D9" w:rsidRPr="00927A81">
        <w:rPr>
          <w:rFonts w:asciiTheme="majorBidi" w:hAnsiTheme="majorBidi" w:cstheme="majorBidi"/>
          <w:noProof/>
          <w:position w:val="-4"/>
          <w:sz w:val="28"/>
          <w:szCs w:val="28"/>
          <w:lang w:bidi="ar-IQ"/>
        </w:rPr>
        <w:object w:dxaOrig="260" w:dyaOrig="240" w14:anchorId="0876A790">
          <v:shape id="_x0000_i1033" type="#_x0000_t75" alt="" style="width:17.8pt;height:18.6pt;mso-width-percent:0;mso-height-percent:0;mso-width-percent:0;mso-height-percent:0" o:ole="">
            <v:imagedata r:id="rId49" o:title=""/>
          </v:shape>
          <o:OLEObject Type="Embed" ProgID="Equation.3" ShapeID="_x0000_i1033" DrawAspect="Content" ObjectID="_1774422755" r:id="rId50"/>
        </w:object>
      </w:r>
      <w:r w:rsidRPr="00927A81">
        <w:rPr>
          <w:rFonts w:asciiTheme="majorBidi" w:hAnsiTheme="majorBidi" w:cstheme="majorBidi"/>
          <w:sz w:val="28"/>
          <w:szCs w:val="28"/>
          <w:lang w:bidi="ar-IQ"/>
        </w:rPr>
        <w:t xml:space="preserve">c </w:t>
      </w:r>
      <w:r w:rsidR="003F61D9" w:rsidRPr="00927A81">
        <w:rPr>
          <w:rFonts w:asciiTheme="majorBidi" w:hAnsiTheme="majorBidi" w:cstheme="majorBidi"/>
          <w:noProof/>
          <w:position w:val="-12"/>
          <w:sz w:val="28"/>
          <w:szCs w:val="28"/>
          <w:lang w:bidi="ar-IQ"/>
        </w:rPr>
        <w:object w:dxaOrig="859" w:dyaOrig="400" w14:anchorId="26AFCF01">
          <v:shape id="_x0000_i1032" type="#_x0000_t75" alt="" style="width:46.9pt;height:23.45pt;mso-width-percent:0;mso-height-percent:0;mso-width-percent:0;mso-height-percent:0" o:ole="">
            <v:imagedata r:id="rId51" o:title=""/>
          </v:shape>
          <o:OLEObject Type="Embed" ProgID="Equation.3" ShapeID="_x0000_i1032" DrawAspect="Content" ObjectID="_1774422756" r:id="rId52"/>
        </w:object>
      </w:r>
      <w:r w:rsidRPr="00927A81">
        <w:rPr>
          <w:rFonts w:asciiTheme="majorBidi" w:hAnsiTheme="majorBidi" w:cstheme="majorBidi"/>
          <w:sz w:val="28"/>
          <w:szCs w:val="28"/>
          <w:lang w:bidi="ar-IQ"/>
        </w:rPr>
        <w:t xml:space="preserve">                       (2-13) </w:t>
      </w:r>
    </w:p>
    <w:p w14:paraId="54A91199" w14:textId="228D9441" w:rsidR="001020C0" w:rsidRPr="00927A81" w:rsidRDefault="001020C0" w:rsidP="00AB48CD">
      <w:pPr>
        <w:tabs>
          <w:tab w:val="left" w:pos="241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lastRenderedPageBreak/>
        <w:t xml:space="preserve">The ''anharmonic constant'' </w:t>
      </w:r>
      <w:proofErr w:type="spellStart"/>
      <w:r w:rsidRPr="00927A81">
        <w:rPr>
          <w:rFonts w:asciiTheme="majorBidi" w:hAnsiTheme="majorBidi" w:cstheme="majorBidi"/>
          <w:sz w:val="28"/>
          <w:szCs w:val="28"/>
          <w:lang w:bidi="ar-IQ"/>
        </w:rPr>
        <w:t>wexe</w:t>
      </w:r>
      <w:proofErr w:type="spellEnd"/>
      <w:r w:rsidRPr="00927A81">
        <w:rPr>
          <w:rFonts w:asciiTheme="majorBidi" w:hAnsiTheme="majorBidi" w:cstheme="majorBidi"/>
          <w:sz w:val="28"/>
          <w:szCs w:val="28"/>
          <w:lang w:bidi="ar-IQ"/>
        </w:rPr>
        <w:t xml:space="preserve"> is much smaller than we, so that the energy levels given by the harmonic approximation are not very different from the ''anharmonic levels,'' the gap, however, increases with the value of v. </w:t>
      </w:r>
    </w:p>
    <w:p w14:paraId="41C34FF5" w14:textId="62D679E3" w:rsidR="001020C0" w:rsidRPr="00927A81" w:rsidRDefault="001020C0" w:rsidP="0017237D">
      <w:pPr>
        <w:tabs>
          <w:tab w:val="left" w:pos="241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The restoring force is the derivative of V in respect to x = r – re: </w:t>
      </w:r>
    </w:p>
    <w:p w14:paraId="19D9228F" w14:textId="590EE117" w:rsidR="001020C0" w:rsidRPr="00927A81" w:rsidRDefault="001020C0" w:rsidP="0017237D">
      <w:pPr>
        <w:tabs>
          <w:tab w:val="left" w:pos="241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t xml:space="preserve">F = - dv/dx = - 2fx + 3gx^2                         </w:t>
      </w:r>
    </w:p>
    <w:p w14:paraId="1FB4F6C1" w14:textId="110205DD" w:rsidR="00195287" w:rsidRPr="00927A81" w:rsidRDefault="001020C0" w:rsidP="0017237D">
      <w:pPr>
        <w:tabs>
          <w:tab w:val="left" w:pos="241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It is no longer proportional to the deformation x, as it was in the harmonic case. </w:t>
      </w:r>
    </w:p>
    <w:p w14:paraId="0365A394" w14:textId="304630C4" w:rsidR="001020C0" w:rsidRPr="00927A81" w:rsidRDefault="001020C0" w:rsidP="0017237D">
      <w:pPr>
        <w:tabs>
          <w:tab w:val="left" w:pos="241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 For infinitesimal </w:t>
      </w:r>
      <w:proofErr w:type="gramStart"/>
      <w:r w:rsidRPr="00927A81">
        <w:rPr>
          <w:rFonts w:asciiTheme="majorBidi" w:hAnsiTheme="majorBidi" w:cstheme="majorBidi"/>
          <w:sz w:val="28"/>
          <w:szCs w:val="28"/>
          <w:lang w:bidi="ar-IQ"/>
        </w:rPr>
        <w:t>amplitudes,  however</w:t>
      </w:r>
      <w:proofErr w:type="gramEnd"/>
      <w:r w:rsidRPr="00927A81">
        <w:rPr>
          <w:rFonts w:asciiTheme="majorBidi" w:hAnsiTheme="majorBidi" w:cstheme="majorBidi"/>
          <w:sz w:val="28"/>
          <w:szCs w:val="28"/>
          <w:lang w:bidi="ar-IQ"/>
        </w:rPr>
        <w:t xml:space="preserve">, the cubic term in V may be neglected so that F becomes equal to -2fx . For this reason, 2f is called ''force constant for infinitesimal amplitudes.''  In the </w:t>
      </w:r>
      <w:r w:rsidRPr="00927A81">
        <w:rPr>
          <w:rFonts w:asciiTheme="majorBidi" w:hAnsiTheme="majorBidi" w:cstheme="majorBidi"/>
          <w:i/>
          <w:iCs/>
          <w:sz w:val="28"/>
          <w:szCs w:val="28"/>
          <w:lang w:bidi="ar-IQ"/>
        </w:rPr>
        <w:t>selection rule</w:t>
      </w:r>
      <w:r w:rsidRPr="00927A81">
        <w:rPr>
          <w:rFonts w:asciiTheme="majorBidi" w:hAnsiTheme="majorBidi" w:cstheme="majorBidi"/>
          <w:sz w:val="28"/>
          <w:szCs w:val="28"/>
          <w:lang w:bidi="ar-IQ"/>
        </w:rPr>
        <w:t>, also, the anharmonicity introduces something new. The quantum number v, now, vary by any whole number:</w:t>
      </w:r>
    </w:p>
    <w:p w14:paraId="6D411398" w14:textId="77777777" w:rsidR="001020C0" w:rsidRPr="00927A81" w:rsidRDefault="001020C0" w:rsidP="00AB48CD">
      <w:pPr>
        <w:tabs>
          <w:tab w:val="left" w:pos="241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r>
      <w:r w:rsidR="003F61D9" w:rsidRPr="00927A81">
        <w:rPr>
          <w:rFonts w:asciiTheme="majorBidi" w:hAnsiTheme="majorBidi" w:cstheme="majorBidi"/>
          <w:noProof/>
          <w:position w:val="-4"/>
          <w:sz w:val="28"/>
          <w:szCs w:val="28"/>
          <w:lang w:bidi="ar-IQ"/>
        </w:rPr>
        <w:object w:dxaOrig="220" w:dyaOrig="260" w14:anchorId="7DBC76F3">
          <v:shape id="_x0000_i1031" type="#_x0000_t75" alt="" style="width:13.75pt;height:17.8pt;mso-width-percent:0;mso-height-percent:0;mso-width-percent:0;mso-height-percent:0" o:ole="">
            <v:imagedata r:id="rId53" o:title=""/>
          </v:shape>
          <o:OLEObject Type="Embed" ProgID="Equation.3" ShapeID="_x0000_i1031" DrawAspect="Content" ObjectID="_1774422757" r:id="rId54"/>
        </w:object>
      </w:r>
      <w:r w:rsidRPr="00927A81">
        <w:rPr>
          <w:rFonts w:asciiTheme="majorBidi" w:hAnsiTheme="majorBidi" w:cstheme="majorBidi"/>
          <w:sz w:val="28"/>
          <w:szCs w:val="28"/>
          <w:lang w:bidi="ar-IQ"/>
        </w:rPr>
        <w:t xml:space="preserve">V = </w:t>
      </w:r>
      <w:r w:rsidR="003F61D9" w:rsidRPr="00927A81">
        <w:rPr>
          <w:rFonts w:asciiTheme="majorBidi" w:hAnsiTheme="majorBidi" w:cstheme="majorBidi"/>
          <w:noProof/>
          <w:position w:val="-10"/>
          <w:sz w:val="28"/>
          <w:szCs w:val="28"/>
          <w:lang w:bidi="ar-IQ"/>
        </w:rPr>
        <w:object w:dxaOrig="380" w:dyaOrig="320" w14:anchorId="1789DE1D">
          <v:shape id="_x0000_i1030" type="#_x0000_t75" alt="" style="width:19.4pt;height:17.8pt;mso-width-percent:0;mso-height-percent:0;mso-width-percent:0;mso-height-percent:0" o:ole="">
            <v:imagedata r:id="rId55" o:title=""/>
          </v:shape>
          <o:OLEObject Type="Embed" ProgID="Equation.3" ShapeID="_x0000_i1030" DrawAspect="Content" ObjectID="_1774422758" r:id="rId56"/>
        </w:object>
      </w:r>
      <w:r w:rsidRPr="00927A81">
        <w:rPr>
          <w:rFonts w:asciiTheme="majorBidi" w:hAnsiTheme="majorBidi" w:cstheme="majorBidi"/>
          <w:sz w:val="28"/>
          <w:szCs w:val="28"/>
          <w:lang w:bidi="ar-IQ"/>
        </w:rPr>
        <w:t xml:space="preserve"> </w:t>
      </w:r>
      <w:r w:rsidR="003F61D9" w:rsidRPr="00927A81">
        <w:rPr>
          <w:rFonts w:asciiTheme="majorBidi" w:hAnsiTheme="majorBidi" w:cstheme="majorBidi"/>
          <w:noProof/>
          <w:position w:val="-4"/>
          <w:sz w:val="28"/>
          <w:szCs w:val="28"/>
          <w:lang w:bidi="ar-IQ"/>
        </w:rPr>
        <w:object w:dxaOrig="220" w:dyaOrig="240" w14:anchorId="5C4C15EA">
          <v:shape id="_x0000_i1029" type="#_x0000_t75" alt="" style="width:13.75pt;height:18.6pt;mso-width-percent:0;mso-height-percent:0;mso-width-percent:0;mso-height-percent:0" o:ole="">
            <v:imagedata r:id="rId57" o:title=""/>
          </v:shape>
          <o:OLEObject Type="Embed" ProgID="Equation.3" ShapeID="_x0000_i1029" DrawAspect="Content" ObjectID="_1774422759" r:id="rId58"/>
        </w:object>
      </w:r>
      <w:r w:rsidRPr="00927A81">
        <w:rPr>
          <w:rFonts w:asciiTheme="majorBidi" w:hAnsiTheme="majorBidi" w:cstheme="majorBidi"/>
          <w:sz w:val="28"/>
          <w:szCs w:val="28"/>
          <w:lang w:bidi="ar-IQ"/>
        </w:rPr>
        <w:t xml:space="preserve">2, </w:t>
      </w:r>
      <w:r w:rsidR="003F61D9" w:rsidRPr="00927A81">
        <w:rPr>
          <w:rFonts w:asciiTheme="majorBidi" w:hAnsiTheme="majorBidi" w:cstheme="majorBidi"/>
          <w:noProof/>
          <w:position w:val="-10"/>
          <w:sz w:val="28"/>
          <w:szCs w:val="28"/>
          <w:lang w:bidi="ar-IQ"/>
        </w:rPr>
        <w:object w:dxaOrig="420" w:dyaOrig="320" w14:anchorId="07D9DBFF">
          <v:shape id="_x0000_i1028" type="#_x0000_t75" alt="" style="width:22.65pt;height:17.8pt;mso-width-percent:0;mso-height-percent:0;mso-width-percent:0;mso-height-percent:0" o:ole="">
            <v:imagedata r:id="rId59" o:title=""/>
          </v:shape>
          <o:OLEObject Type="Embed" ProgID="Equation.3" ShapeID="_x0000_i1028" DrawAspect="Content" ObjectID="_1774422760" r:id="rId60"/>
        </w:object>
      </w:r>
      <w:r w:rsidRPr="00927A81">
        <w:rPr>
          <w:rFonts w:asciiTheme="majorBidi" w:hAnsiTheme="majorBidi" w:cstheme="majorBidi"/>
          <w:sz w:val="28"/>
          <w:szCs w:val="28"/>
          <w:lang w:bidi="ar-IQ"/>
        </w:rPr>
        <w:t xml:space="preserve">…                  </w:t>
      </w:r>
    </w:p>
    <w:p w14:paraId="440AB655" w14:textId="70CDFF45" w:rsidR="001020C0" w:rsidRPr="00927A81" w:rsidRDefault="001020C0" w:rsidP="0017237D">
      <w:pPr>
        <w:tabs>
          <w:tab w:val="left" w:pos="241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It should be remarked that the predicted </w:t>
      </w:r>
      <w:r w:rsidRPr="00927A81">
        <w:rPr>
          <w:rFonts w:asciiTheme="majorBidi" w:hAnsiTheme="majorBidi" w:cstheme="majorBidi"/>
          <w:i/>
          <w:iCs/>
          <w:sz w:val="28"/>
          <w:szCs w:val="28"/>
          <w:lang w:bidi="ar-IQ"/>
        </w:rPr>
        <w:t xml:space="preserve">intensity </w:t>
      </w:r>
      <w:r w:rsidRPr="00927A81">
        <w:rPr>
          <w:rFonts w:asciiTheme="majorBidi" w:hAnsiTheme="majorBidi" w:cstheme="majorBidi"/>
          <w:sz w:val="28"/>
          <w:szCs w:val="28"/>
          <w:lang w:bidi="ar-IQ"/>
        </w:rPr>
        <w:t xml:space="preserve">of the lines decreases very rapidly with increasing </w:t>
      </w:r>
      <w:proofErr w:type="gramStart"/>
      <w:r w:rsidRPr="00927A81">
        <w:rPr>
          <w:rFonts w:asciiTheme="majorBidi" w:hAnsiTheme="majorBidi" w:cstheme="majorBidi"/>
          <w:sz w:val="28"/>
          <w:szCs w:val="28"/>
          <w:lang w:bidi="ar-IQ"/>
        </w:rPr>
        <w:t>v .</w:t>
      </w:r>
      <w:proofErr w:type="gramEnd"/>
      <w:r w:rsidRPr="00927A81">
        <w:rPr>
          <w:rFonts w:asciiTheme="majorBidi" w:hAnsiTheme="majorBidi" w:cstheme="majorBidi"/>
          <w:sz w:val="28"/>
          <w:szCs w:val="28"/>
          <w:lang w:bidi="ar-IQ"/>
        </w:rPr>
        <w:t xml:space="preserve">  By applying the selection rule to the transitions between the levels given in equation the 3-12, one may calculate the wave numbers of the absorption bands. Some are given in the following formulae: </w:t>
      </w:r>
    </w:p>
    <w:p w14:paraId="6A01B850" w14:textId="77777777" w:rsidR="001020C0" w:rsidRPr="00927A81" w:rsidRDefault="001020C0" w:rsidP="00AB48CD">
      <w:pPr>
        <w:tabs>
          <w:tab w:val="left" w:pos="1290"/>
          <w:tab w:val="left" w:pos="615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r>
      <w:r w:rsidRPr="00927A81">
        <w:rPr>
          <w:rFonts w:asciiTheme="majorBidi" w:hAnsiTheme="majorBidi" w:cstheme="majorBidi"/>
          <w:i/>
          <w:iCs/>
          <w:sz w:val="28"/>
          <w:szCs w:val="28"/>
          <w:lang w:bidi="ar-IQ"/>
        </w:rPr>
        <w:t>V</w:t>
      </w:r>
      <w:r w:rsidRPr="00927A81">
        <w:rPr>
          <w:rFonts w:asciiTheme="majorBidi" w:hAnsiTheme="majorBidi" w:cstheme="majorBidi"/>
          <w:sz w:val="28"/>
          <w:szCs w:val="28"/>
          <w:lang w:bidi="ar-IQ"/>
        </w:rPr>
        <w:t xml:space="preserve">1 = </w:t>
      </w:r>
      <w:proofErr w:type="gramStart"/>
      <w:r w:rsidRPr="00927A81">
        <w:rPr>
          <w:rFonts w:asciiTheme="majorBidi" w:hAnsiTheme="majorBidi" w:cstheme="majorBidi"/>
          <w:sz w:val="28"/>
          <w:szCs w:val="28"/>
          <w:lang w:bidi="ar-IQ"/>
        </w:rPr>
        <w:t>G(</w:t>
      </w:r>
      <w:proofErr w:type="gramEnd"/>
      <w:r w:rsidRPr="00927A81">
        <w:rPr>
          <w:rFonts w:asciiTheme="majorBidi" w:hAnsiTheme="majorBidi" w:cstheme="majorBidi"/>
          <w:sz w:val="28"/>
          <w:szCs w:val="28"/>
          <w:lang w:bidi="ar-IQ"/>
        </w:rPr>
        <w:t xml:space="preserve">1) – G(0) = we – 2wexe </w:t>
      </w:r>
      <w:r w:rsidRPr="00927A81">
        <w:rPr>
          <w:rFonts w:asciiTheme="majorBidi" w:hAnsiTheme="majorBidi" w:cstheme="majorBidi"/>
          <w:sz w:val="28"/>
          <w:szCs w:val="28"/>
          <w:lang w:bidi="ar-IQ"/>
        </w:rPr>
        <w:tab/>
      </w:r>
    </w:p>
    <w:p w14:paraId="6E132418" w14:textId="5065276F" w:rsidR="001020C0" w:rsidRPr="00927A81" w:rsidRDefault="001020C0" w:rsidP="0017237D">
      <w:pPr>
        <w:tabs>
          <w:tab w:val="left" w:pos="1290"/>
          <w:tab w:val="center" w:pos="4153"/>
        </w:tabs>
        <w:spacing w:line="360" w:lineRule="auto"/>
        <w:rPr>
          <w:rFonts w:asciiTheme="majorBidi" w:hAnsiTheme="majorBidi" w:cstheme="majorBidi"/>
          <w:sz w:val="28"/>
          <w:szCs w:val="28"/>
          <w:lang w:bidi="ar-IQ"/>
        </w:rPr>
      </w:pPr>
      <w:r w:rsidRPr="00927A81">
        <w:rPr>
          <w:rFonts w:asciiTheme="majorBidi" w:hAnsiTheme="majorBidi" w:cstheme="majorBidi"/>
          <w:i/>
          <w:iCs/>
          <w:sz w:val="28"/>
          <w:szCs w:val="28"/>
          <w:lang w:bidi="ar-IQ"/>
        </w:rPr>
        <w:t xml:space="preserve">V2 = </w:t>
      </w:r>
      <w:proofErr w:type="gramStart"/>
      <w:r w:rsidRPr="00927A81">
        <w:rPr>
          <w:rFonts w:asciiTheme="majorBidi" w:hAnsiTheme="majorBidi" w:cstheme="majorBidi"/>
          <w:sz w:val="28"/>
          <w:szCs w:val="28"/>
          <w:lang w:bidi="ar-IQ"/>
        </w:rPr>
        <w:t>G(</w:t>
      </w:r>
      <w:proofErr w:type="gramEnd"/>
      <w:r w:rsidRPr="00927A81">
        <w:rPr>
          <w:rFonts w:asciiTheme="majorBidi" w:hAnsiTheme="majorBidi" w:cstheme="majorBidi"/>
          <w:sz w:val="28"/>
          <w:szCs w:val="28"/>
          <w:lang w:bidi="ar-IQ"/>
        </w:rPr>
        <w:t xml:space="preserve">2) – G(0) = 2we – 6wexe </w:t>
      </w:r>
      <w:r w:rsidRPr="00927A81">
        <w:rPr>
          <w:rFonts w:asciiTheme="majorBidi" w:hAnsiTheme="majorBidi" w:cstheme="majorBidi"/>
          <w:sz w:val="28"/>
          <w:szCs w:val="28"/>
          <w:lang w:bidi="ar-IQ"/>
        </w:rPr>
        <w:tab/>
        <w:t xml:space="preserve">   (2-14) </w:t>
      </w:r>
    </w:p>
    <w:p w14:paraId="4C9742A1" w14:textId="53A69E65" w:rsidR="001020C0" w:rsidRPr="00927A81" w:rsidRDefault="001020C0" w:rsidP="0017237D">
      <w:pPr>
        <w:tabs>
          <w:tab w:val="left" w:pos="1290"/>
          <w:tab w:val="left" w:pos="6150"/>
        </w:tabs>
        <w:spacing w:line="360" w:lineRule="auto"/>
        <w:rPr>
          <w:rFonts w:asciiTheme="majorBidi" w:hAnsiTheme="majorBidi" w:cstheme="majorBidi"/>
          <w:sz w:val="28"/>
          <w:szCs w:val="28"/>
          <w:lang w:bidi="ar-IQ"/>
        </w:rPr>
      </w:pPr>
      <w:r w:rsidRPr="00927A81">
        <w:rPr>
          <w:rFonts w:asciiTheme="majorBidi" w:hAnsiTheme="majorBidi" w:cstheme="majorBidi"/>
          <w:i/>
          <w:iCs/>
          <w:sz w:val="28"/>
          <w:szCs w:val="28"/>
          <w:lang w:bidi="ar-IQ"/>
        </w:rPr>
        <w:t>V</w:t>
      </w:r>
      <w:r w:rsidRPr="00927A81">
        <w:rPr>
          <w:rFonts w:asciiTheme="majorBidi" w:hAnsiTheme="majorBidi" w:cstheme="majorBidi"/>
          <w:sz w:val="28"/>
          <w:szCs w:val="28"/>
          <w:lang w:bidi="ar-IQ"/>
        </w:rPr>
        <w:t xml:space="preserve">3 = </w:t>
      </w:r>
      <w:proofErr w:type="gramStart"/>
      <w:r w:rsidRPr="00927A81">
        <w:rPr>
          <w:rFonts w:asciiTheme="majorBidi" w:hAnsiTheme="majorBidi" w:cstheme="majorBidi"/>
          <w:sz w:val="28"/>
          <w:szCs w:val="28"/>
          <w:lang w:bidi="ar-IQ"/>
        </w:rPr>
        <w:t>G(</w:t>
      </w:r>
      <w:proofErr w:type="gramEnd"/>
      <w:r w:rsidRPr="00927A81">
        <w:rPr>
          <w:rFonts w:asciiTheme="majorBidi" w:hAnsiTheme="majorBidi" w:cstheme="majorBidi"/>
          <w:sz w:val="28"/>
          <w:szCs w:val="28"/>
          <w:lang w:bidi="ar-IQ"/>
        </w:rPr>
        <w:t xml:space="preserve">3) – G(0) = 3we – 12wexe                                                                   </w:t>
      </w:r>
    </w:p>
    <w:p w14:paraId="00521581" w14:textId="3F05D347" w:rsidR="001020C0" w:rsidRPr="00927A81" w:rsidRDefault="001020C0" w:rsidP="0017237D">
      <w:pPr>
        <w:tabs>
          <w:tab w:val="left" w:pos="129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The first band is the </w:t>
      </w:r>
      <w:r w:rsidRPr="00927A81">
        <w:rPr>
          <w:rFonts w:asciiTheme="majorBidi" w:hAnsiTheme="majorBidi" w:cstheme="majorBidi"/>
          <w:i/>
          <w:iCs/>
          <w:sz w:val="28"/>
          <w:szCs w:val="28"/>
          <w:lang w:bidi="ar-IQ"/>
        </w:rPr>
        <w:t xml:space="preserve">fundamental </w:t>
      </w:r>
      <w:r w:rsidRPr="00927A81">
        <w:rPr>
          <w:rFonts w:asciiTheme="majorBidi" w:hAnsiTheme="majorBidi" w:cstheme="majorBidi"/>
          <w:sz w:val="28"/>
          <w:szCs w:val="28"/>
          <w:lang w:bidi="ar-IQ"/>
        </w:rPr>
        <w:t xml:space="preserve">and the others are the </w:t>
      </w:r>
      <w:r w:rsidRPr="00927A81">
        <w:rPr>
          <w:rFonts w:asciiTheme="majorBidi" w:hAnsiTheme="majorBidi" w:cstheme="majorBidi"/>
          <w:i/>
          <w:iCs/>
          <w:sz w:val="28"/>
          <w:szCs w:val="28"/>
          <w:lang w:bidi="ar-IQ"/>
        </w:rPr>
        <w:t>overtones.</w:t>
      </w:r>
      <w:r w:rsidRPr="00927A81">
        <w:rPr>
          <w:rFonts w:asciiTheme="majorBidi" w:hAnsiTheme="majorBidi" w:cstheme="majorBidi"/>
          <w:sz w:val="28"/>
          <w:szCs w:val="28"/>
          <w:lang w:bidi="ar-IQ"/>
        </w:rPr>
        <w:t xml:space="preserve"> As </w:t>
      </w:r>
      <w:proofErr w:type="spellStart"/>
      <w:r w:rsidRPr="00927A81">
        <w:rPr>
          <w:rFonts w:asciiTheme="majorBidi" w:hAnsiTheme="majorBidi" w:cstheme="majorBidi"/>
          <w:sz w:val="28"/>
          <w:szCs w:val="28"/>
          <w:lang w:bidi="ar-IQ"/>
        </w:rPr>
        <w:t>wexe</w:t>
      </w:r>
      <w:proofErr w:type="spellEnd"/>
      <w:r w:rsidRPr="00927A81">
        <w:rPr>
          <w:rFonts w:asciiTheme="majorBidi" w:hAnsiTheme="majorBidi" w:cstheme="majorBidi"/>
          <w:sz w:val="28"/>
          <w:szCs w:val="28"/>
          <w:lang w:bidi="ar-IQ"/>
        </w:rPr>
        <w:t xml:space="preserve"> is nearly always positive, the wave numbers of the overtones are predicted to be smaller than twice, three times, etc., the wave number of the fundamental.  This actually the case in the observed spectra, as may be checked on the infrared bands of HCl given </w:t>
      </w:r>
      <w:proofErr w:type="gramStart"/>
      <w:r w:rsidRPr="00927A81">
        <w:rPr>
          <w:rFonts w:asciiTheme="majorBidi" w:hAnsiTheme="majorBidi" w:cstheme="majorBidi"/>
          <w:sz w:val="28"/>
          <w:szCs w:val="28"/>
          <w:lang w:bidi="ar-IQ"/>
        </w:rPr>
        <w:t>below  (</w:t>
      </w:r>
      <w:proofErr w:type="gramEnd"/>
      <w:r w:rsidRPr="00927A81">
        <w:rPr>
          <w:rFonts w:asciiTheme="majorBidi" w:hAnsiTheme="majorBidi" w:cstheme="majorBidi"/>
          <w:sz w:val="28"/>
          <w:szCs w:val="28"/>
          <w:lang w:bidi="ar-IQ"/>
        </w:rPr>
        <w:t>in cm</w:t>
      </w:r>
      <w:r w:rsidRPr="00927A81">
        <w:rPr>
          <w:rFonts w:asciiTheme="majorBidi" w:hAnsiTheme="majorBidi" w:cstheme="majorBidi"/>
          <w:sz w:val="28"/>
          <w:szCs w:val="28"/>
          <w:vertAlign w:val="superscript"/>
          <w:lang w:bidi="ar-IQ"/>
        </w:rPr>
        <w:t>-1</w:t>
      </w:r>
      <w:r w:rsidRPr="00927A81">
        <w:rPr>
          <w:rFonts w:asciiTheme="majorBidi" w:hAnsiTheme="majorBidi" w:cstheme="majorBidi"/>
          <w:sz w:val="28"/>
          <w:szCs w:val="28"/>
          <w:lang w:bidi="ar-IQ"/>
        </w:rPr>
        <w:t xml:space="preserve">): </w:t>
      </w:r>
    </w:p>
    <w:p w14:paraId="70932F02" w14:textId="4FBE9438" w:rsidR="001020C0" w:rsidRPr="00927A81" w:rsidRDefault="001020C0" w:rsidP="00985B7B">
      <w:pPr>
        <w:spacing w:line="360" w:lineRule="auto"/>
        <w:rPr>
          <w:rFonts w:asciiTheme="majorBidi" w:hAnsiTheme="majorBidi" w:cstheme="majorBidi"/>
          <w:sz w:val="28"/>
          <w:szCs w:val="28"/>
          <w:lang w:bidi="ar-IQ"/>
        </w:rPr>
      </w:pPr>
      <w:r w:rsidRPr="00927A81">
        <w:rPr>
          <w:rFonts w:asciiTheme="majorBidi" w:hAnsiTheme="majorBidi" w:cstheme="majorBidi"/>
          <w:i/>
          <w:iCs/>
          <w:sz w:val="28"/>
          <w:szCs w:val="28"/>
          <w:lang w:bidi="ar-IQ"/>
        </w:rPr>
        <w:t>V</w:t>
      </w:r>
      <w:r w:rsidRPr="00927A81">
        <w:rPr>
          <w:rFonts w:asciiTheme="majorBidi" w:hAnsiTheme="majorBidi" w:cstheme="majorBidi"/>
          <w:sz w:val="28"/>
          <w:szCs w:val="28"/>
          <w:lang w:bidi="ar-IQ"/>
        </w:rPr>
        <w:t>1 = 2885.9</w:t>
      </w:r>
      <w:r w:rsidR="00985B7B" w:rsidRPr="00927A81">
        <w:rPr>
          <w:rFonts w:asciiTheme="majorBidi" w:hAnsiTheme="majorBidi" w:cstheme="majorBidi"/>
          <w:sz w:val="28"/>
          <w:szCs w:val="28"/>
          <w:lang w:bidi="ar-IQ"/>
        </w:rPr>
        <w:t xml:space="preserve">,   </w:t>
      </w:r>
      <w:r w:rsidRPr="00927A81">
        <w:rPr>
          <w:rFonts w:asciiTheme="majorBidi" w:hAnsiTheme="majorBidi" w:cstheme="majorBidi"/>
          <w:sz w:val="28"/>
          <w:szCs w:val="28"/>
          <w:lang w:bidi="ar-IQ"/>
        </w:rPr>
        <w:t xml:space="preserve"> </w:t>
      </w:r>
      <w:r w:rsidRPr="00927A81">
        <w:rPr>
          <w:rFonts w:asciiTheme="majorBidi" w:hAnsiTheme="majorBidi" w:cstheme="majorBidi"/>
          <w:i/>
          <w:iCs/>
          <w:sz w:val="28"/>
          <w:szCs w:val="28"/>
          <w:lang w:bidi="ar-IQ"/>
        </w:rPr>
        <w:t xml:space="preserve">V2 </w:t>
      </w:r>
      <w:proofErr w:type="gramStart"/>
      <w:r w:rsidRPr="00927A81">
        <w:rPr>
          <w:rFonts w:asciiTheme="majorBidi" w:hAnsiTheme="majorBidi" w:cstheme="majorBidi"/>
          <w:sz w:val="28"/>
          <w:szCs w:val="28"/>
          <w:lang w:bidi="ar-IQ"/>
        </w:rPr>
        <w:t>=</w:t>
      </w:r>
      <w:r w:rsidR="00985B7B" w:rsidRPr="00927A81">
        <w:rPr>
          <w:rFonts w:asciiTheme="majorBidi" w:hAnsiTheme="majorBidi" w:cstheme="majorBidi"/>
          <w:sz w:val="28"/>
          <w:szCs w:val="28"/>
          <w:lang w:bidi="ar-IQ"/>
        </w:rPr>
        <w:t xml:space="preserve"> </w:t>
      </w:r>
      <w:r w:rsidRPr="00927A81">
        <w:rPr>
          <w:rFonts w:asciiTheme="majorBidi" w:hAnsiTheme="majorBidi" w:cstheme="majorBidi"/>
          <w:sz w:val="28"/>
          <w:szCs w:val="28"/>
          <w:lang w:bidi="ar-IQ"/>
        </w:rPr>
        <w:t xml:space="preserve"> 5668.0</w:t>
      </w:r>
      <w:proofErr w:type="gramEnd"/>
      <w:r w:rsidR="00985B7B" w:rsidRPr="00927A81">
        <w:rPr>
          <w:rFonts w:asciiTheme="majorBidi" w:hAnsiTheme="majorBidi" w:cstheme="majorBidi"/>
          <w:sz w:val="28"/>
          <w:szCs w:val="28"/>
          <w:lang w:bidi="ar-IQ"/>
        </w:rPr>
        <w:t xml:space="preserve">,   </w:t>
      </w:r>
      <w:r w:rsidRPr="00927A81">
        <w:rPr>
          <w:rFonts w:asciiTheme="majorBidi" w:hAnsiTheme="majorBidi" w:cstheme="majorBidi"/>
          <w:sz w:val="28"/>
          <w:szCs w:val="28"/>
          <w:lang w:bidi="ar-IQ"/>
        </w:rPr>
        <w:t xml:space="preserve"> </w:t>
      </w:r>
      <w:r w:rsidRPr="00927A81">
        <w:rPr>
          <w:rFonts w:asciiTheme="majorBidi" w:hAnsiTheme="majorBidi" w:cstheme="majorBidi"/>
          <w:i/>
          <w:iCs/>
          <w:sz w:val="28"/>
          <w:szCs w:val="28"/>
          <w:lang w:bidi="ar-IQ"/>
        </w:rPr>
        <w:t>V3</w:t>
      </w:r>
      <w:r w:rsidRPr="00927A81">
        <w:rPr>
          <w:rFonts w:asciiTheme="majorBidi" w:hAnsiTheme="majorBidi" w:cstheme="majorBidi"/>
          <w:sz w:val="28"/>
          <w:szCs w:val="28"/>
          <w:lang w:bidi="ar-IQ"/>
        </w:rPr>
        <w:t xml:space="preserve"> = 8346.9</w:t>
      </w:r>
      <w:r w:rsidR="00985B7B" w:rsidRPr="00927A81">
        <w:rPr>
          <w:rFonts w:asciiTheme="majorBidi" w:hAnsiTheme="majorBidi" w:cstheme="majorBidi"/>
          <w:sz w:val="28"/>
          <w:szCs w:val="28"/>
          <w:lang w:bidi="ar-IQ"/>
        </w:rPr>
        <w:t xml:space="preserve">,   </w:t>
      </w:r>
      <w:r w:rsidRPr="00927A81">
        <w:rPr>
          <w:rFonts w:asciiTheme="majorBidi" w:hAnsiTheme="majorBidi" w:cstheme="majorBidi"/>
          <w:sz w:val="28"/>
          <w:szCs w:val="28"/>
          <w:lang w:bidi="ar-IQ"/>
        </w:rPr>
        <w:t xml:space="preserve"> </w:t>
      </w:r>
      <w:r w:rsidRPr="00927A81">
        <w:rPr>
          <w:rFonts w:asciiTheme="majorBidi" w:hAnsiTheme="majorBidi" w:cstheme="majorBidi"/>
          <w:i/>
          <w:iCs/>
          <w:sz w:val="28"/>
          <w:szCs w:val="28"/>
          <w:lang w:bidi="ar-IQ"/>
        </w:rPr>
        <w:t>V4</w:t>
      </w:r>
      <w:r w:rsidRPr="00927A81">
        <w:rPr>
          <w:rFonts w:asciiTheme="majorBidi" w:hAnsiTheme="majorBidi" w:cstheme="majorBidi"/>
          <w:sz w:val="28"/>
          <w:szCs w:val="28"/>
          <w:lang w:bidi="ar-IQ"/>
        </w:rPr>
        <w:t xml:space="preserve"> = 10923.1</w:t>
      </w:r>
      <w:r w:rsidR="00985B7B" w:rsidRPr="00927A81">
        <w:rPr>
          <w:rFonts w:asciiTheme="majorBidi" w:hAnsiTheme="majorBidi" w:cstheme="majorBidi"/>
          <w:sz w:val="28"/>
          <w:szCs w:val="28"/>
          <w:lang w:bidi="ar-IQ"/>
        </w:rPr>
        <w:t xml:space="preserve">,     </w:t>
      </w:r>
      <w:r w:rsidRPr="00927A81">
        <w:rPr>
          <w:rFonts w:asciiTheme="majorBidi" w:hAnsiTheme="majorBidi" w:cstheme="majorBidi"/>
          <w:sz w:val="28"/>
          <w:szCs w:val="28"/>
          <w:lang w:bidi="ar-IQ"/>
        </w:rPr>
        <w:t xml:space="preserve"> </w:t>
      </w:r>
      <w:r w:rsidRPr="00927A81">
        <w:rPr>
          <w:rFonts w:asciiTheme="majorBidi" w:hAnsiTheme="majorBidi" w:cstheme="majorBidi"/>
          <w:i/>
          <w:iCs/>
          <w:sz w:val="28"/>
          <w:szCs w:val="28"/>
          <w:lang w:bidi="ar-IQ"/>
        </w:rPr>
        <w:t xml:space="preserve">V5 = </w:t>
      </w:r>
      <w:r w:rsidRPr="00927A81">
        <w:rPr>
          <w:rFonts w:asciiTheme="majorBidi" w:hAnsiTheme="majorBidi" w:cstheme="majorBidi"/>
          <w:sz w:val="28"/>
          <w:szCs w:val="28"/>
          <w:lang w:bidi="ar-IQ"/>
        </w:rPr>
        <w:t>13396.5</w:t>
      </w:r>
    </w:p>
    <w:p w14:paraId="05F1E640" w14:textId="42B931F0" w:rsidR="001020C0" w:rsidRPr="00927A81" w:rsidRDefault="001020C0" w:rsidP="0017237D">
      <w:pPr>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With the help of these experimental data, the values of we and we </w:t>
      </w:r>
      <w:proofErr w:type="spellStart"/>
      <w:r w:rsidRPr="00927A81">
        <w:rPr>
          <w:rFonts w:asciiTheme="majorBidi" w:hAnsiTheme="majorBidi" w:cstheme="majorBidi"/>
          <w:sz w:val="28"/>
          <w:szCs w:val="28"/>
          <w:lang w:bidi="ar-IQ"/>
        </w:rPr>
        <w:t>xe</w:t>
      </w:r>
      <w:proofErr w:type="spellEnd"/>
      <w:r w:rsidRPr="00927A81">
        <w:rPr>
          <w:rFonts w:asciiTheme="majorBidi" w:hAnsiTheme="majorBidi" w:cstheme="majorBidi"/>
          <w:sz w:val="28"/>
          <w:szCs w:val="28"/>
          <w:lang w:bidi="ar-IQ"/>
        </w:rPr>
        <w:t xml:space="preserve"> may be calculated.  Introduced in equation 3-13, the value of we </w:t>
      </w:r>
      <w:proofErr w:type="gramStart"/>
      <w:r w:rsidRPr="00927A81">
        <w:rPr>
          <w:rFonts w:asciiTheme="majorBidi" w:hAnsiTheme="majorBidi" w:cstheme="majorBidi"/>
          <w:sz w:val="28"/>
          <w:szCs w:val="28"/>
          <w:lang w:bidi="ar-IQ"/>
        </w:rPr>
        <w:t>leads</w:t>
      </w:r>
      <w:proofErr w:type="gramEnd"/>
      <w:r w:rsidRPr="00927A81">
        <w:rPr>
          <w:rFonts w:asciiTheme="majorBidi" w:hAnsiTheme="majorBidi" w:cstheme="majorBidi"/>
          <w:sz w:val="28"/>
          <w:szCs w:val="28"/>
          <w:lang w:bidi="ar-IQ"/>
        </w:rPr>
        <w:t xml:space="preserve"> to the determination </w:t>
      </w:r>
      <w:r w:rsidRPr="00927A81">
        <w:rPr>
          <w:rFonts w:asciiTheme="majorBidi" w:hAnsiTheme="majorBidi" w:cstheme="majorBidi"/>
          <w:sz w:val="28"/>
          <w:szCs w:val="28"/>
          <w:lang w:bidi="ar-IQ"/>
        </w:rPr>
        <w:lastRenderedPageBreak/>
        <w:t xml:space="preserve">of the force constant for infinitesimal displacements.  Another important relation established in the theory of the anharmonic vibrator connects the </w:t>
      </w:r>
      <w:r w:rsidRPr="00927A81">
        <w:rPr>
          <w:rFonts w:asciiTheme="majorBidi" w:hAnsiTheme="majorBidi" w:cstheme="majorBidi"/>
          <w:i/>
          <w:iCs/>
          <w:sz w:val="28"/>
          <w:szCs w:val="28"/>
          <w:lang w:bidi="ar-IQ"/>
        </w:rPr>
        <w:t xml:space="preserve">dissociation energy </w:t>
      </w:r>
      <w:r w:rsidRPr="00927A81">
        <w:rPr>
          <w:rFonts w:asciiTheme="majorBidi" w:hAnsiTheme="majorBidi" w:cstheme="majorBidi"/>
          <w:sz w:val="28"/>
          <w:szCs w:val="28"/>
          <w:lang w:bidi="ar-IQ"/>
        </w:rPr>
        <w:t xml:space="preserve">to the vibrational constants [in cm-1]:  </w:t>
      </w:r>
    </w:p>
    <w:p w14:paraId="1C60D019" w14:textId="55BDA777" w:rsidR="001020C0" w:rsidRPr="00927A81" w:rsidRDefault="00BA28C9" w:rsidP="0017237D">
      <w:pPr>
        <w:tabs>
          <w:tab w:val="left" w:pos="327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                     </w:t>
      </w:r>
      <w:r w:rsidR="001020C0" w:rsidRPr="00927A81">
        <w:rPr>
          <w:rFonts w:asciiTheme="majorBidi" w:hAnsiTheme="majorBidi" w:cstheme="majorBidi"/>
          <w:sz w:val="28"/>
          <w:szCs w:val="28"/>
          <w:lang w:bidi="ar-IQ"/>
        </w:rPr>
        <w:t xml:space="preserve">De </w:t>
      </w:r>
      <w:proofErr w:type="gramStart"/>
      <w:r w:rsidR="001020C0" w:rsidRPr="00927A81">
        <w:rPr>
          <w:rFonts w:asciiTheme="majorBidi" w:hAnsiTheme="majorBidi" w:cstheme="majorBidi"/>
          <w:sz w:val="28"/>
          <w:szCs w:val="28"/>
          <w:lang w:bidi="ar-IQ"/>
        </w:rPr>
        <w:t>=  we</w:t>
      </w:r>
      <w:proofErr w:type="gramEnd"/>
      <w:r w:rsidR="001020C0" w:rsidRPr="00927A81">
        <w:rPr>
          <w:rFonts w:asciiTheme="majorBidi" w:hAnsiTheme="majorBidi" w:cstheme="majorBidi"/>
          <w:sz w:val="28"/>
          <w:szCs w:val="28"/>
          <w:vertAlign w:val="superscript"/>
          <w:lang w:bidi="ar-IQ"/>
        </w:rPr>
        <w:t>2</w:t>
      </w:r>
      <w:r w:rsidR="001020C0" w:rsidRPr="00927A81">
        <w:rPr>
          <w:rFonts w:asciiTheme="majorBidi" w:hAnsiTheme="majorBidi" w:cstheme="majorBidi"/>
          <w:sz w:val="28"/>
          <w:szCs w:val="28"/>
          <w:lang w:bidi="ar-IQ"/>
        </w:rPr>
        <w:t xml:space="preserve">/4wexe              </w:t>
      </w:r>
    </w:p>
    <w:p w14:paraId="56862C7C" w14:textId="1A41240F" w:rsidR="001020C0" w:rsidRPr="00927A81" w:rsidRDefault="001020C0" w:rsidP="0017237D">
      <w:pPr>
        <w:tabs>
          <w:tab w:val="left" w:pos="327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In the case of HCl, the following values are obtained:</w:t>
      </w:r>
    </w:p>
    <w:p w14:paraId="749F5728" w14:textId="1B011B4B" w:rsidR="001020C0" w:rsidRPr="00927A81" w:rsidRDefault="001020C0" w:rsidP="0017237D">
      <w:pPr>
        <w:tabs>
          <w:tab w:val="left" w:pos="129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t>We = 2989.74 cm</w:t>
      </w:r>
      <w:r w:rsidR="0017237D" w:rsidRPr="00927A81">
        <w:rPr>
          <w:rFonts w:asciiTheme="majorBidi" w:hAnsiTheme="majorBidi" w:cstheme="majorBidi"/>
          <w:sz w:val="28"/>
          <w:szCs w:val="28"/>
          <w:vertAlign w:val="superscript"/>
          <w:lang w:bidi="ar-IQ"/>
        </w:rPr>
        <w:t>-1</w:t>
      </w:r>
      <w:r w:rsidRPr="00927A81">
        <w:rPr>
          <w:rFonts w:asciiTheme="majorBidi" w:hAnsiTheme="majorBidi" w:cstheme="majorBidi"/>
          <w:sz w:val="28"/>
          <w:szCs w:val="28"/>
          <w:lang w:bidi="ar-IQ"/>
        </w:rPr>
        <w:t xml:space="preserve">  </w:t>
      </w:r>
    </w:p>
    <w:p w14:paraId="5DC96DAF" w14:textId="17FC4BC9" w:rsidR="001020C0" w:rsidRPr="00927A81" w:rsidRDefault="001020C0" w:rsidP="0017237D">
      <w:pPr>
        <w:tabs>
          <w:tab w:val="left" w:pos="129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r>
      <w:proofErr w:type="spellStart"/>
      <w:r w:rsidRPr="00927A81">
        <w:rPr>
          <w:rFonts w:asciiTheme="majorBidi" w:hAnsiTheme="majorBidi" w:cstheme="majorBidi"/>
          <w:sz w:val="28"/>
          <w:szCs w:val="28"/>
          <w:lang w:bidi="ar-IQ"/>
        </w:rPr>
        <w:t>Wexe</w:t>
      </w:r>
      <w:proofErr w:type="spellEnd"/>
      <w:r w:rsidRPr="00927A81">
        <w:rPr>
          <w:rFonts w:asciiTheme="majorBidi" w:hAnsiTheme="majorBidi" w:cstheme="majorBidi"/>
          <w:sz w:val="28"/>
          <w:szCs w:val="28"/>
          <w:lang w:bidi="ar-IQ"/>
        </w:rPr>
        <w:t xml:space="preserve"> = 52.05 cm</w:t>
      </w:r>
      <w:r w:rsidR="0017237D" w:rsidRPr="00927A81">
        <w:rPr>
          <w:rFonts w:asciiTheme="majorBidi" w:hAnsiTheme="majorBidi" w:cstheme="majorBidi"/>
          <w:sz w:val="28"/>
          <w:szCs w:val="28"/>
          <w:vertAlign w:val="superscript"/>
          <w:lang w:bidi="ar-IQ"/>
        </w:rPr>
        <w:t>-1</w:t>
      </w:r>
    </w:p>
    <w:p w14:paraId="7277FC64" w14:textId="38320A4F" w:rsidR="001020C0" w:rsidRPr="00927A81" w:rsidRDefault="001020C0" w:rsidP="0017237D">
      <w:pPr>
        <w:tabs>
          <w:tab w:val="left" w:pos="123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t xml:space="preserve">2f = 5.1574 </w:t>
      </w:r>
      <w:r w:rsidR="003F61D9" w:rsidRPr="00927A81">
        <w:rPr>
          <w:rFonts w:asciiTheme="majorBidi" w:hAnsiTheme="majorBidi" w:cstheme="majorBidi"/>
          <w:noProof/>
          <w:position w:val="-4"/>
          <w:sz w:val="28"/>
          <w:szCs w:val="28"/>
          <w:lang w:bidi="ar-IQ"/>
        </w:rPr>
        <w:object w:dxaOrig="180" w:dyaOrig="200" w14:anchorId="784D4CD0">
          <v:shape id="_x0000_i1027" type="#_x0000_t75" alt="" style="width:10.5pt;height:13.75pt;mso-width-percent:0;mso-height-percent:0;mso-width-percent:0;mso-height-percent:0" o:ole="">
            <v:imagedata r:id="rId61" o:title=""/>
          </v:shape>
          <o:OLEObject Type="Embed" ProgID="Equation.3" ShapeID="_x0000_i1027" DrawAspect="Content" ObjectID="_1774422761" r:id="rId62"/>
        </w:object>
      </w:r>
      <w:r w:rsidRPr="00927A81">
        <w:rPr>
          <w:rFonts w:asciiTheme="majorBidi" w:hAnsiTheme="majorBidi" w:cstheme="majorBidi"/>
          <w:sz w:val="28"/>
          <w:szCs w:val="28"/>
          <w:lang w:bidi="ar-IQ"/>
        </w:rPr>
        <w:t xml:space="preserve"> 10^5 dyne/ cm  </w:t>
      </w:r>
    </w:p>
    <w:p w14:paraId="30FF394A" w14:textId="3EFFA322" w:rsidR="00BC39A6" w:rsidRDefault="001020C0" w:rsidP="00B57712">
      <w:pPr>
        <w:tabs>
          <w:tab w:val="left" w:pos="1335"/>
          <w:tab w:val="left" w:pos="139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t xml:space="preserve">De = 4.2932 </w:t>
      </w:r>
      <w:r w:rsidR="003F61D9" w:rsidRPr="00927A81">
        <w:rPr>
          <w:rFonts w:asciiTheme="majorBidi" w:hAnsiTheme="majorBidi" w:cstheme="majorBidi"/>
          <w:noProof/>
          <w:position w:val="-4"/>
          <w:sz w:val="28"/>
          <w:szCs w:val="28"/>
          <w:lang w:bidi="ar-IQ"/>
        </w:rPr>
        <w:object w:dxaOrig="180" w:dyaOrig="200" w14:anchorId="289355D7">
          <v:shape id="_x0000_i1026" type="#_x0000_t75" alt="" style="width:10.5pt;height:13.75pt;mso-width-percent:0;mso-height-percent:0;mso-width-percent:0;mso-height-percent:0" o:ole="">
            <v:imagedata r:id="rId63" o:title=""/>
          </v:shape>
          <o:OLEObject Type="Embed" ProgID="Equation.3" ShapeID="_x0000_i1026" DrawAspect="Content" ObjectID="_1774422762" r:id="rId64"/>
        </w:object>
      </w:r>
      <w:r w:rsidRPr="00927A81">
        <w:rPr>
          <w:rFonts w:asciiTheme="majorBidi" w:hAnsiTheme="majorBidi" w:cstheme="majorBidi"/>
          <w:sz w:val="28"/>
          <w:szCs w:val="28"/>
          <w:lang w:bidi="ar-IQ"/>
        </w:rPr>
        <w:tab/>
        <w:t>10^4 cm</w:t>
      </w:r>
      <w:r w:rsidR="0017237D" w:rsidRPr="00927A81">
        <w:rPr>
          <w:rFonts w:asciiTheme="majorBidi" w:hAnsiTheme="majorBidi" w:cstheme="majorBidi"/>
          <w:sz w:val="28"/>
          <w:szCs w:val="28"/>
          <w:vertAlign w:val="superscript"/>
          <w:lang w:bidi="ar-IQ"/>
        </w:rPr>
        <w:t>-</w:t>
      </w:r>
      <w:proofErr w:type="gramStart"/>
      <w:r w:rsidR="0017237D" w:rsidRPr="00927A81">
        <w:rPr>
          <w:rFonts w:asciiTheme="majorBidi" w:hAnsiTheme="majorBidi" w:cstheme="majorBidi"/>
          <w:sz w:val="28"/>
          <w:szCs w:val="28"/>
          <w:vertAlign w:val="superscript"/>
          <w:lang w:bidi="ar-IQ"/>
        </w:rPr>
        <w:t>1</w:t>
      </w:r>
      <w:r w:rsidRPr="00927A81">
        <w:rPr>
          <w:rFonts w:asciiTheme="majorBidi" w:hAnsiTheme="majorBidi" w:cstheme="majorBidi"/>
          <w:sz w:val="28"/>
          <w:szCs w:val="28"/>
          <w:lang w:bidi="ar-IQ"/>
        </w:rPr>
        <w:t xml:space="preserve">  =</w:t>
      </w:r>
      <w:proofErr w:type="gramEnd"/>
      <w:r w:rsidRPr="00927A81">
        <w:rPr>
          <w:rFonts w:asciiTheme="majorBidi" w:hAnsiTheme="majorBidi" w:cstheme="majorBidi"/>
          <w:sz w:val="28"/>
          <w:szCs w:val="28"/>
          <w:lang w:bidi="ar-IQ"/>
        </w:rPr>
        <w:t>122.7 kcal/mole</w:t>
      </w:r>
    </w:p>
    <w:p w14:paraId="06E2F9C6" w14:textId="77777777" w:rsidR="00B02999" w:rsidRPr="00B72B6B" w:rsidRDefault="00B02999" w:rsidP="00AB48CD">
      <w:pPr>
        <w:tabs>
          <w:tab w:val="left" w:pos="1275"/>
        </w:tabs>
        <w:spacing w:line="360" w:lineRule="auto"/>
        <w:rPr>
          <w:rFonts w:asciiTheme="majorBidi" w:hAnsiTheme="majorBidi" w:cstheme="majorBidi"/>
          <w:b/>
          <w:bCs/>
          <w:sz w:val="28"/>
          <w:szCs w:val="28"/>
          <w:lang w:bidi="ar-IQ"/>
        </w:rPr>
      </w:pPr>
    </w:p>
    <w:p w14:paraId="62BD49F8" w14:textId="3B2812EC" w:rsidR="001020C0" w:rsidRPr="00927A81" w:rsidRDefault="001020C0" w:rsidP="00AB48CD">
      <w:pPr>
        <w:tabs>
          <w:tab w:val="left" w:pos="1275"/>
        </w:tabs>
        <w:spacing w:line="360" w:lineRule="auto"/>
        <w:rPr>
          <w:rFonts w:asciiTheme="majorBidi" w:hAnsiTheme="majorBidi" w:cstheme="majorBidi"/>
          <w:sz w:val="28"/>
          <w:szCs w:val="28"/>
          <w:lang w:bidi="ar-IQ"/>
        </w:rPr>
      </w:pPr>
      <w:r w:rsidRPr="00B72B6B">
        <w:rPr>
          <w:rFonts w:asciiTheme="majorBidi" w:hAnsiTheme="majorBidi" w:cstheme="majorBidi"/>
          <w:b/>
          <w:bCs/>
          <w:sz w:val="28"/>
          <w:szCs w:val="28"/>
          <w:lang w:bidi="ar-IQ"/>
        </w:rPr>
        <w:t>2</w:t>
      </w:r>
      <w:r w:rsidR="00B02999">
        <w:rPr>
          <w:rFonts w:asciiTheme="majorBidi" w:hAnsiTheme="majorBidi" w:cstheme="majorBidi"/>
          <w:b/>
          <w:bCs/>
          <w:sz w:val="28"/>
          <w:szCs w:val="28"/>
          <w:lang w:bidi="ar-IQ"/>
        </w:rPr>
        <w:t>.3.</w:t>
      </w:r>
      <w:r w:rsidR="0051315C">
        <w:rPr>
          <w:rFonts w:asciiTheme="majorBidi" w:hAnsiTheme="majorBidi" w:cstheme="majorBidi"/>
          <w:b/>
          <w:bCs/>
          <w:sz w:val="28"/>
          <w:szCs w:val="28"/>
          <w:lang w:bidi="ar-IQ"/>
        </w:rPr>
        <w:t>4</w:t>
      </w:r>
      <w:r w:rsidR="00B02999">
        <w:rPr>
          <w:rFonts w:asciiTheme="majorBidi" w:hAnsiTheme="majorBidi" w:cstheme="majorBidi"/>
          <w:b/>
          <w:bCs/>
          <w:sz w:val="28"/>
          <w:szCs w:val="28"/>
          <w:lang w:bidi="ar-IQ"/>
        </w:rPr>
        <w:t>:</w:t>
      </w:r>
      <w:r w:rsidRPr="00B72B6B">
        <w:rPr>
          <w:rFonts w:asciiTheme="majorBidi" w:hAnsiTheme="majorBidi" w:cstheme="majorBidi"/>
          <w:b/>
          <w:bCs/>
          <w:sz w:val="28"/>
          <w:szCs w:val="28"/>
          <w:lang w:bidi="ar-IQ"/>
        </w:rPr>
        <w:t xml:space="preserve"> The Morse potential function</w:t>
      </w:r>
      <w:r w:rsidRPr="00927A81">
        <w:rPr>
          <w:rFonts w:asciiTheme="majorBidi" w:hAnsiTheme="majorBidi" w:cstheme="majorBidi"/>
          <w:sz w:val="28"/>
          <w:szCs w:val="28"/>
          <w:lang w:bidi="ar-IQ"/>
        </w:rPr>
        <w:t xml:space="preserve"> </w:t>
      </w:r>
    </w:p>
    <w:p w14:paraId="7AD6D273" w14:textId="748D42A3" w:rsidR="00AB48CD" w:rsidRPr="00927A81" w:rsidRDefault="001020C0" w:rsidP="0017237D">
      <w:pPr>
        <w:tabs>
          <w:tab w:val="left" w:pos="1275"/>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 xml:space="preserve">      The function </w:t>
      </w:r>
    </w:p>
    <w:p w14:paraId="412F8E89" w14:textId="6A42653E" w:rsidR="001020C0" w:rsidRPr="00927A81" w:rsidRDefault="001020C0" w:rsidP="0017237D">
      <w:pPr>
        <w:tabs>
          <w:tab w:val="left" w:pos="2250"/>
        </w:tabs>
        <w:spacing w:line="360" w:lineRule="auto"/>
        <w:rPr>
          <w:rFonts w:asciiTheme="majorBidi" w:hAnsiTheme="majorBidi" w:cstheme="majorBidi"/>
          <w:sz w:val="28"/>
          <w:szCs w:val="28"/>
          <w:lang w:bidi="ar-IQ"/>
        </w:rPr>
      </w:pPr>
      <w:r w:rsidRPr="00927A81">
        <w:rPr>
          <w:rFonts w:asciiTheme="majorBidi" w:hAnsiTheme="majorBidi" w:cstheme="majorBidi"/>
          <w:sz w:val="28"/>
          <w:szCs w:val="28"/>
          <w:lang w:bidi="ar-IQ"/>
        </w:rPr>
        <w:tab/>
        <w:t xml:space="preserve">V = De [1 - </w:t>
      </w:r>
      <w:r w:rsidR="003F61D9" w:rsidRPr="00927A81">
        <w:rPr>
          <w:rFonts w:asciiTheme="majorBidi" w:hAnsiTheme="majorBidi" w:cstheme="majorBidi"/>
          <w:noProof/>
          <w:position w:val="-10"/>
          <w:sz w:val="28"/>
          <w:szCs w:val="28"/>
          <w:lang w:bidi="ar-IQ"/>
        </w:rPr>
        <w:object w:dxaOrig="1600" w:dyaOrig="320" w14:anchorId="67597DF6">
          <v:shape id="_x0000_i1025" type="#_x0000_t75" alt="" style="width:83.35pt;height:17.8pt;mso-width-percent:0;mso-height-percent:0;mso-width-percent:0;mso-height-percent:0" o:ole="">
            <v:imagedata r:id="rId65" o:title=""/>
          </v:shape>
          <o:OLEObject Type="Embed" ProgID="Equation.3" ShapeID="_x0000_i1025" DrawAspect="Content" ObjectID="_1774422763" r:id="rId66"/>
        </w:object>
      </w:r>
      <w:r w:rsidRPr="00927A81">
        <w:rPr>
          <w:rFonts w:asciiTheme="majorBidi" w:hAnsiTheme="majorBidi" w:cstheme="majorBidi"/>
          <w:sz w:val="28"/>
          <w:szCs w:val="28"/>
          <w:lang w:bidi="ar-IQ"/>
        </w:rPr>
        <w:t xml:space="preserve">                                       </w:t>
      </w:r>
      <w:proofErr w:type="gramStart"/>
      <w:r w:rsidRPr="00927A81">
        <w:rPr>
          <w:rFonts w:asciiTheme="majorBidi" w:hAnsiTheme="majorBidi" w:cstheme="majorBidi"/>
          <w:sz w:val="28"/>
          <w:szCs w:val="28"/>
          <w:lang w:bidi="ar-IQ"/>
        </w:rPr>
        <w:t xml:space="preserve">   (</w:t>
      </w:r>
      <w:proofErr w:type="gramEnd"/>
      <w:r w:rsidRPr="00927A81">
        <w:rPr>
          <w:rFonts w:asciiTheme="majorBidi" w:hAnsiTheme="majorBidi" w:cstheme="majorBidi"/>
          <w:sz w:val="28"/>
          <w:szCs w:val="28"/>
          <w:lang w:bidi="ar-IQ"/>
        </w:rPr>
        <w:t xml:space="preserve">2-15) </w:t>
      </w:r>
    </w:p>
    <w:p w14:paraId="587BFF66" w14:textId="7C1A34F2" w:rsidR="001020C0" w:rsidRPr="00927A81" w:rsidRDefault="00B72B6B" w:rsidP="00AB48CD">
      <w:pPr>
        <w:tabs>
          <w:tab w:val="left" w:pos="2250"/>
        </w:tabs>
        <w:spacing w:line="360" w:lineRule="auto"/>
        <w:rPr>
          <w:rFonts w:asciiTheme="majorBidi" w:hAnsiTheme="majorBidi" w:cstheme="majorBidi"/>
          <w:sz w:val="28"/>
          <w:szCs w:val="28"/>
          <w:lang w:bidi="ar-IQ"/>
        </w:rPr>
      </w:pPr>
      <w:r w:rsidRPr="00B72B6B">
        <w:rPr>
          <w:rFonts w:asciiTheme="majorBidi" w:hAnsiTheme="majorBidi" w:cstheme="majorBidi"/>
          <w:sz w:val="28"/>
          <w:szCs w:val="28"/>
          <w:lang w:bidi="ar-IQ"/>
        </w:rPr>
        <w:t>This potential curve, which was proposed by Morse, roughly approximates the true potential of a diatomic molecule, with the exception of r = 0, where the true potential is unlimited and the potential has a finite value. But practically speaking, there is no significance to the portion of the curve that corresponds to very small values of r. The second component of equation 2-15 becomes equal to zero when r = re; this is the smallest potential energy value and happens at the equilibrium position. As a result, the dissociation energy is approached by r V.</w:t>
      </w:r>
      <w:r w:rsidR="001020C0" w:rsidRPr="00927A81">
        <w:rPr>
          <w:rFonts w:asciiTheme="majorBidi" w:hAnsiTheme="majorBidi" w:cstheme="majorBidi"/>
          <w:sz w:val="28"/>
          <w:szCs w:val="28"/>
          <w:lang w:bidi="ar-IQ"/>
        </w:rPr>
        <w:t>.</w:t>
      </w:r>
      <w:r w:rsidR="00B9309F" w:rsidRPr="00927A81">
        <w:rPr>
          <w:rFonts w:asciiTheme="majorBidi" w:hAnsiTheme="majorBidi" w:cstheme="majorBidi"/>
          <w:sz w:val="28"/>
          <w:szCs w:val="28"/>
          <w:lang w:bidi="ar-IQ"/>
        </w:rPr>
        <w:fldChar w:fldCharType="begin"/>
      </w:r>
      <w:r w:rsidR="00B9309F" w:rsidRPr="00927A81">
        <w:rPr>
          <w:rFonts w:asciiTheme="majorBidi" w:hAnsiTheme="majorBidi" w:cstheme="majorBidi"/>
          <w:sz w:val="28"/>
          <w:szCs w:val="28"/>
          <w:lang w:bidi="ar-IQ"/>
        </w:rPr>
        <w:instrText xml:space="preserve"> ADDIN EN.CITE &lt;EndNote&gt;&lt;Cite&gt;&lt;Author&gt;Burkhardt&lt;/Author&gt;&lt;Year&gt;2007&lt;/Year&gt;&lt;RecNum&gt;165&lt;/RecNum&gt;&lt;DisplayText&gt;(Burkhardt and Leventhal, 2007)&lt;/DisplayText&gt;&lt;record&gt;&lt;rec-number&gt;165&lt;/rec-number&gt;&lt;foreign-keys&gt;&lt;key app="EN" db-id="ettfxxtshrs5aze0zwqvx9rz0sxfzd5vzdtt" timestamp="1648323704"&gt;165&lt;/key&gt;&lt;/foreign-keys&gt;&lt;ref-type name="Journal Article"&gt;17&lt;/ref-type&gt;&lt;contributors&gt;&lt;authors&gt;&lt;author&gt;C. E. Burkhardt&lt;/author&gt;&lt;author&gt;J. J. Leventhal&lt;/author&gt;&lt;/authors&gt;&lt;/contributors&gt;&lt;titles&gt;&lt;title&gt;Vibration-rotation coupling in a Morse oscillator&lt;/title&gt;&lt;secondary-title&gt;American Journal of Physics&lt;/secondary-title&gt;&lt;/titles&gt;&lt;periodical&gt;&lt;full-title&gt;American Journal of Physics&lt;/full-title&gt;&lt;/periodical&gt;&lt;pages&gt;686-689&lt;/pages&gt;&lt;volume&gt;75&lt;/volume&gt;&lt;number&gt;8&lt;/number&gt;&lt;dates&gt;&lt;year&gt;2007&lt;/year&gt;&lt;/dates&gt;&lt;urls&gt;&lt;related-urls&gt;&lt;url&gt;https://aapt.scitation.org/doi/abs/10.1119/1.2750377&lt;/url&gt;&lt;/related-urls&gt;&lt;/urls&gt;&lt;electronic-resource-num&gt;10.1119/1.2750377&lt;/electronic-resource-num&gt;&lt;/record&gt;&lt;/Cite&gt;&lt;/EndNote&gt;</w:instrText>
      </w:r>
      <w:r w:rsidR="00B9309F" w:rsidRPr="00927A81">
        <w:rPr>
          <w:rFonts w:asciiTheme="majorBidi" w:hAnsiTheme="majorBidi" w:cstheme="majorBidi"/>
          <w:sz w:val="28"/>
          <w:szCs w:val="28"/>
          <w:lang w:bidi="ar-IQ"/>
        </w:rPr>
        <w:fldChar w:fldCharType="separate"/>
      </w:r>
      <w:r w:rsidR="00B9309F" w:rsidRPr="00927A81">
        <w:rPr>
          <w:rFonts w:asciiTheme="majorBidi" w:hAnsiTheme="majorBidi" w:cstheme="majorBidi"/>
          <w:noProof/>
          <w:sz w:val="28"/>
          <w:szCs w:val="28"/>
          <w:lang w:bidi="ar-IQ"/>
        </w:rPr>
        <w:t>(Burkhardt and Leventhal, 2007)</w:t>
      </w:r>
      <w:r w:rsidR="00B9309F" w:rsidRPr="00927A81">
        <w:rPr>
          <w:rFonts w:asciiTheme="majorBidi" w:hAnsiTheme="majorBidi" w:cstheme="majorBidi"/>
          <w:sz w:val="28"/>
          <w:szCs w:val="28"/>
          <w:lang w:bidi="ar-IQ"/>
        </w:rPr>
        <w:fldChar w:fldCharType="end"/>
      </w:r>
    </w:p>
    <w:p w14:paraId="0C327FCD" w14:textId="2CE87486" w:rsidR="0017237D" w:rsidRDefault="00927A81" w:rsidP="00927A81">
      <w:pPr>
        <w:tabs>
          <w:tab w:val="left" w:pos="3269"/>
        </w:tabs>
        <w:spacing w:line="360" w:lineRule="auto"/>
        <w:rPr>
          <w:rFonts w:asciiTheme="majorBidi" w:hAnsiTheme="majorBidi" w:cstheme="majorBidi"/>
          <w:lang w:bidi="ar-IQ"/>
        </w:rPr>
      </w:pPr>
      <w:r>
        <w:rPr>
          <w:rFonts w:asciiTheme="majorBidi" w:hAnsiTheme="majorBidi" w:cstheme="majorBidi"/>
          <w:lang w:bidi="ar-IQ"/>
        </w:rPr>
        <w:tab/>
      </w:r>
    </w:p>
    <w:p w14:paraId="0E18D69E" w14:textId="77777777" w:rsidR="001514EC" w:rsidRDefault="001514EC" w:rsidP="00927A81">
      <w:pPr>
        <w:tabs>
          <w:tab w:val="left" w:pos="3269"/>
        </w:tabs>
        <w:spacing w:line="360" w:lineRule="auto"/>
        <w:rPr>
          <w:rFonts w:asciiTheme="majorBidi" w:hAnsiTheme="majorBidi" w:cstheme="majorBidi"/>
          <w:lang w:bidi="ar-IQ"/>
        </w:rPr>
      </w:pPr>
    </w:p>
    <w:p w14:paraId="726AA348" w14:textId="77777777" w:rsidR="001514EC" w:rsidRDefault="001514EC" w:rsidP="00927A81">
      <w:pPr>
        <w:tabs>
          <w:tab w:val="left" w:pos="3269"/>
        </w:tabs>
        <w:spacing w:line="360" w:lineRule="auto"/>
        <w:rPr>
          <w:rFonts w:asciiTheme="majorBidi" w:hAnsiTheme="majorBidi" w:cstheme="majorBidi"/>
          <w:lang w:bidi="ar-IQ"/>
        </w:rPr>
      </w:pPr>
    </w:p>
    <w:p w14:paraId="259E5143" w14:textId="77777777" w:rsidR="001514EC" w:rsidRDefault="001514EC" w:rsidP="00927A81">
      <w:pPr>
        <w:tabs>
          <w:tab w:val="left" w:pos="3269"/>
        </w:tabs>
        <w:spacing w:line="360" w:lineRule="auto"/>
        <w:rPr>
          <w:rFonts w:asciiTheme="majorBidi" w:hAnsiTheme="majorBidi" w:cstheme="majorBidi"/>
          <w:lang w:bidi="ar-IQ"/>
        </w:rPr>
      </w:pPr>
    </w:p>
    <w:p w14:paraId="2CA5D297" w14:textId="77777777" w:rsidR="001514EC" w:rsidRDefault="001514EC" w:rsidP="00927A81">
      <w:pPr>
        <w:tabs>
          <w:tab w:val="left" w:pos="3269"/>
        </w:tabs>
        <w:spacing w:line="360" w:lineRule="auto"/>
        <w:rPr>
          <w:rFonts w:asciiTheme="majorBidi" w:hAnsiTheme="majorBidi" w:cstheme="majorBidi"/>
          <w:lang w:bidi="ar-IQ"/>
        </w:rPr>
      </w:pPr>
    </w:p>
    <w:p w14:paraId="609132CC" w14:textId="77777777" w:rsidR="001514EC" w:rsidRPr="00754101" w:rsidRDefault="001514EC" w:rsidP="00927A81">
      <w:pPr>
        <w:tabs>
          <w:tab w:val="left" w:pos="3269"/>
        </w:tabs>
        <w:spacing w:line="360" w:lineRule="auto"/>
        <w:rPr>
          <w:rFonts w:asciiTheme="majorBidi" w:hAnsiTheme="majorBidi" w:cstheme="majorBidi"/>
          <w:lang w:bidi="ar-IQ"/>
        </w:rPr>
      </w:pPr>
    </w:p>
    <w:p w14:paraId="379B3C93" w14:textId="35F31774" w:rsidR="001020C0" w:rsidRPr="000666DE" w:rsidRDefault="001020C0" w:rsidP="000666DE">
      <w:pPr>
        <w:spacing w:line="360" w:lineRule="auto"/>
        <w:rPr>
          <w:rFonts w:asciiTheme="majorBidi" w:hAnsiTheme="majorBidi" w:cstheme="majorBidi"/>
          <w:b/>
          <w:bCs/>
          <w:sz w:val="32"/>
          <w:szCs w:val="32"/>
        </w:rPr>
      </w:pPr>
      <w:r w:rsidRPr="000666DE">
        <w:rPr>
          <w:rFonts w:asciiTheme="majorBidi" w:hAnsiTheme="majorBidi" w:cstheme="majorBidi"/>
          <w:b/>
          <w:bCs/>
          <w:color w:val="00B050"/>
          <w:sz w:val="32"/>
          <w:szCs w:val="32"/>
        </w:rPr>
        <w:lastRenderedPageBreak/>
        <w:t>Chapter Three:</w:t>
      </w:r>
      <w:proofErr w:type="gramStart"/>
      <w:r w:rsidRPr="000666DE">
        <w:rPr>
          <w:rFonts w:asciiTheme="majorBidi" w:hAnsiTheme="majorBidi" w:cstheme="majorBidi"/>
          <w:b/>
          <w:bCs/>
          <w:color w:val="00B050"/>
          <w:sz w:val="32"/>
          <w:szCs w:val="32"/>
        </w:rPr>
        <w:t xml:space="preserve">   (</w:t>
      </w:r>
      <w:proofErr w:type="gramEnd"/>
      <w:r w:rsidRPr="000666DE">
        <w:rPr>
          <w:rFonts w:asciiTheme="majorBidi" w:hAnsiTheme="majorBidi" w:cstheme="majorBidi"/>
          <w:b/>
          <w:bCs/>
          <w:color w:val="00B050"/>
          <w:sz w:val="32"/>
          <w:szCs w:val="32"/>
        </w:rPr>
        <w:t>Results and Discussion)</w:t>
      </w:r>
    </w:p>
    <w:p w14:paraId="596FA4A0" w14:textId="499ADBF3" w:rsidR="001020C0" w:rsidRPr="000666DE" w:rsidRDefault="001020C0" w:rsidP="00AB48CD">
      <w:pPr>
        <w:spacing w:line="360" w:lineRule="auto"/>
        <w:jc w:val="both"/>
        <w:rPr>
          <w:rFonts w:asciiTheme="majorBidi" w:hAnsiTheme="majorBidi" w:cstheme="majorBidi"/>
          <w:sz w:val="28"/>
          <w:szCs w:val="28"/>
        </w:rPr>
      </w:pPr>
      <w:r w:rsidRPr="00754101">
        <w:rPr>
          <w:rFonts w:asciiTheme="majorBidi" w:hAnsiTheme="majorBidi" w:cstheme="majorBidi"/>
        </w:rPr>
        <w:t xml:space="preserve">       </w:t>
      </w:r>
      <w:r w:rsidRPr="000666DE">
        <w:rPr>
          <w:rFonts w:asciiTheme="majorBidi" w:hAnsiTheme="majorBidi" w:cstheme="majorBidi"/>
          <w:sz w:val="28"/>
          <w:szCs w:val="28"/>
        </w:rPr>
        <w:t xml:space="preserve">When the Schrödinger equation is solved using a cubic potential one obtain energy levels of the form:   </w:t>
      </w:r>
      <w:proofErr w:type="spellStart"/>
      <w:r w:rsidRPr="000666DE">
        <w:rPr>
          <w:rFonts w:asciiTheme="majorBidi" w:hAnsiTheme="majorBidi" w:cstheme="majorBidi"/>
          <w:sz w:val="28"/>
          <w:szCs w:val="28"/>
        </w:rPr>
        <w:t>E</w:t>
      </w:r>
      <w:r w:rsidRPr="000666DE">
        <w:rPr>
          <w:rFonts w:asciiTheme="majorBidi" w:hAnsiTheme="majorBidi" w:cstheme="majorBidi"/>
          <w:sz w:val="28"/>
          <w:szCs w:val="28"/>
          <w:vertAlign w:val="subscript"/>
        </w:rPr>
        <w:t>v</w:t>
      </w:r>
      <w:proofErr w:type="spellEnd"/>
      <w:r w:rsidRPr="000666DE">
        <w:rPr>
          <w:rFonts w:asciiTheme="majorBidi" w:hAnsiTheme="majorBidi" w:cstheme="majorBidi"/>
          <w:sz w:val="28"/>
          <w:szCs w:val="28"/>
        </w:rPr>
        <w:t xml:space="preserve">= we(v+1/2) - </w:t>
      </w:r>
      <w:proofErr w:type="spellStart"/>
      <w:r w:rsidRPr="000666DE">
        <w:rPr>
          <w:rFonts w:asciiTheme="majorBidi" w:hAnsiTheme="majorBidi" w:cstheme="majorBidi"/>
          <w:sz w:val="28"/>
          <w:szCs w:val="28"/>
        </w:rPr>
        <w:t>wexe</w:t>
      </w:r>
      <w:proofErr w:type="spellEnd"/>
      <w:r w:rsidRPr="000666DE">
        <w:rPr>
          <w:rFonts w:asciiTheme="majorBidi" w:hAnsiTheme="majorBidi" w:cstheme="majorBidi"/>
          <w:sz w:val="28"/>
          <w:szCs w:val="28"/>
        </w:rPr>
        <w:t xml:space="preserve"> (v+1/2)</w:t>
      </w:r>
      <w:proofErr w:type="gramStart"/>
      <w:r w:rsidRPr="000666DE">
        <w:rPr>
          <w:rFonts w:asciiTheme="majorBidi" w:hAnsiTheme="majorBidi" w:cstheme="majorBidi"/>
          <w:sz w:val="28"/>
          <w:szCs w:val="28"/>
          <w:vertAlign w:val="superscript"/>
        </w:rPr>
        <w:t>2</w:t>
      </w:r>
      <w:r w:rsidRPr="000666DE">
        <w:rPr>
          <w:rFonts w:asciiTheme="majorBidi" w:hAnsiTheme="majorBidi" w:cstheme="majorBidi"/>
          <w:sz w:val="28"/>
          <w:szCs w:val="28"/>
        </w:rPr>
        <w:t xml:space="preserve">  cm</w:t>
      </w:r>
      <w:proofErr w:type="gramEnd"/>
      <w:r w:rsidRPr="000666DE">
        <w:rPr>
          <w:rFonts w:asciiTheme="majorBidi" w:hAnsiTheme="majorBidi" w:cstheme="majorBidi"/>
          <w:sz w:val="28"/>
          <w:szCs w:val="28"/>
          <w:vertAlign w:val="superscript"/>
        </w:rPr>
        <w:t xml:space="preserve">-1  </w:t>
      </w:r>
      <w:r w:rsidRPr="000666DE">
        <w:rPr>
          <w:rFonts w:asciiTheme="majorBidi" w:hAnsiTheme="majorBidi" w:cstheme="majorBidi"/>
          <w:sz w:val="28"/>
          <w:szCs w:val="28"/>
        </w:rPr>
        <w:t xml:space="preserve">    </w:t>
      </w:r>
    </w:p>
    <w:p w14:paraId="2B0B6412" w14:textId="2C4BA4BD" w:rsidR="001020C0" w:rsidRPr="000666DE" w:rsidRDefault="001020C0" w:rsidP="00AB48CD">
      <w:pPr>
        <w:spacing w:line="360" w:lineRule="auto"/>
        <w:jc w:val="both"/>
        <w:rPr>
          <w:rFonts w:asciiTheme="majorBidi" w:hAnsiTheme="majorBidi" w:cstheme="majorBidi"/>
          <w:sz w:val="28"/>
          <w:szCs w:val="28"/>
        </w:rPr>
      </w:pPr>
      <w:r w:rsidRPr="000666DE">
        <w:rPr>
          <w:rFonts w:asciiTheme="majorBidi" w:hAnsiTheme="majorBidi" w:cstheme="majorBidi"/>
          <w:sz w:val="28"/>
          <w:szCs w:val="28"/>
        </w:rPr>
        <w:t>The (</w:t>
      </w:r>
      <w:proofErr w:type="spellStart"/>
      <w:r w:rsidRPr="000666DE">
        <w:rPr>
          <w:rFonts w:asciiTheme="majorBidi" w:hAnsiTheme="majorBidi" w:cstheme="majorBidi"/>
          <w:sz w:val="28"/>
          <w:szCs w:val="28"/>
        </w:rPr>
        <w:t>wexe</w:t>
      </w:r>
      <w:proofErr w:type="spellEnd"/>
      <w:r w:rsidRPr="000666DE">
        <w:rPr>
          <w:rFonts w:asciiTheme="majorBidi" w:hAnsiTheme="majorBidi" w:cstheme="majorBidi"/>
          <w:sz w:val="28"/>
          <w:szCs w:val="28"/>
        </w:rPr>
        <w:t>) term,</w:t>
      </w:r>
      <w:r w:rsidR="00983E55" w:rsidRPr="000666DE">
        <w:rPr>
          <w:rFonts w:asciiTheme="majorBidi" w:hAnsiTheme="majorBidi" w:cstheme="majorBidi"/>
          <w:sz w:val="28"/>
          <w:szCs w:val="28"/>
        </w:rPr>
        <w:t xml:space="preserve"> </w:t>
      </w:r>
      <w:r w:rsidRPr="000666DE">
        <w:rPr>
          <w:rFonts w:asciiTheme="majorBidi" w:hAnsiTheme="majorBidi" w:cstheme="majorBidi"/>
          <w:sz w:val="28"/>
          <w:szCs w:val="28"/>
        </w:rPr>
        <w:t>called the anharmonicity constant, is positive and much smaller than we,</w:t>
      </w:r>
      <w:r w:rsidR="00E61085" w:rsidRPr="000666DE">
        <w:rPr>
          <w:rFonts w:asciiTheme="majorBidi" w:hAnsiTheme="majorBidi" w:cstheme="majorBidi"/>
          <w:sz w:val="28"/>
          <w:szCs w:val="28"/>
        </w:rPr>
        <w:t xml:space="preserve"> </w:t>
      </w:r>
      <w:r w:rsidRPr="000666DE">
        <w:rPr>
          <w:rFonts w:asciiTheme="majorBidi" w:hAnsiTheme="majorBidi" w:cstheme="majorBidi"/>
          <w:sz w:val="28"/>
          <w:szCs w:val="28"/>
        </w:rPr>
        <w:t>also it’s a product of (we) and (</w:t>
      </w:r>
      <w:proofErr w:type="spellStart"/>
      <w:r w:rsidRPr="000666DE">
        <w:rPr>
          <w:rFonts w:asciiTheme="majorBidi" w:hAnsiTheme="majorBidi" w:cstheme="majorBidi"/>
          <w:sz w:val="28"/>
          <w:szCs w:val="28"/>
        </w:rPr>
        <w:t>xe</w:t>
      </w:r>
      <w:proofErr w:type="spellEnd"/>
      <w:r w:rsidRPr="000666DE">
        <w:rPr>
          <w:rFonts w:asciiTheme="majorBidi" w:hAnsiTheme="majorBidi" w:cstheme="majorBidi"/>
          <w:sz w:val="28"/>
          <w:szCs w:val="28"/>
        </w:rPr>
        <w:t xml:space="preserve">), it is unusual to see </w:t>
      </w:r>
      <w:proofErr w:type="gramStart"/>
      <w:r w:rsidRPr="000666DE">
        <w:rPr>
          <w:rFonts w:asciiTheme="majorBidi" w:hAnsiTheme="majorBidi" w:cstheme="majorBidi"/>
          <w:sz w:val="28"/>
          <w:szCs w:val="28"/>
        </w:rPr>
        <w:t>the  (</w:t>
      </w:r>
      <w:proofErr w:type="spellStart"/>
      <w:proofErr w:type="gramEnd"/>
      <w:r w:rsidRPr="000666DE">
        <w:rPr>
          <w:rFonts w:asciiTheme="majorBidi" w:hAnsiTheme="majorBidi" w:cstheme="majorBidi"/>
          <w:sz w:val="28"/>
          <w:szCs w:val="28"/>
        </w:rPr>
        <w:t>xe</w:t>
      </w:r>
      <w:proofErr w:type="spellEnd"/>
      <w:r w:rsidRPr="000666DE">
        <w:rPr>
          <w:rFonts w:asciiTheme="majorBidi" w:hAnsiTheme="majorBidi" w:cstheme="majorBidi"/>
          <w:sz w:val="28"/>
          <w:szCs w:val="28"/>
        </w:rPr>
        <w:t>) value given separately and we shall use (</w:t>
      </w:r>
      <w:proofErr w:type="spellStart"/>
      <w:r w:rsidRPr="000666DE">
        <w:rPr>
          <w:rFonts w:asciiTheme="majorBidi" w:hAnsiTheme="majorBidi" w:cstheme="majorBidi"/>
          <w:sz w:val="28"/>
          <w:szCs w:val="28"/>
        </w:rPr>
        <w:t>wexe</w:t>
      </w:r>
      <w:proofErr w:type="spellEnd"/>
      <w:r w:rsidRPr="000666DE">
        <w:rPr>
          <w:rFonts w:asciiTheme="majorBidi" w:hAnsiTheme="majorBidi" w:cstheme="majorBidi"/>
          <w:sz w:val="28"/>
          <w:szCs w:val="28"/>
        </w:rPr>
        <w:t>) as a single number. Because the decreasing separation with increasing v and converge as they approach the dissociation limit. However, unlike the hydrogen atom there is a finite number of such levels leading to dissociation.</w:t>
      </w:r>
    </w:p>
    <w:p w14:paraId="6F0AC720" w14:textId="4508446D" w:rsidR="001020C0" w:rsidRPr="000666DE" w:rsidRDefault="001020C0" w:rsidP="00AB48CD">
      <w:pPr>
        <w:spacing w:line="360" w:lineRule="auto"/>
        <w:jc w:val="both"/>
        <w:rPr>
          <w:rFonts w:asciiTheme="majorBidi" w:hAnsiTheme="majorBidi" w:cstheme="majorBidi"/>
          <w:sz w:val="28"/>
          <w:szCs w:val="28"/>
        </w:rPr>
      </w:pPr>
      <w:r w:rsidRPr="000666DE">
        <w:rPr>
          <w:rFonts w:asciiTheme="majorBidi" w:hAnsiTheme="majorBidi" w:cstheme="majorBidi"/>
          <w:sz w:val="28"/>
          <w:szCs w:val="28"/>
        </w:rPr>
        <w:t>We can write the above equation as:</w:t>
      </w:r>
    </w:p>
    <w:p w14:paraId="0B86067F" w14:textId="77777777" w:rsidR="001020C0" w:rsidRPr="000666DE" w:rsidRDefault="001020C0" w:rsidP="00AB48CD">
      <w:pPr>
        <w:spacing w:line="360" w:lineRule="auto"/>
        <w:jc w:val="both"/>
        <w:rPr>
          <w:rFonts w:asciiTheme="majorBidi" w:hAnsiTheme="majorBidi" w:cstheme="majorBidi"/>
          <w:sz w:val="28"/>
          <w:szCs w:val="28"/>
        </w:rPr>
      </w:pPr>
      <w:proofErr w:type="spellStart"/>
      <w:r w:rsidRPr="000666DE">
        <w:rPr>
          <w:rFonts w:asciiTheme="majorBidi" w:hAnsiTheme="majorBidi" w:cstheme="majorBidi"/>
          <w:sz w:val="28"/>
          <w:szCs w:val="28"/>
        </w:rPr>
        <w:t>Ev</w:t>
      </w:r>
      <w:proofErr w:type="spellEnd"/>
      <w:r w:rsidRPr="000666DE">
        <w:rPr>
          <w:rFonts w:asciiTheme="majorBidi" w:hAnsiTheme="majorBidi" w:cstheme="majorBidi"/>
          <w:sz w:val="28"/>
          <w:szCs w:val="28"/>
        </w:rPr>
        <w:t xml:space="preserve">= we [1- </w:t>
      </w:r>
      <w:proofErr w:type="spellStart"/>
      <w:r w:rsidRPr="000666DE">
        <w:rPr>
          <w:rFonts w:asciiTheme="majorBidi" w:hAnsiTheme="majorBidi" w:cstheme="majorBidi"/>
          <w:sz w:val="28"/>
          <w:szCs w:val="28"/>
        </w:rPr>
        <w:t>xe</w:t>
      </w:r>
      <w:proofErr w:type="spellEnd"/>
      <w:r w:rsidRPr="000666DE">
        <w:rPr>
          <w:rFonts w:asciiTheme="majorBidi" w:hAnsiTheme="majorBidi" w:cstheme="majorBidi"/>
          <w:sz w:val="28"/>
          <w:szCs w:val="28"/>
        </w:rPr>
        <w:t xml:space="preserve"> (v+1/2)</w:t>
      </w:r>
      <w:proofErr w:type="gramStart"/>
      <w:r w:rsidRPr="000666DE">
        <w:rPr>
          <w:rFonts w:asciiTheme="majorBidi" w:hAnsiTheme="majorBidi" w:cstheme="majorBidi"/>
          <w:sz w:val="28"/>
          <w:szCs w:val="28"/>
        </w:rPr>
        <w:t>].(</w:t>
      </w:r>
      <w:proofErr w:type="gramEnd"/>
      <w:r w:rsidRPr="000666DE">
        <w:rPr>
          <w:rFonts w:asciiTheme="majorBidi" w:hAnsiTheme="majorBidi" w:cstheme="majorBidi"/>
          <w:sz w:val="28"/>
          <w:szCs w:val="28"/>
        </w:rPr>
        <w:t>v+1/2)</w:t>
      </w:r>
    </w:p>
    <w:p w14:paraId="2FB3F0F5" w14:textId="77777777" w:rsidR="001020C0" w:rsidRPr="000666DE" w:rsidRDefault="001020C0" w:rsidP="00AB48CD">
      <w:pPr>
        <w:spacing w:line="360" w:lineRule="auto"/>
        <w:jc w:val="both"/>
        <w:rPr>
          <w:rFonts w:asciiTheme="majorBidi" w:hAnsiTheme="majorBidi" w:cstheme="majorBidi"/>
          <w:sz w:val="28"/>
          <w:szCs w:val="28"/>
        </w:rPr>
      </w:pPr>
      <w:r w:rsidRPr="000666DE">
        <w:rPr>
          <w:rFonts w:asciiTheme="majorBidi" w:hAnsiTheme="majorBidi" w:cstheme="majorBidi"/>
          <w:sz w:val="28"/>
          <w:szCs w:val="28"/>
        </w:rPr>
        <w:t>Comparison of these two equations one could write:</w:t>
      </w:r>
    </w:p>
    <w:p w14:paraId="252FB109" w14:textId="77777777" w:rsidR="001020C0" w:rsidRPr="000666DE" w:rsidRDefault="001020C0" w:rsidP="00AB48CD">
      <w:pPr>
        <w:spacing w:line="360" w:lineRule="auto"/>
        <w:jc w:val="both"/>
        <w:rPr>
          <w:rFonts w:asciiTheme="majorBidi" w:hAnsiTheme="majorBidi" w:cstheme="majorBidi"/>
          <w:sz w:val="28"/>
          <w:szCs w:val="28"/>
        </w:rPr>
      </w:pPr>
      <w:r w:rsidRPr="000666DE">
        <w:rPr>
          <w:rFonts w:asciiTheme="majorBidi" w:hAnsiTheme="majorBidi" w:cstheme="majorBidi"/>
          <w:sz w:val="28"/>
          <w:szCs w:val="28"/>
        </w:rPr>
        <w:t>(</w:t>
      </w:r>
      <w:proofErr w:type="spellStart"/>
      <w:r w:rsidRPr="000666DE">
        <w:rPr>
          <w:rFonts w:asciiTheme="majorBidi" w:hAnsiTheme="majorBidi" w:cstheme="majorBidi"/>
          <w:sz w:val="28"/>
          <w:szCs w:val="28"/>
        </w:rPr>
        <w:t>W</w:t>
      </w:r>
      <w:r w:rsidRPr="000666DE">
        <w:rPr>
          <w:rFonts w:asciiTheme="majorBidi" w:hAnsiTheme="majorBidi" w:cstheme="majorBidi"/>
          <w:sz w:val="28"/>
          <w:szCs w:val="28"/>
          <w:vertAlign w:val="subscript"/>
        </w:rPr>
        <w:t>osc</w:t>
      </w:r>
      <w:proofErr w:type="spellEnd"/>
      <w:r w:rsidRPr="000666DE">
        <w:rPr>
          <w:rFonts w:asciiTheme="majorBidi" w:hAnsiTheme="majorBidi" w:cstheme="majorBidi"/>
          <w:sz w:val="28"/>
          <w:szCs w:val="28"/>
        </w:rPr>
        <w:t>)</w:t>
      </w:r>
      <w:proofErr w:type="spellStart"/>
      <w:r w:rsidRPr="000666DE">
        <w:rPr>
          <w:rFonts w:asciiTheme="majorBidi" w:hAnsiTheme="majorBidi" w:cstheme="majorBidi"/>
          <w:sz w:val="28"/>
          <w:szCs w:val="28"/>
        </w:rPr>
        <w:t>anh</w:t>
      </w:r>
      <w:proofErr w:type="spellEnd"/>
      <w:r w:rsidRPr="000666DE">
        <w:rPr>
          <w:rFonts w:asciiTheme="majorBidi" w:hAnsiTheme="majorBidi" w:cstheme="majorBidi"/>
          <w:sz w:val="28"/>
          <w:szCs w:val="28"/>
        </w:rPr>
        <w:t xml:space="preserve"> = we[1-xe(v+1/2)] </w:t>
      </w:r>
    </w:p>
    <w:p w14:paraId="31A76B6E" w14:textId="55151DD5" w:rsidR="001020C0" w:rsidRPr="000666DE" w:rsidRDefault="001020C0" w:rsidP="00AB48CD">
      <w:pPr>
        <w:spacing w:line="360" w:lineRule="auto"/>
        <w:jc w:val="both"/>
        <w:rPr>
          <w:rFonts w:asciiTheme="majorBidi" w:hAnsiTheme="majorBidi" w:cstheme="majorBidi"/>
          <w:sz w:val="28"/>
          <w:szCs w:val="28"/>
        </w:rPr>
      </w:pPr>
      <w:r w:rsidRPr="000666DE">
        <w:rPr>
          <w:rFonts w:asciiTheme="majorBidi" w:hAnsiTheme="majorBidi" w:cstheme="majorBidi"/>
          <w:sz w:val="28"/>
          <w:szCs w:val="28"/>
        </w:rPr>
        <w:t>if we now consider the hypothetical energy state v=-1/2(E</w:t>
      </w:r>
      <w:r w:rsidRPr="000666DE">
        <w:rPr>
          <w:rFonts w:asciiTheme="majorBidi" w:hAnsiTheme="majorBidi" w:cstheme="majorBidi"/>
          <w:sz w:val="28"/>
          <w:szCs w:val="28"/>
          <w:vertAlign w:val="subscript"/>
        </w:rPr>
        <w:t>v</w:t>
      </w:r>
      <w:r w:rsidRPr="000666DE">
        <w:rPr>
          <w:rFonts w:asciiTheme="majorBidi" w:hAnsiTheme="majorBidi" w:cstheme="majorBidi"/>
          <w:sz w:val="28"/>
          <w:szCs w:val="28"/>
        </w:rPr>
        <w:t>=0)</w:t>
      </w:r>
      <w:r w:rsidR="00983E55" w:rsidRPr="000666DE">
        <w:rPr>
          <w:rFonts w:asciiTheme="majorBidi" w:hAnsiTheme="majorBidi" w:cstheme="majorBidi"/>
          <w:sz w:val="28"/>
          <w:szCs w:val="28"/>
        </w:rPr>
        <w:t xml:space="preserve"> </w:t>
      </w:r>
      <w:r w:rsidRPr="000666DE">
        <w:rPr>
          <w:rFonts w:asciiTheme="majorBidi" w:hAnsiTheme="majorBidi" w:cstheme="majorBidi"/>
          <w:sz w:val="28"/>
          <w:szCs w:val="28"/>
        </w:rPr>
        <w:t>its oscillation frequency would be given by (</w:t>
      </w:r>
      <w:proofErr w:type="spellStart"/>
      <w:r w:rsidRPr="000666DE">
        <w:rPr>
          <w:rFonts w:asciiTheme="majorBidi" w:hAnsiTheme="majorBidi" w:cstheme="majorBidi"/>
          <w:sz w:val="28"/>
          <w:szCs w:val="28"/>
        </w:rPr>
        <w:t>w</w:t>
      </w:r>
      <w:r w:rsidRPr="000666DE">
        <w:rPr>
          <w:rFonts w:asciiTheme="majorBidi" w:hAnsiTheme="majorBidi" w:cstheme="majorBidi"/>
          <w:sz w:val="28"/>
          <w:szCs w:val="28"/>
          <w:vertAlign w:val="subscript"/>
        </w:rPr>
        <w:t>os</w:t>
      </w:r>
      <w:proofErr w:type="spellEnd"/>
      <w:r w:rsidRPr="000666DE">
        <w:rPr>
          <w:rFonts w:asciiTheme="majorBidi" w:hAnsiTheme="majorBidi" w:cstheme="majorBidi"/>
          <w:sz w:val="28"/>
          <w:szCs w:val="28"/>
        </w:rPr>
        <w:t>)</w:t>
      </w:r>
      <w:proofErr w:type="spellStart"/>
      <w:r w:rsidRPr="000666DE">
        <w:rPr>
          <w:rFonts w:asciiTheme="majorBidi" w:hAnsiTheme="majorBidi" w:cstheme="majorBidi"/>
          <w:sz w:val="28"/>
          <w:szCs w:val="28"/>
        </w:rPr>
        <w:t>anh</w:t>
      </w:r>
      <w:proofErr w:type="spellEnd"/>
      <w:r w:rsidRPr="000666DE">
        <w:rPr>
          <w:rFonts w:asciiTheme="majorBidi" w:hAnsiTheme="majorBidi" w:cstheme="majorBidi"/>
          <w:sz w:val="28"/>
          <w:szCs w:val="28"/>
        </w:rPr>
        <w:t xml:space="preserve"> = we. Thus (we) is the (hypothetical) equilibrium oscillation frequency – the frequency of oscillation for infinitesimal motions about the bottom of the well. We find that the </w:t>
      </w:r>
      <w:proofErr w:type="gramStart"/>
      <w:r w:rsidRPr="000666DE">
        <w:rPr>
          <w:rFonts w:asciiTheme="majorBidi" w:hAnsiTheme="majorBidi" w:cstheme="majorBidi"/>
          <w:sz w:val="28"/>
          <w:szCs w:val="28"/>
        </w:rPr>
        <w:t>zero</w:t>
      </w:r>
      <w:r w:rsidR="009348DF" w:rsidRPr="000666DE">
        <w:rPr>
          <w:rFonts w:asciiTheme="majorBidi" w:hAnsiTheme="majorBidi" w:cstheme="majorBidi"/>
          <w:sz w:val="28"/>
          <w:szCs w:val="28"/>
        </w:rPr>
        <w:t xml:space="preserve"> </w:t>
      </w:r>
      <w:r w:rsidRPr="000666DE">
        <w:rPr>
          <w:rFonts w:asciiTheme="majorBidi" w:hAnsiTheme="majorBidi" w:cstheme="majorBidi"/>
          <w:sz w:val="28"/>
          <w:szCs w:val="28"/>
        </w:rPr>
        <w:t>point</w:t>
      </w:r>
      <w:proofErr w:type="gramEnd"/>
      <w:r w:rsidRPr="000666DE">
        <w:rPr>
          <w:rFonts w:asciiTheme="majorBidi" w:hAnsiTheme="majorBidi" w:cstheme="majorBidi"/>
          <w:sz w:val="28"/>
          <w:szCs w:val="28"/>
        </w:rPr>
        <w:t xml:space="preserve"> energy of the anharmonic oscillator (v=0) is given by </w:t>
      </w:r>
    </w:p>
    <w:p w14:paraId="7ED12789" w14:textId="77777777" w:rsidR="001020C0" w:rsidRPr="000666DE" w:rsidRDefault="001020C0" w:rsidP="00AB48CD">
      <w:pPr>
        <w:spacing w:line="360" w:lineRule="auto"/>
        <w:jc w:val="both"/>
        <w:rPr>
          <w:rFonts w:asciiTheme="majorBidi" w:hAnsiTheme="majorBidi" w:cstheme="majorBidi"/>
          <w:sz w:val="28"/>
          <w:szCs w:val="28"/>
          <w:vertAlign w:val="superscript"/>
        </w:rPr>
      </w:pPr>
      <w:r w:rsidRPr="000666DE">
        <w:rPr>
          <w:rFonts w:asciiTheme="majorBidi" w:hAnsiTheme="majorBidi" w:cstheme="majorBidi"/>
          <w:sz w:val="28"/>
          <w:szCs w:val="28"/>
        </w:rPr>
        <w:t>E</w:t>
      </w:r>
      <w:r w:rsidRPr="000666DE">
        <w:rPr>
          <w:rFonts w:asciiTheme="majorBidi" w:hAnsiTheme="majorBidi" w:cstheme="majorBidi"/>
          <w:sz w:val="28"/>
          <w:szCs w:val="28"/>
          <w:vertAlign w:val="subscript"/>
        </w:rPr>
        <w:t>0</w:t>
      </w:r>
      <w:r w:rsidRPr="000666DE">
        <w:rPr>
          <w:rFonts w:asciiTheme="majorBidi" w:hAnsiTheme="majorBidi" w:cstheme="majorBidi"/>
          <w:sz w:val="28"/>
          <w:szCs w:val="28"/>
        </w:rPr>
        <w:t xml:space="preserve">= 1/2 we (1- </w:t>
      </w:r>
      <w:proofErr w:type="spellStart"/>
      <w:r w:rsidRPr="000666DE">
        <w:rPr>
          <w:rFonts w:asciiTheme="majorBidi" w:hAnsiTheme="majorBidi" w:cstheme="majorBidi"/>
          <w:sz w:val="28"/>
          <w:szCs w:val="28"/>
        </w:rPr>
        <w:t>xe</w:t>
      </w:r>
      <w:proofErr w:type="spellEnd"/>
      <w:r w:rsidRPr="000666DE">
        <w:rPr>
          <w:rFonts w:asciiTheme="majorBidi" w:hAnsiTheme="majorBidi" w:cstheme="majorBidi"/>
          <w:sz w:val="28"/>
          <w:szCs w:val="28"/>
        </w:rPr>
        <w:t>/2</w:t>
      </w:r>
      <w:proofErr w:type="gramStart"/>
      <w:r w:rsidRPr="000666DE">
        <w:rPr>
          <w:rFonts w:asciiTheme="majorBidi" w:hAnsiTheme="majorBidi" w:cstheme="majorBidi"/>
          <w:sz w:val="28"/>
          <w:szCs w:val="28"/>
        </w:rPr>
        <w:t>)  cm</w:t>
      </w:r>
      <w:proofErr w:type="gramEnd"/>
      <w:r w:rsidRPr="000666DE">
        <w:rPr>
          <w:rFonts w:asciiTheme="majorBidi" w:hAnsiTheme="majorBidi" w:cstheme="majorBidi"/>
          <w:sz w:val="28"/>
          <w:szCs w:val="28"/>
          <w:vertAlign w:val="superscript"/>
        </w:rPr>
        <w:t>-1</w:t>
      </w:r>
    </w:p>
    <w:p w14:paraId="03562443" w14:textId="070D8293" w:rsidR="001020C0" w:rsidRPr="00117D3D" w:rsidRDefault="000666DE" w:rsidP="000666DE">
      <w:pPr>
        <w:spacing w:line="360" w:lineRule="auto"/>
        <w:jc w:val="both"/>
        <w:rPr>
          <w:rFonts w:asciiTheme="majorBidi" w:hAnsiTheme="majorBidi" w:cstheme="majorBidi"/>
          <w:b/>
          <w:bCs/>
          <w:color w:val="0070C0"/>
          <w:sz w:val="28"/>
          <w:szCs w:val="28"/>
          <w:vertAlign w:val="superscript"/>
        </w:rPr>
      </w:pPr>
      <w:r w:rsidRPr="00117D3D">
        <w:rPr>
          <w:rFonts w:asciiTheme="majorBidi" w:hAnsiTheme="majorBidi" w:cstheme="majorBidi"/>
          <w:b/>
          <w:bCs/>
          <w:color w:val="0070C0"/>
          <w:sz w:val="28"/>
          <w:szCs w:val="28"/>
        </w:rPr>
        <w:t xml:space="preserve">3-1 </w:t>
      </w:r>
      <w:r w:rsidR="001020C0" w:rsidRPr="00117D3D">
        <w:rPr>
          <w:rFonts w:asciiTheme="majorBidi" w:hAnsiTheme="majorBidi" w:cstheme="majorBidi"/>
          <w:b/>
          <w:bCs/>
          <w:color w:val="0070C0"/>
          <w:sz w:val="28"/>
          <w:szCs w:val="28"/>
        </w:rPr>
        <w:t xml:space="preserve">Determination of harmonic </w:t>
      </w:r>
      <w:proofErr w:type="gramStart"/>
      <w:r w:rsidR="001020C0" w:rsidRPr="00117D3D">
        <w:rPr>
          <w:rFonts w:asciiTheme="majorBidi" w:hAnsiTheme="majorBidi" w:cstheme="majorBidi"/>
          <w:b/>
          <w:bCs/>
          <w:color w:val="0070C0"/>
          <w:sz w:val="28"/>
          <w:szCs w:val="28"/>
        </w:rPr>
        <w:t>and  anharmonic</w:t>
      </w:r>
      <w:proofErr w:type="gramEnd"/>
      <w:r w:rsidR="001020C0" w:rsidRPr="00117D3D">
        <w:rPr>
          <w:rFonts w:asciiTheme="majorBidi" w:hAnsiTheme="majorBidi" w:cstheme="majorBidi"/>
          <w:b/>
          <w:bCs/>
          <w:color w:val="0070C0"/>
          <w:sz w:val="28"/>
          <w:szCs w:val="28"/>
        </w:rPr>
        <w:t xml:space="preserve"> energy levels of (CO) molecule</w:t>
      </w:r>
      <w:r w:rsidRPr="00117D3D">
        <w:rPr>
          <w:rFonts w:asciiTheme="majorBidi" w:hAnsiTheme="majorBidi" w:cstheme="majorBidi"/>
          <w:b/>
          <w:bCs/>
          <w:color w:val="0070C0"/>
          <w:sz w:val="28"/>
          <w:szCs w:val="28"/>
        </w:rPr>
        <w:t xml:space="preserve"> </w:t>
      </w:r>
      <w:r w:rsidR="001020C0" w:rsidRPr="00117D3D">
        <w:rPr>
          <w:rFonts w:asciiTheme="majorBidi" w:hAnsiTheme="majorBidi" w:cstheme="majorBidi"/>
          <w:b/>
          <w:bCs/>
          <w:color w:val="0070C0"/>
          <w:sz w:val="28"/>
          <w:szCs w:val="28"/>
        </w:rPr>
        <w:t>Input parameters for Co  Molecule</w:t>
      </w:r>
    </w:p>
    <w:p w14:paraId="1AB9D796" w14:textId="1190D956" w:rsidR="001020C0" w:rsidRPr="000666DE" w:rsidRDefault="001020C0" w:rsidP="00AB48CD">
      <w:pPr>
        <w:spacing w:line="360" w:lineRule="auto"/>
        <w:jc w:val="both"/>
        <w:rPr>
          <w:rFonts w:asciiTheme="majorBidi" w:hAnsiTheme="majorBidi" w:cstheme="majorBidi"/>
          <w:sz w:val="28"/>
          <w:szCs w:val="28"/>
        </w:rPr>
      </w:pPr>
      <w:r w:rsidRPr="000666DE">
        <w:rPr>
          <w:rFonts w:asciiTheme="majorBidi" w:hAnsiTheme="majorBidi" w:cstheme="majorBidi"/>
          <w:sz w:val="28"/>
          <w:szCs w:val="28"/>
        </w:rPr>
        <w:t xml:space="preserve">n= </w:t>
      </w:r>
      <w:proofErr w:type="gramStart"/>
      <w:r w:rsidRPr="000666DE">
        <w:rPr>
          <w:rFonts w:asciiTheme="majorBidi" w:hAnsiTheme="majorBidi" w:cstheme="majorBidi"/>
          <w:sz w:val="28"/>
          <w:szCs w:val="28"/>
        </w:rPr>
        <w:t>12,</w:t>
      </w:r>
      <w:r w:rsidR="00983E55" w:rsidRPr="000666DE">
        <w:rPr>
          <w:rFonts w:asciiTheme="majorBidi" w:hAnsiTheme="majorBidi" w:cstheme="majorBidi"/>
          <w:sz w:val="28"/>
          <w:szCs w:val="28"/>
        </w:rPr>
        <w:t xml:space="preserve">  </w:t>
      </w:r>
      <w:r w:rsidRPr="000666DE">
        <w:rPr>
          <w:rFonts w:asciiTheme="majorBidi" w:hAnsiTheme="majorBidi" w:cstheme="majorBidi"/>
          <w:sz w:val="28"/>
          <w:szCs w:val="28"/>
        </w:rPr>
        <w:t>m</w:t>
      </w:r>
      <w:proofErr w:type="gramEnd"/>
      <w:r w:rsidRPr="000666DE">
        <w:rPr>
          <w:rFonts w:asciiTheme="majorBidi" w:hAnsiTheme="majorBidi" w:cstheme="majorBidi"/>
          <w:sz w:val="28"/>
          <w:szCs w:val="28"/>
        </w:rPr>
        <w:t>=16        Mass number of the first and second atom respectively</w:t>
      </w:r>
    </w:p>
    <w:p w14:paraId="669066A3" w14:textId="77777777" w:rsidR="001020C0" w:rsidRPr="000666DE" w:rsidRDefault="001020C0" w:rsidP="00AB48CD">
      <w:pPr>
        <w:spacing w:line="360" w:lineRule="auto"/>
        <w:jc w:val="both"/>
        <w:rPr>
          <w:rFonts w:asciiTheme="majorBidi" w:hAnsiTheme="majorBidi" w:cstheme="majorBidi"/>
          <w:sz w:val="28"/>
          <w:szCs w:val="28"/>
        </w:rPr>
      </w:pPr>
      <w:r w:rsidRPr="000666DE">
        <w:rPr>
          <w:rFonts w:asciiTheme="majorBidi" w:hAnsiTheme="majorBidi" w:cstheme="majorBidi"/>
          <w:sz w:val="28"/>
          <w:szCs w:val="28"/>
        </w:rPr>
        <w:t>we= 2169.81 cm</w:t>
      </w:r>
      <w:r w:rsidRPr="000666DE">
        <w:rPr>
          <w:rFonts w:asciiTheme="majorBidi" w:hAnsiTheme="majorBidi" w:cstheme="majorBidi"/>
          <w:sz w:val="28"/>
          <w:szCs w:val="28"/>
          <w:vertAlign w:val="superscript"/>
        </w:rPr>
        <w:t>-1</w:t>
      </w:r>
      <w:r w:rsidRPr="000666DE">
        <w:rPr>
          <w:rFonts w:asciiTheme="majorBidi" w:hAnsiTheme="majorBidi" w:cstheme="majorBidi"/>
          <w:sz w:val="28"/>
          <w:szCs w:val="28"/>
        </w:rPr>
        <w:t xml:space="preserve">                                    Harmonic constant</w:t>
      </w:r>
    </w:p>
    <w:p w14:paraId="40F0BC4C" w14:textId="758B01B5" w:rsidR="001020C0" w:rsidRPr="000666DE" w:rsidRDefault="001020C0" w:rsidP="00AB48CD">
      <w:pPr>
        <w:spacing w:line="360" w:lineRule="auto"/>
        <w:jc w:val="both"/>
        <w:rPr>
          <w:rFonts w:asciiTheme="majorBidi" w:hAnsiTheme="majorBidi" w:cstheme="majorBidi"/>
          <w:sz w:val="28"/>
          <w:szCs w:val="28"/>
        </w:rPr>
      </w:pPr>
      <w:proofErr w:type="spellStart"/>
      <w:r w:rsidRPr="000666DE">
        <w:rPr>
          <w:rFonts w:asciiTheme="majorBidi" w:hAnsiTheme="majorBidi" w:cstheme="majorBidi"/>
          <w:sz w:val="28"/>
          <w:szCs w:val="28"/>
        </w:rPr>
        <w:t>xe</w:t>
      </w:r>
      <w:proofErr w:type="spellEnd"/>
      <w:r w:rsidRPr="000666DE">
        <w:rPr>
          <w:rFonts w:asciiTheme="majorBidi" w:hAnsiTheme="majorBidi" w:cstheme="majorBidi"/>
          <w:sz w:val="28"/>
          <w:szCs w:val="28"/>
        </w:rPr>
        <w:t>= 13.288 cm</w:t>
      </w:r>
      <w:r w:rsidRPr="000666DE">
        <w:rPr>
          <w:rFonts w:asciiTheme="majorBidi" w:hAnsiTheme="majorBidi" w:cstheme="majorBidi"/>
          <w:sz w:val="28"/>
          <w:szCs w:val="28"/>
          <w:vertAlign w:val="superscript"/>
        </w:rPr>
        <w:t>-</w:t>
      </w:r>
      <w:proofErr w:type="gramStart"/>
      <w:r w:rsidRPr="000666DE">
        <w:rPr>
          <w:rFonts w:asciiTheme="majorBidi" w:hAnsiTheme="majorBidi" w:cstheme="majorBidi"/>
          <w:sz w:val="28"/>
          <w:szCs w:val="28"/>
          <w:vertAlign w:val="superscript"/>
        </w:rPr>
        <w:t>1</w:t>
      </w:r>
      <w:r w:rsidRPr="000666DE">
        <w:rPr>
          <w:rFonts w:asciiTheme="majorBidi" w:hAnsiTheme="majorBidi" w:cstheme="majorBidi"/>
          <w:sz w:val="28"/>
          <w:szCs w:val="28"/>
        </w:rPr>
        <w:t>,</w:t>
      </w:r>
      <w:r w:rsidR="00983E55" w:rsidRPr="000666DE">
        <w:rPr>
          <w:rFonts w:asciiTheme="majorBidi" w:hAnsiTheme="majorBidi" w:cstheme="majorBidi"/>
          <w:sz w:val="28"/>
          <w:szCs w:val="28"/>
        </w:rPr>
        <w:t xml:space="preserve">   </w:t>
      </w:r>
      <w:proofErr w:type="gramEnd"/>
      <w:r w:rsidR="00983E55" w:rsidRPr="000666DE">
        <w:rPr>
          <w:rFonts w:asciiTheme="majorBidi" w:hAnsiTheme="majorBidi" w:cstheme="majorBidi"/>
          <w:sz w:val="28"/>
          <w:szCs w:val="28"/>
        </w:rPr>
        <w:t xml:space="preserve">  </w:t>
      </w:r>
      <w:r w:rsidRPr="000666DE">
        <w:rPr>
          <w:rFonts w:asciiTheme="majorBidi" w:hAnsiTheme="majorBidi" w:cstheme="majorBidi"/>
          <w:sz w:val="28"/>
          <w:szCs w:val="28"/>
        </w:rPr>
        <w:t xml:space="preserve"> ye= 0.0105 cm</w:t>
      </w:r>
      <w:r w:rsidRPr="000666DE">
        <w:rPr>
          <w:rFonts w:asciiTheme="majorBidi" w:hAnsiTheme="majorBidi" w:cstheme="majorBidi"/>
          <w:sz w:val="28"/>
          <w:szCs w:val="28"/>
          <w:vertAlign w:val="superscript"/>
        </w:rPr>
        <w:t>-1</w:t>
      </w:r>
      <w:r w:rsidRPr="000666DE">
        <w:rPr>
          <w:rFonts w:asciiTheme="majorBidi" w:hAnsiTheme="majorBidi" w:cstheme="majorBidi"/>
          <w:sz w:val="28"/>
          <w:szCs w:val="28"/>
        </w:rPr>
        <w:t xml:space="preserve">     Anharmonic constants</w:t>
      </w:r>
    </w:p>
    <w:p w14:paraId="6E7478BD" w14:textId="77777777" w:rsidR="001020C0" w:rsidRPr="000666DE" w:rsidRDefault="001020C0" w:rsidP="00AB48CD">
      <w:pPr>
        <w:spacing w:line="360" w:lineRule="auto"/>
        <w:jc w:val="both"/>
        <w:rPr>
          <w:rFonts w:asciiTheme="majorBidi" w:hAnsiTheme="majorBidi" w:cstheme="majorBidi"/>
          <w:sz w:val="28"/>
          <w:szCs w:val="28"/>
        </w:rPr>
      </w:pPr>
      <w:r w:rsidRPr="000666DE">
        <w:rPr>
          <w:rFonts w:asciiTheme="majorBidi" w:hAnsiTheme="majorBidi" w:cstheme="majorBidi"/>
          <w:sz w:val="28"/>
          <w:szCs w:val="28"/>
        </w:rPr>
        <w:t>output parameters:</w:t>
      </w:r>
    </w:p>
    <w:p w14:paraId="0548CF4B" w14:textId="77777777" w:rsidR="001020C0" w:rsidRPr="000666DE" w:rsidRDefault="001020C0" w:rsidP="00AB48CD">
      <w:pPr>
        <w:spacing w:line="360" w:lineRule="auto"/>
        <w:jc w:val="both"/>
        <w:rPr>
          <w:rFonts w:asciiTheme="majorBidi" w:hAnsiTheme="majorBidi" w:cstheme="majorBidi"/>
          <w:sz w:val="28"/>
          <w:szCs w:val="28"/>
        </w:rPr>
      </w:pPr>
      <w:r w:rsidRPr="000666DE">
        <w:rPr>
          <w:rFonts w:asciiTheme="majorBidi" w:hAnsiTheme="majorBidi" w:cstheme="majorBidi"/>
          <w:sz w:val="28"/>
          <w:szCs w:val="28"/>
        </w:rPr>
        <w:t xml:space="preserve">M </w:t>
      </w:r>
      <w:proofErr w:type="gramStart"/>
      <w:r w:rsidRPr="000666DE">
        <w:rPr>
          <w:rFonts w:asciiTheme="majorBidi" w:hAnsiTheme="majorBidi" w:cstheme="majorBidi"/>
          <w:sz w:val="28"/>
          <w:szCs w:val="28"/>
        </w:rPr>
        <w:t>=  1.1391</w:t>
      </w:r>
      <w:proofErr w:type="gramEnd"/>
      <w:r w:rsidRPr="000666DE">
        <w:rPr>
          <w:rFonts w:asciiTheme="majorBidi" w:hAnsiTheme="majorBidi" w:cstheme="majorBidi"/>
          <w:sz w:val="28"/>
          <w:szCs w:val="28"/>
        </w:rPr>
        <w:t xml:space="preserve"> x10</w:t>
      </w:r>
      <w:r w:rsidRPr="000666DE">
        <w:rPr>
          <w:rFonts w:asciiTheme="majorBidi" w:hAnsiTheme="majorBidi" w:cstheme="majorBidi"/>
          <w:sz w:val="28"/>
          <w:szCs w:val="28"/>
          <w:vertAlign w:val="superscript"/>
        </w:rPr>
        <w:t>-23</w:t>
      </w:r>
      <w:r w:rsidRPr="000666DE">
        <w:rPr>
          <w:rFonts w:asciiTheme="majorBidi" w:hAnsiTheme="majorBidi" w:cstheme="majorBidi"/>
          <w:sz w:val="28"/>
          <w:szCs w:val="28"/>
        </w:rPr>
        <w:t xml:space="preserve">   gm                        Reduced mass for molecule</w:t>
      </w:r>
    </w:p>
    <w:p w14:paraId="5545219F" w14:textId="77777777" w:rsidR="001020C0" w:rsidRPr="000666DE" w:rsidRDefault="001020C0" w:rsidP="00AB48CD">
      <w:pPr>
        <w:spacing w:line="360" w:lineRule="auto"/>
        <w:jc w:val="both"/>
        <w:rPr>
          <w:rFonts w:asciiTheme="majorBidi" w:hAnsiTheme="majorBidi" w:cstheme="majorBidi"/>
          <w:sz w:val="28"/>
          <w:szCs w:val="28"/>
        </w:rPr>
      </w:pPr>
      <w:r w:rsidRPr="000666DE">
        <w:rPr>
          <w:rFonts w:asciiTheme="majorBidi" w:hAnsiTheme="majorBidi" w:cstheme="majorBidi"/>
          <w:sz w:val="28"/>
          <w:szCs w:val="28"/>
        </w:rPr>
        <w:lastRenderedPageBreak/>
        <w:t xml:space="preserve">k </w:t>
      </w:r>
      <w:proofErr w:type="gramStart"/>
      <w:r w:rsidRPr="000666DE">
        <w:rPr>
          <w:rFonts w:asciiTheme="majorBidi" w:hAnsiTheme="majorBidi" w:cstheme="majorBidi"/>
          <w:sz w:val="28"/>
          <w:szCs w:val="28"/>
        </w:rPr>
        <w:t>=  1.9035</w:t>
      </w:r>
      <w:proofErr w:type="gramEnd"/>
      <w:r w:rsidRPr="000666DE">
        <w:rPr>
          <w:rFonts w:asciiTheme="majorBidi" w:hAnsiTheme="majorBidi" w:cstheme="majorBidi"/>
          <w:sz w:val="28"/>
          <w:szCs w:val="28"/>
        </w:rPr>
        <w:t xml:space="preserve"> x10</w:t>
      </w:r>
      <w:r w:rsidRPr="000666DE">
        <w:rPr>
          <w:rFonts w:asciiTheme="majorBidi" w:hAnsiTheme="majorBidi" w:cstheme="majorBidi"/>
          <w:sz w:val="28"/>
          <w:szCs w:val="28"/>
          <w:vertAlign w:val="superscript"/>
        </w:rPr>
        <w:t>6</w:t>
      </w:r>
      <w:r w:rsidRPr="000666DE">
        <w:rPr>
          <w:rFonts w:asciiTheme="majorBidi" w:hAnsiTheme="majorBidi" w:cstheme="majorBidi"/>
          <w:sz w:val="28"/>
          <w:szCs w:val="28"/>
        </w:rPr>
        <w:t xml:space="preserve">     dyne/cm</w:t>
      </w:r>
      <w:r w:rsidRPr="000666DE">
        <w:rPr>
          <w:rFonts w:asciiTheme="majorBidi" w:hAnsiTheme="majorBidi" w:cstheme="majorBidi"/>
          <w:sz w:val="28"/>
          <w:szCs w:val="28"/>
          <w:vertAlign w:val="superscript"/>
        </w:rPr>
        <w:t>-1</w:t>
      </w:r>
      <w:r w:rsidRPr="000666DE">
        <w:rPr>
          <w:rFonts w:asciiTheme="majorBidi" w:hAnsiTheme="majorBidi" w:cstheme="majorBidi"/>
          <w:sz w:val="28"/>
          <w:szCs w:val="28"/>
        </w:rPr>
        <w:t xml:space="preserve">                         Force constant of the molecule</w:t>
      </w:r>
    </w:p>
    <w:p w14:paraId="5827C580" w14:textId="77777777" w:rsidR="001020C0" w:rsidRPr="000666DE" w:rsidRDefault="001020C0" w:rsidP="00AB48CD">
      <w:pPr>
        <w:spacing w:line="360" w:lineRule="auto"/>
        <w:jc w:val="both"/>
        <w:rPr>
          <w:rFonts w:asciiTheme="majorBidi" w:hAnsiTheme="majorBidi" w:cstheme="majorBidi"/>
          <w:sz w:val="28"/>
          <w:szCs w:val="28"/>
        </w:rPr>
      </w:pPr>
      <w:r w:rsidRPr="000666DE">
        <w:rPr>
          <w:rFonts w:asciiTheme="majorBidi" w:hAnsiTheme="majorBidi" w:cstheme="majorBidi"/>
          <w:b/>
          <w:bCs/>
          <w:sz w:val="28"/>
          <w:szCs w:val="28"/>
        </w:rPr>
        <w:t>Table:(3.1) values of harmonic and anharmonic energy levels and difference between them</w:t>
      </w:r>
      <w:r w:rsidRPr="000666DE">
        <w:rPr>
          <w:rFonts w:asciiTheme="majorBidi" w:hAnsiTheme="majorBidi" w:cstheme="majorBid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171"/>
        <w:gridCol w:w="2503"/>
        <w:gridCol w:w="2471"/>
      </w:tblGrid>
      <w:tr w:rsidR="001020C0" w:rsidRPr="00754101" w14:paraId="3171D0FD" w14:textId="77777777" w:rsidTr="00050458">
        <w:tc>
          <w:tcPr>
            <w:tcW w:w="1242" w:type="dxa"/>
          </w:tcPr>
          <w:p w14:paraId="08D09931" w14:textId="77777777" w:rsidR="001020C0" w:rsidRPr="00754101" w:rsidRDefault="001020C0" w:rsidP="00AB48CD">
            <w:pPr>
              <w:spacing w:line="360" w:lineRule="auto"/>
              <w:jc w:val="both"/>
              <w:rPr>
                <w:rFonts w:asciiTheme="majorBidi" w:hAnsiTheme="majorBidi" w:cstheme="majorBidi"/>
                <w:b/>
                <w:bCs/>
              </w:rPr>
            </w:pPr>
            <w:r w:rsidRPr="00754101">
              <w:rPr>
                <w:rFonts w:asciiTheme="majorBidi" w:hAnsiTheme="majorBidi" w:cstheme="majorBidi"/>
                <w:b/>
                <w:bCs/>
              </w:rPr>
              <w:t>V</w:t>
            </w:r>
          </w:p>
        </w:tc>
        <w:tc>
          <w:tcPr>
            <w:tcW w:w="3261" w:type="dxa"/>
          </w:tcPr>
          <w:p w14:paraId="4591B089" w14:textId="77777777" w:rsidR="001020C0" w:rsidRPr="00754101" w:rsidRDefault="001020C0" w:rsidP="00AB48CD">
            <w:pPr>
              <w:spacing w:line="360" w:lineRule="auto"/>
              <w:jc w:val="both"/>
              <w:rPr>
                <w:rFonts w:asciiTheme="majorBidi" w:hAnsiTheme="majorBidi" w:cstheme="majorBidi"/>
                <w:b/>
                <w:bCs/>
              </w:rPr>
            </w:pPr>
            <w:r w:rsidRPr="00754101">
              <w:rPr>
                <w:rFonts w:asciiTheme="majorBidi" w:hAnsiTheme="majorBidi" w:cstheme="majorBidi"/>
                <w:b/>
                <w:bCs/>
              </w:rPr>
              <w:t>Harmonic energy(</w:t>
            </w:r>
            <w:r w:rsidRPr="00754101">
              <w:rPr>
                <w:rFonts w:asciiTheme="majorBidi" w:hAnsiTheme="majorBidi" w:cstheme="majorBidi"/>
              </w:rPr>
              <w:t>cm</w:t>
            </w:r>
            <w:r w:rsidRPr="00754101">
              <w:rPr>
                <w:rFonts w:asciiTheme="majorBidi" w:hAnsiTheme="majorBidi" w:cstheme="majorBidi"/>
                <w:vertAlign w:val="superscript"/>
              </w:rPr>
              <w:t>-1</w:t>
            </w:r>
            <w:r w:rsidRPr="00754101">
              <w:rPr>
                <w:rFonts w:asciiTheme="majorBidi" w:hAnsiTheme="majorBidi" w:cstheme="majorBidi"/>
              </w:rPr>
              <w:t>)</w:t>
            </w:r>
          </w:p>
        </w:tc>
        <w:tc>
          <w:tcPr>
            <w:tcW w:w="2551" w:type="dxa"/>
          </w:tcPr>
          <w:p w14:paraId="012E5968" w14:textId="77777777" w:rsidR="001020C0" w:rsidRPr="00754101" w:rsidRDefault="001020C0" w:rsidP="00AB48CD">
            <w:pPr>
              <w:spacing w:line="360" w:lineRule="auto"/>
              <w:jc w:val="both"/>
              <w:rPr>
                <w:rFonts w:asciiTheme="majorBidi" w:hAnsiTheme="majorBidi" w:cstheme="majorBidi"/>
                <w:b/>
                <w:bCs/>
              </w:rPr>
            </w:pPr>
            <w:r w:rsidRPr="00754101">
              <w:rPr>
                <w:rFonts w:asciiTheme="majorBidi" w:hAnsiTheme="majorBidi" w:cstheme="majorBidi"/>
                <w:b/>
                <w:bCs/>
              </w:rPr>
              <w:t>Anharmonic energy(</w:t>
            </w:r>
            <w:r w:rsidRPr="00754101">
              <w:rPr>
                <w:rFonts w:asciiTheme="majorBidi" w:hAnsiTheme="majorBidi" w:cstheme="majorBidi"/>
              </w:rPr>
              <w:t>cm</w:t>
            </w:r>
            <w:r w:rsidRPr="00754101">
              <w:rPr>
                <w:rFonts w:asciiTheme="majorBidi" w:hAnsiTheme="majorBidi" w:cstheme="majorBidi"/>
                <w:vertAlign w:val="superscript"/>
              </w:rPr>
              <w:t>-1</w:t>
            </w:r>
            <w:r w:rsidRPr="00754101">
              <w:rPr>
                <w:rFonts w:asciiTheme="majorBidi" w:hAnsiTheme="majorBidi" w:cstheme="majorBidi"/>
              </w:rPr>
              <w:t>)</w:t>
            </w:r>
          </w:p>
        </w:tc>
        <w:tc>
          <w:tcPr>
            <w:tcW w:w="2522" w:type="dxa"/>
          </w:tcPr>
          <w:p w14:paraId="6A2891E4" w14:textId="77777777" w:rsidR="001020C0" w:rsidRPr="00754101" w:rsidRDefault="001020C0" w:rsidP="00AB48CD">
            <w:pPr>
              <w:spacing w:line="360" w:lineRule="auto"/>
              <w:jc w:val="both"/>
              <w:rPr>
                <w:rFonts w:asciiTheme="majorBidi" w:hAnsiTheme="majorBidi" w:cstheme="majorBidi"/>
                <w:b/>
                <w:bCs/>
              </w:rPr>
            </w:pPr>
            <w:r w:rsidRPr="00754101">
              <w:rPr>
                <w:rFonts w:asciiTheme="majorBidi" w:hAnsiTheme="majorBidi" w:cstheme="majorBidi"/>
                <w:b/>
                <w:bCs/>
              </w:rPr>
              <w:t>Anh. spacing(</w:t>
            </w:r>
            <w:r w:rsidRPr="00754101">
              <w:rPr>
                <w:rFonts w:asciiTheme="majorBidi" w:hAnsiTheme="majorBidi" w:cstheme="majorBidi"/>
              </w:rPr>
              <w:t>cm</w:t>
            </w:r>
            <w:r w:rsidRPr="00754101">
              <w:rPr>
                <w:rFonts w:asciiTheme="majorBidi" w:hAnsiTheme="majorBidi" w:cstheme="majorBidi"/>
                <w:vertAlign w:val="superscript"/>
              </w:rPr>
              <w:t>-1</w:t>
            </w:r>
            <w:r w:rsidRPr="00754101">
              <w:rPr>
                <w:rFonts w:asciiTheme="majorBidi" w:hAnsiTheme="majorBidi" w:cstheme="majorBidi"/>
              </w:rPr>
              <w:t>)</w:t>
            </w:r>
          </w:p>
        </w:tc>
      </w:tr>
      <w:tr w:rsidR="001020C0" w:rsidRPr="00754101" w14:paraId="7C6AFAA9" w14:textId="77777777" w:rsidTr="00050458">
        <w:tc>
          <w:tcPr>
            <w:tcW w:w="1242" w:type="dxa"/>
          </w:tcPr>
          <w:p w14:paraId="766B5432"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0</w:t>
            </w:r>
          </w:p>
        </w:tc>
        <w:tc>
          <w:tcPr>
            <w:tcW w:w="3261" w:type="dxa"/>
          </w:tcPr>
          <w:p w14:paraId="0E89FDA6"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1085</w:t>
            </w:r>
          </w:p>
        </w:tc>
        <w:tc>
          <w:tcPr>
            <w:tcW w:w="2551" w:type="dxa"/>
          </w:tcPr>
          <w:p w14:paraId="5ED489F7"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1082</w:t>
            </w:r>
          </w:p>
        </w:tc>
        <w:tc>
          <w:tcPr>
            <w:tcW w:w="2522" w:type="dxa"/>
          </w:tcPr>
          <w:p w14:paraId="1ABDBF92" w14:textId="77777777" w:rsidR="001020C0" w:rsidRPr="00754101" w:rsidRDefault="001020C0" w:rsidP="00AB48CD">
            <w:pPr>
              <w:spacing w:line="360" w:lineRule="auto"/>
              <w:jc w:val="both"/>
              <w:rPr>
                <w:rFonts w:asciiTheme="majorBidi" w:hAnsiTheme="majorBidi" w:cstheme="majorBidi"/>
              </w:rPr>
            </w:pPr>
          </w:p>
        </w:tc>
      </w:tr>
      <w:tr w:rsidR="001020C0" w:rsidRPr="00754101" w14:paraId="3AA70447" w14:textId="77777777" w:rsidTr="00050458">
        <w:tc>
          <w:tcPr>
            <w:tcW w:w="1242" w:type="dxa"/>
          </w:tcPr>
          <w:p w14:paraId="2F1F0F32"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w:t>
            </w:r>
          </w:p>
        </w:tc>
        <w:tc>
          <w:tcPr>
            <w:tcW w:w="3261" w:type="dxa"/>
          </w:tcPr>
          <w:p w14:paraId="5596B6EC"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3255</w:t>
            </w:r>
          </w:p>
        </w:tc>
        <w:tc>
          <w:tcPr>
            <w:tcW w:w="2551" w:type="dxa"/>
          </w:tcPr>
          <w:p w14:paraId="11F459B3"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3225</w:t>
            </w:r>
          </w:p>
        </w:tc>
        <w:tc>
          <w:tcPr>
            <w:tcW w:w="2522" w:type="dxa"/>
          </w:tcPr>
          <w:p w14:paraId="6621D2F6"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2143</w:t>
            </w:r>
          </w:p>
        </w:tc>
      </w:tr>
      <w:tr w:rsidR="001020C0" w:rsidRPr="00754101" w14:paraId="2E41B63D" w14:textId="77777777" w:rsidTr="00050458">
        <w:tc>
          <w:tcPr>
            <w:tcW w:w="1242" w:type="dxa"/>
          </w:tcPr>
          <w:p w14:paraId="345BFAA0"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w:t>
            </w:r>
          </w:p>
        </w:tc>
        <w:tc>
          <w:tcPr>
            <w:tcW w:w="3261" w:type="dxa"/>
          </w:tcPr>
          <w:p w14:paraId="47AA9601"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5425</w:t>
            </w:r>
          </w:p>
        </w:tc>
        <w:tc>
          <w:tcPr>
            <w:tcW w:w="2551" w:type="dxa"/>
          </w:tcPr>
          <w:p w14:paraId="764981F2"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5342</w:t>
            </w:r>
          </w:p>
        </w:tc>
        <w:tc>
          <w:tcPr>
            <w:tcW w:w="2522" w:type="dxa"/>
          </w:tcPr>
          <w:p w14:paraId="7D0B1C18"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2117</w:t>
            </w:r>
          </w:p>
        </w:tc>
      </w:tr>
      <w:tr w:rsidR="001020C0" w:rsidRPr="00754101" w14:paraId="599A3132" w14:textId="77777777" w:rsidTr="00050458">
        <w:tc>
          <w:tcPr>
            <w:tcW w:w="1242" w:type="dxa"/>
          </w:tcPr>
          <w:p w14:paraId="29F8FCD5"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3</w:t>
            </w:r>
          </w:p>
        </w:tc>
        <w:tc>
          <w:tcPr>
            <w:tcW w:w="3261" w:type="dxa"/>
          </w:tcPr>
          <w:p w14:paraId="50083379"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7594</w:t>
            </w:r>
          </w:p>
        </w:tc>
        <w:tc>
          <w:tcPr>
            <w:tcW w:w="2551" w:type="dxa"/>
          </w:tcPr>
          <w:p w14:paraId="65AB765B"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7432</w:t>
            </w:r>
          </w:p>
        </w:tc>
        <w:tc>
          <w:tcPr>
            <w:tcW w:w="2522" w:type="dxa"/>
          </w:tcPr>
          <w:p w14:paraId="7DE8733F"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2090</w:t>
            </w:r>
          </w:p>
        </w:tc>
      </w:tr>
      <w:tr w:rsidR="001020C0" w:rsidRPr="00754101" w14:paraId="0AD59247" w14:textId="77777777" w:rsidTr="00050458">
        <w:tc>
          <w:tcPr>
            <w:tcW w:w="1242" w:type="dxa"/>
          </w:tcPr>
          <w:p w14:paraId="0B5E2801"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4</w:t>
            </w:r>
          </w:p>
        </w:tc>
        <w:tc>
          <w:tcPr>
            <w:tcW w:w="3261" w:type="dxa"/>
          </w:tcPr>
          <w:p w14:paraId="363163DD"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9764</w:t>
            </w:r>
          </w:p>
        </w:tc>
        <w:tc>
          <w:tcPr>
            <w:tcW w:w="2551" w:type="dxa"/>
          </w:tcPr>
          <w:p w14:paraId="1FD0E34A"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9496</w:t>
            </w:r>
          </w:p>
        </w:tc>
        <w:tc>
          <w:tcPr>
            <w:tcW w:w="2522" w:type="dxa"/>
          </w:tcPr>
          <w:p w14:paraId="2BAC44BB"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2064</w:t>
            </w:r>
          </w:p>
        </w:tc>
      </w:tr>
      <w:tr w:rsidR="001020C0" w:rsidRPr="00754101" w14:paraId="4C31F12E" w14:textId="77777777" w:rsidTr="00050458">
        <w:tc>
          <w:tcPr>
            <w:tcW w:w="1242" w:type="dxa"/>
          </w:tcPr>
          <w:p w14:paraId="3E596730"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5</w:t>
            </w:r>
          </w:p>
        </w:tc>
        <w:tc>
          <w:tcPr>
            <w:tcW w:w="3261" w:type="dxa"/>
          </w:tcPr>
          <w:p w14:paraId="06D87B86"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11934</w:t>
            </w:r>
          </w:p>
        </w:tc>
        <w:tc>
          <w:tcPr>
            <w:tcW w:w="2551" w:type="dxa"/>
          </w:tcPr>
          <w:p w14:paraId="3A078A6A"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11534</w:t>
            </w:r>
          </w:p>
        </w:tc>
        <w:tc>
          <w:tcPr>
            <w:tcW w:w="2522" w:type="dxa"/>
          </w:tcPr>
          <w:p w14:paraId="4E55C9F7"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2038</w:t>
            </w:r>
          </w:p>
        </w:tc>
      </w:tr>
      <w:tr w:rsidR="001020C0" w:rsidRPr="00754101" w14:paraId="410EE4ED" w14:textId="77777777" w:rsidTr="00050458">
        <w:tc>
          <w:tcPr>
            <w:tcW w:w="1242" w:type="dxa"/>
          </w:tcPr>
          <w:p w14:paraId="32FE537E"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6</w:t>
            </w:r>
          </w:p>
        </w:tc>
        <w:tc>
          <w:tcPr>
            <w:tcW w:w="3261" w:type="dxa"/>
          </w:tcPr>
          <w:p w14:paraId="61D5E42F"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14104</w:t>
            </w:r>
          </w:p>
        </w:tc>
        <w:tc>
          <w:tcPr>
            <w:tcW w:w="2551" w:type="dxa"/>
          </w:tcPr>
          <w:p w14:paraId="659FCFFD"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13545</w:t>
            </w:r>
          </w:p>
        </w:tc>
        <w:tc>
          <w:tcPr>
            <w:tcW w:w="2522" w:type="dxa"/>
          </w:tcPr>
          <w:p w14:paraId="3EFB12D9"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2011</w:t>
            </w:r>
          </w:p>
        </w:tc>
      </w:tr>
      <w:tr w:rsidR="001020C0" w:rsidRPr="00754101" w14:paraId="263D04F6" w14:textId="77777777" w:rsidTr="00050458">
        <w:tc>
          <w:tcPr>
            <w:tcW w:w="1242" w:type="dxa"/>
          </w:tcPr>
          <w:p w14:paraId="7371269F"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7</w:t>
            </w:r>
          </w:p>
        </w:tc>
        <w:tc>
          <w:tcPr>
            <w:tcW w:w="3261" w:type="dxa"/>
          </w:tcPr>
          <w:p w14:paraId="56E38963"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16274</w:t>
            </w:r>
          </w:p>
        </w:tc>
        <w:tc>
          <w:tcPr>
            <w:tcW w:w="2551" w:type="dxa"/>
          </w:tcPr>
          <w:p w14:paraId="721A7CE5"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15531</w:t>
            </w:r>
          </w:p>
        </w:tc>
        <w:tc>
          <w:tcPr>
            <w:tcW w:w="2522" w:type="dxa"/>
          </w:tcPr>
          <w:p w14:paraId="7D36468A"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1986</w:t>
            </w:r>
          </w:p>
        </w:tc>
      </w:tr>
      <w:tr w:rsidR="001020C0" w:rsidRPr="00754101" w14:paraId="0731A52F" w14:textId="77777777" w:rsidTr="00050458">
        <w:tc>
          <w:tcPr>
            <w:tcW w:w="1242" w:type="dxa"/>
          </w:tcPr>
          <w:p w14:paraId="0DF40958"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8</w:t>
            </w:r>
          </w:p>
        </w:tc>
        <w:tc>
          <w:tcPr>
            <w:tcW w:w="3261" w:type="dxa"/>
          </w:tcPr>
          <w:p w14:paraId="66171C61"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18443</w:t>
            </w:r>
          </w:p>
        </w:tc>
        <w:tc>
          <w:tcPr>
            <w:tcW w:w="2551" w:type="dxa"/>
          </w:tcPr>
          <w:p w14:paraId="1FA8A3E9"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17490</w:t>
            </w:r>
          </w:p>
        </w:tc>
        <w:tc>
          <w:tcPr>
            <w:tcW w:w="2522" w:type="dxa"/>
          </w:tcPr>
          <w:p w14:paraId="23A4DFFD"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1959</w:t>
            </w:r>
          </w:p>
        </w:tc>
      </w:tr>
      <w:tr w:rsidR="001020C0" w:rsidRPr="00754101" w14:paraId="37F0DEAC" w14:textId="77777777" w:rsidTr="00050458">
        <w:tc>
          <w:tcPr>
            <w:tcW w:w="1242" w:type="dxa"/>
          </w:tcPr>
          <w:p w14:paraId="169ABF5D"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9</w:t>
            </w:r>
          </w:p>
        </w:tc>
        <w:tc>
          <w:tcPr>
            <w:tcW w:w="3261" w:type="dxa"/>
          </w:tcPr>
          <w:p w14:paraId="49AC0A9B"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20613</w:t>
            </w:r>
          </w:p>
        </w:tc>
        <w:tc>
          <w:tcPr>
            <w:tcW w:w="2551" w:type="dxa"/>
          </w:tcPr>
          <w:p w14:paraId="681FC282"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19423</w:t>
            </w:r>
          </w:p>
        </w:tc>
        <w:tc>
          <w:tcPr>
            <w:tcW w:w="2522" w:type="dxa"/>
          </w:tcPr>
          <w:p w14:paraId="2575EC24"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1933</w:t>
            </w:r>
          </w:p>
        </w:tc>
      </w:tr>
      <w:tr w:rsidR="001020C0" w:rsidRPr="00754101" w14:paraId="37DA4CD6" w14:textId="77777777" w:rsidTr="00050458">
        <w:tc>
          <w:tcPr>
            <w:tcW w:w="1242" w:type="dxa"/>
          </w:tcPr>
          <w:p w14:paraId="2E9B2BCD"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10</w:t>
            </w:r>
          </w:p>
        </w:tc>
        <w:tc>
          <w:tcPr>
            <w:tcW w:w="3261" w:type="dxa"/>
          </w:tcPr>
          <w:p w14:paraId="11EC1D9C"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22783</w:t>
            </w:r>
          </w:p>
        </w:tc>
        <w:tc>
          <w:tcPr>
            <w:tcW w:w="2551" w:type="dxa"/>
          </w:tcPr>
          <w:p w14:paraId="2A389DC0"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21330</w:t>
            </w:r>
          </w:p>
        </w:tc>
        <w:tc>
          <w:tcPr>
            <w:tcW w:w="2522" w:type="dxa"/>
          </w:tcPr>
          <w:p w14:paraId="59088B71"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1907</w:t>
            </w:r>
          </w:p>
        </w:tc>
      </w:tr>
    </w:tbl>
    <w:p w14:paraId="4CC27EF7"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V</w:t>
      </w:r>
      <w:r w:rsidRPr="00A156AF">
        <w:rPr>
          <w:rFonts w:asciiTheme="majorBidi" w:hAnsiTheme="majorBidi" w:cstheme="majorBidi"/>
          <w:sz w:val="28"/>
          <w:szCs w:val="28"/>
          <w:vertAlign w:val="subscript"/>
        </w:rPr>
        <w:t>max</w:t>
      </w:r>
      <w:r w:rsidRPr="00A156AF">
        <w:rPr>
          <w:rFonts w:asciiTheme="majorBidi" w:hAnsiTheme="majorBidi" w:cstheme="majorBidi"/>
          <w:sz w:val="28"/>
          <w:szCs w:val="28"/>
        </w:rPr>
        <w:t xml:space="preserve"> =81    </w:t>
      </w:r>
    </w:p>
    <w:p w14:paraId="5C8D9FAC" w14:textId="5C00F57D"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 xml:space="preserve">De </w:t>
      </w:r>
      <w:proofErr w:type="gramStart"/>
      <w:r w:rsidRPr="00A156AF">
        <w:rPr>
          <w:rFonts w:asciiTheme="majorBidi" w:hAnsiTheme="majorBidi" w:cstheme="majorBidi"/>
          <w:sz w:val="28"/>
          <w:szCs w:val="28"/>
        </w:rPr>
        <w:t>=  88578</w:t>
      </w:r>
      <w:proofErr w:type="gramEnd"/>
      <w:r w:rsidRPr="00A156AF">
        <w:rPr>
          <w:rFonts w:asciiTheme="majorBidi" w:hAnsiTheme="majorBidi" w:cstheme="majorBidi"/>
          <w:sz w:val="28"/>
          <w:szCs w:val="28"/>
        </w:rPr>
        <w:t xml:space="preserve">           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Dissociation energy</w:t>
      </w:r>
    </w:p>
    <w:p w14:paraId="40337070" w14:textId="2BD6A3F6"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 xml:space="preserve">delEh </w:t>
      </w:r>
      <w:proofErr w:type="gramStart"/>
      <w:r w:rsidRPr="00A156AF">
        <w:rPr>
          <w:rFonts w:asciiTheme="majorBidi" w:hAnsiTheme="majorBidi" w:cstheme="majorBidi"/>
          <w:sz w:val="28"/>
          <w:szCs w:val="28"/>
        </w:rPr>
        <w:t>=  2143.2</w:t>
      </w:r>
      <w:proofErr w:type="gramEnd"/>
      <w:r w:rsidRPr="00A156AF">
        <w:rPr>
          <w:rFonts w:asciiTheme="majorBidi" w:hAnsiTheme="majorBidi" w:cstheme="majorBidi"/>
          <w:sz w:val="28"/>
          <w:szCs w:val="28"/>
        </w:rPr>
        <w:t xml:space="preserve">      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w:t>
      </w:r>
      <w:r w:rsidR="00117D3D">
        <w:rPr>
          <w:rFonts w:asciiTheme="majorBidi" w:hAnsiTheme="majorBidi" w:cstheme="majorBidi"/>
          <w:sz w:val="28"/>
          <w:szCs w:val="28"/>
        </w:rPr>
        <w:t xml:space="preserve">  </w:t>
      </w:r>
      <w:r w:rsidRPr="00A156AF">
        <w:rPr>
          <w:rFonts w:asciiTheme="majorBidi" w:hAnsiTheme="majorBidi" w:cstheme="majorBidi"/>
          <w:sz w:val="28"/>
          <w:szCs w:val="28"/>
        </w:rPr>
        <w:t xml:space="preserve"> Fundamental frequency</w:t>
      </w:r>
    </w:p>
    <w:p w14:paraId="106D4232"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 xml:space="preserve">delEov1 </w:t>
      </w:r>
      <w:proofErr w:type="gramStart"/>
      <w:r w:rsidRPr="00A156AF">
        <w:rPr>
          <w:rFonts w:asciiTheme="majorBidi" w:hAnsiTheme="majorBidi" w:cstheme="majorBidi"/>
          <w:sz w:val="28"/>
          <w:szCs w:val="28"/>
        </w:rPr>
        <w:t>=  4259.9</w:t>
      </w:r>
      <w:proofErr w:type="gramEnd"/>
      <w:r w:rsidRPr="00A156AF">
        <w:rPr>
          <w:rFonts w:asciiTheme="majorBidi" w:hAnsiTheme="majorBidi" w:cstheme="majorBidi"/>
          <w:sz w:val="28"/>
          <w:szCs w:val="28"/>
        </w:rPr>
        <w:t xml:space="preserve">  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First overtone frequency</w:t>
      </w:r>
    </w:p>
    <w:p w14:paraId="4A9132E8" w14:textId="480DF740"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delEov2 = 6350.0   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w:t>
      </w:r>
      <w:r w:rsidR="00117D3D">
        <w:rPr>
          <w:rFonts w:asciiTheme="majorBidi" w:hAnsiTheme="majorBidi" w:cstheme="majorBidi"/>
          <w:sz w:val="28"/>
          <w:szCs w:val="28"/>
        </w:rPr>
        <w:t xml:space="preserve">  </w:t>
      </w:r>
      <w:r w:rsidRPr="00A156AF">
        <w:rPr>
          <w:rFonts w:asciiTheme="majorBidi" w:hAnsiTheme="majorBidi" w:cstheme="majorBidi"/>
          <w:sz w:val="28"/>
          <w:szCs w:val="28"/>
        </w:rPr>
        <w:t>Second overtone frequency</w:t>
      </w:r>
    </w:p>
    <w:p w14:paraId="3F5AD7B5"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 xml:space="preserve">delEov3 </w:t>
      </w:r>
      <w:proofErr w:type="gramStart"/>
      <w:r w:rsidRPr="00A156AF">
        <w:rPr>
          <w:rFonts w:asciiTheme="majorBidi" w:hAnsiTheme="majorBidi" w:cstheme="majorBidi"/>
          <w:sz w:val="28"/>
          <w:szCs w:val="28"/>
        </w:rPr>
        <w:t>=  8413.5</w:t>
      </w:r>
      <w:proofErr w:type="gramEnd"/>
      <w:r w:rsidRPr="00A156AF">
        <w:rPr>
          <w:rFonts w:asciiTheme="majorBidi" w:hAnsiTheme="majorBidi" w:cstheme="majorBidi"/>
          <w:sz w:val="28"/>
          <w:szCs w:val="28"/>
        </w:rPr>
        <w:t xml:space="preserve">   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Third overtone frequency</w:t>
      </w:r>
    </w:p>
    <w:p w14:paraId="1B120409"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 xml:space="preserve">delEov4 </w:t>
      </w:r>
      <w:proofErr w:type="gramStart"/>
      <w:r w:rsidRPr="00A156AF">
        <w:rPr>
          <w:rFonts w:asciiTheme="majorBidi" w:hAnsiTheme="majorBidi" w:cstheme="majorBidi"/>
          <w:sz w:val="28"/>
          <w:szCs w:val="28"/>
        </w:rPr>
        <w:t>=  10450</w:t>
      </w:r>
      <w:proofErr w:type="gramEnd"/>
      <w:r w:rsidRPr="00A156AF">
        <w:rPr>
          <w:rFonts w:asciiTheme="majorBidi" w:hAnsiTheme="majorBidi" w:cstheme="majorBidi"/>
          <w:sz w:val="28"/>
          <w:szCs w:val="28"/>
        </w:rPr>
        <w:t xml:space="preserve">    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Fourth overtone frequency</w:t>
      </w:r>
    </w:p>
    <w:p w14:paraId="1D319979"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 xml:space="preserve">delEov5 </w:t>
      </w:r>
      <w:proofErr w:type="gramStart"/>
      <w:r w:rsidRPr="00A156AF">
        <w:rPr>
          <w:rFonts w:asciiTheme="majorBidi" w:hAnsiTheme="majorBidi" w:cstheme="majorBidi"/>
          <w:sz w:val="28"/>
          <w:szCs w:val="28"/>
        </w:rPr>
        <w:t>=  12461</w:t>
      </w:r>
      <w:proofErr w:type="gramEnd"/>
      <w:r w:rsidRPr="00A156AF">
        <w:rPr>
          <w:rFonts w:asciiTheme="majorBidi" w:hAnsiTheme="majorBidi" w:cstheme="majorBidi"/>
          <w:sz w:val="28"/>
          <w:szCs w:val="28"/>
        </w:rPr>
        <w:t xml:space="preserve">    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Fifth overtone frequency</w:t>
      </w:r>
    </w:p>
    <w:p w14:paraId="7E3E7DDE" w14:textId="14916C21" w:rsidR="001020C0" w:rsidRPr="00A156AF" w:rsidRDefault="001020C0" w:rsidP="00D61808">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 xml:space="preserve">       From results in table above it appear that with increasing the number of vibration energy </w:t>
      </w:r>
      <w:proofErr w:type="gramStart"/>
      <w:r w:rsidRPr="00A156AF">
        <w:rPr>
          <w:rFonts w:asciiTheme="majorBidi" w:hAnsiTheme="majorBidi" w:cstheme="majorBidi"/>
          <w:sz w:val="28"/>
          <w:szCs w:val="28"/>
        </w:rPr>
        <w:t>levels  the</w:t>
      </w:r>
      <w:proofErr w:type="gramEnd"/>
      <w:r w:rsidRPr="00A156AF">
        <w:rPr>
          <w:rFonts w:asciiTheme="majorBidi" w:hAnsiTheme="majorBidi" w:cstheme="majorBidi"/>
          <w:sz w:val="28"/>
          <w:szCs w:val="28"/>
        </w:rPr>
        <w:t xml:space="preserve"> difference between energy levels decrease then for large number of energy levels the levels act as continuous as we see that the difference between the first and second level is equal to (2143cm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when its equal to(1907cm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for </w:t>
      </w:r>
      <w:r w:rsidRPr="00A156AF">
        <w:rPr>
          <w:rFonts w:asciiTheme="majorBidi" w:hAnsiTheme="majorBidi" w:cstheme="majorBidi"/>
          <w:sz w:val="28"/>
          <w:szCs w:val="28"/>
        </w:rPr>
        <w:lastRenderedPageBreak/>
        <w:t>difference between levels of ninth and tenth. At the dissociation limit the energy spacing goes to zero, then the vibration level that the molecule dissociate is equal to (81).</w:t>
      </w:r>
    </w:p>
    <w:p w14:paraId="3E6F96B3" w14:textId="77777777" w:rsidR="001020C0" w:rsidRPr="00117D3D" w:rsidRDefault="001020C0" w:rsidP="00AB48CD">
      <w:pPr>
        <w:spacing w:line="360" w:lineRule="auto"/>
        <w:jc w:val="both"/>
        <w:rPr>
          <w:rFonts w:asciiTheme="majorBidi" w:hAnsiTheme="majorBidi" w:cstheme="majorBidi"/>
          <w:b/>
          <w:bCs/>
          <w:color w:val="385623" w:themeColor="accent6" w:themeShade="80"/>
          <w:sz w:val="28"/>
          <w:szCs w:val="28"/>
        </w:rPr>
      </w:pPr>
      <w:r w:rsidRPr="00117D3D">
        <w:rPr>
          <w:rFonts w:asciiTheme="majorBidi" w:hAnsiTheme="majorBidi" w:cstheme="majorBidi"/>
          <w:b/>
          <w:bCs/>
          <w:color w:val="385623" w:themeColor="accent6" w:themeShade="80"/>
          <w:sz w:val="28"/>
          <w:szCs w:val="28"/>
        </w:rPr>
        <w:t>3-</w:t>
      </w:r>
      <w:proofErr w:type="gramStart"/>
      <w:r w:rsidRPr="00117D3D">
        <w:rPr>
          <w:rFonts w:asciiTheme="majorBidi" w:hAnsiTheme="majorBidi" w:cstheme="majorBidi"/>
          <w:b/>
          <w:bCs/>
          <w:color w:val="385623" w:themeColor="accent6" w:themeShade="80"/>
          <w:sz w:val="28"/>
          <w:szCs w:val="28"/>
        </w:rPr>
        <w:t>2  Determination</w:t>
      </w:r>
      <w:proofErr w:type="gramEnd"/>
      <w:r w:rsidRPr="00117D3D">
        <w:rPr>
          <w:rFonts w:asciiTheme="majorBidi" w:hAnsiTheme="majorBidi" w:cstheme="majorBidi"/>
          <w:b/>
          <w:bCs/>
          <w:color w:val="385623" w:themeColor="accent6" w:themeShade="80"/>
          <w:sz w:val="28"/>
          <w:szCs w:val="28"/>
        </w:rPr>
        <w:t xml:space="preserve"> of harmonic and  anharmonic energy levels of H</w:t>
      </w:r>
      <w:r w:rsidRPr="00117D3D">
        <w:rPr>
          <w:rFonts w:asciiTheme="majorBidi" w:hAnsiTheme="majorBidi" w:cstheme="majorBidi"/>
          <w:b/>
          <w:bCs/>
          <w:color w:val="385623" w:themeColor="accent6" w:themeShade="80"/>
          <w:sz w:val="28"/>
          <w:szCs w:val="28"/>
          <w:vertAlign w:val="subscript"/>
        </w:rPr>
        <w:t>2</w:t>
      </w:r>
      <w:r w:rsidRPr="00117D3D">
        <w:rPr>
          <w:rFonts w:asciiTheme="majorBidi" w:hAnsiTheme="majorBidi" w:cstheme="majorBidi"/>
          <w:b/>
          <w:bCs/>
          <w:color w:val="385623" w:themeColor="accent6" w:themeShade="80"/>
          <w:sz w:val="28"/>
          <w:szCs w:val="28"/>
        </w:rPr>
        <w:t xml:space="preserve"> molecule</w:t>
      </w:r>
    </w:p>
    <w:p w14:paraId="59F51DFA" w14:textId="77777777" w:rsidR="001020C0" w:rsidRPr="00117D3D" w:rsidRDefault="001020C0" w:rsidP="00AB48CD">
      <w:pPr>
        <w:spacing w:line="360" w:lineRule="auto"/>
        <w:jc w:val="both"/>
        <w:rPr>
          <w:rFonts w:asciiTheme="majorBidi" w:hAnsiTheme="majorBidi" w:cstheme="majorBidi"/>
          <w:b/>
          <w:bCs/>
          <w:color w:val="385623" w:themeColor="accent6" w:themeShade="80"/>
          <w:sz w:val="28"/>
          <w:szCs w:val="28"/>
        </w:rPr>
      </w:pPr>
      <w:r w:rsidRPr="00117D3D">
        <w:rPr>
          <w:rFonts w:asciiTheme="majorBidi" w:hAnsiTheme="majorBidi" w:cstheme="majorBidi"/>
          <w:b/>
          <w:bCs/>
          <w:color w:val="385623" w:themeColor="accent6" w:themeShade="80"/>
          <w:sz w:val="28"/>
          <w:szCs w:val="28"/>
        </w:rPr>
        <w:t>Input parameters for H</w:t>
      </w:r>
      <w:proofErr w:type="gramStart"/>
      <w:r w:rsidRPr="00117D3D">
        <w:rPr>
          <w:rFonts w:asciiTheme="majorBidi" w:hAnsiTheme="majorBidi" w:cstheme="majorBidi"/>
          <w:b/>
          <w:bCs/>
          <w:color w:val="385623" w:themeColor="accent6" w:themeShade="80"/>
          <w:sz w:val="28"/>
          <w:szCs w:val="28"/>
          <w:vertAlign w:val="subscript"/>
        </w:rPr>
        <w:t>2</w:t>
      </w:r>
      <w:r w:rsidRPr="00117D3D">
        <w:rPr>
          <w:rFonts w:asciiTheme="majorBidi" w:hAnsiTheme="majorBidi" w:cstheme="majorBidi"/>
          <w:b/>
          <w:bCs/>
          <w:color w:val="385623" w:themeColor="accent6" w:themeShade="80"/>
          <w:sz w:val="28"/>
          <w:szCs w:val="28"/>
        </w:rPr>
        <w:t xml:space="preserve">  Molecule</w:t>
      </w:r>
      <w:proofErr w:type="gramEnd"/>
    </w:p>
    <w:p w14:paraId="2B8BEE91"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 xml:space="preserve"> n= 1  </w:t>
      </w:r>
      <w:proofErr w:type="gramStart"/>
      <w:r w:rsidRPr="00A156AF">
        <w:rPr>
          <w:rFonts w:asciiTheme="majorBidi" w:hAnsiTheme="majorBidi" w:cstheme="majorBidi"/>
          <w:sz w:val="28"/>
          <w:szCs w:val="28"/>
        </w:rPr>
        <w:t xml:space="preserve">  ,</w:t>
      </w:r>
      <w:proofErr w:type="gramEnd"/>
      <w:r w:rsidRPr="00A156AF">
        <w:rPr>
          <w:rFonts w:asciiTheme="majorBidi" w:hAnsiTheme="majorBidi" w:cstheme="majorBidi"/>
          <w:sz w:val="28"/>
          <w:szCs w:val="28"/>
        </w:rPr>
        <w:t xml:space="preserve">  m=1           mass number of the first and second atoms respectively</w:t>
      </w:r>
    </w:p>
    <w:p w14:paraId="324BF5FC"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 xml:space="preserve">we= </w:t>
      </w:r>
      <w:proofErr w:type="gramStart"/>
      <w:r w:rsidRPr="00A156AF">
        <w:rPr>
          <w:rFonts w:asciiTheme="majorBidi" w:hAnsiTheme="majorBidi" w:cstheme="majorBidi"/>
          <w:sz w:val="28"/>
          <w:szCs w:val="28"/>
        </w:rPr>
        <w:t>4401.2  cm</w:t>
      </w:r>
      <w:proofErr w:type="gramEnd"/>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harmonic constant</w:t>
      </w:r>
    </w:p>
    <w:p w14:paraId="27289F10" w14:textId="77777777" w:rsidR="001020C0" w:rsidRPr="00A156AF" w:rsidRDefault="001020C0" w:rsidP="00AB48CD">
      <w:pPr>
        <w:spacing w:line="360" w:lineRule="auto"/>
        <w:jc w:val="both"/>
        <w:rPr>
          <w:rFonts w:asciiTheme="majorBidi" w:hAnsiTheme="majorBidi" w:cstheme="majorBidi"/>
          <w:sz w:val="28"/>
          <w:szCs w:val="28"/>
        </w:rPr>
      </w:pPr>
      <w:proofErr w:type="spellStart"/>
      <w:r w:rsidRPr="00A156AF">
        <w:rPr>
          <w:rFonts w:asciiTheme="majorBidi" w:hAnsiTheme="majorBidi" w:cstheme="majorBidi"/>
          <w:sz w:val="28"/>
          <w:szCs w:val="28"/>
        </w:rPr>
        <w:t>xe</w:t>
      </w:r>
      <w:proofErr w:type="spellEnd"/>
      <w:r w:rsidRPr="00A156AF">
        <w:rPr>
          <w:rFonts w:asciiTheme="majorBidi" w:hAnsiTheme="majorBidi" w:cstheme="majorBidi"/>
          <w:sz w:val="28"/>
          <w:szCs w:val="28"/>
        </w:rPr>
        <w:t>= 121.3 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w:t>
      </w:r>
      <w:proofErr w:type="gramStart"/>
      <w:r w:rsidRPr="00A156AF">
        <w:rPr>
          <w:rFonts w:asciiTheme="majorBidi" w:hAnsiTheme="majorBidi" w:cstheme="majorBidi"/>
          <w:sz w:val="28"/>
          <w:szCs w:val="28"/>
        </w:rPr>
        <w:t xml:space="preserve">  ,</w:t>
      </w:r>
      <w:proofErr w:type="gramEnd"/>
      <w:r w:rsidRPr="00A156AF">
        <w:rPr>
          <w:rFonts w:asciiTheme="majorBidi" w:hAnsiTheme="majorBidi" w:cstheme="majorBidi"/>
          <w:sz w:val="28"/>
          <w:szCs w:val="28"/>
        </w:rPr>
        <w:t xml:space="preserve"> ye= 0.812 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Anharmonic constant </w:t>
      </w:r>
    </w:p>
    <w:p w14:paraId="5C6AEC79"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output parameters:</w:t>
      </w:r>
    </w:p>
    <w:p w14:paraId="0CFEB8A0"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 xml:space="preserve">M </w:t>
      </w:r>
      <w:proofErr w:type="gramStart"/>
      <w:r w:rsidRPr="00A156AF">
        <w:rPr>
          <w:rFonts w:asciiTheme="majorBidi" w:hAnsiTheme="majorBidi" w:cstheme="majorBidi"/>
          <w:sz w:val="28"/>
          <w:szCs w:val="28"/>
        </w:rPr>
        <w:t>=  8.3056</w:t>
      </w:r>
      <w:proofErr w:type="gramEnd"/>
      <w:r w:rsidRPr="00A156AF">
        <w:rPr>
          <w:rFonts w:asciiTheme="majorBidi" w:hAnsiTheme="majorBidi" w:cstheme="majorBidi"/>
          <w:sz w:val="28"/>
          <w:szCs w:val="28"/>
        </w:rPr>
        <w:t xml:space="preserve"> x10</w:t>
      </w:r>
      <w:r w:rsidRPr="00A156AF">
        <w:rPr>
          <w:rFonts w:asciiTheme="majorBidi" w:hAnsiTheme="majorBidi" w:cstheme="majorBidi"/>
          <w:sz w:val="28"/>
          <w:szCs w:val="28"/>
          <w:vertAlign w:val="superscript"/>
        </w:rPr>
        <w:t>-25</w:t>
      </w:r>
      <w:r w:rsidRPr="00A156AF">
        <w:rPr>
          <w:rFonts w:asciiTheme="majorBidi" w:hAnsiTheme="majorBidi" w:cstheme="majorBidi"/>
          <w:sz w:val="28"/>
          <w:szCs w:val="28"/>
        </w:rPr>
        <w:t xml:space="preserve">  gm  ,                                 Reduced mass</w:t>
      </w:r>
    </w:p>
    <w:p w14:paraId="00A4B162" w14:textId="1A9C3860" w:rsidR="001020C0" w:rsidRPr="00A156AF" w:rsidRDefault="001020C0" w:rsidP="00D61808">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 xml:space="preserve"> k </w:t>
      </w:r>
      <w:proofErr w:type="gramStart"/>
      <w:r w:rsidRPr="00A156AF">
        <w:rPr>
          <w:rFonts w:asciiTheme="majorBidi" w:hAnsiTheme="majorBidi" w:cstheme="majorBidi"/>
          <w:sz w:val="28"/>
          <w:szCs w:val="28"/>
        </w:rPr>
        <w:t>=  5.7105</w:t>
      </w:r>
      <w:proofErr w:type="gramEnd"/>
      <w:r w:rsidRPr="00A156AF">
        <w:rPr>
          <w:rFonts w:asciiTheme="majorBidi" w:hAnsiTheme="majorBidi" w:cstheme="majorBidi"/>
          <w:sz w:val="28"/>
          <w:szCs w:val="28"/>
        </w:rPr>
        <w:t xml:space="preserve"> x10</w:t>
      </w:r>
      <w:r w:rsidRPr="00A156AF">
        <w:rPr>
          <w:rFonts w:asciiTheme="majorBidi" w:hAnsiTheme="majorBidi" w:cstheme="majorBidi"/>
          <w:sz w:val="28"/>
          <w:szCs w:val="28"/>
          <w:vertAlign w:val="superscript"/>
        </w:rPr>
        <w:t>5</w:t>
      </w:r>
      <w:r w:rsidRPr="00A156AF">
        <w:rPr>
          <w:rFonts w:asciiTheme="majorBidi" w:hAnsiTheme="majorBidi" w:cstheme="majorBidi"/>
          <w:sz w:val="28"/>
          <w:szCs w:val="28"/>
        </w:rPr>
        <w:t xml:space="preserve">   dyne/cm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 xml:space="preserve">                           Force constant</w:t>
      </w:r>
    </w:p>
    <w:p w14:paraId="4935ACB5" w14:textId="77777777" w:rsidR="001020C0" w:rsidRPr="00A156AF" w:rsidRDefault="001020C0" w:rsidP="00AB48CD">
      <w:pPr>
        <w:spacing w:line="360" w:lineRule="auto"/>
        <w:jc w:val="both"/>
        <w:rPr>
          <w:rFonts w:asciiTheme="majorBidi" w:hAnsiTheme="majorBidi" w:cstheme="majorBidi"/>
          <w:b/>
          <w:bCs/>
          <w:sz w:val="28"/>
          <w:szCs w:val="28"/>
        </w:rPr>
      </w:pPr>
      <w:proofErr w:type="gramStart"/>
      <w:r w:rsidRPr="00A156AF">
        <w:rPr>
          <w:rFonts w:asciiTheme="majorBidi" w:hAnsiTheme="majorBidi" w:cstheme="majorBidi"/>
          <w:b/>
          <w:bCs/>
          <w:sz w:val="28"/>
          <w:szCs w:val="28"/>
        </w:rPr>
        <w:t>Table(</w:t>
      </w:r>
      <w:proofErr w:type="gramEnd"/>
      <w:r w:rsidRPr="00A156AF">
        <w:rPr>
          <w:rFonts w:asciiTheme="majorBidi" w:hAnsiTheme="majorBidi" w:cstheme="majorBidi"/>
          <w:b/>
          <w:bCs/>
          <w:sz w:val="28"/>
          <w:szCs w:val="28"/>
        </w:rPr>
        <w:t>3.2): values of harmonic and anharmonic energy levels and difference between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94"/>
        <w:gridCol w:w="2656"/>
        <w:gridCol w:w="3029"/>
      </w:tblGrid>
      <w:tr w:rsidR="001020C0" w:rsidRPr="00A156AF" w14:paraId="1198D3C2" w14:textId="77777777" w:rsidTr="00117D3D">
        <w:trPr>
          <w:trHeight w:val="753"/>
        </w:trPr>
        <w:tc>
          <w:tcPr>
            <w:tcW w:w="675" w:type="dxa"/>
          </w:tcPr>
          <w:p w14:paraId="2B2F66C3" w14:textId="77777777" w:rsidR="001020C0" w:rsidRPr="00A156AF" w:rsidRDefault="001020C0" w:rsidP="00AB48CD">
            <w:pPr>
              <w:spacing w:line="360" w:lineRule="auto"/>
              <w:jc w:val="both"/>
              <w:rPr>
                <w:rFonts w:asciiTheme="majorBidi" w:hAnsiTheme="majorBidi" w:cstheme="majorBidi"/>
                <w:b/>
                <w:bCs/>
                <w:sz w:val="28"/>
                <w:szCs w:val="28"/>
              </w:rPr>
            </w:pPr>
          </w:p>
        </w:tc>
        <w:tc>
          <w:tcPr>
            <w:tcW w:w="2694" w:type="dxa"/>
          </w:tcPr>
          <w:p w14:paraId="5485FEF6" w14:textId="77777777" w:rsidR="001020C0" w:rsidRPr="00A156AF" w:rsidRDefault="001020C0" w:rsidP="00AB48CD">
            <w:pPr>
              <w:spacing w:line="360" w:lineRule="auto"/>
              <w:jc w:val="both"/>
              <w:rPr>
                <w:rFonts w:asciiTheme="majorBidi" w:hAnsiTheme="majorBidi" w:cstheme="majorBidi"/>
                <w:b/>
                <w:bCs/>
                <w:sz w:val="28"/>
                <w:szCs w:val="28"/>
              </w:rPr>
            </w:pPr>
            <w:r w:rsidRPr="00A156AF">
              <w:rPr>
                <w:rFonts w:asciiTheme="majorBidi" w:hAnsiTheme="majorBidi" w:cstheme="majorBidi"/>
                <w:b/>
                <w:bCs/>
                <w:sz w:val="28"/>
                <w:szCs w:val="28"/>
              </w:rPr>
              <w:t>Harmonic energy</w:t>
            </w:r>
            <w:r w:rsidRPr="00A156AF">
              <w:rPr>
                <w:rFonts w:asciiTheme="majorBidi" w:hAnsiTheme="majorBidi" w:cstheme="majorBidi"/>
                <w:sz w:val="28"/>
                <w:szCs w:val="28"/>
              </w:rPr>
              <w:t xml:space="preserve"> (cm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w:t>
            </w:r>
          </w:p>
        </w:tc>
        <w:tc>
          <w:tcPr>
            <w:tcW w:w="2656" w:type="dxa"/>
          </w:tcPr>
          <w:p w14:paraId="3392FF15" w14:textId="77777777" w:rsidR="001020C0" w:rsidRPr="00A156AF" w:rsidRDefault="001020C0" w:rsidP="00AB48CD">
            <w:pPr>
              <w:spacing w:line="360" w:lineRule="auto"/>
              <w:jc w:val="both"/>
              <w:rPr>
                <w:rFonts w:asciiTheme="majorBidi" w:hAnsiTheme="majorBidi" w:cstheme="majorBidi"/>
                <w:b/>
                <w:bCs/>
                <w:sz w:val="28"/>
                <w:szCs w:val="28"/>
              </w:rPr>
            </w:pPr>
            <w:r w:rsidRPr="00A156AF">
              <w:rPr>
                <w:rFonts w:asciiTheme="majorBidi" w:hAnsiTheme="majorBidi" w:cstheme="majorBidi"/>
                <w:b/>
                <w:bCs/>
                <w:sz w:val="28"/>
                <w:szCs w:val="28"/>
              </w:rPr>
              <w:t>Anharmonic energy</w:t>
            </w:r>
            <w:r w:rsidRPr="00A156AF">
              <w:rPr>
                <w:rFonts w:asciiTheme="majorBidi" w:hAnsiTheme="majorBidi" w:cstheme="majorBidi"/>
                <w:sz w:val="28"/>
                <w:szCs w:val="28"/>
              </w:rPr>
              <w:t>(cm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w:t>
            </w:r>
          </w:p>
        </w:tc>
        <w:tc>
          <w:tcPr>
            <w:tcW w:w="3029" w:type="dxa"/>
          </w:tcPr>
          <w:p w14:paraId="295088B2" w14:textId="77777777" w:rsidR="001020C0" w:rsidRPr="00A156AF" w:rsidRDefault="001020C0" w:rsidP="00AB48CD">
            <w:pPr>
              <w:spacing w:line="360" w:lineRule="auto"/>
              <w:jc w:val="both"/>
              <w:rPr>
                <w:rFonts w:asciiTheme="majorBidi" w:hAnsiTheme="majorBidi" w:cstheme="majorBidi"/>
                <w:b/>
                <w:bCs/>
                <w:sz w:val="28"/>
                <w:szCs w:val="28"/>
              </w:rPr>
            </w:pPr>
            <w:r w:rsidRPr="00A156AF">
              <w:rPr>
                <w:rFonts w:asciiTheme="majorBidi" w:hAnsiTheme="majorBidi" w:cstheme="majorBidi"/>
                <w:b/>
                <w:bCs/>
                <w:sz w:val="28"/>
                <w:szCs w:val="28"/>
              </w:rPr>
              <w:t xml:space="preserve">Anh.  Difference </w:t>
            </w:r>
            <w:r w:rsidRPr="00A156AF">
              <w:rPr>
                <w:rFonts w:asciiTheme="majorBidi" w:hAnsiTheme="majorBidi" w:cstheme="majorBidi"/>
                <w:sz w:val="28"/>
                <w:szCs w:val="28"/>
              </w:rPr>
              <w:t>(cm</w:t>
            </w:r>
            <w:r w:rsidRPr="00A156AF">
              <w:rPr>
                <w:rFonts w:asciiTheme="majorBidi" w:hAnsiTheme="majorBidi" w:cstheme="majorBidi"/>
                <w:sz w:val="28"/>
                <w:szCs w:val="28"/>
                <w:vertAlign w:val="superscript"/>
              </w:rPr>
              <w:t>-1</w:t>
            </w:r>
            <w:r w:rsidRPr="00A156AF">
              <w:rPr>
                <w:rFonts w:asciiTheme="majorBidi" w:hAnsiTheme="majorBidi" w:cstheme="majorBidi"/>
                <w:sz w:val="28"/>
                <w:szCs w:val="28"/>
              </w:rPr>
              <w:t>)</w:t>
            </w:r>
          </w:p>
        </w:tc>
      </w:tr>
      <w:tr w:rsidR="001020C0" w:rsidRPr="00A156AF" w14:paraId="5D2A30D4" w14:textId="77777777" w:rsidTr="00117D3D">
        <w:tc>
          <w:tcPr>
            <w:tcW w:w="675" w:type="dxa"/>
          </w:tcPr>
          <w:p w14:paraId="2F006AB5"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0</w:t>
            </w:r>
          </w:p>
        </w:tc>
        <w:tc>
          <w:tcPr>
            <w:tcW w:w="2694" w:type="dxa"/>
          </w:tcPr>
          <w:p w14:paraId="3E0A6231"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2201</w:t>
            </w:r>
          </w:p>
        </w:tc>
        <w:tc>
          <w:tcPr>
            <w:tcW w:w="2656" w:type="dxa"/>
          </w:tcPr>
          <w:p w14:paraId="2F65D3BC"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2170</w:t>
            </w:r>
          </w:p>
        </w:tc>
        <w:tc>
          <w:tcPr>
            <w:tcW w:w="3029" w:type="dxa"/>
          </w:tcPr>
          <w:p w14:paraId="70789648" w14:textId="77777777" w:rsidR="001020C0" w:rsidRPr="00A156AF" w:rsidRDefault="001020C0" w:rsidP="00AB48CD">
            <w:pPr>
              <w:spacing w:line="360" w:lineRule="auto"/>
              <w:jc w:val="both"/>
              <w:rPr>
                <w:rFonts w:asciiTheme="majorBidi" w:hAnsiTheme="majorBidi" w:cstheme="majorBidi"/>
                <w:sz w:val="28"/>
                <w:szCs w:val="28"/>
              </w:rPr>
            </w:pPr>
          </w:p>
        </w:tc>
      </w:tr>
      <w:tr w:rsidR="001020C0" w:rsidRPr="00A156AF" w14:paraId="6E5F48EC" w14:textId="77777777" w:rsidTr="00117D3D">
        <w:tc>
          <w:tcPr>
            <w:tcW w:w="675" w:type="dxa"/>
          </w:tcPr>
          <w:p w14:paraId="36A02BC7"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1</w:t>
            </w:r>
          </w:p>
        </w:tc>
        <w:tc>
          <w:tcPr>
            <w:tcW w:w="2694" w:type="dxa"/>
          </w:tcPr>
          <w:p w14:paraId="39BC4750"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6602</w:t>
            </w:r>
          </w:p>
        </w:tc>
        <w:tc>
          <w:tcPr>
            <w:tcW w:w="2656" w:type="dxa"/>
          </w:tcPr>
          <w:p w14:paraId="07088F9F"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6332</w:t>
            </w:r>
          </w:p>
        </w:tc>
        <w:tc>
          <w:tcPr>
            <w:tcW w:w="3029" w:type="dxa"/>
          </w:tcPr>
          <w:p w14:paraId="6E7A8C25"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4162</w:t>
            </w:r>
          </w:p>
        </w:tc>
      </w:tr>
      <w:tr w:rsidR="001020C0" w:rsidRPr="00A156AF" w14:paraId="091814B1" w14:textId="77777777" w:rsidTr="00117D3D">
        <w:tc>
          <w:tcPr>
            <w:tcW w:w="675" w:type="dxa"/>
          </w:tcPr>
          <w:p w14:paraId="587D6BB6"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w:t>
            </w:r>
          </w:p>
        </w:tc>
        <w:tc>
          <w:tcPr>
            <w:tcW w:w="2694" w:type="dxa"/>
          </w:tcPr>
          <w:p w14:paraId="5E9A0732"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11003</w:t>
            </w:r>
          </w:p>
        </w:tc>
        <w:tc>
          <w:tcPr>
            <w:tcW w:w="2656" w:type="dxa"/>
          </w:tcPr>
          <w:p w14:paraId="56130073"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10258</w:t>
            </w:r>
          </w:p>
        </w:tc>
        <w:tc>
          <w:tcPr>
            <w:tcW w:w="3029" w:type="dxa"/>
          </w:tcPr>
          <w:p w14:paraId="32051C36"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3926</w:t>
            </w:r>
          </w:p>
        </w:tc>
      </w:tr>
      <w:tr w:rsidR="001020C0" w:rsidRPr="00A156AF" w14:paraId="221A9245" w14:textId="77777777" w:rsidTr="00117D3D">
        <w:tc>
          <w:tcPr>
            <w:tcW w:w="675" w:type="dxa"/>
          </w:tcPr>
          <w:p w14:paraId="7BDE924E"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3</w:t>
            </w:r>
          </w:p>
        </w:tc>
        <w:tc>
          <w:tcPr>
            <w:tcW w:w="2694" w:type="dxa"/>
          </w:tcPr>
          <w:p w14:paraId="249FA988"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15404</w:t>
            </w:r>
          </w:p>
        </w:tc>
        <w:tc>
          <w:tcPr>
            <w:tcW w:w="2656" w:type="dxa"/>
          </w:tcPr>
          <w:p w14:paraId="1C378F2A"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13953</w:t>
            </w:r>
          </w:p>
        </w:tc>
        <w:tc>
          <w:tcPr>
            <w:tcW w:w="3029" w:type="dxa"/>
          </w:tcPr>
          <w:p w14:paraId="1A7C000C"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3695</w:t>
            </w:r>
          </w:p>
        </w:tc>
      </w:tr>
      <w:tr w:rsidR="001020C0" w:rsidRPr="00A156AF" w14:paraId="1FC42B00" w14:textId="77777777" w:rsidTr="00117D3D">
        <w:tc>
          <w:tcPr>
            <w:tcW w:w="675" w:type="dxa"/>
          </w:tcPr>
          <w:p w14:paraId="706A2699"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4</w:t>
            </w:r>
          </w:p>
        </w:tc>
        <w:tc>
          <w:tcPr>
            <w:tcW w:w="2694" w:type="dxa"/>
          </w:tcPr>
          <w:p w14:paraId="3357AB00"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19805</w:t>
            </w:r>
          </w:p>
        </w:tc>
        <w:tc>
          <w:tcPr>
            <w:tcW w:w="2656" w:type="dxa"/>
          </w:tcPr>
          <w:p w14:paraId="4547FCBC"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17423</w:t>
            </w:r>
          </w:p>
        </w:tc>
        <w:tc>
          <w:tcPr>
            <w:tcW w:w="3029" w:type="dxa"/>
          </w:tcPr>
          <w:p w14:paraId="75B79B0D"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3470</w:t>
            </w:r>
          </w:p>
        </w:tc>
      </w:tr>
      <w:tr w:rsidR="001020C0" w:rsidRPr="00A156AF" w14:paraId="5EF1E769" w14:textId="77777777" w:rsidTr="00117D3D">
        <w:tc>
          <w:tcPr>
            <w:tcW w:w="675" w:type="dxa"/>
          </w:tcPr>
          <w:p w14:paraId="43B25A6B"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5</w:t>
            </w:r>
          </w:p>
        </w:tc>
        <w:tc>
          <w:tcPr>
            <w:tcW w:w="2694" w:type="dxa"/>
          </w:tcPr>
          <w:p w14:paraId="2C439649"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24207</w:t>
            </w:r>
          </w:p>
        </w:tc>
        <w:tc>
          <w:tcPr>
            <w:tcW w:w="2656" w:type="dxa"/>
          </w:tcPr>
          <w:p w14:paraId="37E93913"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20672</w:t>
            </w:r>
          </w:p>
        </w:tc>
        <w:tc>
          <w:tcPr>
            <w:tcW w:w="3029" w:type="dxa"/>
          </w:tcPr>
          <w:p w14:paraId="093F5D7B"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3249</w:t>
            </w:r>
          </w:p>
        </w:tc>
      </w:tr>
      <w:tr w:rsidR="001020C0" w:rsidRPr="00A156AF" w14:paraId="08A2F0D4" w14:textId="77777777" w:rsidTr="00117D3D">
        <w:tc>
          <w:tcPr>
            <w:tcW w:w="675" w:type="dxa"/>
          </w:tcPr>
          <w:p w14:paraId="01479C09"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6</w:t>
            </w:r>
          </w:p>
        </w:tc>
        <w:tc>
          <w:tcPr>
            <w:tcW w:w="2694" w:type="dxa"/>
          </w:tcPr>
          <w:p w14:paraId="3339C688"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28608</w:t>
            </w:r>
          </w:p>
        </w:tc>
        <w:tc>
          <w:tcPr>
            <w:tcW w:w="2656" w:type="dxa"/>
          </w:tcPr>
          <w:p w14:paraId="4A823143"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23706</w:t>
            </w:r>
          </w:p>
        </w:tc>
        <w:tc>
          <w:tcPr>
            <w:tcW w:w="3029" w:type="dxa"/>
          </w:tcPr>
          <w:p w14:paraId="7FA8C538"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3034</w:t>
            </w:r>
          </w:p>
        </w:tc>
      </w:tr>
      <w:tr w:rsidR="001020C0" w:rsidRPr="00A156AF" w14:paraId="05167471" w14:textId="77777777" w:rsidTr="00117D3D">
        <w:tc>
          <w:tcPr>
            <w:tcW w:w="675" w:type="dxa"/>
          </w:tcPr>
          <w:p w14:paraId="6DFDB5AD"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7</w:t>
            </w:r>
          </w:p>
        </w:tc>
        <w:tc>
          <w:tcPr>
            <w:tcW w:w="2694" w:type="dxa"/>
          </w:tcPr>
          <w:p w14:paraId="392FA4AF"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33009</w:t>
            </w:r>
          </w:p>
        </w:tc>
        <w:tc>
          <w:tcPr>
            <w:tcW w:w="2656" w:type="dxa"/>
          </w:tcPr>
          <w:p w14:paraId="73CDAAB5"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26528</w:t>
            </w:r>
          </w:p>
        </w:tc>
        <w:tc>
          <w:tcPr>
            <w:tcW w:w="3029" w:type="dxa"/>
          </w:tcPr>
          <w:p w14:paraId="341AD97E"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2822</w:t>
            </w:r>
          </w:p>
        </w:tc>
      </w:tr>
      <w:tr w:rsidR="001020C0" w:rsidRPr="00A156AF" w14:paraId="76F6DD87" w14:textId="77777777" w:rsidTr="00117D3D">
        <w:tc>
          <w:tcPr>
            <w:tcW w:w="675" w:type="dxa"/>
          </w:tcPr>
          <w:p w14:paraId="497DD955"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8</w:t>
            </w:r>
          </w:p>
        </w:tc>
        <w:tc>
          <w:tcPr>
            <w:tcW w:w="2694" w:type="dxa"/>
          </w:tcPr>
          <w:p w14:paraId="7C077A40"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37410</w:t>
            </w:r>
          </w:p>
        </w:tc>
        <w:tc>
          <w:tcPr>
            <w:tcW w:w="2656" w:type="dxa"/>
          </w:tcPr>
          <w:p w14:paraId="45E9EA6D"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29145</w:t>
            </w:r>
          </w:p>
        </w:tc>
        <w:tc>
          <w:tcPr>
            <w:tcW w:w="3029" w:type="dxa"/>
          </w:tcPr>
          <w:p w14:paraId="39D33722"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2617</w:t>
            </w:r>
          </w:p>
        </w:tc>
      </w:tr>
      <w:tr w:rsidR="001020C0" w:rsidRPr="00A156AF" w14:paraId="548C81E3" w14:textId="77777777" w:rsidTr="00117D3D">
        <w:tc>
          <w:tcPr>
            <w:tcW w:w="675" w:type="dxa"/>
          </w:tcPr>
          <w:p w14:paraId="779D7D80"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9</w:t>
            </w:r>
          </w:p>
        </w:tc>
        <w:tc>
          <w:tcPr>
            <w:tcW w:w="2694" w:type="dxa"/>
          </w:tcPr>
          <w:p w14:paraId="6FE48245"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41811</w:t>
            </w:r>
          </w:p>
        </w:tc>
        <w:tc>
          <w:tcPr>
            <w:tcW w:w="2656" w:type="dxa"/>
          </w:tcPr>
          <w:p w14:paraId="2C668B20"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31560</w:t>
            </w:r>
          </w:p>
        </w:tc>
        <w:tc>
          <w:tcPr>
            <w:tcW w:w="3029" w:type="dxa"/>
          </w:tcPr>
          <w:p w14:paraId="74F4206A"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2415</w:t>
            </w:r>
          </w:p>
        </w:tc>
      </w:tr>
      <w:tr w:rsidR="001020C0" w:rsidRPr="00A156AF" w14:paraId="44BDBF87" w14:textId="77777777" w:rsidTr="00117D3D">
        <w:tc>
          <w:tcPr>
            <w:tcW w:w="675" w:type="dxa"/>
          </w:tcPr>
          <w:p w14:paraId="2D5FB337"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lastRenderedPageBreak/>
              <w:t>10</w:t>
            </w:r>
          </w:p>
        </w:tc>
        <w:tc>
          <w:tcPr>
            <w:tcW w:w="2694" w:type="dxa"/>
          </w:tcPr>
          <w:p w14:paraId="4B6AFEF9"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46213</w:t>
            </w:r>
          </w:p>
        </w:tc>
        <w:tc>
          <w:tcPr>
            <w:tcW w:w="2656" w:type="dxa"/>
          </w:tcPr>
          <w:p w14:paraId="62C486EC"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33779</w:t>
            </w:r>
          </w:p>
        </w:tc>
        <w:tc>
          <w:tcPr>
            <w:tcW w:w="3029" w:type="dxa"/>
          </w:tcPr>
          <w:p w14:paraId="2878FE3A" w14:textId="77777777" w:rsidR="001020C0" w:rsidRPr="00A156AF" w:rsidRDefault="001020C0" w:rsidP="00AB48CD">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2219</w:t>
            </w:r>
          </w:p>
        </w:tc>
      </w:tr>
    </w:tbl>
    <w:p w14:paraId="5B5CC8DF" w14:textId="77777777" w:rsidR="00510268" w:rsidRPr="00A156AF" w:rsidRDefault="00510268" w:rsidP="00510268">
      <w:pPr>
        <w:spacing w:line="360" w:lineRule="auto"/>
        <w:jc w:val="both"/>
        <w:rPr>
          <w:rFonts w:asciiTheme="majorBidi" w:hAnsiTheme="majorBidi" w:cstheme="majorBidi"/>
          <w:sz w:val="28"/>
          <w:szCs w:val="28"/>
        </w:rPr>
      </w:pPr>
      <w:r w:rsidRPr="00A156AF">
        <w:rPr>
          <w:rFonts w:asciiTheme="majorBidi" w:hAnsiTheme="majorBidi" w:cstheme="majorBidi"/>
          <w:sz w:val="28"/>
          <w:szCs w:val="28"/>
        </w:rPr>
        <w:t>Vmax=18</w:t>
      </w:r>
    </w:p>
    <w:p w14:paraId="119304D5" w14:textId="77777777" w:rsidR="00510268" w:rsidRPr="00CB573C" w:rsidRDefault="00510268" w:rsidP="00510268">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de </w:t>
      </w:r>
      <w:proofErr w:type="gramStart"/>
      <w:r w:rsidRPr="00CB573C">
        <w:rPr>
          <w:rFonts w:asciiTheme="majorBidi" w:hAnsiTheme="majorBidi" w:cstheme="majorBidi"/>
          <w:sz w:val="28"/>
          <w:szCs w:val="28"/>
        </w:rPr>
        <w:t>=  39923</w:t>
      </w:r>
      <w:proofErr w:type="gramEnd"/>
      <w:r w:rsidRPr="00CB573C">
        <w:rPr>
          <w:rFonts w:asciiTheme="majorBidi" w:hAnsiTheme="majorBidi" w:cstheme="majorBidi"/>
          <w:sz w:val="28"/>
          <w:szCs w:val="28"/>
        </w:rPr>
        <w:t xml:space="preserve">     cm</w:t>
      </w:r>
      <w:r w:rsidRPr="00CB573C">
        <w:rPr>
          <w:rFonts w:asciiTheme="majorBidi" w:hAnsiTheme="majorBidi" w:cstheme="majorBidi"/>
          <w:sz w:val="28"/>
          <w:szCs w:val="28"/>
          <w:vertAlign w:val="superscript"/>
        </w:rPr>
        <w:t>-1</w:t>
      </w:r>
      <w:r w:rsidRPr="00CB573C">
        <w:rPr>
          <w:rFonts w:asciiTheme="majorBidi" w:hAnsiTheme="majorBidi" w:cstheme="majorBidi"/>
          <w:sz w:val="28"/>
          <w:szCs w:val="28"/>
        </w:rPr>
        <w:t xml:space="preserve">                        Dissociation energy </w:t>
      </w:r>
    </w:p>
    <w:p w14:paraId="502D0F7B" w14:textId="77777777" w:rsidR="00510268" w:rsidRPr="00CB573C" w:rsidRDefault="00510268" w:rsidP="00510268">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delEh </w:t>
      </w:r>
      <w:proofErr w:type="gramStart"/>
      <w:r w:rsidRPr="00CB573C">
        <w:rPr>
          <w:rFonts w:asciiTheme="majorBidi" w:hAnsiTheme="majorBidi" w:cstheme="majorBidi"/>
          <w:sz w:val="28"/>
          <w:szCs w:val="28"/>
        </w:rPr>
        <w:t>=  4158.6</w:t>
      </w:r>
      <w:proofErr w:type="gramEnd"/>
      <w:r w:rsidRPr="00CB573C">
        <w:rPr>
          <w:rFonts w:asciiTheme="majorBidi" w:hAnsiTheme="majorBidi" w:cstheme="majorBidi"/>
          <w:sz w:val="28"/>
          <w:szCs w:val="28"/>
        </w:rPr>
        <w:t xml:space="preserve"> cm</w:t>
      </w:r>
      <w:r w:rsidRPr="00CB573C">
        <w:rPr>
          <w:rFonts w:asciiTheme="majorBidi" w:hAnsiTheme="majorBidi" w:cstheme="majorBidi"/>
          <w:sz w:val="28"/>
          <w:szCs w:val="28"/>
          <w:vertAlign w:val="superscript"/>
        </w:rPr>
        <w:t>-1</w:t>
      </w:r>
      <w:r w:rsidRPr="00CB573C">
        <w:rPr>
          <w:rFonts w:asciiTheme="majorBidi" w:hAnsiTheme="majorBidi" w:cstheme="majorBidi"/>
          <w:sz w:val="28"/>
          <w:szCs w:val="28"/>
        </w:rPr>
        <w:t xml:space="preserve">                     Fundamental frequency</w:t>
      </w:r>
    </w:p>
    <w:p w14:paraId="6BB7D30C" w14:textId="77777777" w:rsidR="00510268" w:rsidRPr="00CB573C" w:rsidRDefault="00510268" w:rsidP="00510268">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delEov1 </w:t>
      </w:r>
      <w:proofErr w:type="gramStart"/>
      <w:r w:rsidRPr="00CB573C">
        <w:rPr>
          <w:rFonts w:asciiTheme="majorBidi" w:hAnsiTheme="majorBidi" w:cstheme="majorBidi"/>
          <w:sz w:val="28"/>
          <w:szCs w:val="28"/>
        </w:rPr>
        <w:t>=  8.074.6</w:t>
      </w:r>
      <w:proofErr w:type="gramEnd"/>
      <w:r w:rsidRPr="00CB573C">
        <w:rPr>
          <w:rFonts w:asciiTheme="majorBidi" w:hAnsiTheme="majorBidi" w:cstheme="majorBidi"/>
          <w:sz w:val="28"/>
          <w:szCs w:val="28"/>
        </w:rPr>
        <w:t xml:space="preserve"> cm</w:t>
      </w:r>
      <w:r w:rsidRPr="00CB573C">
        <w:rPr>
          <w:rFonts w:asciiTheme="majorBidi" w:hAnsiTheme="majorBidi" w:cstheme="majorBidi"/>
          <w:sz w:val="28"/>
          <w:szCs w:val="28"/>
          <w:vertAlign w:val="superscript"/>
        </w:rPr>
        <w:t>-1</w:t>
      </w:r>
      <w:r w:rsidRPr="00CB573C">
        <w:rPr>
          <w:rFonts w:asciiTheme="majorBidi" w:hAnsiTheme="majorBidi" w:cstheme="majorBidi"/>
          <w:sz w:val="28"/>
          <w:szCs w:val="28"/>
        </w:rPr>
        <w:t xml:space="preserve">                First overtone frequency</w:t>
      </w:r>
    </w:p>
    <w:p w14:paraId="06286CBF" w14:textId="77777777" w:rsidR="00510268" w:rsidRPr="00CB573C" w:rsidRDefault="00510268" w:rsidP="00510268">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delEov2 </w:t>
      </w:r>
      <w:proofErr w:type="gramStart"/>
      <w:r w:rsidRPr="00CB573C">
        <w:rPr>
          <w:rFonts w:asciiTheme="majorBidi" w:hAnsiTheme="majorBidi" w:cstheme="majorBidi"/>
          <w:sz w:val="28"/>
          <w:szCs w:val="28"/>
        </w:rPr>
        <w:t>=  11748</w:t>
      </w:r>
      <w:proofErr w:type="gramEnd"/>
      <w:r w:rsidRPr="00CB573C">
        <w:rPr>
          <w:rFonts w:asciiTheme="majorBidi" w:hAnsiTheme="majorBidi" w:cstheme="majorBidi"/>
          <w:sz w:val="28"/>
          <w:szCs w:val="28"/>
        </w:rPr>
        <w:t xml:space="preserve">    cm</w:t>
      </w:r>
      <w:r w:rsidRPr="00CB573C">
        <w:rPr>
          <w:rFonts w:asciiTheme="majorBidi" w:hAnsiTheme="majorBidi" w:cstheme="majorBidi"/>
          <w:sz w:val="28"/>
          <w:szCs w:val="28"/>
          <w:vertAlign w:val="superscript"/>
        </w:rPr>
        <w:t>-1</w:t>
      </w:r>
      <w:r w:rsidRPr="00CB573C">
        <w:rPr>
          <w:rFonts w:asciiTheme="majorBidi" w:hAnsiTheme="majorBidi" w:cstheme="majorBidi"/>
          <w:sz w:val="28"/>
          <w:szCs w:val="28"/>
        </w:rPr>
        <w:t xml:space="preserve">               Second overtone frequency</w:t>
      </w:r>
    </w:p>
    <w:p w14:paraId="57E098C0" w14:textId="77777777" w:rsidR="00510268" w:rsidRPr="00CB573C" w:rsidRDefault="00510268" w:rsidP="00510268">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delEov3 </w:t>
      </w:r>
      <w:proofErr w:type="gramStart"/>
      <w:r w:rsidRPr="00CB573C">
        <w:rPr>
          <w:rFonts w:asciiTheme="majorBidi" w:hAnsiTheme="majorBidi" w:cstheme="majorBidi"/>
          <w:sz w:val="28"/>
          <w:szCs w:val="28"/>
        </w:rPr>
        <w:t>=  15179</w:t>
      </w:r>
      <w:proofErr w:type="gramEnd"/>
      <w:r w:rsidRPr="00CB573C">
        <w:rPr>
          <w:rFonts w:asciiTheme="majorBidi" w:hAnsiTheme="majorBidi" w:cstheme="majorBidi"/>
          <w:sz w:val="28"/>
          <w:szCs w:val="28"/>
        </w:rPr>
        <w:t xml:space="preserve">   cm</w:t>
      </w:r>
      <w:r w:rsidRPr="00CB573C">
        <w:rPr>
          <w:rFonts w:asciiTheme="majorBidi" w:hAnsiTheme="majorBidi" w:cstheme="majorBidi"/>
          <w:sz w:val="28"/>
          <w:szCs w:val="28"/>
          <w:vertAlign w:val="superscript"/>
        </w:rPr>
        <w:t>-1</w:t>
      </w:r>
      <w:r w:rsidRPr="00CB573C">
        <w:rPr>
          <w:rFonts w:asciiTheme="majorBidi" w:hAnsiTheme="majorBidi" w:cstheme="majorBidi"/>
          <w:sz w:val="28"/>
          <w:szCs w:val="28"/>
        </w:rPr>
        <w:t xml:space="preserve">                Third overtone frequency</w:t>
      </w:r>
    </w:p>
    <w:p w14:paraId="5E50F4E2" w14:textId="77777777" w:rsidR="00510268" w:rsidRPr="00CB573C" w:rsidRDefault="00510268" w:rsidP="00510268">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delEov4 </w:t>
      </w:r>
      <w:proofErr w:type="gramStart"/>
      <w:r w:rsidRPr="00CB573C">
        <w:rPr>
          <w:rFonts w:asciiTheme="majorBidi" w:hAnsiTheme="majorBidi" w:cstheme="majorBidi"/>
          <w:sz w:val="28"/>
          <w:szCs w:val="28"/>
        </w:rPr>
        <w:t>=  18367</w:t>
      </w:r>
      <w:proofErr w:type="gramEnd"/>
      <w:r w:rsidRPr="00CB573C">
        <w:rPr>
          <w:rFonts w:asciiTheme="majorBidi" w:hAnsiTheme="majorBidi" w:cstheme="majorBidi"/>
          <w:sz w:val="28"/>
          <w:szCs w:val="28"/>
        </w:rPr>
        <w:t xml:space="preserve">   cm</w:t>
      </w:r>
      <w:r w:rsidRPr="00CB573C">
        <w:rPr>
          <w:rFonts w:asciiTheme="majorBidi" w:hAnsiTheme="majorBidi" w:cstheme="majorBidi"/>
          <w:sz w:val="28"/>
          <w:szCs w:val="28"/>
          <w:vertAlign w:val="superscript"/>
        </w:rPr>
        <w:t>-1</w:t>
      </w:r>
      <w:r w:rsidRPr="00CB573C">
        <w:rPr>
          <w:rFonts w:asciiTheme="majorBidi" w:hAnsiTheme="majorBidi" w:cstheme="majorBidi"/>
          <w:sz w:val="28"/>
          <w:szCs w:val="28"/>
        </w:rPr>
        <w:t xml:space="preserve">                Fourth overtone frequency</w:t>
      </w:r>
    </w:p>
    <w:p w14:paraId="62CF7AF6" w14:textId="77777777" w:rsidR="00510268" w:rsidRPr="00CB573C" w:rsidRDefault="00510268" w:rsidP="00510268">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delEov5 </w:t>
      </w:r>
      <w:proofErr w:type="gramStart"/>
      <w:r w:rsidRPr="00CB573C">
        <w:rPr>
          <w:rFonts w:asciiTheme="majorBidi" w:hAnsiTheme="majorBidi" w:cstheme="majorBidi"/>
          <w:sz w:val="28"/>
          <w:szCs w:val="28"/>
        </w:rPr>
        <w:t>=  21313</w:t>
      </w:r>
      <w:proofErr w:type="gramEnd"/>
      <w:r w:rsidRPr="00CB573C">
        <w:rPr>
          <w:rFonts w:asciiTheme="majorBidi" w:hAnsiTheme="majorBidi" w:cstheme="majorBidi"/>
          <w:sz w:val="28"/>
          <w:szCs w:val="28"/>
        </w:rPr>
        <w:t xml:space="preserve">   cm</w:t>
      </w:r>
      <w:r w:rsidRPr="00CB573C">
        <w:rPr>
          <w:rFonts w:asciiTheme="majorBidi" w:hAnsiTheme="majorBidi" w:cstheme="majorBidi"/>
          <w:sz w:val="28"/>
          <w:szCs w:val="28"/>
          <w:vertAlign w:val="superscript"/>
        </w:rPr>
        <w:t>-1</w:t>
      </w:r>
      <w:r w:rsidRPr="00CB573C">
        <w:rPr>
          <w:rFonts w:asciiTheme="majorBidi" w:hAnsiTheme="majorBidi" w:cstheme="majorBidi"/>
          <w:sz w:val="28"/>
          <w:szCs w:val="28"/>
        </w:rPr>
        <w:t xml:space="preserve">                Fifth overtone frequency</w:t>
      </w:r>
    </w:p>
    <w:p w14:paraId="3D6A8F52" w14:textId="4CAD08AE" w:rsidR="001020C0" w:rsidRPr="00CB573C" w:rsidRDefault="00510268" w:rsidP="00510268">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     </w:t>
      </w:r>
      <w:r w:rsidR="001020C0" w:rsidRPr="00CB573C">
        <w:rPr>
          <w:rFonts w:asciiTheme="majorBidi" w:hAnsiTheme="majorBidi" w:cstheme="majorBidi"/>
          <w:sz w:val="28"/>
          <w:szCs w:val="28"/>
        </w:rPr>
        <w:t xml:space="preserve">From </w:t>
      </w:r>
      <w:proofErr w:type="gramStart"/>
      <w:r w:rsidR="001020C0" w:rsidRPr="00CB573C">
        <w:rPr>
          <w:rFonts w:asciiTheme="majorBidi" w:hAnsiTheme="majorBidi" w:cstheme="majorBidi"/>
          <w:sz w:val="28"/>
          <w:szCs w:val="28"/>
        </w:rPr>
        <w:t>results  in</w:t>
      </w:r>
      <w:proofErr w:type="gramEnd"/>
      <w:r w:rsidR="001020C0" w:rsidRPr="00CB573C">
        <w:rPr>
          <w:rFonts w:asciiTheme="majorBidi" w:hAnsiTheme="majorBidi" w:cstheme="majorBidi"/>
          <w:sz w:val="28"/>
          <w:szCs w:val="28"/>
        </w:rPr>
        <w:t xml:space="preserve"> table above it appear that with increasing the number of vibration energy levels  the difference between energy levels decrease then for large number of energy levels the levels act as continuous   as we see that the difference between the first and second level is equal to (4162cm</w:t>
      </w:r>
      <w:r w:rsidR="001020C0" w:rsidRPr="00CB573C">
        <w:rPr>
          <w:rFonts w:asciiTheme="majorBidi" w:hAnsiTheme="majorBidi" w:cstheme="majorBidi"/>
          <w:sz w:val="28"/>
          <w:szCs w:val="28"/>
          <w:vertAlign w:val="superscript"/>
        </w:rPr>
        <w:t>-1</w:t>
      </w:r>
      <w:r w:rsidR="001020C0" w:rsidRPr="00CB573C">
        <w:rPr>
          <w:rFonts w:asciiTheme="majorBidi" w:hAnsiTheme="majorBidi" w:cstheme="majorBidi"/>
          <w:sz w:val="28"/>
          <w:szCs w:val="28"/>
        </w:rPr>
        <w:t>), when its equal to(2219cm</w:t>
      </w:r>
      <w:r w:rsidR="001020C0" w:rsidRPr="00CB573C">
        <w:rPr>
          <w:rFonts w:asciiTheme="majorBidi" w:hAnsiTheme="majorBidi" w:cstheme="majorBidi"/>
          <w:sz w:val="28"/>
          <w:szCs w:val="28"/>
          <w:vertAlign w:val="superscript"/>
        </w:rPr>
        <w:t>-1</w:t>
      </w:r>
      <w:r w:rsidR="001020C0" w:rsidRPr="00CB573C">
        <w:rPr>
          <w:rFonts w:asciiTheme="majorBidi" w:hAnsiTheme="majorBidi" w:cstheme="majorBidi"/>
          <w:sz w:val="28"/>
          <w:szCs w:val="28"/>
        </w:rPr>
        <w:t>) for difference between levels of ninth and tenth.</w:t>
      </w:r>
    </w:p>
    <w:p w14:paraId="41714A49" w14:textId="005FBB81" w:rsidR="001020C0" w:rsidRPr="00CB573C" w:rsidRDefault="001020C0" w:rsidP="00CB573C">
      <w:pPr>
        <w:spacing w:line="360" w:lineRule="auto"/>
        <w:jc w:val="both"/>
        <w:rPr>
          <w:rFonts w:asciiTheme="majorBidi" w:hAnsiTheme="majorBidi" w:cstheme="majorBidi"/>
          <w:b/>
          <w:bCs/>
          <w:color w:val="2F5496" w:themeColor="accent1" w:themeShade="BF"/>
          <w:sz w:val="28"/>
          <w:szCs w:val="28"/>
        </w:rPr>
      </w:pPr>
      <w:r w:rsidRPr="00CB573C">
        <w:rPr>
          <w:rFonts w:asciiTheme="majorBidi" w:hAnsiTheme="majorBidi" w:cstheme="majorBidi"/>
          <w:b/>
          <w:bCs/>
          <w:color w:val="2F5496" w:themeColor="accent1" w:themeShade="BF"/>
          <w:sz w:val="28"/>
          <w:szCs w:val="28"/>
        </w:rPr>
        <w:t xml:space="preserve">3-3 Determination of harmonic </w:t>
      </w:r>
      <w:proofErr w:type="gramStart"/>
      <w:r w:rsidRPr="00CB573C">
        <w:rPr>
          <w:rFonts w:asciiTheme="majorBidi" w:hAnsiTheme="majorBidi" w:cstheme="majorBidi"/>
          <w:b/>
          <w:bCs/>
          <w:color w:val="2F5496" w:themeColor="accent1" w:themeShade="BF"/>
          <w:sz w:val="28"/>
          <w:szCs w:val="28"/>
        </w:rPr>
        <w:t>and  anharmoni</w:t>
      </w:r>
      <w:r w:rsidR="00CB573C" w:rsidRPr="00CB573C">
        <w:rPr>
          <w:rFonts w:asciiTheme="majorBidi" w:hAnsiTheme="majorBidi" w:cstheme="majorBidi"/>
          <w:b/>
          <w:bCs/>
          <w:color w:val="2F5496" w:themeColor="accent1" w:themeShade="BF"/>
          <w:sz w:val="28"/>
          <w:szCs w:val="28"/>
        </w:rPr>
        <w:t>c</w:t>
      </w:r>
      <w:proofErr w:type="gramEnd"/>
      <w:r w:rsidR="00CB573C" w:rsidRPr="00CB573C">
        <w:rPr>
          <w:rFonts w:asciiTheme="majorBidi" w:hAnsiTheme="majorBidi" w:cstheme="majorBidi"/>
          <w:b/>
          <w:bCs/>
          <w:color w:val="2F5496" w:themeColor="accent1" w:themeShade="BF"/>
          <w:sz w:val="28"/>
          <w:szCs w:val="28"/>
        </w:rPr>
        <w:t xml:space="preserve"> energy levels of HCl molecule </w:t>
      </w:r>
      <w:r w:rsidRPr="00CB573C">
        <w:rPr>
          <w:rFonts w:asciiTheme="majorBidi" w:hAnsiTheme="majorBidi" w:cstheme="majorBidi"/>
          <w:b/>
          <w:bCs/>
          <w:color w:val="2F5496" w:themeColor="accent1" w:themeShade="BF"/>
          <w:sz w:val="28"/>
          <w:szCs w:val="28"/>
        </w:rPr>
        <w:t>Input parameters for HCl  molecule</w:t>
      </w:r>
    </w:p>
    <w:p w14:paraId="323BA05F" w14:textId="77777777" w:rsidR="001020C0" w:rsidRPr="00CB573C" w:rsidRDefault="001020C0" w:rsidP="00AB48CD">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n= 1  </w:t>
      </w:r>
      <w:proofErr w:type="gramStart"/>
      <w:r w:rsidRPr="00CB573C">
        <w:rPr>
          <w:rFonts w:asciiTheme="majorBidi" w:hAnsiTheme="majorBidi" w:cstheme="majorBidi"/>
          <w:sz w:val="28"/>
          <w:szCs w:val="28"/>
        </w:rPr>
        <w:t xml:space="preserve">  ,</w:t>
      </w:r>
      <w:proofErr w:type="gramEnd"/>
      <w:r w:rsidRPr="00CB573C">
        <w:rPr>
          <w:rFonts w:asciiTheme="majorBidi" w:hAnsiTheme="majorBidi" w:cstheme="majorBidi"/>
          <w:sz w:val="28"/>
          <w:szCs w:val="28"/>
        </w:rPr>
        <w:t xml:space="preserve">  m=35      Mass number of the first and second atoms respectively </w:t>
      </w:r>
    </w:p>
    <w:p w14:paraId="34842BC9" w14:textId="77777777" w:rsidR="001020C0" w:rsidRPr="00CB573C" w:rsidRDefault="001020C0" w:rsidP="00AB48CD">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 we= 2990.6 cm</w:t>
      </w:r>
      <w:r w:rsidRPr="00CB573C">
        <w:rPr>
          <w:rFonts w:asciiTheme="majorBidi" w:hAnsiTheme="majorBidi" w:cstheme="majorBidi"/>
          <w:sz w:val="28"/>
          <w:szCs w:val="28"/>
          <w:vertAlign w:val="superscript"/>
        </w:rPr>
        <w:t>-1</w:t>
      </w:r>
      <w:r w:rsidRPr="00CB573C">
        <w:rPr>
          <w:rFonts w:asciiTheme="majorBidi" w:hAnsiTheme="majorBidi" w:cstheme="majorBidi"/>
          <w:sz w:val="28"/>
          <w:szCs w:val="28"/>
        </w:rPr>
        <w:t xml:space="preserve">                                      Harmonic constant </w:t>
      </w:r>
    </w:p>
    <w:p w14:paraId="4D909E9A" w14:textId="77777777" w:rsidR="001020C0" w:rsidRPr="00CB573C" w:rsidRDefault="001020C0" w:rsidP="00AB48CD">
      <w:pPr>
        <w:spacing w:line="360" w:lineRule="auto"/>
        <w:jc w:val="both"/>
        <w:rPr>
          <w:rFonts w:asciiTheme="majorBidi" w:hAnsiTheme="majorBidi" w:cstheme="majorBidi"/>
          <w:sz w:val="28"/>
          <w:szCs w:val="28"/>
        </w:rPr>
      </w:pPr>
      <w:proofErr w:type="spellStart"/>
      <w:r w:rsidRPr="00CB573C">
        <w:rPr>
          <w:rFonts w:asciiTheme="majorBidi" w:hAnsiTheme="majorBidi" w:cstheme="majorBidi"/>
          <w:sz w:val="28"/>
          <w:szCs w:val="28"/>
        </w:rPr>
        <w:t>xe</w:t>
      </w:r>
      <w:proofErr w:type="spellEnd"/>
      <w:r w:rsidRPr="00CB573C">
        <w:rPr>
          <w:rFonts w:asciiTheme="majorBidi" w:hAnsiTheme="majorBidi" w:cstheme="majorBidi"/>
          <w:sz w:val="28"/>
          <w:szCs w:val="28"/>
        </w:rPr>
        <w:t>= 52.82 cm</w:t>
      </w:r>
      <w:r w:rsidRPr="00CB573C">
        <w:rPr>
          <w:rFonts w:asciiTheme="majorBidi" w:hAnsiTheme="majorBidi" w:cstheme="majorBidi"/>
          <w:sz w:val="28"/>
          <w:szCs w:val="28"/>
          <w:vertAlign w:val="superscript"/>
        </w:rPr>
        <w:t>-1</w:t>
      </w:r>
      <w:r w:rsidRPr="00CB573C">
        <w:rPr>
          <w:rFonts w:asciiTheme="majorBidi" w:hAnsiTheme="majorBidi" w:cstheme="majorBidi"/>
          <w:sz w:val="28"/>
          <w:szCs w:val="28"/>
        </w:rPr>
        <w:t xml:space="preserve"> </w:t>
      </w:r>
      <w:proofErr w:type="gramStart"/>
      <w:r w:rsidRPr="00CB573C">
        <w:rPr>
          <w:rFonts w:asciiTheme="majorBidi" w:hAnsiTheme="majorBidi" w:cstheme="majorBidi"/>
          <w:sz w:val="28"/>
          <w:szCs w:val="28"/>
        </w:rPr>
        <w:t xml:space="preserve">  ,</w:t>
      </w:r>
      <w:proofErr w:type="gramEnd"/>
      <w:r w:rsidRPr="00CB573C">
        <w:rPr>
          <w:rFonts w:asciiTheme="majorBidi" w:hAnsiTheme="majorBidi" w:cstheme="majorBidi"/>
          <w:sz w:val="28"/>
          <w:szCs w:val="28"/>
        </w:rPr>
        <w:t xml:space="preserve">   ye= 0.2243 cm</w:t>
      </w:r>
      <w:r w:rsidRPr="00CB573C">
        <w:rPr>
          <w:rFonts w:asciiTheme="majorBidi" w:hAnsiTheme="majorBidi" w:cstheme="majorBidi"/>
          <w:sz w:val="28"/>
          <w:szCs w:val="28"/>
          <w:vertAlign w:val="superscript"/>
        </w:rPr>
        <w:t>-1</w:t>
      </w:r>
      <w:r w:rsidRPr="00CB573C">
        <w:rPr>
          <w:rFonts w:asciiTheme="majorBidi" w:hAnsiTheme="majorBidi" w:cstheme="majorBidi"/>
          <w:sz w:val="28"/>
          <w:szCs w:val="28"/>
        </w:rPr>
        <w:t xml:space="preserve">         Anharmonic constant</w:t>
      </w:r>
    </w:p>
    <w:p w14:paraId="402158F4" w14:textId="77777777" w:rsidR="001020C0" w:rsidRPr="00CB573C" w:rsidRDefault="001020C0" w:rsidP="00AB48CD">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 output parameters:</w:t>
      </w:r>
    </w:p>
    <w:p w14:paraId="5A5E6EC4" w14:textId="77777777" w:rsidR="001020C0" w:rsidRPr="00CB573C" w:rsidRDefault="001020C0" w:rsidP="00AB48CD">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M </w:t>
      </w:r>
      <w:proofErr w:type="gramStart"/>
      <w:r w:rsidRPr="00CB573C">
        <w:rPr>
          <w:rFonts w:asciiTheme="majorBidi" w:hAnsiTheme="majorBidi" w:cstheme="majorBidi"/>
          <w:sz w:val="28"/>
          <w:szCs w:val="28"/>
        </w:rPr>
        <w:t>=  1.6150x10</w:t>
      </w:r>
      <w:proofErr w:type="gramEnd"/>
      <w:r w:rsidRPr="00CB573C">
        <w:rPr>
          <w:rFonts w:asciiTheme="majorBidi" w:hAnsiTheme="majorBidi" w:cstheme="majorBidi"/>
          <w:sz w:val="28"/>
          <w:szCs w:val="28"/>
          <w:vertAlign w:val="superscript"/>
        </w:rPr>
        <w:t>-24</w:t>
      </w:r>
      <w:r w:rsidRPr="00CB573C">
        <w:rPr>
          <w:rFonts w:asciiTheme="majorBidi" w:hAnsiTheme="majorBidi" w:cstheme="majorBidi"/>
          <w:sz w:val="28"/>
          <w:szCs w:val="28"/>
        </w:rPr>
        <w:t xml:space="preserve">  gm                     Reduced mass</w:t>
      </w:r>
    </w:p>
    <w:p w14:paraId="72CBCCE5" w14:textId="07CB682E" w:rsidR="001020C0" w:rsidRPr="00CB573C" w:rsidRDefault="001020C0" w:rsidP="00D61808">
      <w:pPr>
        <w:spacing w:line="360" w:lineRule="auto"/>
        <w:jc w:val="both"/>
        <w:rPr>
          <w:rFonts w:asciiTheme="majorBidi" w:hAnsiTheme="majorBidi" w:cstheme="majorBidi"/>
          <w:sz w:val="28"/>
          <w:szCs w:val="28"/>
        </w:rPr>
      </w:pPr>
      <w:r w:rsidRPr="00CB573C">
        <w:rPr>
          <w:rFonts w:asciiTheme="majorBidi" w:hAnsiTheme="majorBidi" w:cstheme="majorBidi"/>
          <w:sz w:val="28"/>
          <w:szCs w:val="28"/>
        </w:rPr>
        <w:t xml:space="preserve">k </w:t>
      </w:r>
      <w:proofErr w:type="gramStart"/>
      <w:r w:rsidRPr="00CB573C">
        <w:rPr>
          <w:rFonts w:asciiTheme="majorBidi" w:hAnsiTheme="majorBidi" w:cstheme="majorBidi"/>
          <w:sz w:val="28"/>
          <w:szCs w:val="28"/>
        </w:rPr>
        <w:t>=  5.1278x10</w:t>
      </w:r>
      <w:r w:rsidRPr="00CB573C">
        <w:rPr>
          <w:rFonts w:asciiTheme="majorBidi" w:hAnsiTheme="majorBidi" w:cstheme="majorBidi"/>
          <w:sz w:val="28"/>
          <w:szCs w:val="28"/>
          <w:vertAlign w:val="superscript"/>
        </w:rPr>
        <w:t>5</w:t>
      </w:r>
      <w:proofErr w:type="gramEnd"/>
      <w:r w:rsidRPr="00CB573C">
        <w:rPr>
          <w:rFonts w:asciiTheme="majorBidi" w:hAnsiTheme="majorBidi" w:cstheme="majorBidi"/>
          <w:sz w:val="28"/>
          <w:szCs w:val="28"/>
        </w:rPr>
        <w:t xml:space="preserve">   dyne/cm</w:t>
      </w:r>
      <w:r w:rsidRPr="00CB573C">
        <w:rPr>
          <w:rFonts w:asciiTheme="majorBidi" w:hAnsiTheme="majorBidi" w:cstheme="majorBidi"/>
          <w:sz w:val="28"/>
          <w:szCs w:val="28"/>
          <w:vertAlign w:val="superscript"/>
        </w:rPr>
        <w:t>-1</w:t>
      </w:r>
      <w:r w:rsidRPr="00CB573C">
        <w:rPr>
          <w:rFonts w:asciiTheme="majorBidi" w:hAnsiTheme="majorBidi" w:cstheme="majorBidi"/>
          <w:sz w:val="28"/>
          <w:szCs w:val="28"/>
        </w:rPr>
        <w:t xml:space="preserve">          Force constant</w:t>
      </w:r>
    </w:p>
    <w:p w14:paraId="0F8073D7" w14:textId="77777777" w:rsidR="001020C0" w:rsidRPr="00CB573C" w:rsidRDefault="001020C0" w:rsidP="00AB48CD">
      <w:pPr>
        <w:spacing w:line="360" w:lineRule="auto"/>
        <w:jc w:val="both"/>
        <w:rPr>
          <w:rFonts w:asciiTheme="majorBidi" w:hAnsiTheme="majorBidi" w:cstheme="majorBidi"/>
          <w:b/>
          <w:bCs/>
          <w:sz w:val="28"/>
          <w:szCs w:val="28"/>
        </w:rPr>
      </w:pPr>
      <w:proofErr w:type="gramStart"/>
      <w:r w:rsidRPr="00CB573C">
        <w:rPr>
          <w:rFonts w:asciiTheme="majorBidi" w:hAnsiTheme="majorBidi" w:cstheme="majorBidi"/>
          <w:b/>
          <w:bCs/>
          <w:sz w:val="28"/>
          <w:szCs w:val="28"/>
        </w:rPr>
        <w:t>Table(</w:t>
      </w:r>
      <w:proofErr w:type="gramEnd"/>
      <w:r w:rsidRPr="00CB573C">
        <w:rPr>
          <w:rFonts w:asciiTheme="majorBidi" w:hAnsiTheme="majorBidi" w:cstheme="majorBidi"/>
          <w:b/>
          <w:bCs/>
          <w:sz w:val="28"/>
          <w:szCs w:val="28"/>
        </w:rPr>
        <w:t>3.3): values of harmonic and anharmonic energy levels and difference between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35"/>
        <w:gridCol w:w="2913"/>
        <w:gridCol w:w="2376"/>
      </w:tblGrid>
      <w:tr w:rsidR="001020C0" w:rsidRPr="00754101" w14:paraId="603B98B3" w14:textId="77777777" w:rsidTr="00117D3D">
        <w:tc>
          <w:tcPr>
            <w:tcW w:w="817" w:type="dxa"/>
          </w:tcPr>
          <w:p w14:paraId="4DE8C251" w14:textId="77777777" w:rsidR="001020C0" w:rsidRPr="00754101" w:rsidRDefault="001020C0" w:rsidP="00AB48CD">
            <w:pPr>
              <w:spacing w:line="360" w:lineRule="auto"/>
              <w:jc w:val="both"/>
              <w:rPr>
                <w:rFonts w:asciiTheme="majorBidi" w:hAnsiTheme="majorBidi" w:cstheme="majorBidi"/>
                <w:b/>
                <w:bCs/>
              </w:rPr>
            </w:pPr>
            <w:r w:rsidRPr="00754101">
              <w:rPr>
                <w:rFonts w:asciiTheme="majorBidi" w:hAnsiTheme="majorBidi" w:cstheme="majorBidi"/>
                <w:b/>
                <w:bCs/>
              </w:rPr>
              <w:t>V</w:t>
            </w:r>
          </w:p>
        </w:tc>
        <w:tc>
          <w:tcPr>
            <w:tcW w:w="2835" w:type="dxa"/>
          </w:tcPr>
          <w:p w14:paraId="757374A4" w14:textId="77777777" w:rsidR="001020C0" w:rsidRPr="00754101" w:rsidRDefault="001020C0" w:rsidP="00AB48CD">
            <w:pPr>
              <w:spacing w:line="360" w:lineRule="auto"/>
              <w:jc w:val="both"/>
              <w:rPr>
                <w:rFonts w:asciiTheme="majorBidi" w:hAnsiTheme="majorBidi" w:cstheme="majorBidi"/>
                <w:b/>
                <w:bCs/>
              </w:rPr>
            </w:pPr>
            <w:r w:rsidRPr="00754101">
              <w:rPr>
                <w:rFonts w:asciiTheme="majorBidi" w:hAnsiTheme="majorBidi" w:cstheme="majorBidi"/>
                <w:b/>
                <w:bCs/>
              </w:rPr>
              <w:t>Harmonic energy(cm</w:t>
            </w:r>
            <w:r w:rsidRPr="00754101">
              <w:rPr>
                <w:rFonts w:asciiTheme="majorBidi" w:hAnsiTheme="majorBidi" w:cstheme="majorBidi"/>
                <w:b/>
                <w:bCs/>
                <w:vertAlign w:val="superscript"/>
              </w:rPr>
              <w:t>-1</w:t>
            </w:r>
            <w:r w:rsidRPr="00754101">
              <w:rPr>
                <w:rFonts w:asciiTheme="majorBidi" w:hAnsiTheme="majorBidi" w:cstheme="majorBidi"/>
                <w:b/>
                <w:bCs/>
              </w:rPr>
              <w:t>)</w:t>
            </w:r>
          </w:p>
        </w:tc>
        <w:tc>
          <w:tcPr>
            <w:tcW w:w="2913" w:type="dxa"/>
          </w:tcPr>
          <w:p w14:paraId="694EA1E6" w14:textId="62609D7A" w:rsidR="001020C0" w:rsidRPr="00754101" w:rsidRDefault="001020C0" w:rsidP="00AB48CD">
            <w:pPr>
              <w:spacing w:line="360" w:lineRule="auto"/>
              <w:jc w:val="both"/>
              <w:rPr>
                <w:rFonts w:asciiTheme="majorBidi" w:hAnsiTheme="majorBidi" w:cstheme="majorBidi"/>
                <w:b/>
                <w:bCs/>
              </w:rPr>
            </w:pPr>
            <w:r w:rsidRPr="00754101">
              <w:rPr>
                <w:rFonts w:asciiTheme="majorBidi" w:hAnsiTheme="majorBidi" w:cstheme="majorBidi"/>
                <w:b/>
                <w:bCs/>
              </w:rPr>
              <w:t>Anharmonic</w:t>
            </w:r>
            <w:r w:rsidR="00117D3D">
              <w:rPr>
                <w:rFonts w:asciiTheme="majorBidi" w:hAnsiTheme="majorBidi" w:cstheme="majorBidi"/>
                <w:b/>
                <w:bCs/>
              </w:rPr>
              <w:t xml:space="preserve"> </w:t>
            </w:r>
            <w:r w:rsidRPr="00754101">
              <w:rPr>
                <w:rFonts w:asciiTheme="majorBidi" w:hAnsiTheme="majorBidi" w:cstheme="majorBidi"/>
                <w:b/>
                <w:bCs/>
              </w:rPr>
              <w:t>energy(cm</w:t>
            </w:r>
            <w:r w:rsidRPr="00754101">
              <w:rPr>
                <w:rFonts w:asciiTheme="majorBidi" w:hAnsiTheme="majorBidi" w:cstheme="majorBidi"/>
                <w:b/>
                <w:bCs/>
                <w:vertAlign w:val="superscript"/>
              </w:rPr>
              <w:t>-1</w:t>
            </w:r>
            <w:r w:rsidRPr="00754101">
              <w:rPr>
                <w:rFonts w:asciiTheme="majorBidi" w:hAnsiTheme="majorBidi" w:cstheme="majorBidi"/>
                <w:b/>
                <w:bCs/>
              </w:rPr>
              <w:t>)</w:t>
            </w:r>
          </w:p>
        </w:tc>
        <w:tc>
          <w:tcPr>
            <w:tcW w:w="2376" w:type="dxa"/>
          </w:tcPr>
          <w:p w14:paraId="08A5EB2B" w14:textId="77777777" w:rsidR="001020C0" w:rsidRPr="00754101" w:rsidRDefault="001020C0" w:rsidP="00AB48CD">
            <w:pPr>
              <w:spacing w:line="360" w:lineRule="auto"/>
              <w:jc w:val="both"/>
              <w:rPr>
                <w:rFonts w:asciiTheme="majorBidi" w:hAnsiTheme="majorBidi" w:cstheme="majorBidi"/>
                <w:b/>
                <w:bCs/>
              </w:rPr>
            </w:pPr>
            <w:proofErr w:type="spellStart"/>
            <w:r w:rsidRPr="00754101">
              <w:rPr>
                <w:rFonts w:asciiTheme="majorBidi" w:hAnsiTheme="majorBidi" w:cstheme="majorBidi"/>
                <w:b/>
                <w:bCs/>
              </w:rPr>
              <w:t>Anh.spacing</w:t>
            </w:r>
            <w:proofErr w:type="spellEnd"/>
            <w:r w:rsidRPr="00754101">
              <w:rPr>
                <w:rFonts w:asciiTheme="majorBidi" w:hAnsiTheme="majorBidi" w:cstheme="majorBidi"/>
                <w:b/>
                <w:bCs/>
              </w:rPr>
              <w:t>(cm</w:t>
            </w:r>
            <w:r w:rsidRPr="00754101">
              <w:rPr>
                <w:rFonts w:asciiTheme="majorBidi" w:hAnsiTheme="majorBidi" w:cstheme="majorBidi"/>
                <w:b/>
                <w:bCs/>
                <w:vertAlign w:val="superscript"/>
              </w:rPr>
              <w:t>-1</w:t>
            </w:r>
            <w:r w:rsidRPr="00754101">
              <w:rPr>
                <w:rFonts w:asciiTheme="majorBidi" w:hAnsiTheme="majorBidi" w:cstheme="majorBidi"/>
                <w:b/>
                <w:bCs/>
              </w:rPr>
              <w:t>)</w:t>
            </w:r>
          </w:p>
        </w:tc>
      </w:tr>
      <w:tr w:rsidR="001020C0" w:rsidRPr="00754101" w14:paraId="114F7B6C" w14:textId="77777777" w:rsidTr="00117D3D">
        <w:tc>
          <w:tcPr>
            <w:tcW w:w="817" w:type="dxa"/>
          </w:tcPr>
          <w:p w14:paraId="695E0130"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0</w:t>
            </w:r>
          </w:p>
        </w:tc>
        <w:tc>
          <w:tcPr>
            <w:tcW w:w="2835" w:type="dxa"/>
          </w:tcPr>
          <w:p w14:paraId="5660796F"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1495</w:t>
            </w:r>
          </w:p>
        </w:tc>
        <w:tc>
          <w:tcPr>
            <w:tcW w:w="2913" w:type="dxa"/>
          </w:tcPr>
          <w:p w14:paraId="4E1F7FD9"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1482</w:t>
            </w:r>
          </w:p>
        </w:tc>
        <w:tc>
          <w:tcPr>
            <w:tcW w:w="2376" w:type="dxa"/>
          </w:tcPr>
          <w:p w14:paraId="29789095" w14:textId="77777777" w:rsidR="001020C0" w:rsidRPr="00754101" w:rsidRDefault="001020C0" w:rsidP="00AB48CD">
            <w:pPr>
              <w:spacing w:line="360" w:lineRule="auto"/>
              <w:jc w:val="both"/>
              <w:rPr>
                <w:rFonts w:asciiTheme="majorBidi" w:hAnsiTheme="majorBidi" w:cstheme="majorBidi"/>
              </w:rPr>
            </w:pPr>
          </w:p>
        </w:tc>
      </w:tr>
      <w:tr w:rsidR="001020C0" w:rsidRPr="00754101" w14:paraId="3D70D0C8" w14:textId="77777777" w:rsidTr="00117D3D">
        <w:tc>
          <w:tcPr>
            <w:tcW w:w="817" w:type="dxa"/>
          </w:tcPr>
          <w:p w14:paraId="313EA92A"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lastRenderedPageBreak/>
              <w:t>1</w:t>
            </w:r>
          </w:p>
        </w:tc>
        <w:tc>
          <w:tcPr>
            <w:tcW w:w="2835" w:type="dxa"/>
          </w:tcPr>
          <w:p w14:paraId="4BEC7C4F"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4486</w:t>
            </w:r>
          </w:p>
        </w:tc>
        <w:tc>
          <w:tcPr>
            <w:tcW w:w="2913" w:type="dxa"/>
          </w:tcPr>
          <w:p w14:paraId="4A69CA8D"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4368</w:t>
            </w:r>
          </w:p>
        </w:tc>
        <w:tc>
          <w:tcPr>
            <w:tcW w:w="2376" w:type="dxa"/>
          </w:tcPr>
          <w:p w14:paraId="578C539F"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2887</w:t>
            </w:r>
          </w:p>
        </w:tc>
      </w:tr>
      <w:tr w:rsidR="001020C0" w:rsidRPr="00754101" w14:paraId="493E8B59" w14:textId="77777777" w:rsidTr="00117D3D">
        <w:tc>
          <w:tcPr>
            <w:tcW w:w="817" w:type="dxa"/>
          </w:tcPr>
          <w:p w14:paraId="2C065037"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w:t>
            </w:r>
          </w:p>
        </w:tc>
        <w:tc>
          <w:tcPr>
            <w:tcW w:w="2835" w:type="dxa"/>
          </w:tcPr>
          <w:p w14:paraId="0940135E"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7477</w:t>
            </w:r>
          </w:p>
        </w:tc>
        <w:tc>
          <w:tcPr>
            <w:tcW w:w="2913" w:type="dxa"/>
          </w:tcPr>
          <w:p w14:paraId="7A33B843"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7151</w:t>
            </w:r>
          </w:p>
        </w:tc>
        <w:tc>
          <w:tcPr>
            <w:tcW w:w="2376" w:type="dxa"/>
          </w:tcPr>
          <w:p w14:paraId="2D30EE9B"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2784</w:t>
            </w:r>
          </w:p>
        </w:tc>
      </w:tr>
      <w:tr w:rsidR="001020C0" w:rsidRPr="00754101" w14:paraId="1A345A95" w14:textId="77777777" w:rsidTr="00117D3D">
        <w:tc>
          <w:tcPr>
            <w:tcW w:w="817" w:type="dxa"/>
          </w:tcPr>
          <w:p w14:paraId="7F74A367"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3</w:t>
            </w:r>
          </w:p>
        </w:tc>
        <w:tc>
          <w:tcPr>
            <w:tcW w:w="2835" w:type="dxa"/>
          </w:tcPr>
          <w:p w14:paraId="38ADB0F6"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10468</w:t>
            </w:r>
          </w:p>
        </w:tc>
        <w:tc>
          <w:tcPr>
            <w:tcW w:w="2913" w:type="dxa"/>
          </w:tcPr>
          <w:p w14:paraId="7A6AA1A9"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9831</w:t>
            </w:r>
          </w:p>
        </w:tc>
        <w:tc>
          <w:tcPr>
            <w:tcW w:w="2376" w:type="dxa"/>
          </w:tcPr>
          <w:p w14:paraId="67C8B77E"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2682</w:t>
            </w:r>
          </w:p>
        </w:tc>
      </w:tr>
      <w:tr w:rsidR="001020C0" w:rsidRPr="00754101" w14:paraId="33414372" w14:textId="77777777" w:rsidTr="00117D3D">
        <w:tc>
          <w:tcPr>
            <w:tcW w:w="817" w:type="dxa"/>
          </w:tcPr>
          <w:p w14:paraId="6583B8A1"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4</w:t>
            </w:r>
          </w:p>
        </w:tc>
        <w:tc>
          <w:tcPr>
            <w:tcW w:w="2835" w:type="dxa"/>
          </w:tcPr>
          <w:p w14:paraId="094EE2AA"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13459</w:t>
            </w:r>
          </w:p>
        </w:tc>
        <w:tc>
          <w:tcPr>
            <w:tcW w:w="2913" w:type="dxa"/>
          </w:tcPr>
          <w:p w14:paraId="325A55FF"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12410</w:t>
            </w:r>
          </w:p>
        </w:tc>
        <w:tc>
          <w:tcPr>
            <w:tcW w:w="2376" w:type="dxa"/>
          </w:tcPr>
          <w:p w14:paraId="4EA1E0FE"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2581</w:t>
            </w:r>
          </w:p>
        </w:tc>
      </w:tr>
      <w:tr w:rsidR="001020C0" w:rsidRPr="00754101" w14:paraId="54639B2E" w14:textId="77777777" w:rsidTr="00117D3D">
        <w:tc>
          <w:tcPr>
            <w:tcW w:w="817" w:type="dxa"/>
          </w:tcPr>
          <w:p w14:paraId="69C537B7"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5</w:t>
            </w:r>
          </w:p>
        </w:tc>
        <w:tc>
          <w:tcPr>
            <w:tcW w:w="2835" w:type="dxa"/>
          </w:tcPr>
          <w:p w14:paraId="4DF75660"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16450</w:t>
            </w:r>
          </w:p>
        </w:tc>
        <w:tc>
          <w:tcPr>
            <w:tcW w:w="2913" w:type="dxa"/>
          </w:tcPr>
          <w:p w14:paraId="24B9741F"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14889</w:t>
            </w:r>
          </w:p>
        </w:tc>
        <w:tc>
          <w:tcPr>
            <w:tcW w:w="2376" w:type="dxa"/>
          </w:tcPr>
          <w:p w14:paraId="79A89B88"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2480</w:t>
            </w:r>
          </w:p>
        </w:tc>
      </w:tr>
      <w:tr w:rsidR="001020C0" w:rsidRPr="00754101" w14:paraId="7DC31DB3" w14:textId="77777777" w:rsidTr="00117D3D">
        <w:tc>
          <w:tcPr>
            <w:tcW w:w="817" w:type="dxa"/>
          </w:tcPr>
          <w:p w14:paraId="0C450769"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6</w:t>
            </w:r>
          </w:p>
        </w:tc>
        <w:tc>
          <w:tcPr>
            <w:tcW w:w="2835" w:type="dxa"/>
          </w:tcPr>
          <w:p w14:paraId="4F39F680"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19441</w:t>
            </w:r>
          </w:p>
        </w:tc>
        <w:tc>
          <w:tcPr>
            <w:tcW w:w="2913" w:type="dxa"/>
          </w:tcPr>
          <w:p w14:paraId="7DB25E8B"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17271</w:t>
            </w:r>
          </w:p>
        </w:tc>
        <w:tc>
          <w:tcPr>
            <w:tcW w:w="2376" w:type="dxa"/>
          </w:tcPr>
          <w:p w14:paraId="3EE1F6BA"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2380</w:t>
            </w:r>
          </w:p>
        </w:tc>
      </w:tr>
      <w:tr w:rsidR="001020C0" w:rsidRPr="00754101" w14:paraId="6AAE51C2" w14:textId="77777777" w:rsidTr="00117D3D">
        <w:tc>
          <w:tcPr>
            <w:tcW w:w="817" w:type="dxa"/>
          </w:tcPr>
          <w:p w14:paraId="41575DF4"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7</w:t>
            </w:r>
          </w:p>
        </w:tc>
        <w:tc>
          <w:tcPr>
            <w:tcW w:w="2835" w:type="dxa"/>
          </w:tcPr>
          <w:p w14:paraId="4FBC3248"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22432</w:t>
            </w:r>
          </w:p>
        </w:tc>
        <w:tc>
          <w:tcPr>
            <w:tcW w:w="2913" w:type="dxa"/>
          </w:tcPr>
          <w:p w14:paraId="01E1C96E"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19555</w:t>
            </w:r>
          </w:p>
        </w:tc>
        <w:tc>
          <w:tcPr>
            <w:tcW w:w="2376" w:type="dxa"/>
          </w:tcPr>
          <w:p w14:paraId="4DF92932"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2281</w:t>
            </w:r>
          </w:p>
        </w:tc>
      </w:tr>
      <w:tr w:rsidR="001020C0" w:rsidRPr="00754101" w14:paraId="16ADD64D" w14:textId="77777777" w:rsidTr="00117D3D">
        <w:tc>
          <w:tcPr>
            <w:tcW w:w="817" w:type="dxa"/>
          </w:tcPr>
          <w:p w14:paraId="3C837437"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8</w:t>
            </w:r>
          </w:p>
        </w:tc>
        <w:tc>
          <w:tcPr>
            <w:tcW w:w="2835" w:type="dxa"/>
          </w:tcPr>
          <w:p w14:paraId="1A0E3BAC"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25423</w:t>
            </w:r>
          </w:p>
        </w:tc>
        <w:tc>
          <w:tcPr>
            <w:tcW w:w="2913" w:type="dxa"/>
          </w:tcPr>
          <w:p w14:paraId="2F13F939"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21744</w:t>
            </w:r>
          </w:p>
        </w:tc>
        <w:tc>
          <w:tcPr>
            <w:tcW w:w="2376" w:type="dxa"/>
          </w:tcPr>
          <w:p w14:paraId="2C4CBAFA"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2183</w:t>
            </w:r>
          </w:p>
        </w:tc>
      </w:tr>
      <w:tr w:rsidR="001020C0" w:rsidRPr="00754101" w14:paraId="5CBFC7E6" w14:textId="77777777" w:rsidTr="00117D3D">
        <w:tc>
          <w:tcPr>
            <w:tcW w:w="817" w:type="dxa"/>
          </w:tcPr>
          <w:p w14:paraId="2602F468"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9</w:t>
            </w:r>
          </w:p>
        </w:tc>
        <w:tc>
          <w:tcPr>
            <w:tcW w:w="2835" w:type="dxa"/>
          </w:tcPr>
          <w:p w14:paraId="5A67089B"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28414</w:t>
            </w:r>
          </w:p>
        </w:tc>
        <w:tc>
          <w:tcPr>
            <w:tcW w:w="2913" w:type="dxa"/>
          </w:tcPr>
          <w:p w14:paraId="3DC1FF72"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23839</w:t>
            </w:r>
          </w:p>
        </w:tc>
        <w:tc>
          <w:tcPr>
            <w:tcW w:w="2376" w:type="dxa"/>
          </w:tcPr>
          <w:p w14:paraId="567189C9"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2085</w:t>
            </w:r>
          </w:p>
        </w:tc>
      </w:tr>
      <w:tr w:rsidR="001020C0" w:rsidRPr="00754101" w14:paraId="575B4F37" w14:textId="77777777" w:rsidTr="00117D3D">
        <w:tc>
          <w:tcPr>
            <w:tcW w:w="817" w:type="dxa"/>
          </w:tcPr>
          <w:p w14:paraId="4464A144"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10</w:t>
            </w:r>
          </w:p>
        </w:tc>
        <w:tc>
          <w:tcPr>
            <w:tcW w:w="2835" w:type="dxa"/>
          </w:tcPr>
          <w:p w14:paraId="638B77F5"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31404</w:t>
            </w:r>
          </w:p>
        </w:tc>
        <w:tc>
          <w:tcPr>
            <w:tcW w:w="2913" w:type="dxa"/>
          </w:tcPr>
          <w:p w14:paraId="7885CC11"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25841</w:t>
            </w:r>
          </w:p>
        </w:tc>
        <w:tc>
          <w:tcPr>
            <w:tcW w:w="2376" w:type="dxa"/>
          </w:tcPr>
          <w:p w14:paraId="3FF28EC1"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1988</w:t>
            </w:r>
          </w:p>
        </w:tc>
      </w:tr>
    </w:tbl>
    <w:p w14:paraId="64FAC74C" w14:textId="77777777" w:rsidR="001020C0" w:rsidRPr="00754101" w:rsidRDefault="001020C0" w:rsidP="00AB48CD">
      <w:pPr>
        <w:spacing w:line="360" w:lineRule="auto"/>
        <w:jc w:val="both"/>
        <w:rPr>
          <w:rFonts w:asciiTheme="majorBidi" w:hAnsiTheme="majorBidi" w:cstheme="majorBidi"/>
        </w:rPr>
      </w:pPr>
    </w:p>
    <w:p w14:paraId="03BC920B"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Vmax=28</w:t>
      </w:r>
    </w:p>
    <w:p w14:paraId="743B64E5"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 xml:space="preserve"> De </w:t>
      </w:r>
      <w:proofErr w:type="gramStart"/>
      <w:r w:rsidRPr="00754101">
        <w:rPr>
          <w:rFonts w:asciiTheme="majorBidi" w:hAnsiTheme="majorBidi" w:cstheme="majorBidi"/>
        </w:rPr>
        <w:t>=  42339</w:t>
      </w:r>
      <w:proofErr w:type="gramEnd"/>
      <w:r w:rsidRPr="00754101">
        <w:rPr>
          <w:rFonts w:asciiTheme="majorBidi" w:hAnsiTheme="majorBidi" w:cstheme="majorBidi"/>
        </w:rPr>
        <w:t xml:space="preserve">      cm</w:t>
      </w:r>
      <w:r w:rsidRPr="00754101">
        <w:rPr>
          <w:rFonts w:asciiTheme="majorBidi" w:hAnsiTheme="majorBidi" w:cstheme="majorBidi"/>
          <w:vertAlign w:val="superscript"/>
        </w:rPr>
        <w:t>-1</w:t>
      </w:r>
      <w:r w:rsidRPr="00754101">
        <w:rPr>
          <w:rFonts w:asciiTheme="majorBidi" w:hAnsiTheme="majorBidi" w:cstheme="majorBidi"/>
        </w:rPr>
        <w:t xml:space="preserve">                 Dissociation energy</w:t>
      </w:r>
    </w:p>
    <w:p w14:paraId="259A882C"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 xml:space="preserve"> delEh =    2885.3 cm</w:t>
      </w:r>
      <w:r w:rsidRPr="00754101">
        <w:rPr>
          <w:rFonts w:asciiTheme="majorBidi" w:hAnsiTheme="majorBidi" w:cstheme="majorBidi"/>
          <w:vertAlign w:val="superscript"/>
        </w:rPr>
        <w:t>-1</w:t>
      </w:r>
      <w:r w:rsidRPr="00754101">
        <w:rPr>
          <w:rFonts w:asciiTheme="majorBidi" w:hAnsiTheme="majorBidi" w:cstheme="majorBidi"/>
        </w:rPr>
        <w:t xml:space="preserve">  </w:t>
      </w:r>
      <w:proofErr w:type="gramStart"/>
      <w:r w:rsidRPr="00754101">
        <w:rPr>
          <w:rFonts w:asciiTheme="majorBidi" w:hAnsiTheme="majorBidi" w:cstheme="majorBidi"/>
        </w:rPr>
        <w:t xml:space="preserve">  ,</w:t>
      </w:r>
      <w:proofErr w:type="gramEnd"/>
      <w:r w:rsidRPr="00754101">
        <w:rPr>
          <w:rFonts w:asciiTheme="majorBidi" w:hAnsiTheme="majorBidi" w:cstheme="majorBidi"/>
        </w:rPr>
        <w:t xml:space="preserve">         Fundamental frequency</w:t>
      </w:r>
    </w:p>
    <w:p w14:paraId="3466D7E0"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 xml:space="preserve">  delEov1 </w:t>
      </w:r>
      <w:proofErr w:type="gramStart"/>
      <w:r w:rsidRPr="00754101">
        <w:rPr>
          <w:rFonts w:asciiTheme="majorBidi" w:hAnsiTheme="majorBidi" w:cstheme="majorBidi"/>
        </w:rPr>
        <w:t>=  5664.9</w:t>
      </w:r>
      <w:proofErr w:type="gramEnd"/>
      <w:r w:rsidRPr="00754101">
        <w:rPr>
          <w:rFonts w:asciiTheme="majorBidi" w:hAnsiTheme="majorBidi" w:cstheme="majorBidi"/>
        </w:rPr>
        <w:t xml:space="preserve"> cm</w:t>
      </w:r>
      <w:r w:rsidRPr="00754101">
        <w:rPr>
          <w:rFonts w:asciiTheme="majorBidi" w:hAnsiTheme="majorBidi" w:cstheme="majorBidi"/>
          <w:vertAlign w:val="superscript"/>
        </w:rPr>
        <w:t>-1</w:t>
      </w:r>
      <w:r w:rsidRPr="00754101">
        <w:rPr>
          <w:rFonts w:asciiTheme="majorBidi" w:hAnsiTheme="majorBidi" w:cstheme="majorBidi"/>
        </w:rPr>
        <w:t xml:space="preserve">           First overtone frequency</w:t>
      </w:r>
    </w:p>
    <w:p w14:paraId="687488AF"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 xml:space="preserve">delEov2 </w:t>
      </w:r>
      <w:proofErr w:type="gramStart"/>
      <w:r w:rsidRPr="00754101">
        <w:rPr>
          <w:rFonts w:asciiTheme="majorBidi" w:hAnsiTheme="majorBidi" w:cstheme="majorBidi"/>
        </w:rPr>
        <w:t>=  8338.9</w:t>
      </w:r>
      <w:proofErr w:type="gramEnd"/>
      <w:r w:rsidRPr="00754101">
        <w:rPr>
          <w:rFonts w:asciiTheme="majorBidi" w:hAnsiTheme="majorBidi" w:cstheme="majorBidi"/>
        </w:rPr>
        <w:t xml:space="preserve">  cm</w:t>
      </w:r>
      <w:r w:rsidRPr="00754101">
        <w:rPr>
          <w:rFonts w:asciiTheme="majorBidi" w:hAnsiTheme="majorBidi" w:cstheme="majorBidi"/>
          <w:vertAlign w:val="superscript"/>
        </w:rPr>
        <w:t>-1</w:t>
      </w:r>
      <w:r w:rsidRPr="00754101">
        <w:rPr>
          <w:rFonts w:asciiTheme="majorBidi" w:hAnsiTheme="majorBidi" w:cstheme="majorBidi"/>
        </w:rPr>
        <w:t xml:space="preserve">            Second overtone frequency</w:t>
      </w:r>
    </w:p>
    <w:p w14:paraId="59AC9962"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 xml:space="preserve"> delEov3 = 10907   cm</w:t>
      </w:r>
      <w:r w:rsidRPr="00754101">
        <w:rPr>
          <w:rFonts w:asciiTheme="majorBidi" w:hAnsiTheme="majorBidi" w:cstheme="majorBidi"/>
          <w:vertAlign w:val="superscript"/>
        </w:rPr>
        <w:t>-1</w:t>
      </w:r>
      <w:r w:rsidRPr="00754101">
        <w:rPr>
          <w:rFonts w:asciiTheme="majorBidi" w:hAnsiTheme="majorBidi" w:cstheme="majorBidi"/>
        </w:rPr>
        <w:t xml:space="preserve">            Third overtone frequency</w:t>
      </w:r>
    </w:p>
    <w:p w14:paraId="4D852F73"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 xml:space="preserve">delEov4 </w:t>
      </w:r>
      <w:proofErr w:type="gramStart"/>
      <w:r w:rsidRPr="00754101">
        <w:rPr>
          <w:rFonts w:asciiTheme="majorBidi" w:hAnsiTheme="majorBidi" w:cstheme="majorBidi"/>
        </w:rPr>
        <w:t>=  13370</w:t>
      </w:r>
      <w:proofErr w:type="gramEnd"/>
      <w:r w:rsidRPr="00754101">
        <w:rPr>
          <w:rFonts w:asciiTheme="majorBidi" w:hAnsiTheme="majorBidi" w:cstheme="majorBidi"/>
        </w:rPr>
        <w:t xml:space="preserve">  cm</w:t>
      </w:r>
      <w:r w:rsidRPr="00754101">
        <w:rPr>
          <w:rFonts w:asciiTheme="majorBidi" w:hAnsiTheme="majorBidi" w:cstheme="majorBidi"/>
          <w:vertAlign w:val="superscript"/>
        </w:rPr>
        <w:t>-1</w:t>
      </w:r>
      <w:r w:rsidRPr="00754101">
        <w:rPr>
          <w:rFonts w:asciiTheme="majorBidi" w:hAnsiTheme="majorBidi" w:cstheme="majorBidi"/>
        </w:rPr>
        <w:t xml:space="preserve">             Fourth overtone frequency</w:t>
      </w:r>
    </w:p>
    <w:p w14:paraId="097A295F" w14:textId="77777777" w:rsidR="001020C0" w:rsidRPr="00754101" w:rsidRDefault="001020C0" w:rsidP="00AB48CD">
      <w:pPr>
        <w:spacing w:line="360" w:lineRule="auto"/>
        <w:jc w:val="both"/>
        <w:rPr>
          <w:rFonts w:asciiTheme="majorBidi" w:hAnsiTheme="majorBidi" w:cstheme="majorBidi"/>
        </w:rPr>
      </w:pPr>
      <w:r w:rsidRPr="00754101">
        <w:rPr>
          <w:rFonts w:asciiTheme="majorBidi" w:hAnsiTheme="majorBidi" w:cstheme="majorBidi"/>
        </w:rPr>
        <w:t xml:space="preserve">delEov5 </w:t>
      </w:r>
      <w:proofErr w:type="gramStart"/>
      <w:r w:rsidRPr="00754101">
        <w:rPr>
          <w:rFonts w:asciiTheme="majorBidi" w:hAnsiTheme="majorBidi" w:cstheme="majorBidi"/>
        </w:rPr>
        <w:t>=  15727</w:t>
      </w:r>
      <w:proofErr w:type="gramEnd"/>
      <w:r w:rsidRPr="00754101">
        <w:rPr>
          <w:rFonts w:asciiTheme="majorBidi" w:hAnsiTheme="majorBidi" w:cstheme="majorBidi"/>
        </w:rPr>
        <w:t xml:space="preserve">  cm</w:t>
      </w:r>
      <w:r w:rsidRPr="00754101">
        <w:rPr>
          <w:rFonts w:asciiTheme="majorBidi" w:hAnsiTheme="majorBidi" w:cstheme="majorBidi"/>
          <w:vertAlign w:val="superscript"/>
        </w:rPr>
        <w:t>-1</w:t>
      </w:r>
      <w:r w:rsidRPr="00754101">
        <w:rPr>
          <w:rFonts w:asciiTheme="majorBidi" w:hAnsiTheme="majorBidi" w:cstheme="majorBidi"/>
        </w:rPr>
        <w:t xml:space="preserve">              Fifth  overtone frequency</w:t>
      </w:r>
    </w:p>
    <w:p w14:paraId="2E91C5C7" w14:textId="77777777" w:rsidR="001020C0" w:rsidRDefault="001020C0" w:rsidP="00AB48CD">
      <w:pPr>
        <w:spacing w:line="360" w:lineRule="auto"/>
        <w:jc w:val="both"/>
        <w:rPr>
          <w:rFonts w:asciiTheme="majorBidi" w:hAnsiTheme="majorBidi" w:cstheme="majorBidi"/>
          <w:b/>
          <w:bCs/>
          <w:color w:val="BF8F00" w:themeColor="accent4" w:themeShade="BF"/>
        </w:rPr>
      </w:pPr>
    </w:p>
    <w:p w14:paraId="3AC8C6C9" w14:textId="77777777" w:rsidR="00452D50" w:rsidRPr="00117D3D" w:rsidRDefault="00452D50" w:rsidP="00AB48CD">
      <w:pPr>
        <w:spacing w:line="360" w:lineRule="auto"/>
        <w:jc w:val="both"/>
        <w:rPr>
          <w:rFonts w:asciiTheme="majorBidi" w:hAnsiTheme="majorBidi" w:cstheme="majorBidi"/>
          <w:b/>
          <w:bCs/>
          <w:color w:val="385623" w:themeColor="accent6" w:themeShade="80"/>
        </w:rPr>
      </w:pPr>
    </w:p>
    <w:p w14:paraId="245CBA82" w14:textId="77777777" w:rsidR="00117D3D" w:rsidRDefault="00117D3D" w:rsidP="004D792F">
      <w:pPr>
        <w:spacing w:line="360" w:lineRule="auto"/>
        <w:jc w:val="both"/>
        <w:rPr>
          <w:rFonts w:asciiTheme="majorBidi" w:hAnsiTheme="majorBidi" w:cstheme="majorBidi"/>
          <w:b/>
          <w:bCs/>
          <w:color w:val="385623" w:themeColor="accent6" w:themeShade="80"/>
          <w:sz w:val="28"/>
          <w:szCs w:val="28"/>
        </w:rPr>
      </w:pPr>
    </w:p>
    <w:p w14:paraId="788098B6" w14:textId="2C78763D" w:rsidR="001020C0" w:rsidRPr="00117D3D" w:rsidRDefault="001020C0" w:rsidP="004D792F">
      <w:pPr>
        <w:spacing w:line="360" w:lineRule="auto"/>
        <w:jc w:val="both"/>
        <w:rPr>
          <w:rFonts w:asciiTheme="majorBidi" w:hAnsiTheme="majorBidi" w:cstheme="majorBidi"/>
          <w:color w:val="385623" w:themeColor="accent6" w:themeShade="80"/>
          <w:sz w:val="28"/>
          <w:szCs w:val="28"/>
        </w:rPr>
      </w:pPr>
      <w:r w:rsidRPr="00117D3D">
        <w:rPr>
          <w:rFonts w:asciiTheme="majorBidi" w:hAnsiTheme="majorBidi" w:cstheme="majorBidi"/>
          <w:b/>
          <w:bCs/>
          <w:color w:val="385623" w:themeColor="accent6" w:themeShade="80"/>
          <w:sz w:val="28"/>
          <w:szCs w:val="28"/>
        </w:rPr>
        <w:t>3-</w:t>
      </w:r>
      <w:proofErr w:type="gramStart"/>
      <w:r w:rsidRPr="00117D3D">
        <w:rPr>
          <w:rFonts w:asciiTheme="majorBidi" w:hAnsiTheme="majorBidi" w:cstheme="majorBidi"/>
          <w:b/>
          <w:bCs/>
          <w:color w:val="385623" w:themeColor="accent6" w:themeShade="80"/>
          <w:sz w:val="28"/>
          <w:szCs w:val="28"/>
        </w:rPr>
        <w:t>4  Determination</w:t>
      </w:r>
      <w:proofErr w:type="gramEnd"/>
      <w:r w:rsidRPr="00117D3D">
        <w:rPr>
          <w:rFonts w:asciiTheme="majorBidi" w:hAnsiTheme="majorBidi" w:cstheme="majorBidi"/>
          <w:b/>
          <w:bCs/>
          <w:color w:val="385623" w:themeColor="accent6" w:themeShade="80"/>
          <w:sz w:val="28"/>
          <w:szCs w:val="28"/>
        </w:rPr>
        <w:t xml:space="preserve"> of harmonic and  anharmo</w:t>
      </w:r>
      <w:r w:rsidR="004D792F" w:rsidRPr="00117D3D">
        <w:rPr>
          <w:rFonts w:asciiTheme="majorBidi" w:hAnsiTheme="majorBidi" w:cstheme="majorBidi"/>
          <w:b/>
          <w:bCs/>
          <w:color w:val="385623" w:themeColor="accent6" w:themeShade="80"/>
          <w:sz w:val="28"/>
          <w:szCs w:val="28"/>
        </w:rPr>
        <w:t>nic energy levels of HF molecu</w:t>
      </w:r>
      <w:r w:rsidR="00BC39A6" w:rsidRPr="00117D3D">
        <w:rPr>
          <w:rFonts w:asciiTheme="majorBidi" w:hAnsiTheme="majorBidi" w:cstheme="majorBidi"/>
          <w:b/>
          <w:bCs/>
          <w:color w:val="385623" w:themeColor="accent6" w:themeShade="80"/>
          <w:sz w:val="28"/>
          <w:szCs w:val="28"/>
        </w:rPr>
        <w:t xml:space="preserve">le </w:t>
      </w:r>
      <w:r w:rsidRPr="00117D3D">
        <w:rPr>
          <w:rFonts w:asciiTheme="majorBidi" w:hAnsiTheme="majorBidi" w:cstheme="majorBidi"/>
          <w:b/>
          <w:bCs/>
          <w:color w:val="385623" w:themeColor="accent6" w:themeShade="80"/>
          <w:sz w:val="28"/>
          <w:szCs w:val="28"/>
        </w:rPr>
        <w:t>Input parameters for HF Molecule.</w:t>
      </w:r>
    </w:p>
    <w:p w14:paraId="786F7360"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 xml:space="preserve">n = </w:t>
      </w:r>
      <w:proofErr w:type="gramStart"/>
      <w:r w:rsidRPr="004D792F">
        <w:rPr>
          <w:rFonts w:asciiTheme="majorBidi" w:hAnsiTheme="majorBidi" w:cstheme="majorBidi"/>
          <w:sz w:val="28"/>
          <w:szCs w:val="28"/>
        </w:rPr>
        <w:t>1  ,</w:t>
      </w:r>
      <w:proofErr w:type="gramEnd"/>
      <w:r w:rsidRPr="004D792F">
        <w:rPr>
          <w:rFonts w:asciiTheme="majorBidi" w:hAnsiTheme="majorBidi" w:cstheme="majorBidi"/>
          <w:sz w:val="28"/>
          <w:szCs w:val="28"/>
        </w:rPr>
        <w:t xml:space="preserve">  m = 19      Mass number of the first and second atom respectively</w:t>
      </w:r>
    </w:p>
    <w:p w14:paraId="66AA346A"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we = 4138.5 cm</w:t>
      </w:r>
      <w:r w:rsidRPr="004D792F">
        <w:rPr>
          <w:rFonts w:asciiTheme="majorBidi" w:hAnsiTheme="majorBidi" w:cstheme="majorBidi"/>
          <w:sz w:val="28"/>
          <w:szCs w:val="28"/>
          <w:vertAlign w:val="superscript"/>
        </w:rPr>
        <w:t>-1</w:t>
      </w:r>
      <w:r w:rsidRPr="004D792F">
        <w:rPr>
          <w:rFonts w:asciiTheme="majorBidi" w:hAnsiTheme="majorBidi" w:cstheme="majorBidi"/>
          <w:sz w:val="28"/>
          <w:szCs w:val="28"/>
        </w:rPr>
        <w:t xml:space="preserve">                                         Harmonic constant</w:t>
      </w:r>
    </w:p>
    <w:p w14:paraId="2AA9C12B" w14:textId="77777777" w:rsidR="001020C0" w:rsidRPr="004D792F" w:rsidRDefault="001020C0" w:rsidP="00AB48CD">
      <w:pPr>
        <w:spacing w:line="360" w:lineRule="auto"/>
        <w:jc w:val="both"/>
        <w:rPr>
          <w:rFonts w:asciiTheme="majorBidi" w:hAnsiTheme="majorBidi" w:cstheme="majorBidi"/>
          <w:sz w:val="28"/>
          <w:szCs w:val="28"/>
        </w:rPr>
      </w:pPr>
      <w:proofErr w:type="spellStart"/>
      <w:r w:rsidRPr="004D792F">
        <w:rPr>
          <w:rFonts w:asciiTheme="majorBidi" w:hAnsiTheme="majorBidi" w:cstheme="majorBidi"/>
          <w:sz w:val="28"/>
          <w:szCs w:val="28"/>
        </w:rPr>
        <w:t>xe</w:t>
      </w:r>
      <w:proofErr w:type="spellEnd"/>
      <w:r w:rsidRPr="004D792F">
        <w:rPr>
          <w:rFonts w:asciiTheme="majorBidi" w:hAnsiTheme="majorBidi" w:cstheme="majorBidi"/>
          <w:sz w:val="28"/>
          <w:szCs w:val="28"/>
        </w:rPr>
        <w:t xml:space="preserve"> = </w:t>
      </w:r>
      <w:proofErr w:type="gramStart"/>
      <w:r w:rsidRPr="004D792F">
        <w:rPr>
          <w:rFonts w:asciiTheme="majorBidi" w:hAnsiTheme="majorBidi" w:cstheme="majorBidi"/>
          <w:sz w:val="28"/>
          <w:szCs w:val="28"/>
        </w:rPr>
        <w:t>90.21  cm</w:t>
      </w:r>
      <w:proofErr w:type="gramEnd"/>
      <w:r w:rsidRPr="004D792F">
        <w:rPr>
          <w:rFonts w:asciiTheme="majorBidi" w:hAnsiTheme="majorBidi" w:cstheme="majorBidi"/>
          <w:sz w:val="28"/>
          <w:szCs w:val="28"/>
          <w:vertAlign w:val="superscript"/>
        </w:rPr>
        <w:t>-1</w:t>
      </w:r>
      <w:r w:rsidRPr="004D792F">
        <w:rPr>
          <w:rFonts w:asciiTheme="majorBidi" w:hAnsiTheme="majorBidi" w:cstheme="majorBidi"/>
          <w:sz w:val="28"/>
          <w:szCs w:val="28"/>
        </w:rPr>
        <w:t xml:space="preserve"> ,    ye= 0.55 cm</w:t>
      </w:r>
      <w:r w:rsidRPr="004D792F">
        <w:rPr>
          <w:rFonts w:asciiTheme="majorBidi" w:hAnsiTheme="majorBidi" w:cstheme="majorBidi"/>
          <w:sz w:val="28"/>
          <w:szCs w:val="28"/>
          <w:vertAlign w:val="superscript"/>
        </w:rPr>
        <w:t>-1</w:t>
      </w:r>
      <w:r w:rsidRPr="004D792F">
        <w:rPr>
          <w:rFonts w:asciiTheme="majorBidi" w:hAnsiTheme="majorBidi" w:cstheme="majorBidi"/>
          <w:sz w:val="28"/>
          <w:szCs w:val="28"/>
        </w:rPr>
        <w:t xml:space="preserve">               Anharmonic constant </w:t>
      </w:r>
    </w:p>
    <w:p w14:paraId="4D644F5C"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output parameters:</w:t>
      </w:r>
    </w:p>
    <w:p w14:paraId="1C4553DE"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M =1.57 x10</w:t>
      </w:r>
      <w:r w:rsidRPr="004D792F">
        <w:rPr>
          <w:rFonts w:asciiTheme="majorBidi" w:hAnsiTheme="majorBidi" w:cstheme="majorBidi"/>
          <w:sz w:val="28"/>
          <w:szCs w:val="28"/>
          <w:vertAlign w:val="superscript"/>
        </w:rPr>
        <w:t>-24</w:t>
      </w:r>
      <w:r w:rsidRPr="004D792F">
        <w:rPr>
          <w:rFonts w:asciiTheme="majorBidi" w:hAnsiTheme="majorBidi" w:cstheme="majorBidi"/>
          <w:sz w:val="28"/>
          <w:szCs w:val="28"/>
        </w:rPr>
        <w:t xml:space="preserve"> gm       Reduced mass, </w:t>
      </w:r>
    </w:p>
    <w:p w14:paraId="2AAF1E27"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lastRenderedPageBreak/>
        <w:t xml:space="preserve"> k </w:t>
      </w:r>
      <w:proofErr w:type="gramStart"/>
      <w:r w:rsidRPr="004D792F">
        <w:rPr>
          <w:rFonts w:asciiTheme="majorBidi" w:hAnsiTheme="majorBidi" w:cstheme="majorBidi"/>
          <w:sz w:val="28"/>
          <w:szCs w:val="28"/>
        </w:rPr>
        <w:t>=  9.5935</w:t>
      </w:r>
      <w:proofErr w:type="gramEnd"/>
      <w:r w:rsidRPr="004D792F">
        <w:rPr>
          <w:rFonts w:asciiTheme="majorBidi" w:hAnsiTheme="majorBidi" w:cstheme="majorBidi"/>
          <w:sz w:val="28"/>
          <w:szCs w:val="28"/>
        </w:rPr>
        <w:t xml:space="preserve"> x10</w:t>
      </w:r>
      <w:r w:rsidRPr="004D792F">
        <w:rPr>
          <w:rFonts w:asciiTheme="majorBidi" w:hAnsiTheme="majorBidi" w:cstheme="majorBidi"/>
          <w:sz w:val="28"/>
          <w:szCs w:val="28"/>
          <w:vertAlign w:val="superscript"/>
        </w:rPr>
        <w:t>5</w:t>
      </w:r>
      <w:r w:rsidRPr="004D792F">
        <w:rPr>
          <w:rFonts w:asciiTheme="majorBidi" w:hAnsiTheme="majorBidi" w:cstheme="majorBidi"/>
          <w:sz w:val="28"/>
          <w:szCs w:val="28"/>
        </w:rPr>
        <w:t xml:space="preserve"> dyne/cm</w:t>
      </w:r>
      <w:r w:rsidRPr="004D792F">
        <w:rPr>
          <w:rFonts w:asciiTheme="majorBidi" w:hAnsiTheme="majorBidi" w:cstheme="majorBidi"/>
          <w:sz w:val="28"/>
          <w:szCs w:val="28"/>
          <w:vertAlign w:val="superscript"/>
        </w:rPr>
        <w:t>-1</w:t>
      </w:r>
      <w:r w:rsidRPr="004D792F">
        <w:rPr>
          <w:rFonts w:asciiTheme="majorBidi" w:hAnsiTheme="majorBidi" w:cstheme="majorBidi"/>
          <w:sz w:val="28"/>
          <w:szCs w:val="28"/>
        </w:rPr>
        <w:t xml:space="preserve">                   Force constant</w:t>
      </w:r>
    </w:p>
    <w:p w14:paraId="1B2481FB" w14:textId="77777777" w:rsidR="001020C0" w:rsidRPr="004D792F" w:rsidRDefault="001020C0" w:rsidP="00AB48CD">
      <w:pPr>
        <w:spacing w:line="360" w:lineRule="auto"/>
        <w:jc w:val="both"/>
        <w:rPr>
          <w:rFonts w:asciiTheme="majorBidi" w:hAnsiTheme="majorBidi" w:cstheme="majorBidi"/>
          <w:b/>
          <w:bCs/>
          <w:sz w:val="28"/>
          <w:szCs w:val="28"/>
        </w:rPr>
      </w:pPr>
      <w:proofErr w:type="gramStart"/>
      <w:r w:rsidRPr="004D792F">
        <w:rPr>
          <w:rFonts w:asciiTheme="majorBidi" w:hAnsiTheme="majorBidi" w:cstheme="majorBidi"/>
          <w:b/>
          <w:bCs/>
          <w:sz w:val="28"/>
          <w:szCs w:val="28"/>
        </w:rPr>
        <w:t>Table(</w:t>
      </w:r>
      <w:proofErr w:type="gramEnd"/>
      <w:r w:rsidRPr="004D792F">
        <w:rPr>
          <w:rFonts w:asciiTheme="majorBidi" w:hAnsiTheme="majorBidi" w:cstheme="majorBidi"/>
          <w:b/>
          <w:bCs/>
          <w:sz w:val="28"/>
          <w:szCs w:val="28"/>
        </w:rPr>
        <w:t>3.4): values of harmonic and anharmonic energy levels and difference between them</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681"/>
        <w:gridCol w:w="2693"/>
        <w:gridCol w:w="2726"/>
      </w:tblGrid>
      <w:tr w:rsidR="001020C0" w:rsidRPr="004D792F" w14:paraId="0BCF101C" w14:textId="77777777" w:rsidTr="001602A2">
        <w:trPr>
          <w:trHeight w:val="709"/>
        </w:trPr>
        <w:tc>
          <w:tcPr>
            <w:tcW w:w="1255" w:type="dxa"/>
          </w:tcPr>
          <w:p w14:paraId="629B3C6B"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V</w:t>
            </w:r>
          </w:p>
        </w:tc>
        <w:tc>
          <w:tcPr>
            <w:tcW w:w="2681" w:type="dxa"/>
          </w:tcPr>
          <w:p w14:paraId="7869C496" w14:textId="77777777" w:rsidR="001020C0" w:rsidRPr="004D792F" w:rsidRDefault="001020C0" w:rsidP="00AB48CD">
            <w:pPr>
              <w:spacing w:line="360" w:lineRule="auto"/>
              <w:jc w:val="both"/>
              <w:rPr>
                <w:rFonts w:asciiTheme="majorBidi" w:hAnsiTheme="majorBidi" w:cstheme="majorBidi"/>
                <w:b/>
                <w:bCs/>
                <w:sz w:val="28"/>
                <w:szCs w:val="28"/>
              </w:rPr>
            </w:pPr>
            <w:r w:rsidRPr="004D792F">
              <w:rPr>
                <w:rFonts w:asciiTheme="majorBidi" w:hAnsiTheme="majorBidi" w:cstheme="majorBidi"/>
                <w:b/>
                <w:bCs/>
                <w:sz w:val="28"/>
                <w:szCs w:val="28"/>
              </w:rPr>
              <w:t>Harmonic energy (cm</w:t>
            </w:r>
            <w:r w:rsidRPr="004D792F">
              <w:rPr>
                <w:rFonts w:asciiTheme="majorBidi" w:hAnsiTheme="majorBidi" w:cstheme="majorBidi"/>
                <w:b/>
                <w:bCs/>
                <w:sz w:val="28"/>
                <w:szCs w:val="28"/>
                <w:vertAlign w:val="superscript"/>
              </w:rPr>
              <w:t>-1</w:t>
            </w:r>
            <w:r w:rsidRPr="004D792F">
              <w:rPr>
                <w:rFonts w:asciiTheme="majorBidi" w:hAnsiTheme="majorBidi" w:cstheme="majorBidi"/>
                <w:b/>
                <w:bCs/>
                <w:sz w:val="28"/>
                <w:szCs w:val="28"/>
              </w:rPr>
              <w:t>)</w:t>
            </w:r>
          </w:p>
        </w:tc>
        <w:tc>
          <w:tcPr>
            <w:tcW w:w="2693" w:type="dxa"/>
          </w:tcPr>
          <w:p w14:paraId="0CA7A808" w14:textId="77777777" w:rsidR="001020C0" w:rsidRPr="004D792F" w:rsidRDefault="001020C0" w:rsidP="00AB48CD">
            <w:pPr>
              <w:spacing w:line="360" w:lineRule="auto"/>
              <w:jc w:val="both"/>
              <w:rPr>
                <w:rFonts w:asciiTheme="majorBidi" w:hAnsiTheme="majorBidi" w:cstheme="majorBidi"/>
                <w:b/>
                <w:bCs/>
                <w:sz w:val="28"/>
                <w:szCs w:val="28"/>
              </w:rPr>
            </w:pPr>
            <w:r w:rsidRPr="004D792F">
              <w:rPr>
                <w:rFonts w:asciiTheme="majorBidi" w:hAnsiTheme="majorBidi" w:cstheme="majorBidi"/>
                <w:b/>
                <w:bCs/>
                <w:sz w:val="28"/>
                <w:szCs w:val="28"/>
              </w:rPr>
              <w:t>Anharmonic energy(cm</w:t>
            </w:r>
            <w:r w:rsidRPr="004D792F">
              <w:rPr>
                <w:rFonts w:asciiTheme="majorBidi" w:hAnsiTheme="majorBidi" w:cstheme="majorBidi"/>
                <w:b/>
                <w:bCs/>
                <w:sz w:val="28"/>
                <w:szCs w:val="28"/>
                <w:vertAlign w:val="superscript"/>
              </w:rPr>
              <w:t>-1</w:t>
            </w:r>
            <w:r w:rsidRPr="004D792F">
              <w:rPr>
                <w:rFonts w:asciiTheme="majorBidi" w:hAnsiTheme="majorBidi" w:cstheme="majorBidi"/>
                <w:b/>
                <w:bCs/>
                <w:sz w:val="28"/>
                <w:szCs w:val="28"/>
              </w:rPr>
              <w:t>)</w:t>
            </w:r>
          </w:p>
        </w:tc>
        <w:tc>
          <w:tcPr>
            <w:tcW w:w="2726" w:type="dxa"/>
          </w:tcPr>
          <w:p w14:paraId="16E5E000" w14:textId="77777777" w:rsidR="001020C0" w:rsidRPr="004D792F" w:rsidRDefault="001020C0" w:rsidP="00AB48CD">
            <w:pPr>
              <w:spacing w:line="360" w:lineRule="auto"/>
              <w:jc w:val="both"/>
              <w:rPr>
                <w:rFonts w:asciiTheme="majorBidi" w:hAnsiTheme="majorBidi" w:cstheme="majorBidi"/>
                <w:b/>
                <w:bCs/>
                <w:sz w:val="28"/>
                <w:szCs w:val="28"/>
              </w:rPr>
            </w:pPr>
            <w:r w:rsidRPr="004D792F">
              <w:rPr>
                <w:rFonts w:asciiTheme="majorBidi" w:hAnsiTheme="majorBidi" w:cstheme="majorBidi"/>
                <w:b/>
                <w:bCs/>
                <w:sz w:val="28"/>
                <w:szCs w:val="28"/>
              </w:rPr>
              <w:t>Anh. Spacing</w:t>
            </w:r>
            <w:proofErr w:type="gramStart"/>
            <w:r w:rsidRPr="004D792F">
              <w:rPr>
                <w:rFonts w:asciiTheme="majorBidi" w:hAnsiTheme="majorBidi" w:cstheme="majorBidi"/>
                <w:b/>
                <w:bCs/>
                <w:sz w:val="28"/>
                <w:szCs w:val="28"/>
              </w:rPr>
              <w:t xml:space="preserve">   (</w:t>
            </w:r>
            <w:proofErr w:type="gramEnd"/>
            <w:r w:rsidRPr="004D792F">
              <w:rPr>
                <w:rFonts w:asciiTheme="majorBidi" w:hAnsiTheme="majorBidi" w:cstheme="majorBidi"/>
                <w:b/>
                <w:bCs/>
                <w:sz w:val="28"/>
                <w:szCs w:val="28"/>
              </w:rPr>
              <w:t>cm</w:t>
            </w:r>
            <w:r w:rsidRPr="004D792F">
              <w:rPr>
                <w:rFonts w:asciiTheme="majorBidi" w:hAnsiTheme="majorBidi" w:cstheme="majorBidi"/>
                <w:b/>
                <w:bCs/>
                <w:sz w:val="28"/>
                <w:szCs w:val="28"/>
                <w:vertAlign w:val="superscript"/>
              </w:rPr>
              <w:t>-1</w:t>
            </w:r>
            <w:r w:rsidRPr="004D792F">
              <w:rPr>
                <w:rFonts w:asciiTheme="majorBidi" w:hAnsiTheme="majorBidi" w:cstheme="majorBidi"/>
                <w:b/>
                <w:bCs/>
                <w:sz w:val="28"/>
                <w:szCs w:val="28"/>
              </w:rPr>
              <w:t>)</w:t>
            </w:r>
          </w:p>
        </w:tc>
      </w:tr>
      <w:tr w:rsidR="001020C0" w:rsidRPr="004D792F" w14:paraId="5B50D229" w14:textId="77777777" w:rsidTr="001602A2">
        <w:tc>
          <w:tcPr>
            <w:tcW w:w="1255" w:type="dxa"/>
          </w:tcPr>
          <w:p w14:paraId="21A9A6D0"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0</w:t>
            </w:r>
          </w:p>
        </w:tc>
        <w:tc>
          <w:tcPr>
            <w:tcW w:w="2681" w:type="dxa"/>
          </w:tcPr>
          <w:p w14:paraId="04714C96"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2069</w:t>
            </w:r>
          </w:p>
        </w:tc>
        <w:tc>
          <w:tcPr>
            <w:tcW w:w="2693" w:type="dxa"/>
          </w:tcPr>
          <w:p w14:paraId="0993D3DD"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2047</w:t>
            </w:r>
          </w:p>
        </w:tc>
        <w:tc>
          <w:tcPr>
            <w:tcW w:w="2726" w:type="dxa"/>
          </w:tcPr>
          <w:p w14:paraId="07336FB3" w14:textId="77777777" w:rsidR="001020C0" w:rsidRPr="004D792F" w:rsidRDefault="001020C0" w:rsidP="00AB48CD">
            <w:pPr>
              <w:spacing w:line="360" w:lineRule="auto"/>
              <w:jc w:val="both"/>
              <w:rPr>
                <w:rFonts w:asciiTheme="majorBidi" w:hAnsiTheme="majorBidi" w:cstheme="majorBidi"/>
                <w:sz w:val="28"/>
                <w:szCs w:val="28"/>
              </w:rPr>
            </w:pPr>
          </w:p>
        </w:tc>
      </w:tr>
      <w:tr w:rsidR="001020C0" w:rsidRPr="004D792F" w14:paraId="2678709A" w14:textId="77777777" w:rsidTr="001602A2">
        <w:tc>
          <w:tcPr>
            <w:tcW w:w="1255" w:type="dxa"/>
          </w:tcPr>
          <w:p w14:paraId="469B4835"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1</w:t>
            </w:r>
          </w:p>
        </w:tc>
        <w:tc>
          <w:tcPr>
            <w:tcW w:w="2681" w:type="dxa"/>
          </w:tcPr>
          <w:p w14:paraId="4E2E06E0"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6208</w:t>
            </w:r>
          </w:p>
        </w:tc>
        <w:tc>
          <w:tcPr>
            <w:tcW w:w="2693" w:type="dxa"/>
          </w:tcPr>
          <w:p w14:paraId="56CA8F3F"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6007</w:t>
            </w:r>
          </w:p>
        </w:tc>
        <w:tc>
          <w:tcPr>
            <w:tcW w:w="2726" w:type="dxa"/>
          </w:tcPr>
          <w:p w14:paraId="33E655DB"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3960</w:t>
            </w:r>
          </w:p>
        </w:tc>
      </w:tr>
      <w:tr w:rsidR="001020C0" w:rsidRPr="004D792F" w14:paraId="45C194DF" w14:textId="77777777" w:rsidTr="001602A2">
        <w:tc>
          <w:tcPr>
            <w:tcW w:w="1255" w:type="dxa"/>
          </w:tcPr>
          <w:p w14:paraId="758486B4"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w:t>
            </w:r>
          </w:p>
        </w:tc>
        <w:tc>
          <w:tcPr>
            <w:tcW w:w="2681" w:type="dxa"/>
          </w:tcPr>
          <w:p w14:paraId="7830A185"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10346</w:t>
            </w:r>
          </w:p>
        </w:tc>
        <w:tc>
          <w:tcPr>
            <w:tcW w:w="2693" w:type="dxa"/>
          </w:tcPr>
          <w:p w14:paraId="7CB16E83"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9791</w:t>
            </w:r>
          </w:p>
        </w:tc>
        <w:tc>
          <w:tcPr>
            <w:tcW w:w="2726" w:type="dxa"/>
          </w:tcPr>
          <w:p w14:paraId="3DE999E4"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3784</w:t>
            </w:r>
          </w:p>
        </w:tc>
      </w:tr>
      <w:tr w:rsidR="001020C0" w:rsidRPr="004D792F" w14:paraId="621A124D" w14:textId="77777777" w:rsidTr="001602A2">
        <w:tc>
          <w:tcPr>
            <w:tcW w:w="1255" w:type="dxa"/>
          </w:tcPr>
          <w:p w14:paraId="2E790F12"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w:t>
            </w:r>
          </w:p>
        </w:tc>
        <w:tc>
          <w:tcPr>
            <w:tcW w:w="2681" w:type="dxa"/>
          </w:tcPr>
          <w:p w14:paraId="7543FA21"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14485</w:t>
            </w:r>
          </w:p>
        </w:tc>
        <w:tc>
          <w:tcPr>
            <w:tcW w:w="2693" w:type="dxa"/>
          </w:tcPr>
          <w:p w14:paraId="4BDFC6F6"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13403</w:t>
            </w:r>
          </w:p>
        </w:tc>
        <w:tc>
          <w:tcPr>
            <w:tcW w:w="2726" w:type="dxa"/>
          </w:tcPr>
          <w:p w14:paraId="62E0B8B0"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3612</w:t>
            </w:r>
          </w:p>
        </w:tc>
      </w:tr>
      <w:tr w:rsidR="001020C0" w:rsidRPr="004D792F" w14:paraId="6B9A6294" w14:textId="77777777" w:rsidTr="001602A2">
        <w:tc>
          <w:tcPr>
            <w:tcW w:w="1255" w:type="dxa"/>
          </w:tcPr>
          <w:p w14:paraId="1D3CF010"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4</w:t>
            </w:r>
          </w:p>
        </w:tc>
        <w:tc>
          <w:tcPr>
            <w:tcW w:w="2681" w:type="dxa"/>
          </w:tcPr>
          <w:p w14:paraId="45D2525B"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18623</w:t>
            </w:r>
          </w:p>
        </w:tc>
        <w:tc>
          <w:tcPr>
            <w:tcW w:w="2693" w:type="dxa"/>
          </w:tcPr>
          <w:p w14:paraId="30AE3DE8"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16847</w:t>
            </w:r>
          </w:p>
        </w:tc>
        <w:tc>
          <w:tcPr>
            <w:tcW w:w="2726" w:type="dxa"/>
          </w:tcPr>
          <w:p w14:paraId="2789C6BF"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3444</w:t>
            </w:r>
          </w:p>
        </w:tc>
      </w:tr>
      <w:tr w:rsidR="001020C0" w:rsidRPr="004D792F" w14:paraId="39C3E980" w14:textId="77777777" w:rsidTr="001602A2">
        <w:tc>
          <w:tcPr>
            <w:tcW w:w="1255" w:type="dxa"/>
          </w:tcPr>
          <w:p w14:paraId="1CC4B5C3"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5</w:t>
            </w:r>
          </w:p>
        </w:tc>
        <w:tc>
          <w:tcPr>
            <w:tcW w:w="2681" w:type="dxa"/>
          </w:tcPr>
          <w:p w14:paraId="417DC631"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22762</w:t>
            </w:r>
          </w:p>
        </w:tc>
        <w:tc>
          <w:tcPr>
            <w:tcW w:w="2693" w:type="dxa"/>
          </w:tcPr>
          <w:p w14:paraId="1129232A"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20124</w:t>
            </w:r>
          </w:p>
        </w:tc>
        <w:tc>
          <w:tcPr>
            <w:tcW w:w="2726" w:type="dxa"/>
          </w:tcPr>
          <w:p w14:paraId="7236C22B"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3277</w:t>
            </w:r>
          </w:p>
        </w:tc>
      </w:tr>
      <w:tr w:rsidR="001020C0" w:rsidRPr="004D792F" w14:paraId="50F4213E" w14:textId="77777777" w:rsidTr="001602A2">
        <w:tc>
          <w:tcPr>
            <w:tcW w:w="1255" w:type="dxa"/>
          </w:tcPr>
          <w:p w14:paraId="2BE1B356"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6</w:t>
            </w:r>
          </w:p>
        </w:tc>
        <w:tc>
          <w:tcPr>
            <w:tcW w:w="2681" w:type="dxa"/>
          </w:tcPr>
          <w:p w14:paraId="0CA9A9EF"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26900</w:t>
            </w:r>
          </w:p>
        </w:tc>
        <w:tc>
          <w:tcPr>
            <w:tcW w:w="2693" w:type="dxa"/>
          </w:tcPr>
          <w:p w14:paraId="63E8F86F"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23240</w:t>
            </w:r>
          </w:p>
        </w:tc>
        <w:tc>
          <w:tcPr>
            <w:tcW w:w="2726" w:type="dxa"/>
          </w:tcPr>
          <w:p w14:paraId="7B8FA684"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3116</w:t>
            </w:r>
          </w:p>
        </w:tc>
      </w:tr>
      <w:tr w:rsidR="001020C0" w:rsidRPr="004D792F" w14:paraId="28895D8F" w14:textId="77777777" w:rsidTr="001602A2">
        <w:tc>
          <w:tcPr>
            <w:tcW w:w="1255" w:type="dxa"/>
          </w:tcPr>
          <w:p w14:paraId="40AC3B23"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7</w:t>
            </w:r>
          </w:p>
        </w:tc>
        <w:tc>
          <w:tcPr>
            <w:tcW w:w="2681" w:type="dxa"/>
          </w:tcPr>
          <w:p w14:paraId="2A6591F8"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31039</w:t>
            </w:r>
          </w:p>
        </w:tc>
        <w:tc>
          <w:tcPr>
            <w:tcW w:w="2693" w:type="dxa"/>
          </w:tcPr>
          <w:p w14:paraId="159DB249"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26196</w:t>
            </w:r>
          </w:p>
        </w:tc>
        <w:tc>
          <w:tcPr>
            <w:tcW w:w="2726" w:type="dxa"/>
          </w:tcPr>
          <w:p w14:paraId="5DCD502B"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2956</w:t>
            </w:r>
          </w:p>
        </w:tc>
      </w:tr>
      <w:tr w:rsidR="001020C0" w:rsidRPr="004D792F" w14:paraId="4F139AA0" w14:textId="77777777" w:rsidTr="001602A2">
        <w:tc>
          <w:tcPr>
            <w:tcW w:w="1255" w:type="dxa"/>
          </w:tcPr>
          <w:p w14:paraId="38D70BEB"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8</w:t>
            </w:r>
          </w:p>
        </w:tc>
        <w:tc>
          <w:tcPr>
            <w:tcW w:w="2681" w:type="dxa"/>
          </w:tcPr>
          <w:p w14:paraId="2CF10F76"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35177</w:t>
            </w:r>
          </w:p>
        </w:tc>
        <w:tc>
          <w:tcPr>
            <w:tcW w:w="2693" w:type="dxa"/>
          </w:tcPr>
          <w:p w14:paraId="36EAFA95"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28997</w:t>
            </w:r>
          </w:p>
        </w:tc>
        <w:tc>
          <w:tcPr>
            <w:tcW w:w="2726" w:type="dxa"/>
          </w:tcPr>
          <w:p w14:paraId="6F9C025D"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2649</w:t>
            </w:r>
          </w:p>
        </w:tc>
      </w:tr>
      <w:tr w:rsidR="001020C0" w:rsidRPr="004D792F" w14:paraId="5DBA3B25" w14:textId="77777777" w:rsidTr="001602A2">
        <w:tc>
          <w:tcPr>
            <w:tcW w:w="1255" w:type="dxa"/>
          </w:tcPr>
          <w:p w14:paraId="3E1FDB3E"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9</w:t>
            </w:r>
          </w:p>
        </w:tc>
        <w:tc>
          <w:tcPr>
            <w:tcW w:w="2681" w:type="dxa"/>
          </w:tcPr>
          <w:p w14:paraId="672AC1AC"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39316</w:t>
            </w:r>
          </w:p>
        </w:tc>
        <w:tc>
          <w:tcPr>
            <w:tcW w:w="2693" w:type="dxa"/>
          </w:tcPr>
          <w:p w14:paraId="6E54CFC1"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31646</w:t>
            </w:r>
          </w:p>
        </w:tc>
        <w:tc>
          <w:tcPr>
            <w:tcW w:w="2726" w:type="dxa"/>
          </w:tcPr>
          <w:p w14:paraId="46B30B03"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2537</w:t>
            </w:r>
          </w:p>
        </w:tc>
      </w:tr>
      <w:tr w:rsidR="001020C0" w:rsidRPr="004D792F" w14:paraId="22E07D4D" w14:textId="77777777" w:rsidTr="001602A2">
        <w:tc>
          <w:tcPr>
            <w:tcW w:w="1255" w:type="dxa"/>
          </w:tcPr>
          <w:p w14:paraId="4C7BD81A"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10</w:t>
            </w:r>
          </w:p>
        </w:tc>
        <w:tc>
          <w:tcPr>
            <w:tcW w:w="2681" w:type="dxa"/>
          </w:tcPr>
          <w:p w14:paraId="461E393C"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43454</w:t>
            </w:r>
          </w:p>
        </w:tc>
        <w:tc>
          <w:tcPr>
            <w:tcW w:w="2693" w:type="dxa"/>
          </w:tcPr>
          <w:p w14:paraId="108679D5"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34145</w:t>
            </w:r>
          </w:p>
        </w:tc>
        <w:tc>
          <w:tcPr>
            <w:tcW w:w="2726" w:type="dxa"/>
          </w:tcPr>
          <w:p w14:paraId="11FC9B5A"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2499</w:t>
            </w:r>
          </w:p>
        </w:tc>
      </w:tr>
    </w:tbl>
    <w:p w14:paraId="6EEF8B27" w14:textId="77777777" w:rsidR="001020C0" w:rsidRPr="004D792F" w:rsidRDefault="001020C0" w:rsidP="00AB48CD">
      <w:pPr>
        <w:spacing w:line="360" w:lineRule="auto"/>
        <w:jc w:val="both"/>
        <w:rPr>
          <w:rFonts w:asciiTheme="majorBidi" w:hAnsiTheme="majorBidi" w:cstheme="majorBidi"/>
          <w:sz w:val="28"/>
          <w:szCs w:val="28"/>
        </w:rPr>
      </w:pPr>
    </w:p>
    <w:p w14:paraId="76BA4263"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Vmax=22</w:t>
      </w:r>
    </w:p>
    <w:p w14:paraId="6291CD78"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 xml:space="preserve">De </w:t>
      </w:r>
      <w:proofErr w:type="gramStart"/>
      <w:r w:rsidRPr="004D792F">
        <w:rPr>
          <w:rFonts w:asciiTheme="majorBidi" w:hAnsiTheme="majorBidi" w:cstheme="majorBidi"/>
          <w:sz w:val="28"/>
          <w:szCs w:val="28"/>
        </w:rPr>
        <w:t>=  47465</w:t>
      </w:r>
      <w:proofErr w:type="gramEnd"/>
      <w:r w:rsidRPr="004D792F">
        <w:rPr>
          <w:rFonts w:asciiTheme="majorBidi" w:hAnsiTheme="majorBidi" w:cstheme="majorBidi"/>
          <w:sz w:val="28"/>
          <w:szCs w:val="28"/>
        </w:rPr>
        <w:t xml:space="preserve">         cm</w:t>
      </w:r>
      <w:r w:rsidRPr="004D792F">
        <w:rPr>
          <w:rFonts w:asciiTheme="majorBidi" w:hAnsiTheme="majorBidi" w:cstheme="majorBidi"/>
          <w:sz w:val="28"/>
          <w:szCs w:val="28"/>
          <w:vertAlign w:val="superscript"/>
        </w:rPr>
        <w:t>-1</w:t>
      </w:r>
      <w:r w:rsidRPr="004D792F">
        <w:rPr>
          <w:rFonts w:asciiTheme="majorBidi" w:hAnsiTheme="majorBidi" w:cstheme="majorBidi"/>
          <w:sz w:val="28"/>
          <w:szCs w:val="28"/>
        </w:rPr>
        <w:t xml:space="preserve">                  Dissociation energy</w:t>
      </w:r>
    </w:p>
    <w:p w14:paraId="0E845807"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 xml:space="preserve">delEh </w:t>
      </w:r>
      <w:proofErr w:type="gramStart"/>
      <w:r w:rsidRPr="004D792F">
        <w:rPr>
          <w:rFonts w:asciiTheme="majorBidi" w:hAnsiTheme="majorBidi" w:cstheme="majorBidi"/>
          <w:sz w:val="28"/>
          <w:szCs w:val="28"/>
        </w:rPr>
        <w:t>=  3958.1</w:t>
      </w:r>
      <w:proofErr w:type="gramEnd"/>
      <w:r w:rsidRPr="004D792F">
        <w:rPr>
          <w:rFonts w:asciiTheme="majorBidi" w:hAnsiTheme="majorBidi" w:cstheme="majorBidi"/>
          <w:sz w:val="28"/>
          <w:szCs w:val="28"/>
        </w:rPr>
        <w:t xml:space="preserve">      cm</w:t>
      </w:r>
      <w:r w:rsidRPr="004D792F">
        <w:rPr>
          <w:rFonts w:asciiTheme="majorBidi" w:hAnsiTheme="majorBidi" w:cstheme="majorBidi"/>
          <w:sz w:val="28"/>
          <w:szCs w:val="28"/>
          <w:vertAlign w:val="superscript"/>
        </w:rPr>
        <w:t>-1</w:t>
      </w:r>
      <w:r w:rsidRPr="004D792F">
        <w:rPr>
          <w:rFonts w:asciiTheme="majorBidi" w:hAnsiTheme="majorBidi" w:cstheme="majorBidi"/>
          <w:sz w:val="28"/>
          <w:szCs w:val="28"/>
        </w:rPr>
        <w:t xml:space="preserve">                Fundamental frequency</w:t>
      </w:r>
    </w:p>
    <w:p w14:paraId="0631B972"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 xml:space="preserve">delEov1 </w:t>
      </w:r>
      <w:proofErr w:type="gramStart"/>
      <w:r w:rsidRPr="004D792F">
        <w:rPr>
          <w:rFonts w:asciiTheme="majorBidi" w:hAnsiTheme="majorBidi" w:cstheme="majorBidi"/>
          <w:sz w:val="28"/>
          <w:szCs w:val="28"/>
        </w:rPr>
        <w:t>=  7735.7</w:t>
      </w:r>
      <w:proofErr w:type="gramEnd"/>
      <w:r w:rsidRPr="004D792F">
        <w:rPr>
          <w:rFonts w:asciiTheme="majorBidi" w:hAnsiTheme="majorBidi" w:cstheme="majorBidi"/>
          <w:sz w:val="28"/>
          <w:szCs w:val="28"/>
        </w:rPr>
        <w:t xml:space="preserve">  cm</w:t>
      </w:r>
      <w:r w:rsidRPr="004D792F">
        <w:rPr>
          <w:rFonts w:asciiTheme="majorBidi" w:hAnsiTheme="majorBidi" w:cstheme="majorBidi"/>
          <w:sz w:val="28"/>
          <w:szCs w:val="28"/>
          <w:vertAlign w:val="superscript"/>
        </w:rPr>
        <w:t>-1</w:t>
      </w:r>
      <w:r w:rsidRPr="004D792F">
        <w:rPr>
          <w:rFonts w:asciiTheme="majorBidi" w:hAnsiTheme="majorBidi" w:cstheme="majorBidi"/>
          <w:sz w:val="28"/>
          <w:szCs w:val="28"/>
        </w:rPr>
        <w:t xml:space="preserve">                First overtone frequency</w:t>
      </w:r>
    </w:p>
    <w:p w14:paraId="3CA40708"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 xml:space="preserve">delEov2 </w:t>
      </w:r>
      <w:proofErr w:type="gramStart"/>
      <w:r w:rsidRPr="004D792F">
        <w:rPr>
          <w:rFonts w:asciiTheme="majorBidi" w:hAnsiTheme="majorBidi" w:cstheme="majorBidi"/>
          <w:sz w:val="28"/>
          <w:szCs w:val="28"/>
        </w:rPr>
        <w:t>=  11333</w:t>
      </w:r>
      <w:proofErr w:type="gramEnd"/>
      <w:r w:rsidRPr="004D792F">
        <w:rPr>
          <w:rFonts w:asciiTheme="majorBidi" w:hAnsiTheme="majorBidi" w:cstheme="majorBidi"/>
          <w:sz w:val="28"/>
          <w:szCs w:val="28"/>
        </w:rPr>
        <w:t xml:space="preserve">   cm</w:t>
      </w:r>
      <w:r w:rsidRPr="004D792F">
        <w:rPr>
          <w:rFonts w:asciiTheme="majorBidi" w:hAnsiTheme="majorBidi" w:cstheme="majorBidi"/>
          <w:sz w:val="28"/>
          <w:szCs w:val="28"/>
          <w:vertAlign w:val="superscript"/>
        </w:rPr>
        <w:t>-1</w:t>
      </w:r>
      <w:r w:rsidRPr="004D792F">
        <w:rPr>
          <w:rFonts w:asciiTheme="majorBidi" w:hAnsiTheme="majorBidi" w:cstheme="majorBidi"/>
          <w:sz w:val="28"/>
          <w:szCs w:val="28"/>
        </w:rPr>
        <w:t xml:space="preserve">                Second overtone frequency</w:t>
      </w:r>
    </w:p>
    <w:p w14:paraId="7BAE95B8"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 xml:space="preserve">delEov3 </w:t>
      </w:r>
      <w:proofErr w:type="gramStart"/>
      <w:r w:rsidRPr="004D792F">
        <w:rPr>
          <w:rFonts w:asciiTheme="majorBidi" w:hAnsiTheme="majorBidi" w:cstheme="majorBidi"/>
          <w:sz w:val="28"/>
          <w:szCs w:val="28"/>
        </w:rPr>
        <w:t>=  14750</w:t>
      </w:r>
      <w:proofErr w:type="gramEnd"/>
      <w:r w:rsidRPr="004D792F">
        <w:rPr>
          <w:rFonts w:asciiTheme="majorBidi" w:hAnsiTheme="majorBidi" w:cstheme="majorBidi"/>
          <w:sz w:val="28"/>
          <w:szCs w:val="28"/>
        </w:rPr>
        <w:t xml:space="preserve">    cm</w:t>
      </w:r>
      <w:r w:rsidRPr="004D792F">
        <w:rPr>
          <w:rFonts w:asciiTheme="majorBidi" w:hAnsiTheme="majorBidi" w:cstheme="majorBidi"/>
          <w:sz w:val="28"/>
          <w:szCs w:val="28"/>
          <w:vertAlign w:val="superscript"/>
        </w:rPr>
        <w:t>-1</w:t>
      </w:r>
      <w:r w:rsidRPr="004D792F">
        <w:rPr>
          <w:rFonts w:asciiTheme="majorBidi" w:hAnsiTheme="majorBidi" w:cstheme="majorBidi"/>
          <w:sz w:val="28"/>
          <w:szCs w:val="28"/>
        </w:rPr>
        <w:t xml:space="preserve">               Third overtone frequency</w:t>
      </w:r>
    </w:p>
    <w:p w14:paraId="73B2AF8C"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 xml:space="preserve">delEov4 </w:t>
      </w:r>
      <w:proofErr w:type="gramStart"/>
      <w:r w:rsidRPr="004D792F">
        <w:rPr>
          <w:rFonts w:asciiTheme="majorBidi" w:hAnsiTheme="majorBidi" w:cstheme="majorBidi"/>
          <w:sz w:val="28"/>
          <w:szCs w:val="28"/>
        </w:rPr>
        <w:t>=  17986</w:t>
      </w:r>
      <w:proofErr w:type="gramEnd"/>
      <w:r w:rsidRPr="004D792F">
        <w:rPr>
          <w:rFonts w:asciiTheme="majorBidi" w:hAnsiTheme="majorBidi" w:cstheme="majorBidi"/>
          <w:sz w:val="28"/>
          <w:szCs w:val="28"/>
        </w:rPr>
        <w:t xml:space="preserve">   cm</w:t>
      </w:r>
      <w:r w:rsidRPr="004D792F">
        <w:rPr>
          <w:rFonts w:asciiTheme="majorBidi" w:hAnsiTheme="majorBidi" w:cstheme="majorBidi"/>
          <w:sz w:val="28"/>
          <w:szCs w:val="28"/>
          <w:vertAlign w:val="superscript"/>
        </w:rPr>
        <w:t>-1</w:t>
      </w:r>
      <w:r w:rsidRPr="004D792F">
        <w:rPr>
          <w:rFonts w:asciiTheme="majorBidi" w:hAnsiTheme="majorBidi" w:cstheme="majorBidi"/>
          <w:sz w:val="28"/>
          <w:szCs w:val="28"/>
        </w:rPr>
        <w:t xml:space="preserve">                 Fourth overtone frequency</w:t>
      </w:r>
    </w:p>
    <w:p w14:paraId="290589DE" w14:textId="77777777" w:rsidR="001020C0" w:rsidRPr="004D792F" w:rsidRDefault="001020C0" w:rsidP="00AB48CD">
      <w:pPr>
        <w:spacing w:line="360" w:lineRule="auto"/>
        <w:jc w:val="both"/>
        <w:rPr>
          <w:rFonts w:asciiTheme="majorBidi" w:hAnsiTheme="majorBidi" w:cstheme="majorBidi"/>
          <w:sz w:val="28"/>
          <w:szCs w:val="28"/>
        </w:rPr>
      </w:pPr>
      <w:r w:rsidRPr="004D792F">
        <w:rPr>
          <w:rFonts w:asciiTheme="majorBidi" w:hAnsiTheme="majorBidi" w:cstheme="majorBidi"/>
          <w:sz w:val="28"/>
          <w:szCs w:val="28"/>
        </w:rPr>
        <w:t xml:space="preserve">delEov5 </w:t>
      </w:r>
      <w:proofErr w:type="gramStart"/>
      <w:r w:rsidRPr="004D792F">
        <w:rPr>
          <w:rFonts w:asciiTheme="majorBidi" w:hAnsiTheme="majorBidi" w:cstheme="majorBidi"/>
          <w:sz w:val="28"/>
          <w:szCs w:val="28"/>
        </w:rPr>
        <w:t>=  21042</w:t>
      </w:r>
      <w:proofErr w:type="gramEnd"/>
      <w:r w:rsidRPr="004D792F">
        <w:rPr>
          <w:rFonts w:asciiTheme="majorBidi" w:hAnsiTheme="majorBidi" w:cstheme="majorBidi"/>
          <w:sz w:val="28"/>
          <w:szCs w:val="28"/>
        </w:rPr>
        <w:t xml:space="preserve">   cm</w:t>
      </w:r>
      <w:r w:rsidRPr="004D792F">
        <w:rPr>
          <w:rFonts w:asciiTheme="majorBidi" w:hAnsiTheme="majorBidi" w:cstheme="majorBidi"/>
          <w:sz w:val="28"/>
          <w:szCs w:val="28"/>
          <w:vertAlign w:val="superscript"/>
        </w:rPr>
        <w:t>-1</w:t>
      </w:r>
      <w:r w:rsidRPr="004D792F">
        <w:rPr>
          <w:rFonts w:asciiTheme="majorBidi" w:hAnsiTheme="majorBidi" w:cstheme="majorBidi"/>
          <w:sz w:val="28"/>
          <w:szCs w:val="28"/>
        </w:rPr>
        <w:t xml:space="preserve">                 Fifth overtone frequency</w:t>
      </w:r>
    </w:p>
    <w:p w14:paraId="1B681416" w14:textId="77777777" w:rsidR="00452D50" w:rsidRDefault="00452D50" w:rsidP="00AB48CD">
      <w:pPr>
        <w:spacing w:line="360" w:lineRule="auto"/>
        <w:jc w:val="both"/>
        <w:rPr>
          <w:rFonts w:asciiTheme="majorBidi" w:hAnsiTheme="majorBidi" w:cstheme="majorBidi"/>
        </w:rPr>
      </w:pPr>
    </w:p>
    <w:p w14:paraId="1A634051" w14:textId="77777777" w:rsidR="00452D50" w:rsidRDefault="00452D50" w:rsidP="00AB48CD">
      <w:pPr>
        <w:spacing w:line="360" w:lineRule="auto"/>
        <w:jc w:val="both"/>
        <w:rPr>
          <w:rFonts w:asciiTheme="majorBidi" w:hAnsiTheme="majorBidi" w:cstheme="majorBidi"/>
        </w:rPr>
      </w:pPr>
    </w:p>
    <w:p w14:paraId="61DE7C50" w14:textId="77777777" w:rsidR="00452D50" w:rsidRDefault="00452D50" w:rsidP="00AB48CD">
      <w:pPr>
        <w:spacing w:line="360" w:lineRule="auto"/>
        <w:jc w:val="both"/>
        <w:rPr>
          <w:rFonts w:asciiTheme="majorBidi" w:hAnsiTheme="majorBidi" w:cstheme="majorBidi"/>
        </w:rPr>
      </w:pPr>
    </w:p>
    <w:p w14:paraId="5732D624" w14:textId="77777777" w:rsidR="00A1007D" w:rsidRDefault="00A1007D" w:rsidP="00AB48CD">
      <w:pPr>
        <w:spacing w:line="360" w:lineRule="auto"/>
        <w:jc w:val="both"/>
        <w:rPr>
          <w:rFonts w:asciiTheme="majorBidi" w:hAnsiTheme="majorBidi" w:cstheme="majorBidi"/>
        </w:rPr>
      </w:pPr>
    </w:p>
    <w:p w14:paraId="4DDE6133" w14:textId="77777777" w:rsidR="00A1007D" w:rsidRDefault="00A1007D" w:rsidP="00AB48CD">
      <w:pPr>
        <w:spacing w:line="360" w:lineRule="auto"/>
        <w:jc w:val="both"/>
        <w:rPr>
          <w:rFonts w:asciiTheme="majorBidi" w:hAnsiTheme="majorBidi" w:cstheme="majorBidi"/>
        </w:rPr>
      </w:pPr>
    </w:p>
    <w:p w14:paraId="2CF65122" w14:textId="77777777" w:rsidR="00A1007D" w:rsidRDefault="00A1007D" w:rsidP="00AB48CD">
      <w:pPr>
        <w:spacing w:line="360" w:lineRule="auto"/>
        <w:jc w:val="both"/>
        <w:rPr>
          <w:rFonts w:asciiTheme="majorBidi" w:hAnsiTheme="majorBidi" w:cstheme="majorBidi"/>
        </w:rPr>
      </w:pPr>
    </w:p>
    <w:p w14:paraId="7DBBC742" w14:textId="45F6FC3A" w:rsidR="00151E2B" w:rsidRPr="001514EC" w:rsidRDefault="00B02999" w:rsidP="00AB48CD">
      <w:pPr>
        <w:spacing w:line="360" w:lineRule="auto"/>
        <w:jc w:val="both"/>
        <w:rPr>
          <w:rFonts w:asciiTheme="majorBidi" w:hAnsiTheme="majorBidi" w:cstheme="majorBidi"/>
          <w:b/>
          <w:bCs/>
          <w:sz w:val="32"/>
          <w:szCs w:val="32"/>
        </w:rPr>
      </w:pPr>
      <w:r w:rsidRPr="001514EC">
        <w:rPr>
          <w:rFonts w:asciiTheme="majorBidi" w:hAnsiTheme="majorBidi" w:cstheme="majorBidi"/>
          <w:b/>
          <w:bCs/>
          <w:sz w:val="32"/>
          <w:szCs w:val="32"/>
        </w:rPr>
        <w:t>4-</w:t>
      </w:r>
      <w:r w:rsidR="001514EC">
        <w:rPr>
          <w:rFonts w:asciiTheme="majorBidi" w:hAnsiTheme="majorBidi" w:cstheme="majorBidi"/>
          <w:b/>
          <w:bCs/>
          <w:sz w:val="32"/>
          <w:szCs w:val="32"/>
        </w:rPr>
        <w:t xml:space="preserve"> </w:t>
      </w:r>
      <w:r w:rsidR="00151E2B" w:rsidRPr="001514EC">
        <w:rPr>
          <w:rFonts w:asciiTheme="majorBidi" w:hAnsiTheme="majorBidi" w:cstheme="majorBidi"/>
          <w:b/>
          <w:bCs/>
          <w:sz w:val="32"/>
          <w:szCs w:val="32"/>
        </w:rPr>
        <w:t>Conclusion</w:t>
      </w:r>
    </w:p>
    <w:p w14:paraId="791DA408" w14:textId="592F43BE" w:rsidR="00B57712" w:rsidRPr="001514EC" w:rsidRDefault="00B57712" w:rsidP="00B57712">
      <w:pPr>
        <w:spacing w:line="360" w:lineRule="auto"/>
        <w:rPr>
          <w:rFonts w:asciiTheme="majorBidi" w:hAnsiTheme="majorBidi" w:cstheme="majorBidi"/>
          <w:sz w:val="28"/>
          <w:szCs w:val="28"/>
        </w:rPr>
      </w:pPr>
      <w:r w:rsidRPr="001514EC">
        <w:rPr>
          <w:rFonts w:asciiTheme="majorBidi" w:hAnsiTheme="majorBidi" w:cstheme="majorBidi"/>
          <w:sz w:val="28"/>
          <w:szCs w:val="28"/>
        </w:rPr>
        <w:t xml:space="preserve">In conclusion, the study focused on investigating the vibrational energy levels of selected molecules, shedding light on the </w:t>
      </w:r>
      <w:r w:rsidR="00E711D3" w:rsidRPr="001514EC">
        <w:rPr>
          <w:rFonts w:asciiTheme="majorBidi" w:hAnsiTheme="majorBidi" w:cstheme="majorBidi"/>
          <w:sz w:val="28"/>
          <w:szCs w:val="28"/>
        </w:rPr>
        <w:t>complicated</w:t>
      </w:r>
      <w:r w:rsidRPr="001514EC">
        <w:rPr>
          <w:rFonts w:asciiTheme="majorBidi" w:hAnsiTheme="majorBidi" w:cstheme="majorBidi"/>
          <w:sz w:val="28"/>
          <w:szCs w:val="28"/>
        </w:rPr>
        <w:t xml:space="preserve"> dynamics within molecular structures. Through the application of spectroscopic techniques, such as infrared spectroscopy, the research aimed to </w:t>
      </w:r>
      <w:r w:rsidR="00E711D3" w:rsidRPr="001514EC">
        <w:rPr>
          <w:rFonts w:asciiTheme="majorBidi" w:hAnsiTheme="majorBidi" w:cstheme="majorBidi"/>
          <w:sz w:val="28"/>
          <w:szCs w:val="28"/>
        </w:rPr>
        <w:t>distinguish</w:t>
      </w:r>
      <w:r w:rsidRPr="001514EC">
        <w:rPr>
          <w:rFonts w:asciiTheme="majorBidi" w:hAnsiTheme="majorBidi" w:cstheme="majorBidi"/>
          <w:sz w:val="28"/>
          <w:szCs w:val="28"/>
        </w:rPr>
        <w:t xml:space="preserve"> and analyze the vibrational modes exhibited by these molecules.</w:t>
      </w:r>
    </w:p>
    <w:p w14:paraId="012ACF34" w14:textId="77777777" w:rsidR="00B57712" w:rsidRPr="001514EC" w:rsidRDefault="00B57712" w:rsidP="00B57712">
      <w:pPr>
        <w:spacing w:line="360" w:lineRule="auto"/>
        <w:rPr>
          <w:rFonts w:asciiTheme="majorBidi" w:hAnsiTheme="majorBidi" w:cstheme="majorBidi"/>
          <w:sz w:val="28"/>
          <w:szCs w:val="28"/>
        </w:rPr>
      </w:pPr>
    </w:p>
    <w:p w14:paraId="625BC0F3" w14:textId="77777777" w:rsidR="00B57712" w:rsidRPr="001514EC" w:rsidRDefault="00B57712" w:rsidP="00B57712">
      <w:pPr>
        <w:spacing w:line="360" w:lineRule="auto"/>
        <w:rPr>
          <w:rFonts w:asciiTheme="majorBidi" w:hAnsiTheme="majorBidi" w:cstheme="majorBidi"/>
          <w:sz w:val="28"/>
          <w:szCs w:val="28"/>
        </w:rPr>
      </w:pPr>
      <w:r w:rsidRPr="001514EC">
        <w:rPr>
          <w:rFonts w:asciiTheme="majorBidi" w:hAnsiTheme="majorBidi" w:cstheme="majorBidi"/>
          <w:sz w:val="28"/>
          <w:szCs w:val="28"/>
        </w:rPr>
        <w:t>The vibrational energy levels play a pivotal role in understanding the internal motion and stability of molecules, providing valuable insights into their structural characteristics and potential reactivity. By probing the vibrational signatures, this study has contributed to the broader field of molecular spectroscopy, advancing our comprehension of the fundamental principles governing molecular behavior.</w:t>
      </w:r>
    </w:p>
    <w:p w14:paraId="2CBC18FA" w14:textId="77777777" w:rsidR="00B57712" w:rsidRPr="001514EC" w:rsidRDefault="00B57712" w:rsidP="00B57712">
      <w:pPr>
        <w:spacing w:line="360" w:lineRule="auto"/>
        <w:rPr>
          <w:rFonts w:asciiTheme="majorBidi" w:hAnsiTheme="majorBidi" w:cstheme="majorBidi"/>
          <w:sz w:val="28"/>
          <w:szCs w:val="28"/>
        </w:rPr>
      </w:pPr>
    </w:p>
    <w:p w14:paraId="13EC7C77" w14:textId="524F326A" w:rsidR="00B57712" w:rsidRPr="001514EC" w:rsidRDefault="001020C0" w:rsidP="00B57712">
      <w:pPr>
        <w:spacing w:line="360" w:lineRule="auto"/>
        <w:jc w:val="both"/>
        <w:rPr>
          <w:rFonts w:asciiTheme="majorBidi" w:hAnsiTheme="majorBidi" w:cstheme="majorBidi"/>
          <w:sz w:val="28"/>
          <w:szCs w:val="28"/>
        </w:rPr>
      </w:pPr>
      <w:r w:rsidRPr="001514EC">
        <w:rPr>
          <w:rFonts w:asciiTheme="majorBidi" w:hAnsiTheme="majorBidi" w:cstheme="majorBidi"/>
          <w:sz w:val="28"/>
          <w:szCs w:val="28"/>
        </w:rPr>
        <w:t xml:space="preserve">results for all previous samples indicate that vibration lines are approach to each other by increasing the number of energy vibration level it </w:t>
      </w:r>
      <w:proofErr w:type="gramStart"/>
      <w:r w:rsidRPr="001514EC">
        <w:rPr>
          <w:rFonts w:asciiTheme="majorBidi" w:hAnsiTheme="majorBidi" w:cstheme="majorBidi"/>
          <w:sz w:val="28"/>
          <w:szCs w:val="28"/>
        </w:rPr>
        <w:t>mean</w:t>
      </w:r>
      <w:proofErr w:type="gramEnd"/>
      <w:r w:rsidRPr="001514EC">
        <w:rPr>
          <w:rFonts w:asciiTheme="majorBidi" w:hAnsiTheme="majorBidi" w:cstheme="majorBidi"/>
          <w:sz w:val="28"/>
          <w:szCs w:val="28"/>
        </w:rPr>
        <w:t xml:space="preserve"> that with increasing the number of energy vibration level the difference between levels will decrease. </w:t>
      </w:r>
      <w:bookmarkStart w:id="0" w:name="reference"/>
    </w:p>
    <w:p w14:paraId="3AFB9BC2" w14:textId="77777777" w:rsidR="00A1007D" w:rsidRPr="001514EC" w:rsidRDefault="00A1007D" w:rsidP="00D25801">
      <w:pPr>
        <w:shd w:val="clear" w:color="auto" w:fill="FFFFFF"/>
        <w:spacing w:line="360" w:lineRule="auto"/>
        <w:jc w:val="both"/>
        <w:rPr>
          <w:rFonts w:asciiTheme="majorBidi" w:eastAsia="Times New Roman" w:hAnsiTheme="majorBidi" w:cstheme="majorBidi"/>
          <w:b/>
          <w:bCs/>
          <w:color w:val="2E74B5" w:themeColor="accent5" w:themeShade="BF"/>
          <w:sz w:val="28"/>
          <w:szCs w:val="28"/>
        </w:rPr>
      </w:pPr>
    </w:p>
    <w:p w14:paraId="65BC8219" w14:textId="77777777" w:rsidR="00A1007D" w:rsidRPr="001514EC" w:rsidRDefault="00A1007D" w:rsidP="00D25801">
      <w:pPr>
        <w:shd w:val="clear" w:color="auto" w:fill="FFFFFF"/>
        <w:spacing w:line="360" w:lineRule="auto"/>
        <w:jc w:val="both"/>
        <w:rPr>
          <w:rFonts w:asciiTheme="majorBidi" w:eastAsia="Times New Roman" w:hAnsiTheme="majorBidi" w:cstheme="majorBidi"/>
          <w:b/>
          <w:bCs/>
          <w:color w:val="2E74B5" w:themeColor="accent5" w:themeShade="BF"/>
          <w:sz w:val="28"/>
          <w:szCs w:val="28"/>
        </w:rPr>
      </w:pPr>
    </w:p>
    <w:p w14:paraId="76FEFD23" w14:textId="77777777" w:rsidR="00A1007D" w:rsidRDefault="00A1007D" w:rsidP="00D25801">
      <w:pPr>
        <w:shd w:val="clear" w:color="auto" w:fill="FFFFFF"/>
        <w:spacing w:line="360" w:lineRule="auto"/>
        <w:jc w:val="both"/>
        <w:rPr>
          <w:rFonts w:asciiTheme="majorBidi" w:eastAsia="Times New Roman" w:hAnsiTheme="majorBidi" w:cstheme="majorBidi"/>
          <w:b/>
          <w:bCs/>
          <w:color w:val="2E74B5" w:themeColor="accent5" w:themeShade="BF"/>
          <w:sz w:val="32"/>
          <w:szCs w:val="32"/>
        </w:rPr>
      </w:pPr>
    </w:p>
    <w:p w14:paraId="179AB8C7" w14:textId="77777777" w:rsidR="00A1007D" w:rsidRDefault="00A1007D" w:rsidP="00D25801">
      <w:pPr>
        <w:shd w:val="clear" w:color="auto" w:fill="FFFFFF"/>
        <w:spacing w:line="360" w:lineRule="auto"/>
        <w:jc w:val="both"/>
        <w:rPr>
          <w:rFonts w:asciiTheme="majorBidi" w:eastAsia="Times New Roman" w:hAnsiTheme="majorBidi" w:cstheme="majorBidi"/>
          <w:b/>
          <w:bCs/>
          <w:color w:val="2E74B5" w:themeColor="accent5" w:themeShade="BF"/>
          <w:sz w:val="32"/>
          <w:szCs w:val="32"/>
        </w:rPr>
      </w:pPr>
    </w:p>
    <w:p w14:paraId="24D473F4" w14:textId="77777777" w:rsidR="001514EC" w:rsidRDefault="001514EC" w:rsidP="00D25801">
      <w:pPr>
        <w:shd w:val="clear" w:color="auto" w:fill="FFFFFF"/>
        <w:spacing w:line="360" w:lineRule="auto"/>
        <w:jc w:val="both"/>
        <w:rPr>
          <w:rFonts w:asciiTheme="majorBidi" w:eastAsia="Times New Roman" w:hAnsiTheme="majorBidi" w:cstheme="majorBidi"/>
          <w:b/>
          <w:bCs/>
          <w:color w:val="2E74B5" w:themeColor="accent5" w:themeShade="BF"/>
          <w:sz w:val="32"/>
          <w:szCs w:val="32"/>
        </w:rPr>
      </w:pPr>
    </w:p>
    <w:p w14:paraId="72C2F743" w14:textId="2B13774C" w:rsidR="006E678C" w:rsidRPr="004D792F" w:rsidRDefault="00A1007D" w:rsidP="00D25801">
      <w:pPr>
        <w:shd w:val="clear" w:color="auto" w:fill="FFFFFF"/>
        <w:spacing w:line="360" w:lineRule="auto"/>
        <w:jc w:val="both"/>
        <w:rPr>
          <w:rFonts w:asciiTheme="majorBidi" w:eastAsia="Times New Roman" w:hAnsiTheme="majorBidi" w:cstheme="majorBidi"/>
          <w:b/>
          <w:bCs/>
          <w:color w:val="2E74B5" w:themeColor="accent5" w:themeShade="BF"/>
          <w:sz w:val="32"/>
          <w:szCs w:val="32"/>
        </w:rPr>
      </w:pPr>
      <w:r>
        <w:rPr>
          <w:rFonts w:asciiTheme="majorBidi" w:eastAsia="Times New Roman" w:hAnsiTheme="majorBidi" w:cstheme="majorBidi"/>
          <w:b/>
          <w:bCs/>
          <w:color w:val="2E74B5" w:themeColor="accent5" w:themeShade="BF"/>
          <w:sz w:val="32"/>
          <w:szCs w:val="32"/>
        </w:rPr>
        <w:lastRenderedPageBreak/>
        <w:t>5-</w:t>
      </w:r>
      <w:r w:rsidR="00452FF0" w:rsidRPr="004D792F">
        <w:rPr>
          <w:rFonts w:asciiTheme="majorBidi" w:eastAsia="Times New Roman" w:hAnsiTheme="majorBidi" w:cstheme="majorBidi"/>
          <w:b/>
          <w:bCs/>
          <w:color w:val="2E74B5" w:themeColor="accent5" w:themeShade="BF"/>
          <w:sz w:val="32"/>
          <w:szCs w:val="32"/>
        </w:rPr>
        <w:t>References</w:t>
      </w:r>
      <w:bookmarkEnd w:id="0"/>
    </w:p>
    <w:p w14:paraId="2F99B7A1" w14:textId="77777777" w:rsidR="006E678C" w:rsidRPr="001514EC" w:rsidRDefault="006E678C" w:rsidP="00AB48CD">
      <w:pPr>
        <w:spacing w:line="360" w:lineRule="auto"/>
        <w:jc w:val="both"/>
        <w:rPr>
          <w:rFonts w:asciiTheme="majorBidi" w:hAnsiTheme="majorBidi" w:cstheme="majorBidi"/>
          <w:sz w:val="28"/>
          <w:szCs w:val="28"/>
        </w:rPr>
      </w:pPr>
    </w:p>
    <w:p w14:paraId="50F2B62B" w14:textId="77777777" w:rsidR="00B02999" w:rsidRPr="001514EC" w:rsidRDefault="006E678C" w:rsidP="00B02999">
      <w:pPr>
        <w:pStyle w:val="EndNoteBibliography"/>
        <w:ind w:left="720" w:hanging="720"/>
        <w:rPr>
          <w:noProof/>
          <w:sz w:val="28"/>
          <w:szCs w:val="28"/>
        </w:rPr>
      </w:pPr>
      <w:r w:rsidRPr="001514EC">
        <w:rPr>
          <w:rFonts w:asciiTheme="majorBidi" w:hAnsiTheme="majorBidi" w:cstheme="majorBidi"/>
          <w:sz w:val="28"/>
          <w:szCs w:val="28"/>
        </w:rPr>
        <w:fldChar w:fldCharType="begin"/>
      </w:r>
      <w:r w:rsidRPr="001514EC">
        <w:rPr>
          <w:rFonts w:asciiTheme="majorBidi" w:hAnsiTheme="majorBidi" w:cstheme="majorBidi"/>
          <w:sz w:val="28"/>
          <w:szCs w:val="28"/>
        </w:rPr>
        <w:instrText xml:space="preserve"> ADDIN EN.REFLIST </w:instrText>
      </w:r>
      <w:r w:rsidRPr="001514EC">
        <w:rPr>
          <w:rFonts w:asciiTheme="majorBidi" w:hAnsiTheme="majorBidi" w:cstheme="majorBidi"/>
          <w:sz w:val="28"/>
          <w:szCs w:val="28"/>
        </w:rPr>
        <w:fldChar w:fldCharType="separate"/>
      </w:r>
      <w:r w:rsidR="00B02999" w:rsidRPr="001514EC">
        <w:rPr>
          <w:noProof/>
          <w:sz w:val="28"/>
          <w:szCs w:val="28"/>
        </w:rPr>
        <w:t xml:space="preserve">AMILA, I., IDRISSI, M., FEDOUL, A. &amp; SAYOURI, S. 2021. An approach to determine the diatomic vibrational energy levels: application to LiH, NO and CO molecules. </w:t>
      </w:r>
      <w:r w:rsidR="00B02999" w:rsidRPr="001514EC">
        <w:rPr>
          <w:i/>
          <w:noProof/>
          <w:sz w:val="28"/>
          <w:szCs w:val="28"/>
        </w:rPr>
        <w:t>IOP Conference Series: Materials Science and Engineering,</w:t>
      </w:r>
      <w:r w:rsidR="00B02999" w:rsidRPr="001514EC">
        <w:rPr>
          <w:noProof/>
          <w:sz w:val="28"/>
          <w:szCs w:val="28"/>
        </w:rPr>
        <w:t xml:space="preserve"> 1160</w:t>
      </w:r>
      <w:r w:rsidR="00B02999" w:rsidRPr="001514EC">
        <w:rPr>
          <w:b/>
          <w:noProof/>
          <w:sz w:val="28"/>
          <w:szCs w:val="28"/>
        </w:rPr>
        <w:t>,</w:t>
      </w:r>
      <w:r w:rsidR="00B02999" w:rsidRPr="001514EC">
        <w:rPr>
          <w:noProof/>
          <w:sz w:val="28"/>
          <w:szCs w:val="28"/>
        </w:rPr>
        <w:t xml:space="preserve"> 012003.</w:t>
      </w:r>
    </w:p>
    <w:p w14:paraId="65389210" w14:textId="77777777" w:rsidR="00B02999" w:rsidRPr="001514EC" w:rsidRDefault="00B02999" w:rsidP="00B02999">
      <w:pPr>
        <w:pStyle w:val="EndNoteBibliography"/>
        <w:ind w:left="720" w:hanging="720"/>
        <w:rPr>
          <w:noProof/>
          <w:sz w:val="28"/>
          <w:szCs w:val="28"/>
        </w:rPr>
      </w:pPr>
      <w:r w:rsidRPr="001514EC">
        <w:rPr>
          <w:noProof/>
          <w:sz w:val="28"/>
          <w:szCs w:val="28"/>
        </w:rPr>
        <w:t xml:space="preserve">BURKHARDT, C. E. &amp; LEVENTHAL, J. J. 2007. Vibration-rotation coupling in a Morse oscillator. </w:t>
      </w:r>
      <w:r w:rsidRPr="001514EC">
        <w:rPr>
          <w:i/>
          <w:noProof/>
          <w:sz w:val="28"/>
          <w:szCs w:val="28"/>
        </w:rPr>
        <w:t>American Journal of Physics,</w:t>
      </w:r>
      <w:r w:rsidRPr="001514EC">
        <w:rPr>
          <w:noProof/>
          <w:sz w:val="28"/>
          <w:szCs w:val="28"/>
        </w:rPr>
        <w:t xml:space="preserve"> 75</w:t>
      </w:r>
      <w:r w:rsidRPr="001514EC">
        <w:rPr>
          <w:b/>
          <w:noProof/>
          <w:sz w:val="28"/>
          <w:szCs w:val="28"/>
        </w:rPr>
        <w:t>,</w:t>
      </w:r>
      <w:r w:rsidRPr="001514EC">
        <w:rPr>
          <w:noProof/>
          <w:sz w:val="28"/>
          <w:szCs w:val="28"/>
        </w:rPr>
        <w:t xml:space="preserve"> 686-689.</w:t>
      </w:r>
    </w:p>
    <w:p w14:paraId="5E977954" w14:textId="77777777" w:rsidR="00B02999" w:rsidRPr="001514EC" w:rsidRDefault="00B02999" w:rsidP="00B02999">
      <w:pPr>
        <w:pStyle w:val="EndNoteBibliography"/>
        <w:ind w:left="720" w:hanging="720"/>
        <w:rPr>
          <w:noProof/>
          <w:sz w:val="28"/>
          <w:szCs w:val="28"/>
        </w:rPr>
      </w:pPr>
      <w:r w:rsidRPr="001514EC">
        <w:rPr>
          <w:noProof/>
          <w:sz w:val="28"/>
          <w:szCs w:val="28"/>
        </w:rPr>
        <w:t xml:space="preserve">COHEN-TANNOUDJI, C. D. B. L. F. 1986. </w:t>
      </w:r>
      <w:r w:rsidRPr="001514EC">
        <w:rPr>
          <w:i/>
          <w:noProof/>
          <w:sz w:val="28"/>
          <w:szCs w:val="28"/>
        </w:rPr>
        <w:t>Me��canique quantique. Tome II Tome II</w:t>
      </w:r>
      <w:r w:rsidRPr="001514EC">
        <w:rPr>
          <w:noProof/>
          <w:sz w:val="28"/>
          <w:szCs w:val="28"/>
        </w:rPr>
        <w:t>.</w:t>
      </w:r>
    </w:p>
    <w:p w14:paraId="14D4B58E" w14:textId="77777777" w:rsidR="00B02999" w:rsidRPr="001514EC" w:rsidRDefault="00B02999" w:rsidP="00B02999">
      <w:pPr>
        <w:pStyle w:val="EndNoteBibliography"/>
        <w:ind w:left="720" w:hanging="720"/>
        <w:rPr>
          <w:noProof/>
          <w:sz w:val="28"/>
          <w:szCs w:val="28"/>
        </w:rPr>
      </w:pPr>
      <w:r w:rsidRPr="001514EC">
        <w:rPr>
          <w:noProof/>
          <w:sz w:val="28"/>
          <w:szCs w:val="28"/>
        </w:rPr>
        <w:t xml:space="preserve">DUNHAM, J. L. 1929. Intensities in the Harmonic Band of Hydrogen Chloride. </w:t>
      </w:r>
      <w:r w:rsidRPr="001514EC">
        <w:rPr>
          <w:i/>
          <w:noProof/>
          <w:sz w:val="28"/>
          <w:szCs w:val="28"/>
        </w:rPr>
        <w:t>Physical Review,</w:t>
      </w:r>
      <w:r w:rsidRPr="001514EC">
        <w:rPr>
          <w:noProof/>
          <w:sz w:val="28"/>
          <w:szCs w:val="28"/>
        </w:rPr>
        <w:t xml:space="preserve"> 34</w:t>
      </w:r>
      <w:r w:rsidRPr="001514EC">
        <w:rPr>
          <w:b/>
          <w:noProof/>
          <w:sz w:val="28"/>
          <w:szCs w:val="28"/>
        </w:rPr>
        <w:t>,</w:t>
      </w:r>
      <w:r w:rsidRPr="001514EC">
        <w:rPr>
          <w:noProof/>
          <w:sz w:val="28"/>
          <w:szCs w:val="28"/>
        </w:rPr>
        <w:t xml:space="preserve"> 438-452.</w:t>
      </w:r>
    </w:p>
    <w:p w14:paraId="7246983B" w14:textId="77777777" w:rsidR="00B02999" w:rsidRPr="001514EC" w:rsidRDefault="00B02999" w:rsidP="00B02999">
      <w:pPr>
        <w:pStyle w:val="EndNoteBibliography"/>
        <w:ind w:left="720" w:hanging="720"/>
        <w:rPr>
          <w:noProof/>
          <w:sz w:val="28"/>
          <w:szCs w:val="28"/>
        </w:rPr>
      </w:pPr>
      <w:r w:rsidRPr="001514EC">
        <w:rPr>
          <w:noProof/>
          <w:sz w:val="28"/>
          <w:szCs w:val="28"/>
        </w:rPr>
        <w:t xml:space="preserve">IDRISSI, M., FEDOUL, A., SAYOURI, S. &amp; AMILA, I. 2020. Anharmonic Potentials Analysis through the Floquet Representation. </w:t>
      </w:r>
      <w:r w:rsidRPr="001514EC">
        <w:rPr>
          <w:i/>
          <w:noProof/>
          <w:sz w:val="28"/>
          <w:szCs w:val="28"/>
        </w:rPr>
        <w:t>Journal of Applied Mathematics and Physics,</w:t>
      </w:r>
      <w:r w:rsidRPr="001514EC">
        <w:rPr>
          <w:noProof/>
          <w:sz w:val="28"/>
          <w:szCs w:val="28"/>
        </w:rPr>
        <w:t xml:space="preserve"> 08</w:t>
      </w:r>
      <w:r w:rsidRPr="001514EC">
        <w:rPr>
          <w:b/>
          <w:noProof/>
          <w:sz w:val="28"/>
          <w:szCs w:val="28"/>
        </w:rPr>
        <w:t>,</w:t>
      </w:r>
      <w:r w:rsidRPr="001514EC">
        <w:rPr>
          <w:noProof/>
          <w:sz w:val="28"/>
          <w:szCs w:val="28"/>
        </w:rPr>
        <w:t xml:space="preserve"> 184-195.</w:t>
      </w:r>
    </w:p>
    <w:p w14:paraId="219678DD" w14:textId="77777777" w:rsidR="00B02999" w:rsidRPr="001514EC" w:rsidRDefault="00B02999" w:rsidP="00B02999">
      <w:pPr>
        <w:pStyle w:val="EndNoteBibliography"/>
        <w:ind w:left="720" w:hanging="720"/>
        <w:rPr>
          <w:noProof/>
          <w:sz w:val="28"/>
          <w:szCs w:val="28"/>
        </w:rPr>
      </w:pPr>
      <w:r w:rsidRPr="001514EC">
        <w:rPr>
          <w:noProof/>
          <w:sz w:val="28"/>
          <w:szCs w:val="28"/>
        </w:rPr>
        <w:t xml:space="preserve">IKHDAIR, S. M. &amp; HAMZAVI, M. 2012. Approximate Relativistic Bound State Solutions of the Tietz–Hua Rotating Oscillator for Any κ-State. </w:t>
      </w:r>
      <w:r w:rsidRPr="001514EC">
        <w:rPr>
          <w:i/>
          <w:noProof/>
          <w:sz w:val="28"/>
          <w:szCs w:val="28"/>
        </w:rPr>
        <w:t>Few-Body Systems,</w:t>
      </w:r>
      <w:r w:rsidRPr="001514EC">
        <w:rPr>
          <w:noProof/>
          <w:sz w:val="28"/>
          <w:szCs w:val="28"/>
        </w:rPr>
        <w:t xml:space="preserve"> 53</w:t>
      </w:r>
      <w:r w:rsidRPr="001514EC">
        <w:rPr>
          <w:b/>
          <w:noProof/>
          <w:sz w:val="28"/>
          <w:szCs w:val="28"/>
        </w:rPr>
        <w:t>,</w:t>
      </w:r>
      <w:r w:rsidRPr="001514EC">
        <w:rPr>
          <w:noProof/>
          <w:sz w:val="28"/>
          <w:szCs w:val="28"/>
        </w:rPr>
        <w:t xml:space="preserve"> 473-486.</w:t>
      </w:r>
    </w:p>
    <w:p w14:paraId="069222D0" w14:textId="77777777" w:rsidR="00B02999" w:rsidRPr="001514EC" w:rsidRDefault="00B02999" w:rsidP="00B02999">
      <w:pPr>
        <w:pStyle w:val="EndNoteBibliography"/>
        <w:ind w:left="720" w:hanging="720"/>
        <w:rPr>
          <w:noProof/>
          <w:sz w:val="28"/>
          <w:szCs w:val="28"/>
        </w:rPr>
      </w:pPr>
      <w:r w:rsidRPr="001514EC">
        <w:rPr>
          <w:noProof/>
          <w:sz w:val="28"/>
          <w:szCs w:val="28"/>
        </w:rPr>
        <w:t xml:space="preserve">KUNC, J. A. &amp; GORDILLO-VAZQUEZ, F. J. 1997. Rotationaé Vibrational Levels of Diatomic Molecules Represented by the Tietú Hua Rotating Oscillator. </w:t>
      </w:r>
      <w:r w:rsidRPr="001514EC">
        <w:rPr>
          <w:i/>
          <w:noProof/>
          <w:sz w:val="28"/>
          <w:szCs w:val="28"/>
        </w:rPr>
        <w:t>Journal of Physical Chemistry A,</w:t>
      </w:r>
      <w:r w:rsidRPr="001514EC">
        <w:rPr>
          <w:noProof/>
          <w:sz w:val="28"/>
          <w:szCs w:val="28"/>
        </w:rPr>
        <w:t xml:space="preserve"> 101</w:t>
      </w:r>
      <w:r w:rsidRPr="001514EC">
        <w:rPr>
          <w:b/>
          <w:noProof/>
          <w:sz w:val="28"/>
          <w:szCs w:val="28"/>
        </w:rPr>
        <w:t>,</w:t>
      </w:r>
      <w:r w:rsidRPr="001514EC">
        <w:rPr>
          <w:noProof/>
          <w:sz w:val="28"/>
          <w:szCs w:val="28"/>
        </w:rPr>
        <w:t xml:space="preserve"> 1595-1602.</w:t>
      </w:r>
    </w:p>
    <w:p w14:paraId="7E8062BE" w14:textId="77777777" w:rsidR="00B02999" w:rsidRPr="001514EC" w:rsidRDefault="00B02999" w:rsidP="00B02999">
      <w:pPr>
        <w:pStyle w:val="EndNoteBibliography"/>
        <w:ind w:left="720" w:hanging="720"/>
        <w:rPr>
          <w:noProof/>
          <w:sz w:val="28"/>
          <w:szCs w:val="28"/>
        </w:rPr>
      </w:pPr>
      <w:r w:rsidRPr="001514EC">
        <w:rPr>
          <w:noProof/>
          <w:sz w:val="28"/>
          <w:szCs w:val="28"/>
        </w:rPr>
        <w:t xml:space="preserve">KUNC, J. A. &amp; GORDILLO-VÁZQUEZ, F. J. 1997. Rotational−Vibrational Levels of Diatomic Molecules Represented by the Tietz−Hua Rotating Oscillator. </w:t>
      </w:r>
      <w:r w:rsidRPr="001514EC">
        <w:rPr>
          <w:i/>
          <w:noProof/>
          <w:sz w:val="28"/>
          <w:szCs w:val="28"/>
        </w:rPr>
        <w:t>The Journal of Physical Chemistry A,</w:t>
      </w:r>
      <w:r w:rsidRPr="001514EC">
        <w:rPr>
          <w:noProof/>
          <w:sz w:val="28"/>
          <w:szCs w:val="28"/>
        </w:rPr>
        <w:t xml:space="preserve"> 101</w:t>
      </w:r>
      <w:r w:rsidRPr="001514EC">
        <w:rPr>
          <w:b/>
          <w:noProof/>
          <w:sz w:val="28"/>
          <w:szCs w:val="28"/>
        </w:rPr>
        <w:t>,</w:t>
      </w:r>
      <w:r w:rsidRPr="001514EC">
        <w:rPr>
          <w:noProof/>
          <w:sz w:val="28"/>
          <w:szCs w:val="28"/>
        </w:rPr>
        <w:t xml:space="preserve"> 1595-1602.</w:t>
      </w:r>
    </w:p>
    <w:p w14:paraId="5A77277D" w14:textId="77777777" w:rsidR="00B02999" w:rsidRPr="001514EC" w:rsidRDefault="00B02999" w:rsidP="00B02999">
      <w:pPr>
        <w:pStyle w:val="EndNoteBibliography"/>
        <w:ind w:left="720" w:hanging="720"/>
        <w:rPr>
          <w:noProof/>
          <w:sz w:val="28"/>
          <w:szCs w:val="28"/>
        </w:rPr>
      </w:pPr>
      <w:r w:rsidRPr="001514EC">
        <w:rPr>
          <w:noProof/>
          <w:sz w:val="28"/>
          <w:szCs w:val="28"/>
        </w:rPr>
        <w:t xml:space="preserve">MORSE, P. M. 1929. Diatomic Molecules According to the Wave Mechanics. II. Vibrational Levels. </w:t>
      </w:r>
      <w:r w:rsidRPr="001514EC">
        <w:rPr>
          <w:i/>
          <w:noProof/>
          <w:sz w:val="28"/>
          <w:szCs w:val="28"/>
        </w:rPr>
        <w:t>Physical Review,</w:t>
      </w:r>
      <w:r w:rsidRPr="001514EC">
        <w:rPr>
          <w:noProof/>
          <w:sz w:val="28"/>
          <w:szCs w:val="28"/>
        </w:rPr>
        <w:t xml:space="preserve"> 34</w:t>
      </w:r>
      <w:r w:rsidRPr="001514EC">
        <w:rPr>
          <w:b/>
          <w:noProof/>
          <w:sz w:val="28"/>
          <w:szCs w:val="28"/>
        </w:rPr>
        <w:t>,</w:t>
      </w:r>
      <w:r w:rsidRPr="001514EC">
        <w:rPr>
          <w:noProof/>
          <w:sz w:val="28"/>
          <w:szCs w:val="28"/>
        </w:rPr>
        <w:t xml:space="preserve"> 57-64.</w:t>
      </w:r>
    </w:p>
    <w:p w14:paraId="2CA4CBE5" w14:textId="77777777" w:rsidR="00B02999" w:rsidRPr="001514EC" w:rsidRDefault="00B02999" w:rsidP="00B02999">
      <w:pPr>
        <w:pStyle w:val="EndNoteBibliography"/>
        <w:ind w:left="720" w:hanging="720"/>
        <w:rPr>
          <w:noProof/>
          <w:sz w:val="28"/>
          <w:szCs w:val="28"/>
        </w:rPr>
      </w:pPr>
      <w:r w:rsidRPr="001514EC">
        <w:rPr>
          <w:noProof/>
          <w:sz w:val="28"/>
          <w:szCs w:val="28"/>
        </w:rPr>
        <w:t xml:space="preserve">PÖSCHL, G. &amp; TELLER, E. 1933. Bemerkungen zur Quantenmechanik des anharmonischen Oszillators. </w:t>
      </w:r>
      <w:r w:rsidRPr="001514EC">
        <w:rPr>
          <w:i/>
          <w:noProof/>
          <w:sz w:val="28"/>
          <w:szCs w:val="28"/>
        </w:rPr>
        <w:t>Zeitschrift für Physik,</w:t>
      </w:r>
      <w:r w:rsidRPr="001514EC">
        <w:rPr>
          <w:noProof/>
          <w:sz w:val="28"/>
          <w:szCs w:val="28"/>
        </w:rPr>
        <w:t xml:space="preserve"> 83</w:t>
      </w:r>
      <w:r w:rsidRPr="001514EC">
        <w:rPr>
          <w:b/>
          <w:noProof/>
          <w:sz w:val="28"/>
          <w:szCs w:val="28"/>
        </w:rPr>
        <w:t>,</w:t>
      </w:r>
      <w:r w:rsidRPr="001514EC">
        <w:rPr>
          <w:noProof/>
          <w:sz w:val="28"/>
          <w:szCs w:val="28"/>
        </w:rPr>
        <w:t xml:space="preserve"> 143-151.</w:t>
      </w:r>
    </w:p>
    <w:p w14:paraId="1C3F039C" w14:textId="3F61F946" w:rsidR="006355A6" w:rsidRPr="001514EC" w:rsidRDefault="006E678C" w:rsidP="00B02999">
      <w:pPr>
        <w:spacing w:line="360" w:lineRule="auto"/>
        <w:jc w:val="both"/>
        <w:rPr>
          <w:rFonts w:asciiTheme="majorBidi" w:hAnsiTheme="majorBidi" w:cstheme="majorBidi"/>
          <w:sz w:val="28"/>
          <w:szCs w:val="28"/>
        </w:rPr>
      </w:pPr>
      <w:r w:rsidRPr="001514EC">
        <w:rPr>
          <w:rFonts w:asciiTheme="majorBidi" w:hAnsiTheme="majorBidi" w:cstheme="majorBidi"/>
          <w:sz w:val="28"/>
          <w:szCs w:val="28"/>
        </w:rPr>
        <w:fldChar w:fldCharType="end"/>
      </w:r>
    </w:p>
    <w:p w14:paraId="35126885" w14:textId="77777777" w:rsidR="002818EA" w:rsidRPr="001514EC" w:rsidRDefault="002818EA" w:rsidP="00B02999">
      <w:pPr>
        <w:spacing w:line="360" w:lineRule="auto"/>
        <w:jc w:val="both"/>
        <w:rPr>
          <w:rFonts w:asciiTheme="majorBidi" w:hAnsiTheme="majorBidi" w:cstheme="majorBidi"/>
          <w:sz w:val="28"/>
          <w:szCs w:val="28"/>
        </w:rPr>
      </w:pPr>
    </w:p>
    <w:p w14:paraId="60023A08" w14:textId="77777777" w:rsidR="002818EA" w:rsidRPr="001514EC" w:rsidRDefault="002818EA" w:rsidP="00B02999">
      <w:pPr>
        <w:spacing w:line="360" w:lineRule="auto"/>
        <w:jc w:val="both"/>
        <w:rPr>
          <w:rFonts w:asciiTheme="majorBidi" w:hAnsiTheme="majorBidi" w:cstheme="majorBidi"/>
          <w:sz w:val="28"/>
          <w:szCs w:val="28"/>
        </w:rPr>
      </w:pPr>
    </w:p>
    <w:p w14:paraId="522D1097" w14:textId="77777777" w:rsidR="002818EA" w:rsidRPr="001514EC" w:rsidRDefault="002818EA" w:rsidP="00B02999">
      <w:pPr>
        <w:spacing w:line="360" w:lineRule="auto"/>
        <w:jc w:val="both"/>
        <w:rPr>
          <w:rFonts w:asciiTheme="majorBidi" w:hAnsiTheme="majorBidi" w:cstheme="majorBidi"/>
          <w:sz w:val="28"/>
          <w:szCs w:val="28"/>
        </w:rPr>
      </w:pPr>
    </w:p>
    <w:p w14:paraId="78E4B777" w14:textId="77777777" w:rsidR="002818EA" w:rsidRDefault="002818EA" w:rsidP="00B02999">
      <w:pPr>
        <w:spacing w:line="360" w:lineRule="auto"/>
        <w:jc w:val="both"/>
        <w:rPr>
          <w:rFonts w:asciiTheme="majorBidi" w:hAnsiTheme="majorBidi" w:cstheme="majorBidi"/>
          <w:sz w:val="28"/>
          <w:szCs w:val="28"/>
        </w:rPr>
      </w:pPr>
    </w:p>
    <w:p w14:paraId="58DCC13A" w14:textId="77777777" w:rsidR="002818EA" w:rsidRDefault="002818EA" w:rsidP="00B02999">
      <w:pPr>
        <w:spacing w:line="360" w:lineRule="auto"/>
        <w:jc w:val="both"/>
        <w:rPr>
          <w:rFonts w:asciiTheme="majorBidi" w:hAnsiTheme="majorBidi" w:cstheme="majorBidi"/>
          <w:sz w:val="28"/>
          <w:szCs w:val="28"/>
        </w:rPr>
      </w:pPr>
    </w:p>
    <w:p w14:paraId="6235B3FD" w14:textId="77777777" w:rsidR="002818EA" w:rsidRDefault="002818EA" w:rsidP="00B02999">
      <w:pPr>
        <w:spacing w:line="360" w:lineRule="auto"/>
        <w:jc w:val="both"/>
        <w:rPr>
          <w:rFonts w:asciiTheme="majorBidi" w:hAnsiTheme="majorBidi" w:cstheme="majorBidi"/>
          <w:sz w:val="28"/>
          <w:szCs w:val="28"/>
        </w:rPr>
      </w:pPr>
    </w:p>
    <w:p w14:paraId="56D3D747" w14:textId="77777777" w:rsidR="002818EA" w:rsidRDefault="002818EA" w:rsidP="00B02999">
      <w:pPr>
        <w:spacing w:line="360" w:lineRule="auto"/>
        <w:jc w:val="both"/>
        <w:rPr>
          <w:rFonts w:asciiTheme="majorBidi" w:hAnsiTheme="majorBidi" w:cstheme="majorBidi"/>
          <w:sz w:val="28"/>
          <w:szCs w:val="28"/>
        </w:rPr>
      </w:pPr>
    </w:p>
    <w:p w14:paraId="6DE7E6E1" w14:textId="55826271" w:rsidR="002818EA" w:rsidRPr="001514EC" w:rsidRDefault="002818EA" w:rsidP="00B02999">
      <w:pPr>
        <w:spacing w:line="360" w:lineRule="auto"/>
        <w:jc w:val="both"/>
        <w:rPr>
          <w:rFonts w:asciiTheme="majorBidi" w:hAnsiTheme="majorBidi" w:cstheme="majorBidi"/>
          <w:b/>
          <w:bCs/>
          <w:sz w:val="32"/>
          <w:szCs w:val="32"/>
        </w:rPr>
      </w:pPr>
      <w:r w:rsidRPr="001514EC">
        <w:rPr>
          <w:rFonts w:asciiTheme="majorBidi" w:hAnsiTheme="majorBidi" w:cstheme="majorBidi"/>
          <w:b/>
          <w:bCs/>
          <w:sz w:val="32"/>
          <w:szCs w:val="32"/>
        </w:rPr>
        <w:t xml:space="preserve">Appendix I </w:t>
      </w:r>
    </w:p>
    <w:p w14:paraId="7887EB6B" w14:textId="77777777" w:rsidR="002818EA" w:rsidRPr="002818EA" w:rsidRDefault="002818EA" w:rsidP="002818EA">
      <w:pPr>
        <w:spacing w:line="360" w:lineRule="auto"/>
        <w:jc w:val="both"/>
        <w:rPr>
          <w:rFonts w:asciiTheme="majorBidi" w:hAnsiTheme="majorBidi" w:cstheme="majorBidi"/>
          <w:sz w:val="28"/>
          <w:szCs w:val="28"/>
        </w:rPr>
      </w:pPr>
      <w:r w:rsidRPr="002818EA">
        <w:rPr>
          <w:rFonts w:asciiTheme="majorBidi" w:hAnsiTheme="majorBidi" w:cstheme="majorBidi"/>
          <w:sz w:val="28"/>
          <w:szCs w:val="28"/>
        </w:rPr>
        <w:t>% Parameters</w:t>
      </w:r>
    </w:p>
    <w:p w14:paraId="115F5113" w14:textId="77777777" w:rsidR="002818EA" w:rsidRPr="002818EA" w:rsidRDefault="002818EA" w:rsidP="002818EA">
      <w:pPr>
        <w:spacing w:line="360" w:lineRule="auto"/>
        <w:jc w:val="both"/>
        <w:rPr>
          <w:rFonts w:asciiTheme="majorBidi" w:hAnsiTheme="majorBidi" w:cstheme="majorBidi"/>
          <w:sz w:val="28"/>
          <w:szCs w:val="28"/>
        </w:rPr>
      </w:pPr>
      <w:r w:rsidRPr="002818EA">
        <w:rPr>
          <w:rFonts w:asciiTheme="majorBidi" w:hAnsiTheme="majorBidi" w:cstheme="majorBidi"/>
          <w:sz w:val="28"/>
          <w:szCs w:val="28"/>
        </w:rPr>
        <w:t>D = 4.0; % Dissociation energy (in eV)</w:t>
      </w:r>
    </w:p>
    <w:p w14:paraId="10B5FA48" w14:textId="77777777" w:rsidR="002818EA" w:rsidRPr="002818EA" w:rsidRDefault="002818EA" w:rsidP="002818EA">
      <w:pPr>
        <w:spacing w:line="360" w:lineRule="auto"/>
        <w:jc w:val="both"/>
        <w:rPr>
          <w:rFonts w:asciiTheme="majorBidi" w:hAnsiTheme="majorBidi" w:cstheme="majorBidi"/>
          <w:sz w:val="28"/>
          <w:szCs w:val="28"/>
        </w:rPr>
      </w:pPr>
      <w:r w:rsidRPr="002818EA">
        <w:rPr>
          <w:rFonts w:asciiTheme="majorBidi" w:hAnsiTheme="majorBidi" w:cstheme="majorBidi"/>
          <w:sz w:val="28"/>
          <w:szCs w:val="28"/>
        </w:rPr>
        <w:t>a = 0.1; % Morse potential parameter (in Å^-1)</w:t>
      </w:r>
    </w:p>
    <w:p w14:paraId="304F4E5C" w14:textId="77777777" w:rsidR="002818EA" w:rsidRPr="002818EA" w:rsidRDefault="002818EA" w:rsidP="002818EA">
      <w:pPr>
        <w:spacing w:line="360" w:lineRule="auto"/>
        <w:jc w:val="both"/>
        <w:rPr>
          <w:rFonts w:asciiTheme="majorBidi" w:hAnsiTheme="majorBidi" w:cstheme="majorBidi"/>
          <w:sz w:val="28"/>
          <w:szCs w:val="28"/>
        </w:rPr>
      </w:pPr>
      <w:proofErr w:type="spellStart"/>
      <w:r w:rsidRPr="002818EA">
        <w:rPr>
          <w:rFonts w:asciiTheme="majorBidi" w:hAnsiTheme="majorBidi" w:cstheme="majorBidi"/>
          <w:sz w:val="28"/>
          <w:szCs w:val="28"/>
        </w:rPr>
        <w:t>x_min</w:t>
      </w:r>
      <w:proofErr w:type="spellEnd"/>
      <w:r w:rsidRPr="002818EA">
        <w:rPr>
          <w:rFonts w:asciiTheme="majorBidi" w:hAnsiTheme="majorBidi" w:cstheme="majorBidi"/>
          <w:sz w:val="28"/>
          <w:szCs w:val="28"/>
        </w:rPr>
        <w:t xml:space="preserve"> = 0; % Minimum bond length (in Å)</w:t>
      </w:r>
    </w:p>
    <w:p w14:paraId="6D7DEDB8" w14:textId="77777777" w:rsidR="002818EA" w:rsidRPr="002818EA" w:rsidRDefault="002818EA" w:rsidP="002818EA">
      <w:pPr>
        <w:spacing w:line="360" w:lineRule="auto"/>
        <w:jc w:val="both"/>
        <w:rPr>
          <w:rFonts w:asciiTheme="majorBidi" w:hAnsiTheme="majorBidi" w:cstheme="majorBidi"/>
          <w:sz w:val="28"/>
          <w:szCs w:val="28"/>
        </w:rPr>
      </w:pPr>
      <w:proofErr w:type="spellStart"/>
      <w:r w:rsidRPr="002818EA">
        <w:rPr>
          <w:rFonts w:asciiTheme="majorBidi" w:hAnsiTheme="majorBidi" w:cstheme="majorBidi"/>
          <w:sz w:val="28"/>
          <w:szCs w:val="28"/>
        </w:rPr>
        <w:t>x_max</w:t>
      </w:r>
      <w:proofErr w:type="spellEnd"/>
      <w:r w:rsidRPr="002818EA">
        <w:rPr>
          <w:rFonts w:asciiTheme="majorBidi" w:hAnsiTheme="majorBidi" w:cstheme="majorBidi"/>
          <w:sz w:val="28"/>
          <w:szCs w:val="28"/>
        </w:rPr>
        <w:t xml:space="preserve"> = 10; % Maximum bond length (in Å)</w:t>
      </w:r>
    </w:p>
    <w:p w14:paraId="40650651" w14:textId="541A03BB" w:rsidR="002818EA" w:rsidRPr="002818EA" w:rsidRDefault="002818EA" w:rsidP="002818EA">
      <w:pPr>
        <w:spacing w:line="360" w:lineRule="auto"/>
        <w:jc w:val="both"/>
        <w:rPr>
          <w:rFonts w:asciiTheme="majorBidi" w:hAnsiTheme="majorBidi" w:cstheme="majorBidi"/>
          <w:sz w:val="28"/>
          <w:szCs w:val="28"/>
        </w:rPr>
      </w:pPr>
      <w:proofErr w:type="spellStart"/>
      <w:r w:rsidRPr="002818EA">
        <w:rPr>
          <w:rFonts w:asciiTheme="majorBidi" w:hAnsiTheme="majorBidi" w:cstheme="majorBidi"/>
          <w:sz w:val="28"/>
          <w:szCs w:val="28"/>
        </w:rPr>
        <w:t>num_points</w:t>
      </w:r>
      <w:proofErr w:type="spellEnd"/>
      <w:r w:rsidRPr="002818EA">
        <w:rPr>
          <w:rFonts w:asciiTheme="majorBidi" w:hAnsiTheme="majorBidi" w:cstheme="majorBidi"/>
          <w:sz w:val="28"/>
          <w:szCs w:val="28"/>
        </w:rPr>
        <w:t xml:space="preserve"> = 1000; % Number of points for calculation</w:t>
      </w:r>
    </w:p>
    <w:p w14:paraId="7EB032AE" w14:textId="77777777" w:rsidR="002818EA" w:rsidRPr="002818EA" w:rsidRDefault="002818EA" w:rsidP="002818EA">
      <w:pPr>
        <w:spacing w:line="360" w:lineRule="auto"/>
        <w:jc w:val="both"/>
        <w:rPr>
          <w:rFonts w:asciiTheme="majorBidi" w:hAnsiTheme="majorBidi" w:cstheme="majorBidi"/>
          <w:sz w:val="28"/>
          <w:szCs w:val="28"/>
        </w:rPr>
      </w:pPr>
      <w:r w:rsidRPr="002818EA">
        <w:rPr>
          <w:rFonts w:asciiTheme="majorBidi" w:hAnsiTheme="majorBidi" w:cstheme="majorBidi"/>
          <w:sz w:val="28"/>
          <w:szCs w:val="28"/>
        </w:rPr>
        <w:t>% Harmonic potential</w:t>
      </w:r>
    </w:p>
    <w:p w14:paraId="1F0EAC84" w14:textId="63B28EB8" w:rsidR="002818EA" w:rsidRPr="002818EA" w:rsidRDefault="002818EA" w:rsidP="002818EA">
      <w:pPr>
        <w:spacing w:line="360" w:lineRule="auto"/>
        <w:jc w:val="both"/>
        <w:rPr>
          <w:rFonts w:asciiTheme="majorBidi" w:hAnsiTheme="majorBidi" w:cstheme="majorBidi"/>
          <w:sz w:val="28"/>
          <w:szCs w:val="28"/>
        </w:rPr>
      </w:pPr>
      <w:proofErr w:type="spellStart"/>
      <w:r w:rsidRPr="002818EA">
        <w:rPr>
          <w:rFonts w:asciiTheme="majorBidi" w:hAnsiTheme="majorBidi" w:cstheme="majorBidi"/>
          <w:sz w:val="28"/>
          <w:szCs w:val="28"/>
        </w:rPr>
        <w:t>V_harmonic</w:t>
      </w:r>
      <w:proofErr w:type="spellEnd"/>
      <w:r w:rsidRPr="002818EA">
        <w:rPr>
          <w:rFonts w:asciiTheme="majorBidi" w:hAnsiTheme="majorBidi" w:cstheme="majorBidi"/>
          <w:sz w:val="28"/>
          <w:szCs w:val="28"/>
        </w:rPr>
        <w:t xml:space="preserve"> = @(x) 0.5 * D * a^2 * (x - </w:t>
      </w:r>
      <w:proofErr w:type="spellStart"/>
      <w:r w:rsidRPr="002818EA">
        <w:rPr>
          <w:rFonts w:asciiTheme="majorBidi" w:hAnsiTheme="majorBidi" w:cstheme="majorBidi"/>
          <w:sz w:val="28"/>
          <w:szCs w:val="28"/>
        </w:rPr>
        <w:t>x_min</w:t>
      </w:r>
      <w:proofErr w:type="spellEnd"/>
      <w:proofErr w:type="gramStart"/>
      <w:r w:rsidRPr="002818EA">
        <w:rPr>
          <w:rFonts w:asciiTheme="majorBidi" w:hAnsiTheme="majorBidi" w:cstheme="majorBidi"/>
          <w:sz w:val="28"/>
          <w:szCs w:val="28"/>
        </w:rPr>
        <w:t>).^</w:t>
      </w:r>
      <w:proofErr w:type="gramEnd"/>
      <w:r w:rsidRPr="002818EA">
        <w:rPr>
          <w:rFonts w:asciiTheme="majorBidi" w:hAnsiTheme="majorBidi" w:cstheme="majorBidi"/>
          <w:sz w:val="28"/>
          <w:szCs w:val="28"/>
        </w:rPr>
        <w:t>2;</w:t>
      </w:r>
    </w:p>
    <w:p w14:paraId="10FD17E0" w14:textId="77777777" w:rsidR="002818EA" w:rsidRPr="002818EA" w:rsidRDefault="002818EA" w:rsidP="002818EA">
      <w:pPr>
        <w:spacing w:line="360" w:lineRule="auto"/>
        <w:jc w:val="both"/>
        <w:rPr>
          <w:rFonts w:asciiTheme="majorBidi" w:hAnsiTheme="majorBidi" w:cstheme="majorBidi"/>
          <w:sz w:val="28"/>
          <w:szCs w:val="28"/>
        </w:rPr>
      </w:pPr>
      <w:r w:rsidRPr="002818EA">
        <w:rPr>
          <w:rFonts w:asciiTheme="majorBidi" w:hAnsiTheme="majorBidi" w:cstheme="majorBidi"/>
          <w:sz w:val="28"/>
          <w:szCs w:val="28"/>
        </w:rPr>
        <w:t>% Anharmonic potential (Morse potential)</w:t>
      </w:r>
    </w:p>
    <w:p w14:paraId="354A22E6" w14:textId="65A41B27" w:rsidR="002818EA" w:rsidRPr="002818EA" w:rsidRDefault="002818EA" w:rsidP="002818EA">
      <w:pPr>
        <w:spacing w:line="360" w:lineRule="auto"/>
        <w:jc w:val="both"/>
        <w:rPr>
          <w:rFonts w:asciiTheme="majorBidi" w:hAnsiTheme="majorBidi" w:cstheme="majorBidi"/>
          <w:sz w:val="28"/>
          <w:szCs w:val="28"/>
        </w:rPr>
      </w:pPr>
      <w:proofErr w:type="spellStart"/>
      <w:r w:rsidRPr="002818EA">
        <w:rPr>
          <w:rFonts w:asciiTheme="majorBidi" w:hAnsiTheme="majorBidi" w:cstheme="majorBidi"/>
          <w:sz w:val="28"/>
          <w:szCs w:val="28"/>
        </w:rPr>
        <w:t>V_anharmonic</w:t>
      </w:r>
      <w:proofErr w:type="spellEnd"/>
      <w:r w:rsidRPr="002818EA">
        <w:rPr>
          <w:rFonts w:asciiTheme="majorBidi" w:hAnsiTheme="majorBidi" w:cstheme="majorBidi"/>
          <w:sz w:val="28"/>
          <w:szCs w:val="28"/>
        </w:rPr>
        <w:t xml:space="preserve"> = @(x) D * (1 - </w:t>
      </w:r>
      <w:proofErr w:type="gramStart"/>
      <w:r w:rsidRPr="002818EA">
        <w:rPr>
          <w:rFonts w:asciiTheme="majorBidi" w:hAnsiTheme="majorBidi" w:cstheme="majorBidi"/>
          <w:sz w:val="28"/>
          <w:szCs w:val="28"/>
        </w:rPr>
        <w:t>exp(</w:t>
      </w:r>
      <w:proofErr w:type="gramEnd"/>
      <w:r w:rsidRPr="002818EA">
        <w:rPr>
          <w:rFonts w:asciiTheme="majorBidi" w:hAnsiTheme="majorBidi" w:cstheme="majorBidi"/>
          <w:sz w:val="28"/>
          <w:szCs w:val="28"/>
        </w:rPr>
        <w:t xml:space="preserve">-a * (x - </w:t>
      </w:r>
      <w:proofErr w:type="spellStart"/>
      <w:r w:rsidRPr="002818EA">
        <w:rPr>
          <w:rFonts w:asciiTheme="majorBidi" w:hAnsiTheme="majorBidi" w:cstheme="majorBidi"/>
          <w:sz w:val="28"/>
          <w:szCs w:val="28"/>
        </w:rPr>
        <w:t>x_min</w:t>
      </w:r>
      <w:proofErr w:type="spellEnd"/>
      <w:r w:rsidRPr="002818EA">
        <w:rPr>
          <w:rFonts w:asciiTheme="majorBidi" w:hAnsiTheme="majorBidi" w:cstheme="majorBidi"/>
          <w:sz w:val="28"/>
          <w:szCs w:val="28"/>
        </w:rPr>
        <w:t>))).^2;</w:t>
      </w:r>
    </w:p>
    <w:p w14:paraId="7829A88B" w14:textId="77777777" w:rsidR="002818EA" w:rsidRPr="002818EA" w:rsidRDefault="002818EA" w:rsidP="002818EA">
      <w:pPr>
        <w:spacing w:line="360" w:lineRule="auto"/>
        <w:jc w:val="both"/>
        <w:rPr>
          <w:rFonts w:asciiTheme="majorBidi" w:hAnsiTheme="majorBidi" w:cstheme="majorBidi"/>
          <w:sz w:val="28"/>
          <w:szCs w:val="28"/>
        </w:rPr>
      </w:pPr>
      <w:r w:rsidRPr="002818EA">
        <w:rPr>
          <w:rFonts w:asciiTheme="majorBidi" w:hAnsiTheme="majorBidi" w:cstheme="majorBidi"/>
          <w:sz w:val="28"/>
          <w:szCs w:val="28"/>
        </w:rPr>
        <w:t>% Calculate energy levels</w:t>
      </w:r>
    </w:p>
    <w:p w14:paraId="7133D846" w14:textId="77777777" w:rsidR="002818EA" w:rsidRPr="002818EA" w:rsidRDefault="002818EA" w:rsidP="002818EA">
      <w:pPr>
        <w:spacing w:line="360" w:lineRule="auto"/>
        <w:jc w:val="both"/>
        <w:rPr>
          <w:rFonts w:asciiTheme="majorBidi" w:hAnsiTheme="majorBidi" w:cstheme="majorBidi"/>
          <w:sz w:val="28"/>
          <w:szCs w:val="28"/>
        </w:rPr>
      </w:pPr>
      <w:proofErr w:type="spellStart"/>
      <w:r w:rsidRPr="002818EA">
        <w:rPr>
          <w:rFonts w:asciiTheme="majorBidi" w:hAnsiTheme="majorBidi" w:cstheme="majorBidi"/>
          <w:sz w:val="28"/>
          <w:szCs w:val="28"/>
        </w:rPr>
        <w:t>x_values</w:t>
      </w:r>
      <w:proofErr w:type="spellEnd"/>
      <w:r w:rsidRPr="002818EA">
        <w:rPr>
          <w:rFonts w:asciiTheme="majorBidi" w:hAnsiTheme="majorBidi" w:cstheme="majorBidi"/>
          <w:sz w:val="28"/>
          <w:szCs w:val="28"/>
        </w:rPr>
        <w:t xml:space="preserve"> = </w:t>
      </w:r>
      <w:proofErr w:type="spellStart"/>
      <w:proofErr w:type="gramStart"/>
      <w:r w:rsidRPr="002818EA">
        <w:rPr>
          <w:rFonts w:asciiTheme="majorBidi" w:hAnsiTheme="majorBidi" w:cstheme="majorBidi"/>
          <w:sz w:val="28"/>
          <w:szCs w:val="28"/>
        </w:rPr>
        <w:t>linspace</w:t>
      </w:r>
      <w:proofErr w:type="spellEnd"/>
      <w:r w:rsidRPr="002818EA">
        <w:rPr>
          <w:rFonts w:asciiTheme="majorBidi" w:hAnsiTheme="majorBidi" w:cstheme="majorBidi"/>
          <w:sz w:val="28"/>
          <w:szCs w:val="28"/>
        </w:rPr>
        <w:t>(</w:t>
      </w:r>
      <w:proofErr w:type="spellStart"/>
      <w:proofErr w:type="gramEnd"/>
      <w:r w:rsidRPr="002818EA">
        <w:rPr>
          <w:rFonts w:asciiTheme="majorBidi" w:hAnsiTheme="majorBidi" w:cstheme="majorBidi"/>
          <w:sz w:val="28"/>
          <w:szCs w:val="28"/>
        </w:rPr>
        <w:t>x_min</w:t>
      </w:r>
      <w:proofErr w:type="spellEnd"/>
      <w:r w:rsidRPr="002818EA">
        <w:rPr>
          <w:rFonts w:asciiTheme="majorBidi" w:hAnsiTheme="majorBidi" w:cstheme="majorBidi"/>
          <w:sz w:val="28"/>
          <w:szCs w:val="28"/>
        </w:rPr>
        <w:t xml:space="preserve">, </w:t>
      </w:r>
      <w:proofErr w:type="spellStart"/>
      <w:r w:rsidRPr="002818EA">
        <w:rPr>
          <w:rFonts w:asciiTheme="majorBidi" w:hAnsiTheme="majorBidi" w:cstheme="majorBidi"/>
          <w:sz w:val="28"/>
          <w:szCs w:val="28"/>
        </w:rPr>
        <w:t>x_max</w:t>
      </w:r>
      <w:proofErr w:type="spellEnd"/>
      <w:r w:rsidRPr="002818EA">
        <w:rPr>
          <w:rFonts w:asciiTheme="majorBidi" w:hAnsiTheme="majorBidi" w:cstheme="majorBidi"/>
          <w:sz w:val="28"/>
          <w:szCs w:val="28"/>
        </w:rPr>
        <w:t xml:space="preserve">, </w:t>
      </w:r>
      <w:proofErr w:type="spellStart"/>
      <w:r w:rsidRPr="002818EA">
        <w:rPr>
          <w:rFonts w:asciiTheme="majorBidi" w:hAnsiTheme="majorBidi" w:cstheme="majorBidi"/>
          <w:sz w:val="28"/>
          <w:szCs w:val="28"/>
        </w:rPr>
        <w:t>num_points</w:t>
      </w:r>
      <w:proofErr w:type="spellEnd"/>
      <w:r w:rsidRPr="002818EA">
        <w:rPr>
          <w:rFonts w:asciiTheme="majorBidi" w:hAnsiTheme="majorBidi" w:cstheme="majorBidi"/>
          <w:sz w:val="28"/>
          <w:szCs w:val="28"/>
        </w:rPr>
        <w:t>);</w:t>
      </w:r>
    </w:p>
    <w:p w14:paraId="6CFCF854" w14:textId="77777777" w:rsidR="002818EA" w:rsidRPr="002818EA" w:rsidRDefault="002818EA" w:rsidP="002818EA">
      <w:pPr>
        <w:spacing w:line="360" w:lineRule="auto"/>
        <w:jc w:val="both"/>
        <w:rPr>
          <w:rFonts w:asciiTheme="majorBidi" w:hAnsiTheme="majorBidi" w:cstheme="majorBidi"/>
          <w:sz w:val="28"/>
          <w:szCs w:val="28"/>
        </w:rPr>
      </w:pPr>
      <w:proofErr w:type="spellStart"/>
      <w:r w:rsidRPr="002818EA">
        <w:rPr>
          <w:rFonts w:asciiTheme="majorBidi" w:hAnsiTheme="majorBidi" w:cstheme="majorBidi"/>
          <w:sz w:val="28"/>
          <w:szCs w:val="28"/>
        </w:rPr>
        <w:t>energy_levels_harmonic</w:t>
      </w:r>
      <w:proofErr w:type="spellEnd"/>
      <w:r w:rsidRPr="002818EA">
        <w:rPr>
          <w:rFonts w:asciiTheme="majorBidi" w:hAnsiTheme="majorBidi" w:cstheme="majorBidi"/>
          <w:sz w:val="28"/>
          <w:szCs w:val="28"/>
        </w:rPr>
        <w:t xml:space="preserve"> = </w:t>
      </w:r>
      <w:proofErr w:type="spellStart"/>
      <w:r w:rsidRPr="002818EA">
        <w:rPr>
          <w:rFonts w:asciiTheme="majorBidi" w:hAnsiTheme="majorBidi" w:cstheme="majorBidi"/>
          <w:sz w:val="28"/>
          <w:szCs w:val="28"/>
        </w:rPr>
        <w:t>V_harmonic</w:t>
      </w:r>
      <w:proofErr w:type="spellEnd"/>
      <w:r w:rsidRPr="002818EA">
        <w:rPr>
          <w:rFonts w:asciiTheme="majorBidi" w:hAnsiTheme="majorBidi" w:cstheme="majorBidi"/>
          <w:sz w:val="28"/>
          <w:szCs w:val="28"/>
        </w:rPr>
        <w:t>(</w:t>
      </w:r>
      <w:proofErr w:type="spellStart"/>
      <w:r w:rsidRPr="002818EA">
        <w:rPr>
          <w:rFonts w:asciiTheme="majorBidi" w:hAnsiTheme="majorBidi" w:cstheme="majorBidi"/>
          <w:sz w:val="28"/>
          <w:szCs w:val="28"/>
        </w:rPr>
        <w:t>x_values</w:t>
      </w:r>
      <w:proofErr w:type="spellEnd"/>
      <w:r w:rsidRPr="002818EA">
        <w:rPr>
          <w:rFonts w:asciiTheme="majorBidi" w:hAnsiTheme="majorBidi" w:cstheme="majorBidi"/>
          <w:sz w:val="28"/>
          <w:szCs w:val="28"/>
        </w:rPr>
        <w:t>);</w:t>
      </w:r>
    </w:p>
    <w:p w14:paraId="1991C715" w14:textId="694A6225" w:rsidR="002818EA" w:rsidRPr="002818EA" w:rsidRDefault="002818EA" w:rsidP="002818EA">
      <w:pPr>
        <w:spacing w:line="360" w:lineRule="auto"/>
        <w:jc w:val="both"/>
        <w:rPr>
          <w:rFonts w:asciiTheme="majorBidi" w:hAnsiTheme="majorBidi" w:cstheme="majorBidi"/>
          <w:sz w:val="28"/>
          <w:szCs w:val="28"/>
        </w:rPr>
      </w:pPr>
      <w:proofErr w:type="spellStart"/>
      <w:r w:rsidRPr="002818EA">
        <w:rPr>
          <w:rFonts w:asciiTheme="majorBidi" w:hAnsiTheme="majorBidi" w:cstheme="majorBidi"/>
          <w:sz w:val="28"/>
          <w:szCs w:val="28"/>
        </w:rPr>
        <w:t>energy_levels_anharmonic</w:t>
      </w:r>
      <w:proofErr w:type="spellEnd"/>
      <w:r w:rsidRPr="002818EA">
        <w:rPr>
          <w:rFonts w:asciiTheme="majorBidi" w:hAnsiTheme="majorBidi" w:cstheme="majorBidi"/>
          <w:sz w:val="28"/>
          <w:szCs w:val="28"/>
        </w:rPr>
        <w:t xml:space="preserve"> = </w:t>
      </w:r>
      <w:proofErr w:type="spellStart"/>
      <w:r w:rsidRPr="002818EA">
        <w:rPr>
          <w:rFonts w:asciiTheme="majorBidi" w:hAnsiTheme="majorBidi" w:cstheme="majorBidi"/>
          <w:sz w:val="28"/>
          <w:szCs w:val="28"/>
        </w:rPr>
        <w:t>V_anharmonic</w:t>
      </w:r>
      <w:proofErr w:type="spellEnd"/>
      <w:r w:rsidRPr="002818EA">
        <w:rPr>
          <w:rFonts w:asciiTheme="majorBidi" w:hAnsiTheme="majorBidi" w:cstheme="majorBidi"/>
          <w:sz w:val="28"/>
          <w:szCs w:val="28"/>
        </w:rPr>
        <w:t>(</w:t>
      </w:r>
      <w:proofErr w:type="spellStart"/>
      <w:r w:rsidRPr="002818EA">
        <w:rPr>
          <w:rFonts w:asciiTheme="majorBidi" w:hAnsiTheme="majorBidi" w:cstheme="majorBidi"/>
          <w:sz w:val="28"/>
          <w:szCs w:val="28"/>
        </w:rPr>
        <w:t>x_values</w:t>
      </w:r>
      <w:proofErr w:type="spellEnd"/>
      <w:r w:rsidRPr="002818EA">
        <w:rPr>
          <w:rFonts w:asciiTheme="majorBidi" w:hAnsiTheme="majorBidi" w:cstheme="majorBidi"/>
          <w:sz w:val="28"/>
          <w:szCs w:val="28"/>
        </w:rPr>
        <w:t>);</w:t>
      </w:r>
    </w:p>
    <w:p w14:paraId="771E0954" w14:textId="31514E48" w:rsidR="002818EA" w:rsidRPr="002818EA" w:rsidRDefault="002818EA" w:rsidP="001514EC">
      <w:pPr>
        <w:spacing w:line="360" w:lineRule="auto"/>
        <w:jc w:val="both"/>
        <w:rPr>
          <w:rFonts w:asciiTheme="majorBidi" w:hAnsiTheme="majorBidi" w:cstheme="majorBidi"/>
          <w:sz w:val="28"/>
          <w:szCs w:val="28"/>
        </w:rPr>
      </w:pPr>
      <w:r w:rsidRPr="002818EA">
        <w:rPr>
          <w:rFonts w:asciiTheme="majorBidi" w:hAnsiTheme="majorBidi" w:cstheme="majorBidi"/>
          <w:sz w:val="28"/>
          <w:szCs w:val="28"/>
        </w:rPr>
        <w:t>% Plotting</w:t>
      </w:r>
      <w:r w:rsidR="001514EC">
        <w:rPr>
          <w:rFonts w:asciiTheme="majorBidi" w:hAnsiTheme="majorBidi" w:cstheme="majorBidi"/>
          <w:sz w:val="28"/>
          <w:szCs w:val="28"/>
        </w:rPr>
        <w:t xml:space="preserve"> </w:t>
      </w:r>
      <w:r w:rsidRPr="002818EA">
        <w:rPr>
          <w:rFonts w:asciiTheme="majorBidi" w:hAnsiTheme="majorBidi" w:cstheme="majorBidi"/>
          <w:sz w:val="28"/>
          <w:szCs w:val="28"/>
        </w:rPr>
        <w:t>figure;</w:t>
      </w:r>
    </w:p>
    <w:p w14:paraId="5658E42F" w14:textId="77777777" w:rsidR="002818EA" w:rsidRPr="002818EA" w:rsidRDefault="002818EA" w:rsidP="002818EA">
      <w:pPr>
        <w:spacing w:line="360" w:lineRule="auto"/>
        <w:jc w:val="both"/>
        <w:rPr>
          <w:rFonts w:asciiTheme="majorBidi" w:hAnsiTheme="majorBidi" w:cstheme="majorBidi"/>
          <w:sz w:val="28"/>
          <w:szCs w:val="28"/>
        </w:rPr>
      </w:pPr>
      <w:proofErr w:type="gramStart"/>
      <w:r w:rsidRPr="002818EA">
        <w:rPr>
          <w:rFonts w:asciiTheme="majorBidi" w:hAnsiTheme="majorBidi" w:cstheme="majorBidi"/>
          <w:sz w:val="28"/>
          <w:szCs w:val="28"/>
        </w:rPr>
        <w:t>plot(</w:t>
      </w:r>
      <w:proofErr w:type="spellStart"/>
      <w:proofErr w:type="gramEnd"/>
      <w:r w:rsidRPr="002818EA">
        <w:rPr>
          <w:rFonts w:asciiTheme="majorBidi" w:hAnsiTheme="majorBidi" w:cstheme="majorBidi"/>
          <w:sz w:val="28"/>
          <w:szCs w:val="28"/>
        </w:rPr>
        <w:t>x_values</w:t>
      </w:r>
      <w:proofErr w:type="spellEnd"/>
      <w:r w:rsidRPr="002818EA">
        <w:rPr>
          <w:rFonts w:asciiTheme="majorBidi" w:hAnsiTheme="majorBidi" w:cstheme="majorBidi"/>
          <w:sz w:val="28"/>
          <w:szCs w:val="28"/>
        </w:rPr>
        <w:t xml:space="preserve">, </w:t>
      </w:r>
      <w:proofErr w:type="spellStart"/>
      <w:r w:rsidRPr="002818EA">
        <w:rPr>
          <w:rFonts w:asciiTheme="majorBidi" w:hAnsiTheme="majorBidi" w:cstheme="majorBidi"/>
          <w:sz w:val="28"/>
          <w:szCs w:val="28"/>
        </w:rPr>
        <w:t>energy_levels_harmonic</w:t>
      </w:r>
      <w:proofErr w:type="spellEnd"/>
      <w:r w:rsidRPr="002818EA">
        <w:rPr>
          <w:rFonts w:asciiTheme="majorBidi" w:hAnsiTheme="majorBidi" w:cstheme="majorBidi"/>
          <w:sz w:val="28"/>
          <w:szCs w:val="28"/>
        </w:rPr>
        <w:t>, 'b', '</w:t>
      </w:r>
      <w:proofErr w:type="spellStart"/>
      <w:r w:rsidRPr="002818EA">
        <w:rPr>
          <w:rFonts w:asciiTheme="majorBidi" w:hAnsiTheme="majorBidi" w:cstheme="majorBidi"/>
          <w:sz w:val="28"/>
          <w:szCs w:val="28"/>
        </w:rPr>
        <w:t>LineWidth</w:t>
      </w:r>
      <w:proofErr w:type="spellEnd"/>
      <w:r w:rsidRPr="002818EA">
        <w:rPr>
          <w:rFonts w:asciiTheme="majorBidi" w:hAnsiTheme="majorBidi" w:cstheme="majorBidi"/>
          <w:sz w:val="28"/>
          <w:szCs w:val="28"/>
        </w:rPr>
        <w:t>', 2);</w:t>
      </w:r>
    </w:p>
    <w:p w14:paraId="2B36C4E7" w14:textId="77777777" w:rsidR="002818EA" w:rsidRPr="002818EA" w:rsidRDefault="002818EA" w:rsidP="002818EA">
      <w:pPr>
        <w:spacing w:line="360" w:lineRule="auto"/>
        <w:jc w:val="both"/>
        <w:rPr>
          <w:rFonts w:asciiTheme="majorBidi" w:hAnsiTheme="majorBidi" w:cstheme="majorBidi"/>
          <w:sz w:val="28"/>
          <w:szCs w:val="28"/>
        </w:rPr>
      </w:pPr>
      <w:r w:rsidRPr="002818EA">
        <w:rPr>
          <w:rFonts w:asciiTheme="majorBidi" w:hAnsiTheme="majorBidi" w:cstheme="majorBidi"/>
          <w:sz w:val="28"/>
          <w:szCs w:val="28"/>
        </w:rPr>
        <w:t>hold on;</w:t>
      </w:r>
    </w:p>
    <w:p w14:paraId="6F2CA5FC" w14:textId="77777777" w:rsidR="002818EA" w:rsidRPr="002818EA" w:rsidRDefault="002818EA" w:rsidP="002818EA">
      <w:pPr>
        <w:spacing w:line="360" w:lineRule="auto"/>
        <w:jc w:val="both"/>
        <w:rPr>
          <w:rFonts w:asciiTheme="majorBidi" w:hAnsiTheme="majorBidi" w:cstheme="majorBidi"/>
          <w:sz w:val="28"/>
          <w:szCs w:val="28"/>
        </w:rPr>
      </w:pPr>
      <w:proofErr w:type="gramStart"/>
      <w:r w:rsidRPr="002818EA">
        <w:rPr>
          <w:rFonts w:asciiTheme="majorBidi" w:hAnsiTheme="majorBidi" w:cstheme="majorBidi"/>
          <w:sz w:val="28"/>
          <w:szCs w:val="28"/>
        </w:rPr>
        <w:t>plot(</w:t>
      </w:r>
      <w:proofErr w:type="spellStart"/>
      <w:proofErr w:type="gramEnd"/>
      <w:r w:rsidRPr="002818EA">
        <w:rPr>
          <w:rFonts w:asciiTheme="majorBidi" w:hAnsiTheme="majorBidi" w:cstheme="majorBidi"/>
          <w:sz w:val="28"/>
          <w:szCs w:val="28"/>
        </w:rPr>
        <w:t>x_values</w:t>
      </w:r>
      <w:proofErr w:type="spellEnd"/>
      <w:r w:rsidRPr="002818EA">
        <w:rPr>
          <w:rFonts w:asciiTheme="majorBidi" w:hAnsiTheme="majorBidi" w:cstheme="majorBidi"/>
          <w:sz w:val="28"/>
          <w:szCs w:val="28"/>
        </w:rPr>
        <w:t xml:space="preserve">, </w:t>
      </w:r>
      <w:proofErr w:type="spellStart"/>
      <w:r w:rsidRPr="002818EA">
        <w:rPr>
          <w:rFonts w:asciiTheme="majorBidi" w:hAnsiTheme="majorBidi" w:cstheme="majorBidi"/>
          <w:sz w:val="28"/>
          <w:szCs w:val="28"/>
        </w:rPr>
        <w:t>energy_levels_anharmonic</w:t>
      </w:r>
      <w:proofErr w:type="spellEnd"/>
      <w:r w:rsidRPr="002818EA">
        <w:rPr>
          <w:rFonts w:asciiTheme="majorBidi" w:hAnsiTheme="majorBidi" w:cstheme="majorBidi"/>
          <w:sz w:val="28"/>
          <w:szCs w:val="28"/>
        </w:rPr>
        <w:t>, 'r--', '</w:t>
      </w:r>
      <w:proofErr w:type="spellStart"/>
      <w:r w:rsidRPr="002818EA">
        <w:rPr>
          <w:rFonts w:asciiTheme="majorBidi" w:hAnsiTheme="majorBidi" w:cstheme="majorBidi"/>
          <w:sz w:val="28"/>
          <w:szCs w:val="28"/>
        </w:rPr>
        <w:t>LineWidth</w:t>
      </w:r>
      <w:proofErr w:type="spellEnd"/>
      <w:r w:rsidRPr="002818EA">
        <w:rPr>
          <w:rFonts w:asciiTheme="majorBidi" w:hAnsiTheme="majorBidi" w:cstheme="majorBidi"/>
          <w:sz w:val="28"/>
          <w:szCs w:val="28"/>
        </w:rPr>
        <w:t>', 2);</w:t>
      </w:r>
    </w:p>
    <w:p w14:paraId="1EE8AD1C" w14:textId="77777777" w:rsidR="002818EA" w:rsidRPr="002818EA" w:rsidRDefault="002818EA" w:rsidP="002818EA">
      <w:pPr>
        <w:spacing w:line="360" w:lineRule="auto"/>
        <w:jc w:val="both"/>
        <w:rPr>
          <w:rFonts w:asciiTheme="majorBidi" w:hAnsiTheme="majorBidi" w:cstheme="majorBidi"/>
          <w:sz w:val="28"/>
          <w:szCs w:val="28"/>
        </w:rPr>
      </w:pPr>
      <w:proofErr w:type="spellStart"/>
      <w:proofErr w:type="gramStart"/>
      <w:r w:rsidRPr="002818EA">
        <w:rPr>
          <w:rFonts w:asciiTheme="majorBidi" w:hAnsiTheme="majorBidi" w:cstheme="majorBidi"/>
          <w:sz w:val="28"/>
          <w:szCs w:val="28"/>
        </w:rPr>
        <w:t>xlabel</w:t>
      </w:r>
      <w:proofErr w:type="spellEnd"/>
      <w:r w:rsidRPr="002818EA">
        <w:rPr>
          <w:rFonts w:asciiTheme="majorBidi" w:hAnsiTheme="majorBidi" w:cstheme="majorBidi"/>
          <w:sz w:val="28"/>
          <w:szCs w:val="28"/>
        </w:rPr>
        <w:t>(</w:t>
      </w:r>
      <w:proofErr w:type="gramEnd"/>
      <w:r w:rsidRPr="002818EA">
        <w:rPr>
          <w:rFonts w:asciiTheme="majorBidi" w:hAnsiTheme="majorBidi" w:cstheme="majorBidi"/>
          <w:sz w:val="28"/>
          <w:szCs w:val="28"/>
        </w:rPr>
        <w:t>'Bond Length (Å)');</w:t>
      </w:r>
    </w:p>
    <w:p w14:paraId="5F45C8B0" w14:textId="77777777" w:rsidR="002818EA" w:rsidRPr="002818EA" w:rsidRDefault="002818EA" w:rsidP="002818EA">
      <w:pPr>
        <w:spacing w:line="360" w:lineRule="auto"/>
        <w:jc w:val="both"/>
        <w:rPr>
          <w:rFonts w:asciiTheme="majorBidi" w:hAnsiTheme="majorBidi" w:cstheme="majorBidi"/>
          <w:sz w:val="28"/>
          <w:szCs w:val="28"/>
        </w:rPr>
      </w:pPr>
      <w:proofErr w:type="spellStart"/>
      <w:proofErr w:type="gramStart"/>
      <w:r w:rsidRPr="002818EA">
        <w:rPr>
          <w:rFonts w:asciiTheme="majorBidi" w:hAnsiTheme="majorBidi" w:cstheme="majorBidi"/>
          <w:sz w:val="28"/>
          <w:szCs w:val="28"/>
        </w:rPr>
        <w:t>ylabel</w:t>
      </w:r>
      <w:proofErr w:type="spellEnd"/>
      <w:r w:rsidRPr="002818EA">
        <w:rPr>
          <w:rFonts w:asciiTheme="majorBidi" w:hAnsiTheme="majorBidi" w:cstheme="majorBidi"/>
          <w:sz w:val="28"/>
          <w:szCs w:val="28"/>
        </w:rPr>
        <w:t>(</w:t>
      </w:r>
      <w:proofErr w:type="gramEnd"/>
      <w:r w:rsidRPr="002818EA">
        <w:rPr>
          <w:rFonts w:asciiTheme="majorBidi" w:hAnsiTheme="majorBidi" w:cstheme="majorBidi"/>
          <w:sz w:val="28"/>
          <w:szCs w:val="28"/>
        </w:rPr>
        <w:t>'Energy (eV)');</w:t>
      </w:r>
    </w:p>
    <w:p w14:paraId="1330E6A6" w14:textId="77777777" w:rsidR="002818EA" w:rsidRPr="002818EA" w:rsidRDefault="002818EA" w:rsidP="002818EA">
      <w:pPr>
        <w:spacing w:line="360" w:lineRule="auto"/>
        <w:jc w:val="both"/>
        <w:rPr>
          <w:rFonts w:asciiTheme="majorBidi" w:hAnsiTheme="majorBidi" w:cstheme="majorBidi"/>
          <w:sz w:val="28"/>
          <w:szCs w:val="28"/>
        </w:rPr>
      </w:pPr>
      <w:proofErr w:type="gramStart"/>
      <w:r w:rsidRPr="002818EA">
        <w:rPr>
          <w:rFonts w:asciiTheme="majorBidi" w:hAnsiTheme="majorBidi" w:cstheme="majorBidi"/>
          <w:sz w:val="28"/>
          <w:szCs w:val="28"/>
        </w:rPr>
        <w:t>title(</w:t>
      </w:r>
      <w:proofErr w:type="gramEnd"/>
      <w:r w:rsidRPr="002818EA">
        <w:rPr>
          <w:rFonts w:asciiTheme="majorBidi" w:hAnsiTheme="majorBidi" w:cstheme="majorBidi"/>
          <w:sz w:val="28"/>
          <w:szCs w:val="28"/>
        </w:rPr>
        <w:t>'Harmonic vs Anharmonic Potential Energy');</w:t>
      </w:r>
    </w:p>
    <w:p w14:paraId="560D388F" w14:textId="77777777" w:rsidR="002818EA" w:rsidRPr="002818EA" w:rsidRDefault="002818EA" w:rsidP="002818EA">
      <w:pPr>
        <w:spacing w:line="360" w:lineRule="auto"/>
        <w:jc w:val="both"/>
        <w:rPr>
          <w:rFonts w:asciiTheme="majorBidi" w:hAnsiTheme="majorBidi" w:cstheme="majorBidi"/>
          <w:sz w:val="28"/>
          <w:szCs w:val="28"/>
        </w:rPr>
      </w:pPr>
      <w:proofErr w:type="gramStart"/>
      <w:r w:rsidRPr="002818EA">
        <w:rPr>
          <w:rFonts w:asciiTheme="majorBidi" w:hAnsiTheme="majorBidi" w:cstheme="majorBidi"/>
          <w:sz w:val="28"/>
          <w:szCs w:val="28"/>
        </w:rPr>
        <w:t>legend(</w:t>
      </w:r>
      <w:proofErr w:type="gramEnd"/>
      <w:r w:rsidRPr="002818EA">
        <w:rPr>
          <w:rFonts w:asciiTheme="majorBidi" w:hAnsiTheme="majorBidi" w:cstheme="majorBidi"/>
          <w:sz w:val="28"/>
          <w:szCs w:val="28"/>
        </w:rPr>
        <w:t>'Harmonic', 'Anharmonic', 'Location', 'Best');</w:t>
      </w:r>
    </w:p>
    <w:p w14:paraId="798A31C1" w14:textId="635C805B" w:rsidR="002818EA" w:rsidRPr="002818EA" w:rsidRDefault="002818EA" w:rsidP="001514EC">
      <w:pPr>
        <w:spacing w:line="360" w:lineRule="auto"/>
        <w:jc w:val="both"/>
        <w:rPr>
          <w:rFonts w:asciiTheme="majorBidi" w:hAnsiTheme="majorBidi" w:cstheme="majorBidi"/>
          <w:sz w:val="28"/>
          <w:szCs w:val="28"/>
        </w:rPr>
      </w:pPr>
      <w:r w:rsidRPr="002818EA">
        <w:rPr>
          <w:rFonts w:asciiTheme="majorBidi" w:hAnsiTheme="majorBidi" w:cstheme="majorBidi"/>
          <w:sz w:val="28"/>
          <w:szCs w:val="28"/>
        </w:rPr>
        <w:t>grid on;</w:t>
      </w:r>
      <w:r w:rsidR="001514EC">
        <w:rPr>
          <w:rFonts w:asciiTheme="majorBidi" w:hAnsiTheme="majorBidi" w:cstheme="majorBidi"/>
          <w:sz w:val="28"/>
          <w:szCs w:val="28"/>
        </w:rPr>
        <w:t xml:space="preserve"> </w:t>
      </w:r>
      <w:r w:rsidRPr="002818EA">
        <w:rPr>
          <w:rFonts w:asciiTheme="majorBidi" w:hAnsiTheme="majorBidi" w:cstheme="majorBidi"/>
          <w:sz w:val="28"/>
          <w:szCs w:val="28"/>
        </w:rPr>
        <w:t>hold off</w:t>
      </w:r>
    </w:p>
    <w:sectPr w:rsidR="002818EA" w:rsidRPr="002818EA" w:rsidSect="003F61D9">
      <w:footerReference w:type="first" r:id="rId6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2EA1" w14:textId="77777777" w:rsidR="003F61D9" w:rsidRDefault="003F61D9" w:rsidP="005177A0">
      <w:r>
        <w:separator/>
      </w:r>
    </w:p>
  </w:endnote>
  <w:endnote w:type="continuationSeparator" w:id="0">
    <w:p w14:paraId="15A269C7" w14:textId="77777777" w:rsidR="003F61D9" w:rsidRDefault="003F61D9" w:rsidP="0051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panose1 w:val="020B0604020202020204"/>
    <w:charset w:val="00"/>
    <w:family w:val="modern"/>
    <w:pitch w:val="fixed"/>
    <w:sig w:usb0="E60026FF" w:usb1="D200F9FB" w:usb2="02000028" w:usb3="00000000" w:csb0="000001D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6444686"/>
      <w:docPartObj>
        <w:docPartGallery w:val="Page Numbers (Bottom of Page)"/>
        <w:docPartUnique/>
      </w:docPartObj>
    </w:sdtPr>
    <w:sdtContent>
      <w:p w14:paraId="250D3AD1" w14:textId="77777777" w:rsidR="004C3F6A" w:rsidRDefault="004C3F6A" w:rsidP="00050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63501" w14:textId="77777777" w:rsidR="004C3F6A" w:rsidRDefault="004C3F6A" w:rsidP="00517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254082"/>
      <w:docPartObj>
        <w:docPartGallery w:val="Page Numbers (Bottom of Page)"/>
        <w:docPartUnique/>
      </w:docPartObj>
    </w:sdtPr>
    <w:sdtContent>
      <w:p w14:paraId="39725A8F" w14:textId="77777777" w:rsidR="004C3F6A" w:rsidRDefault="004C3F6A">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7308E8B4" w14:textId="77777777" w:rsidR="004C3F6A" w:rsidRDefault="004C3F6A" w:rsidP="005177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936977"/>
      <w:docPartObj>
        <w:docPartGallery w:val="Page Numbers (Bottom of Page)"/>
        <w:docPartUnique/>
      </w:docPartObj>
    </w:sdtPr>
    <w:sdtContent>
      <w:p w14:paraId="6577D36F" w14:textId="645A7070" w:rsidR="004D792F" w:rsidRDefault="004D792F" w:rsidP="00B577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9156D" w14:textId="77777777" w:rsidR="004D792F" w:rsidRDefault="004D792F" w:rsidP="005177A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790500"/>
      <w:docPartObj>
        <w:docPartGallery w:val="Page Numbers (Bottom of Page)"/>
        <w:docPartUnique/>
      </w:docPartObj>
    </w:sdtPr>
    <w:sdtContent>
      <w:p w14:paraId="03722FD3" w14:textId="559D666A" w:rsidR="00B57712" w:rsidRDefault="00B57712" w:rsidP="00037D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A94509" w14:textId="1B71161B" w:rsidR="000C290E" w:rsidRDefault="000C290E" w:rsidP="00B57712">
    <w:pPr>
      <w:pStyle w:val="Footer"/>
      <w:ind w:right="360"/>
      <w:jc w:val="center"/>
    </w:pPr>
  </w:p>
  <w:p w14:paraId="0FF34089" w14:textId="77777777" w:rsidR="004D792F" w:rsidRDefault="004D792F" w:rsidP="005177A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1BF5" w14:textId="77777777" w:rsidR="000C290E" w:rsidRDefault="000C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7A2B" w14:textId="77777777" w:rsidR="003F61D9" w:rsidRDefault="003F61D9" w:rsidP="005177A0">
      <w:r>
        <w:separator/>
      </w:r>
    </w:p>
  </w:footnote>
  <w:footnote w:type="continuationSeparator" w:id="0">
    <w:p w14:paraId="10D2528A" w14:textId="77777777" w:rsidR="003F61D9" w:rsidRDefault="003F61D9" w:rsidP="00517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7FBD"/>
    <w:multiLevelType w:val="multilevel"/>
    <w:tmpl w:val="6E042828"/>
    <w:lvl w:ilvl="0">
      <w:start w:val="2"/>
      <w:numFmt w:val="decimal"/>
      <w:lvlText w:val="%1"/>
      <w:lvlJc w:val="left"/>
      <w:pPr>
        <w:ind w:left="780" w:hanging="780"/>
      </w:pPr>
      <w:rPr>
        <w:rFonts w:hint="default"/>
        <w:b/>
      </w:rPr>
    </w:lvl>
    <w:lvl w:ilvl="1">
      <w:start w:val="3"/>
      <w:numFmt w:val="decimal"/>
      <w:lvlText w:val="%1.%2"/>
      <w:lvlJc w:val="left"/>
      <w:pPr>
        <w:ind w:left="780" w:hanging="780"/>
      </w:pPr>
      <w:rPr>
        <w:rFonts w:hint="default"/>
        <w:b/>
      </w:rPr>
    </w:lvl>
    <w:lvl w:ilvl="2">
      <w:start w:val="2"/>
      <w:numFmt w:val="decimal"/>
      <w:lvlText w:val="%1.%2.%3"/>
      <w:lvlJc w:val="left"/>
      <w:pPr>
        <w:ind w:left="780" w:hanging="7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F7E3615"/>
    <w:multiLevelType w:val="multilevel"/>
    <w:tmpl w:val="F62E0D5E"/>
    <w:lvl w:ilvl="0">
      <w:start w:val="2"/>
      <w:numFmt w:val="decimal"/>
      <w:lvlText w:val="%1"/>
      <w:lvlJc w:val="left"/>
      <w:pPr>
        <w:ind w:left="560" w:hanging="560"/>
      </w:pPr>
      <w:rPr>
        <w:rFonts w:hint="default"/>
        <w:b/>
      </w:rPr>
    </w:lvl>
    <w:lvl w:ilvl="1">
      <w:start w:val="3"/>
      <w:numFmt w:val="decimal"/>
      <w:lvlText w:val="%1.%2"/>
      <w:lvlJc w:val="left"/>
      <w:pPr>
        <w:ind w:left="1100" w:hanging="560"/>
      </w:pPr>
      <w:rPr>
        <w:rFonts w:hint="default"/>
        <w:b/>
      </w:rPr>
    </w:lvl>
    <w:lvl w:ilvl="2">
      <w:start w:val="3"/>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2" w15:restartNumberingAfterBreak="0">
    <w:nsid w:val="4E64170A"/>
    <w:multiLevelType w:val="multilevel"/>
    <w:tmpl w:val="33964AA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1DA5AED"/>
    <w:multiLevelType w:val="multilevel"/>
    <w:tmpl w:val="199E037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11869639">
    <w:abstractNumId w:val="2"/>
  </w:num>
  <w:num w:numId="2" w16cid:durableId="1032388647">
    <w:abstractNumId w:val="3"/>
  </w:num>
  <w:num w:numId="3" w16cid:durableId="1895697081">
    <w:abstractNumId w:val="0"/>
  </w:num>
  <w:num w:numId="4" w16cid:durableId="515189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tfxxtshrs5aze0zwqvx9rz0sxfzd5vzdtt&quot;&gt;My EndNote Library&lt;record-ids&gt;&lt;item&gt;154&lt;/item&gt;&lt;item&gt;155&lt;/item&gt;&lt;item&gt;157&lt;/item&gt;&lt;item&gt;158&lt;/item&gt;&lt;item&gt;159&lt;/item&gt;&lt;item&gt;160&lt;/item&gt;&lt;item&gt;165&lt;/item&gt;&lt;item&gt;166&lt;/item&gt;&lt;item&gt;167&lt;/item&gt;&lt;item&gt;168&lt;/item&gt;&lt;item&gt;169&lt;/item&gt;&lt;item&gt;284&lt;/item&gt;&lt;/record-ids&gt;&lt;/item&gt;&lt;/Libraries&gt;"/>
  </w:docVars>
  <w:rsids>
    <w:rsidRoot w:val="004F6E2A"/>
    <w:rsid w:val="00001675"/>
    <w:rsid w:val="00001E07"/>
    <w:rsid w:val="00007C5A"/>
    <w:rsid w:val="00012D3E"/>
    <w:rsid w:val="000254CD"/>
    <w:rsid w:val="00044E5C"/>
    <w:rsid w:val="00050458"/>
    <w:rsid w:val="00054681"/>
    <w:rsid w:val="00062313"/>
    <w:rsid w:val="000666DE"/>
    <w:rsid w:val="000768AC"/>
    <w:rsid w:val="00086471"/>
    <w:rsid w:val="00086C62"/>
    <w:rsid w:val="00090EA8"/>
    <w:rsid w:val="0009119E"/>
    <w:rsid w:val="00097226"/>
    <w:rsid w:val="000A24FF"/>
    <w:rsid w:val="000A65ED"/>
    <w:rsid w:val="000B1935"/>
    <w:rsid w:val="000B38BA"/>
    <w:rsid w:val="000B57F4"/>
    <w:rsid w:val="000C290E"/>
    <w:rsid w:val="000C5329"/>
    <w:rsid w:val="000D4814"/>
    <w:rsid w:val="000E1864"/>
    <w:rsid w:val="000F0ABC"/>
    <w:rsid w:val="001020C0"/>
    <w:rsid w:val="00110E27"/>
    <w:rsid w:val="0011313A"/>
    <w:rsid w:val="00117D3D"/>
    <w:rsid w:val="00117DC1"/>
    <w:rsid w:val="00122CA3"/>
    <w:rsid w:val="00127CC8"/>
    <w:rsid w:val="00130CF7"/>
    <w:rsid w:val="00134353"/>
    <w:rsid w:val="0013755D"/>
    <w:rsid w:val="0014037A"/>
    <w:rsid w:val="00145602"/>
    <w:rsid w:val="001514EC"/>
    <w:rsid w:val="00151E2B"/>
    <w:rsid w:val="00151E97"/>
    <w:rsid w:val="0015424E"/>
    <w:rsid w:val="001602A2"/>
    <w:rsid w:val="0017131C"/>
    <w:rsid w:val="00171B97"/>
    <w:rsid w:val="0017237D"/>
    <w:rsid w:val="0017353F"/>
    <w:rsid w:val="001735AB"/>
    <w:rsid w:val="0018669C"/>
    <w:rsid w:val="00193BF7"/>
    <w:rsid w:val="0019445E"/>
    <w:rsid w:val="00195287"/>
    <w:rsid w:val="001A37E8"/>
    <w:rsid w:val="001A5670"/>
    <w:rsid w:val="001A6674"/>
    <w:rsid w:val="001B4655"/>
    <w:rsid w:val="001D2CC3"/>
    <w:rsid w:val="001E6ACB"/>
    <w:rsid w:val="001F304D"/>
    <w:rsid w:val="001F6975"/>
    <w:rsid w:val="002011D4"/>
    <w:rsid w:val="002028D9"/>
    <w:rsid w:val="00204DF5"/>
    <w:rsid w:val="00222E26"/>
    <w:rsid w:val="00226590"/>
    <w:rsid w:val="00232033"/>
    <w:rsid w:val="002337C2"/>
    <w:rsid w:val="002345E8"/>
    <w:rsid w:val="00240FB4"/>
    <w:rsid w:val="00260E1D"/>
    <w:rsid w:val="00273BDD"/>
    <w:rsid w:val="00281743"/>
    <w:rsid w:val="002818EA"/>
    <w:rsid w:val="00286C18"/>
    <w:rsid w:val="00291544"/>
    <w:rsid w:val="002A6127"/>
    <w:rsid w:val="002B350D"/>
    <w:rsid w:val="002C1E5D"/>
    <w:rsid w:val="002C7C9D"/>
    <w:rsid w:val="002D014B"/>
    <w:rsid w:val="002F25B0"/>
    <w:rsid w:val="002F3839"/>
    <w:rsid w:val="002F3FB7"/>
    <w:rsid w:val="00306C2C"/>
    <w:rsid w:val="003072EE"/>
    <w:rsid w:val="00313B22"/>
    <w:rsid w:val="0031523C"/>
    <w:rsid w:val="00317168"/>
    <w:rsid w:val="00347A62"/>
    <w:rsid w:val="00353F5D"/>
    <w:rsid w:val="003563AA"/>
    <w:rsid w:val="00356524"/>
    <w:rsid w:val="00373788"/>
    <w:rsid w:val="00386B45"/>
    <w:rsid w:val="00387E1B"/>
    <w:rsid w:val="003A1278"/>
    <w:rsid w:val="003B3104"/>
    <w:rsid w:val="003D6140"/>
    <w:rsid w:val="003E1EC2"/>
    <w:rsid w:val="003E5B9C"/>
    <w:rsid w:val="003E6DB8"/>
    <w:rsid w:val="003E7035"/>
    <w:rsid w:val="003E736F"/>
    <w:rsid w:val="003F61D9"/>
    <w:rsid w:val="00403EDD"/>
    <w:rsid w:val="0041396F"/>
    <w:rsid w:val="0042393E"/>
    <w:rsid w:val="0042640D"/>
    <w:rsid w:val="00431CC0"/>
    <w:rsid w:val="004340C0"/>
    <w:rsid w:val="00434480"/>
    <w:rsid w:val="00443212"/>
    <w:rsid w:val="00447F69"/>
    <w:rsid w:val="00452D50"/>
    <w:rsid w:val="00452FF0"/>
    <w:rsid w:val="00453E3F"/>
    <w:rsid w:val="00457A14"/>
    <w:rsid w:val="00460BC1"/>
    <w:rsid w:val="00466B09"/>
    <w:rsid w:val="00473346"/>
    <w:rsid w:val="00475C1C"/>
    <w:rsid w:val="004A5951"/>
    <w:rsid w:val="004C3630"/>
    <w:rsid w:val="004C3F6A"/>
    <w:rsid w:val="004D792F"/>
    <w:rsid w:val="004E6500"/>
    <w:rsid w:val="004F09B0"/>
    <w:rsid w:val="004F640A"/>
    <w:rsid w:val="004F6E2A"/>
    <w:rsid w:val="005036E6"/>
    <w:rsid w:val="00506BBA"/>
    <w:rsid w:val="00510268"/>
    <w:rsid w:val="0051315C"/>
    <w:rsid w:val="005177A0"/>
    <w:rsid w:val="0052023D"/>
    <w:rsid w:val="00521AB1"/>
    <w:rsid w:val="00522389"/>
    <w:rsid w:val="00523087"/>
    <w:rsid w:val="00527A2D"/>
    <w:rsid w:val="00534EAB"/>
    <w:rsid w:val="00550455"/>
    <w:rsid w:val="00550A22"/>
    <w:rsid w:val="0055244A"/>
    <w:rsid w:val="005577E0"/>
    <w:rsid w:val="00573762"/>
    <w:rsid w:val="00576076"/>
    <w:rsid w:val="00587AA5"/>
    <w:rsid w:val="005A24D7"/>
    <w:rsid w:val="005A72CD"/>
    <w:rsid w:val="005B228D"/>
    <w:rsid w:val="005C1EC8"/>
    <w:rsid w:val="005C4BE2"/>
    <w:rsid w:val="005E276D"/>
    <w:rsid w:val="005F5DE8"/>
    <w:rsid w:val="00605116"/>
    <w:rsid w:val="0061512C"/>
    <w:rsid w:val="00615B88"/>
    <w:rsid w:val="006223D3"/>
    <w:rsid w:val="00625FC9"/>
    <w:rsid w:val="006355A6"/>
    <w:rsid w:val="00646881"/>
    <w:rsid w:val="00660478"/>
    <w:rsid w:val="00675DBB"/>
    <w:rsid w:val="00676F1A"/>
    <w:rsid w:val="00685F7E"/>
    <w:rsid w:val="006A2FB2"/>
    <w:rsid w:val="006B1757"/>
    <w:rsid w:val="006B70F2"/>
    <w:rsid w:val="006C5E31"/>
    <w:rsid w:val="006C6308"/>
    <w:rsid w:val="006E678C"/>
    <w:rsid w:val="006E69B3"/>
    <w:rsid w:val="006F167E"/>
    <w:rsid w:val="00701801"/>
    <w:rsid w:val="0070391F"/>
    <w:rsid w:val="00723458"/>
    <w:rsid w:val="0072537A"/>
    <w:rsid w:val="007301A6"/>
    <w:rsid w:val="00737033"/>
    <w:rsid w:val="00745C13"/>
    <w:rsid w:val="00750466"/>
    <w:rsid w:val="00754101"/>
    <w:rsid w:val="0075448A"/>
    <w:rsid w:val="00761F41"/>
    <w:rsid w:val="00765AE2"/>
    <w:rsid w:val="00770B75"/>
    <w:rsid w:val="007714F0"/>
    <w:rsid w:val="007825E5"/>
    <w:rsid w:val="00786C97"/>
    <w:rsid w:val="00790F6A"/>
    <w:rsid w:val="0079632D"/>
    <w:rsid w:val="00796FF1"/>
    <w:rsid w:val="0079782C"/>
    <w:rsid w:val="007A3942"/>
    <w:rsid w:val="007B4A0D"/>
    <w:rsid w:val="007B54A5"/>
    <w:rsid w:val="007B62B3"/>
    <w:rsid w:val="007C43F2"/>
    <w:rsid w:val="007D23B4"/>
    <w:rsid w:val="007D59BF"/>
    <w:rsid w:val="007F2890"/>
    <w:rsid w:val="007F2A9E"/>
    <w:rsid w:val="007F791E"/>
    <w:rsid w:val="00821998"/>
    <w:rsid w:val="00834464"/>
    <w:rsid w:val="00834738"/>
    <w:rsid w:val="00856308"/>
    <w:rsid w:val="008627BA"/>
    <w:rsid w:val="00862D6B"/>
    <w:rsid w:val="008663C7"/>
    <w:rsid w:val="00890300"/>
    <w:rsid w:val="00891038"/>
    <w:rsid w:val="008A52A2"/>
    <w:rsid w:val="008A71F1"/>
    <w:rsid w:val="008B1864"/>
    <w:rsid w:val="008B5D64"/>
    <w:rsid w:val="008C0DCF"/>
    <w:rsid w:val="008C0EF2"/>
    <w:rsid w:val="008C14E7"/>
    <w:rsid w:val="008D6677"/>
    <w:rsid w:val="008E3F38"/>
    <w:rsid w:val="008E4EAC"/>
    <w:rsid w:val="00916083"/>
    <w:rsid w:val="00923A03"/>
    <w:rsid w:val="00926527"/>
    <w:rsid w:val="00927A81"/>
    <w:rsid w:val="009348DF"/>
    <w:rsid w:val="009348E7"/>
    <w:rsid w:val="0093570B"/>
    <w:rsid w:val="00937F78"/>
    <w:rsid w:val="00941BCA"/>
    <w:rsid w:val="0095152C"/>
    <w:rsid w:val="00952045"/>
    <w:rsid w:val="00983E55"/>
    <w:rsid w:val="00985511"/>
    <w:rsid w:val="00985B7B"/>
    <w:rsid w:val="009A3962"/>
    <w:rsid w:val="009B0BBF"/>
    <w:rsid w:val="009B4D0E"/>
    <w:rsid w:val="009B5CC7"/>
    <w:rsid w:val="009E171B"/>
    <w:rsid w:val="009E430A"/>
    <w:rsid w:val="009E52BC"/>
    <w:rsid w:val="009F7D0B"/>
    <w:rsid w:val="00A10079"/>
    <w:rsid w:val="00A1007D"/>
    <w:rsid w:val="00A156AF"/>
    <w:rsid w:val="00A26FAC"/>
    <w:rsid w:val="00A31BA7"/>
    <w:rsid w:val="00A32CF2"/>
    <w:rsid w:val="00A3490D"/>
    <w:rsid w:val="00A37365"/>
    <w:rsid w:val="00A40514"/>
    <w:rsid w:val="00A407B7"/>
    <w:rsid w:val="00A4427F"/>
    <w:rsid w:val="00A45C07"/>
    <w:rsid w:val="00A5386D"/>
    <w:rsid w:val="00A63EBC"/>
    <w:rsid w:val="00A66137"/>
    <w:rsid w:val="00A67B97"/>
    <w:rsid w:val="00A7149D"/>
    <w:rsid w:val="00A73C19"/>
    <w:rsid w:val="00A87401"/>
    <w:rsid w:val="00AA54DE"/>
    <w:rsid w:val="00AB48CD"/>
    <w:rsid w:val="00AD6352"/>
    <w:rsid w:val="00AE2389"/>
    <w:rsid w:val="00AE26A3"/>
    <w:rsid w:val="00AE38CB"/>
    <w:rsid w:val="00AF44F0"/>
    <w:rsid w:val="00B02999"/>
    <w:rsid w:val="00B0427B"/>
    <w:rsid w:val="00B12594"/>
    <w:rsid w:val="00B12A22"/>
    <w:rsid w:val="00B16713"/>
    <w:rsid w:val="00B22CE3"/>
    <w:rsid w:val="00B32829"/>
    <w:rsid w:val="00B353B2"/>
    <w:rsid w:val="00B373F6"/>
    <w:rsid w:val="00B4674D"/>
    <w:rsid w:val="00B532EC"/>
    <w:rsid w:val="00B57712"/>
    <w:rsid w:val="00B57A8E"/>
    <w:rsid w:val="00B61E30"/>
    <w:rsid w:val="00B661E2"/>
    <w:rsid w:val="00B72B6B"/>
    <w:rsid w:val="00B81EDD"/>
    <w:rsid w:val="00B86677"/>
    <w:rsid w:val="00B9309F"/>
    <w:rsid w:val="00B96ED4"/>
    <w:rsid w:val="00BA0D72"/>
    <w:rsid w:val="00BA1E58"/>
    <w:rsid w:val="00BA28C9"/>
    <w:rsid w:val="00BA45DE"/>
    <w:rsid w:val="00BB7CEB"/>
    <w:rsid w:val="00BC39A6"/>
    <w:rsid w:val="00BE0E27"/>
    <w:rsid w:val="00BE5BED"/>
    <w:rsid w:val="00BE6666"/>
    <w:rsid w:val="00BE6ADB"/>
    <w:rsid w:val="00BF61F2"/>
    <w:rsid w:val="00C059C0"/>
    <w:rsid w:val="00C11D30"/>
    <w:rsid w:val="00C1476D"/>
    <w:rsid w:val="00C238DB"/>
    <w:rsid w:val="00C41C2F"/>
    <w:rsid w:val="00C44958"/>
    <w:rsid w:val="00C50323"/>
    <w:rsid w:val="00C55CF3"/>
    <w:rsid w:val="00C61273"/>
    <w:rsid w:val="00C717A6"/>
    <w:rsid w:val="00C927A5"/>
    <w:rsid w:val="00CA0E69"/>
    <w:rsid w:val="00CB573C"/>
    <w:rsid w:val="00CC074D"/>
    <w:rsid w:val="00CD40EF"/>
    <w:rsid w:val="00CD4D32"/>
    <w:rsid w:val="00CD747E"/>
    <w:rsid w:val="00CF5D19"/>
    <w:rsid w:val="00D03EBD"/>
    <w:rsid w:val="00D05D72"/>
    <w:rsid w:val="00D171D5"/>
    <w:rsid w:val="00D20FF8"/>
    <w:rsid w:val="00D25801"/>
    <w:rsid w:val="00D26657"/>
    <w:rsid w:val="00D30D50"/>
    <w:rsid w:val="00D31B3B"/>
    <w:rsid w:val="00D31F46"/>
    <w:rsid w:val="00D42F4F"/>
    <w:rsid w:val="00D441AE"/>
    <w:rsid w:val="00D475C7"/>
    <w:rsid w:val="00D6148B"/>
    <w:rsid w:val="00D61808"/>
    <w:rsid w:val="00D64DE9"/>
    <w:rsid w:val="00D7059E"/>
    <w:rsid w:val="00D70B0D"/>
    <w:rsid w:val="00D72D4D"/>
    <w:rsid w:val="00D73016"/>
    <w:rsid w:val="00D7323D"/>
    <w:rsid w:val="00D7475A"/>
    <w:rsid w:val="00D80D40"/>
    <w:rsid w:val="00D832D3"/>
    <w:rsid w:val="00DA2DDF"/>
    <w:rsid w:val="00DA585C"/>
    <w:rsid w:val="00DB12A6"/>
    <w:rsid w:val="00DC19E8"/>
    <w:rsid w:val="00DC7A52"/>
    <w:rsid w:val="00DD1044"/>
    <w:rsid w:val="00DD1217"/>
    <w:rsid w:val="00DD1F94"/>
    <w:rsid w:val="00DD37B3"/>
    <w:rsid w:val="00DE1A9C"/>
    <w:rsid w:val="00DE50E1"/>
    <w:rsid w:val="00DE619E"/>
    <w:rsid w:val="00DE632E"/>
    <w:rsid w:val="00E061BF"/>
    <w:rsid w:val="00E202FE"/>
    <w:rsid w:val="00E32145"/>
    <w:rsid w:val="00E34E14"/>
    <w:rsid w:val="00E37058"/>
    <w:rsid w:val="00E37ADB"/>
    <w:rsid w:val="00E533F2"/>
    <w:rsid w:val="00E535CA"/>
    <w:rsid w:val="00E61085"/>
    <w:rsid w:val="00E64E0D"/>
    <w:rsid w:val="00E711D3"/>
    <w:rsid w:val="00E737A3"/>
    <w:rsid w:val="00E75AFD"/>
    <w:rsid w:val="00EA227D"/>
    <w:rsid w:val="00EA3B3C"/>
    <w:rsid w:val="00EA5EC9"/>
    <w:rsid w:val="00EB6A6A"/>
    <w:rsid w:val="00EC546B"/>
    <w:rsid w:val="00EE7D78"/>
    <w:rsid w:val="00F166C5"/>
    <w:rsid w:val="00F16827"/>
    <w:rsid w:val="00F231EF"/>
    <w:rsid w:val="00F24432"/>
    <w:rsid w:val="00F26A8C"/>
    <w:rsid w:val="00F27B67"/>
    <w:rsid w:val="00F4565A"/>
    <w:rsid w:val="00F60C44"/>
    <w:rsid w:val="00F76504"/>
    <w:rsid w:val="00F81144"/>
    <w:rsid w:val="00F9416C"/>
    <w:rsid w:val="00FA7E34"/>
    <w:rsid w:val="00FB3DF8"/>
    <w:rsid w:val="00FC696C"/>
    <w:rsid w:val="00FC75FF"/>
    <w:rsid w:val="00FD4287"/>
    <w:rsid w:val="00FD6AF2"/>
    <w:rsid w:val="00FE2838"/>
    <w:rsid w:val="00FE6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CE157"/>
  <w15:docId w15:val="{E434945F-B580-0641-BCB0-D5561626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FF0"/>
    <w:rPr>
      <w:color w:val="0000FF"/>
      <w:u w:val="single"/>
    </w:rPr>
  </w:style>
  <w:style w:type="table" w:styleId="TableGrid">
    <w:name w:val="Table Grid"/>
    <w:basedOn w:val="TableNormal"/>
    <w:rsid w:val="001020C0"/>
    <w:pPr>
      <w:spacing w:after="200" w:line="276"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0C0"/>
    <w:pPr>
      <w:tabs>
        <w:tab w:val="center" w:pos="4513"/>
        <w:tab w:val="right" w:pos="9026"/>
      </w:tabs>
      <w:spacing w:after="200" w:line="276" w:lineRule="auto"/>
    </w:pPr>
    <w:rPr>
      <w:rFonts w:ascii="Calibri" w:eastAsia="Calibri" w:hAnsi="Calibri" w:cs="Arial"/>
      <w:sz w:val="22"/>
      <w:szCs w:val="22"/>
    </w:rPr>
  </w:style>
  <w:style w:type="character" w:customStyle="1" w:styleId="HeaderChar">
    <w:name w:val="Header Char"/>
    <w:basedOn w:val="DefaultParagraphFont"/>
    <w:link w:val="Header"/>
    <w:uiPriority w:val="99"/>
    <w:rsid w:val="001020C0"/>
    <w:rPr>
      <w:rFonts w:ascii="Calibri" w:eastAsia="Calibri" w:hAnsi="Calibri" w:cs="Arial"/>
      <w:sz w:val="22"/>
      <w:szCs w:val="22"/>
    </w:rPr>
  </w:style>
  <w:style w:type="paragraph" w:styleId="Footer">
    <w:name w:val="footer"/>
    <w:basedOn w:val="Normal"/>
    <w:link w:val="FooterChar"/>
    <w:uiPriority w:val="99"/>
    <w:unhideWhenUsed/>
    <w:rsid w:val="001020C0"/>
    <w:pPr>
      <w:tabs>
        <w:tab w:val="center" w:pos="4513"/>
        <w:tab w:val="right" w:pos="9026"/>
      </w:tabs>
      <w:spacing w:after="200" w:line="276" w:lineRule="auto"/>
    </w:pPr>
    <w:rPr>
      <w:rFonts w:ascii="Calibri" w:eastAsia="Calibri" w:hAnsi="Calibri" w:cs="Arial"/>
      <w:sz w:val="22"/>
      <w:szCs w:val="22"/>
    </w:rPr>
  </w:style>
  <w:style w:type="character" w:customStyle="1" w:styleId="FooterChar">
    <w:name w:val="Footer Char"/>
    <w:basedOn w:val="DefaultParagraphFont"/>
    <w:link w:val="Footer"/>
    <w:uiPriority w:val="99"/>
    <w:rsid w:val="001020C0"/>
    <w:rPr>
      <w:rFonts w:ascii="Calibri" w:eastAsia="Calibri" w:hAnsi="Calibri" w:cs="Arial"/>
      <w:sz w:val="22"/>
      <w:szCs w:val="22"/>
    </w:rPr>
  </w:style>
  <w:style w:type="character" w:styleId="FollowedHyperlink">
    <w:name w:val="FollowedHyperlink"/>
    <w:basedOn w:val="DefaultParagraphFont"/>
    <w:uiPriority w:val="99"/>
    <w:semiHidden/>
    <w:unhideWhenUsed/>
    <w:rsid w:val="00A7149D"/>
    <w:rPr>
      <w:color w:val="954F72" w:themeColor="followedHyperlink"/>
      <w:u w:val="single"/>
    </w:rPr>
  </w:style>
  <w:style w:type="character" w:customStyle="1" w:styleId="mw-headline">
    <w:name w:val="mw-headline"/>
    <w:basedOn w:val="DefaultParagraphFont"/>
    <w:rsid w:val="00587AA5"/>
  </w:style>
  <w:style w:type="character" w:customStyle="1" w:styleId="UnresolvedMention1">
    <w:name w:val="Unresolved Mention1"/>
    <w:basedOn w:val="DefaultParagraphFont"/>
    <w:uiPriority w:val="99"/>
    <w:semiHidden/>
    <w:unhideWhenUsed/>
    <w:rsid w:val="00C927A5"/>
    <w:rPr>
      <w:color w:val="605E5C"/>
      <w:shd w:val="clear" w:color="auto" w:fill="E1DFDD"/>
    </w:rPr>
  </w:style>
  <w:style w:type="character" w:styleId="PageNumber">
    <w:name w:val="page number"/>
    <w:basedOn w:val="DefaultParagraphFont"/>
    <w:uiPriority w:val="99"/>
    <w:semiHidden/>
    <w:unhideWhenUsed/>
    <w:rsid w:val="005177A0"/>
  </w:style>
  <w:style w:type="paragraph" w:customStyle="1" w:styleId="EndNoteBibliographyTitle">
    <w:name w:val="EndNote Bibliography Title"/>
    <w:basedOn w:val="Normal"/>
    <w:link w:val="EndNoteBibliographyTitleChar"/>
    <w:rsid w:val="006E678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6E678C"/>
    <w:rPr>
      <w:rFonts w:ascii="Calibri" w:hAnsi="Calibri" w:cs="Calibri"/>
    </w:rPr>
  </w:style>
  <w:style w:type="paragraph" w:customStyle="1" w:styleId="EndNoteBibliography">
    <w:name w:val="EndNote Bibliography"/>
    <w:basedOn w:val="Normal"/>
    <w:link w:val="EndNoteBibliographyChar"/>
    <w:rsid w:val="006E678C"/>
    <w:pPr>
      <w:jc w:val="both"/>
    </w:pPr>
    <w:rPr>
      <w:rFonts w:ascii="Calibri" w:hAnsi="Calibri" w:cs="Calibri"/>
    </w:rPr>
  </w:style>
  <w:style w:type="character" w:customStyle="1" w:styleId="EndNoteBibliographyChar">
    <w:name w:val="EndNote Bibliography Char"/>
    <w:basedOn w:val="DefaultParagraphFont"/>
    <w:link w:val="EndNoteBibliography"/>
    <w:rsid w:val="006E678C"/>
    <w:rPr>
      <w:rFonts w:ascii="Calibri" w:hAnsi="Calibri" w:cs="Calibri"/>
    </w:rPr>
  </w:style>
  <w:style w:type="paragraph" w:styleId="BalloonText">
    <w:name w:val="Balloon Text"/>
    <w:basedOn w:val="Normal"/>
    <w:link w:val="BalloonTextChar"/>
    <w:uiPriority w:val="99"/>
    <w:semiHidden/>
    <w:unhideWhenUsed/>
    <w:rsid w:val="00BE6ADB"/>
    <w:rPr>
      <w:rFonts w:ascii="Tahoma" w:hAnsi="Tahoma" w:cs="Tahoma"/>
      <w:sz w:val="16"/>
      <w:szCs w:val="16"/>
    </w:rPr>
  </w:style>
  <w:style w:type="character" w:customStyle="1" w:styleId="BalloonTextChar">
    <w:name w:val="Balloon Text Char"/>
    <w:basedOn w:val="DefaultParagraphFont"/>
    <w:link w:val="BalloonText"/>
    <w:uiPriority w:val="99"/>
    <w:semiHidden/>
    <w:rsid w:val="00BE6ADB"/>
    <w:rPr>
      <w:rFonts w:ascii="Tahoma" w:hAnsi="Tahoma" w:cs="Tahoma"/>
      <w:sz w:val="16"/>
      <w:szCs w:val="16"/>
    </w:rPr>
  </w:style>
  <w:style w:type="paragraph" w:styleId="ListParagraph">
    <w:name w:val="List Paragraph"/>
    <w:basedOn w:val="Normal"/>
    <w:uiPriority w:val="34"/>
    <w:qFormat/>
    <w:rsid w:val="00B02999"/>
    <w:pPr>
      <w:ind w:left="720"/>
      <w:contextualSpacing/>
    </w:pPr>
  </w:style>
  <w:style w:type="paragraph" w:styleId="NoSpacing">
    <w:name w:val="No Spacing"/>
    <w:uiPriority w:val="1"/>
    <w:qFormat/>
    <w:rsid w:val="00DA58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7.wmf"/><Relationship Id="rId42" Type="http://schemas.openxmlformats.org/officeDocument/2006/relationships/oleObject" Target="embeddings/oleObject15.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3.bin"/><Relationship Id="rId66" Type="http://schemas.openxmlformats.org/officeDocument/2006/relationships/oleObject" Target="embeddings/oleObject27.bin"/><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image" Target="media/image6.wmf"/><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5.wmf"/><Relationship Id="rId67" Type="http://schemas.openxmlformats.org/officeDocument/2006/relationships/footer" Target="footer5.xml"/><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oleObject" Target="embeddings/oleObject21.bin"/><Relationship Id="rId62"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image" Target="media/image2.tiff"/><Relationship Id="rId13" Type="http://schemas.openxmlformats.org/officeDocument/2006/relationships/footer" Target="footer4.xml"/><Relationship Id="rId18" Type="http://schemas.openxmlformats.org/officeDocument/2006/relationships/oleObject" Target="embeddings/oleObject2.bin"/><Relationship Id="rId39" Type="http://schemas.openxmlformats.org/officeDocument/2006/relationships/image" Target="media/image15.wmf"/><Relationship Id="rId34" Type="http://schemas.openxmlformats.org/officeDocument/2006/relationships/oleObject" Target="embeddings/oleObject10.bin"/><Relationship Id="rId50" Type="http://schemas.openxmlformats.org/officeDocument/2006/relationships/oleObject" Target="embeddings/oleObject19.bin"/><Relationship Id="rId55"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21EF-922C-44E5-8723-C5C9C210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8394</Words>
  <Characters>47851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Mohammed</cp:lastModifiedBy>
  <cp:revision>2</cp:revision>
  <dcterms:created xsi:type="dcterms:W3CDTF">2024-04-12T07:24:00Z</dcterms:created>
  <dcterms:modified xsi:type="dcterms:W3CDTF">2024-04-12T07:24:00Z</dcterms:modified>
</cp:coreProperties>
</file>