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2AB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9E01D13" wp14:editId="05C84D0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4E25C25" w14:textId="77777777" w:rsidR="008D46A4" w:rsidRDefault="008D46A4" w:rsidP="008D46A4">
      <w:pPr>
        <w:tabs>
          <w:tab w:val="left" w:pos="1200"/>
        </w:tabs>
        <w:jc w:val="center"/>
        <w:rPr>
          <w:b/>
          <w:bCs/>
          <w:sz w:val="44"/>
          <w:szCs w:val="44"/>
          <w:lang w:bidi="ar-KW"/>
        </w:rPr>
      </w:pPr>
    </w:p>
    <w:p w14:paraId="6AF5B5DB" w14:textId="77777777" w:rsidR="008D46A4" w:rsidRDefault="008D46A4" w:rsidP="008D46A4">
      <w:pPr>
        <w:tabs>
          <w:tab w:val="left" w:pos="1200"/>
        </w:tabs>
        <w:jc w:val="center"/>
        <w:rPr>
          <w:b/>
          <w:bCs/>
          <w:sz w:val="44"/>
          <w:szCs w:val="44"/>
          <w:lang w:bidi="ar-KW"/>
        </w:rPr>
      </w:pPr>
    </w:p>
    <w:p w14:paraId="6F4E7829" w14:textId="77777777" w:rsidR="002B7CC7" w:rsidRDefault="002B7CC7" w:rsidP="0080086A">
      <w:pPr>
        <w:tabs>
          <w:tab w:val="left" w:pos="1200"/>
        </w:tabs>
        <w:rPr>
          <w:b/>
          <w:bCs/>
          <w:sz w:val="44"/>
          <w:szCs w:val="44"/>
          <w:lang w:bidi="ar-KW"/>
        </w:rPr>
      </w:pPr>
    </w:p>
    <w:p w14:paraId="3064A26C" w14:textId="77777777" w:rsidR="008D46A4" w:rsidRDefault="008D46A4" w:rsidP="00095777">
      <w:pPr>
        <w:tabs>
          <w:tab w:val="left" w:pos="1200"/>
        </w:tabs>
        <w:rPr>
          <w:b/>
          <w:bCs/>
          <w:sz w:val="44"/>
          <w:szCs w:val="44"/>
          <w:lang w:bidi="ar-KW"/>
        </w:rPr>
      </w:pPr>
      <w:r>
        <w:rPr>
          <w:b/>
          <w:bCs/>
          <w:sz w:val="44"/>
          <w:szCs w:val="44"/>
          <w:lang w:bidi="ar-KW"/>
        </w:rPr>
        <w:t xml:space="preserve">Department of </w:t>
      </w:r>
      <w:r w:rsidR="00095777">
        <w:rPr>
          <w:b/>
          <w:bCs/>
          <w:sz w:val="44"/>
          <w:szCs w:val="44"/>
          <w:lang w:bidi="ar-KW"/>
        </w:rPr>
        <w:t>English</w:t>
      </w:r>
    </w:p>
    <w:p w14:paraId="1FB7E7DF" w14:textId="77777777" w:rsidR="008D46A4" w:rsidRDefault="008D46A4" w:rsidP="00095777">
      <w:pPr>
        <w:tabs>
          <w:tab w:val="left" w:pos="1200"/>
        </w:tabs>
        <w:rPr>
          <w:b/>
          <w:bCs/>
          <w:sz w:val="44"/>
          <w:szCs w:val="44"/>
          <w:lang w:bidi="ar-KW"/>
        </w:rPr>
      </w:pPr>
      <w:r>
        <w:rPr>
          <w:b/>
          <w:bCs/>
          <w:sz w:val="44"/>
          <w:szCs w:val="44"/>
          <w:lang w:bidi="ar-KW"/>
        </w:rPr>
        <w:t xml:space="preserve">College of </w:t>
      </w:r>
      <w:r w:rsidR="00095777">
        <w:rPr>
          <w:b/>
          <w:bCs/>
          <w:sz w:val="44"/>
          <w:szCs w:val="44"/>
          <w:lang w:bidi="ar-KW"/>
        </w:rPr>
        <w:t>Basic Education</w:t>
      </w:r>
    </w:p>
    <w:p w14:paraId="6D47194B" w14:textId="77777777" w:rsidR="008D46A4" w:rsidRDefault="008D46A4" w:rsidP="00095777">
      <w:pPr>
        <w:tabs>
          <w:tab w:val="left" w:pos="1200"/>
        </w:tabs>
        <w:rPr>
          <w:b/>
          <w:bCs/>
          <w:sz w:val="44"/>
          <w:szCs w:val="44"/>
          <w:lang w:bidi="ar-KW"/>
        </w:rPr>
      </w:pPr>
      <w:r>
        <w:rPr>
          <w:b/>
          <w:bCs/>
          <w:sz w:val="44"/>
          <w:szCs w:val="44"/>
          <w:lang w:bidi="ar-KW"/>
        </w:rPr>
        <w:t xml:space="preserve">University of </w:t>
      </w:r>
      <w:proofErr w:type="spellStart"/>
      <w:r w:rsidR="00095777">
        <w:rPr>
          <w:b/>
          <w:bCs/>
          <w:sz w:val="44"/>
          <w:szCs w:val="44"/>
          <w:lang w:bidi="ar-KW"/>
        </w:rPr>
        <w:t>Salahaddin</w:t>
      </w:r>
      <w:proofErr w:type="spellEnd"/>
    </w:p>
    <w:p w14:paraId="5BA256CB" w14:textId="77777777" w:rsidR="008D46A4" w:rsidRDefault="008D46A4" w:rsidP="00095777">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95777">
        <w:rPr>
          <w:b/>
          <w:bCs/>
          <w:sz w:val="44"/>
          <w:szCs w:val="44"/>
          <w:lang w:bidi="ar-KW"/>
        </w:rPr>
        <w:t>Phonetics and Phonology</w:t>
      </w:r>
    </w:p>
    <w:p w14:paraId="7DE89005" w14:textId="549AC37A" w:rsidR="008D46A4" w:rsidRDefault="008D46A4" w:rsidP="00095777">
      <w:pPr>
        <w:tabs>
          <w:tab w:val="left" w:pos="1200"/>
        </w:tabs>
        <w:rPr>
          <w:b/>
          <w:bCs/>
          <w:sz w:val="44"/>
          <w:szCs w:val="44"/>
          <w:lang w:bidi="ar-KW"/>
        </w:rPr>
      </w:pPr>
      <w:r>
        <w:rPr>
          <w:b/>
          <w:bCs/>
          <w:sz w:val="44"/>
          <w:szCs w:val="44"/>
          <w:lang w:bidi="ar-KW"/>
        </w:rPr>
        <w:t xml:space="preserve">Course Book – </w:t>
      </w:r>
      <w:r w:rsidR="00095777">
        <w:rPr>
          <w:b/>
          <w:bCs/>
          <w:i/>
          <w:iCs/>
          <w:sz w:val="44"/>
          <w:szCs w:val="44"/>
          <w:lang w:bidi="ar-KW"/>
        </w:rPr>
        <w:t>2</w:t>
      </w:r>
      <w:r w:rsidR="00095777" w:rsidRPr="00095777">
        <w:rPr>
          <w:b/>
          <w:bCs/>
          <w:i/>
          <w:iCs/>
          <w:sz w:val="44"/>
          <w:szCs w:val="44"/>
          <w:vertAlign w:val="superscript"/>
          <w:lang w:bidi="ar-KW"/>
        </w:rPr>
        <w:t>nd</w:t>
      </w:r>
      <w:r w:rsidR="00095777">
        <w:rPr>
          <w:b/>
          <w:bCs/>
          <w:i/>
          <w:iCs/>
          <w:sz w:val="44"/>
          <w:szCs w:val="44"/>
          <w:lang w:bidi="ar-KW"/>
        </w:rPr>
        <w:t xml:space="preserve"> year</w:t>
      </w:r>
      <w:r w:rsidR="00921C1D">
        <w:rPr>
          <w:b/>
          <w:bCs/>
          <w:i/>
          <w:iCs/>
          <w:sz w:val="44"/>
          <w:szCs w:val="44"/>
          <w:lang w:bidi="ar-KW"/>
        </w:rPr>
        <w:t xml:space="preserve"> second semester </w:t>
      </w:r>
    </w:p>
    <w:p w14:paraId="5DEA0DB2" w14:textId="410A85AD" w:rsidR="008D46A4" w:rsidRDefault="00921C1D" w:rsidP="00095777">
      <w:pPr>
        <w:tabs>
          <w:tab w:val="left" w:pos="1200"/>
        </w:tabs>
        <w:rPr>
          <w:b/>
          <w:bCs/>
          <w:sz w:val="44"/>
          <w:szCs w:val="44"/>
          <w:lang w:bidi="ar-KW"/>
        </w:rPr>
      </w:pPr>
      <w:r>
        <w:rPr>
          <w:b/>
          <w:bCs/>
          <w:sz w:val="44"/>
          <w:szCs w:val="44"/>
          <w:lang w:bidi="ar-KW"/>
        </w:rPr>
        <w:t xml:space="preserve">Muhammed Kamal </w:t>
      </w:r>
      <w:proofErr w:type="spellStart"/>
      <w:r>
        <w:rPr>
          <w:b/>
          <w:bCs/>
          <w:sz w:val="44"/>
          <w:szCs w:val="44"/>
          <w:lang w:bidi="ar-KW"/>
        </w:rPr>
        <w:t>Abdulwahab</w:t>
      </w:r>
      <w:proofErr w:type="spellEnd"/>
      <w:r w:rsidR="008D46A4" w:rsidRPr="00F16A41">
        <w:rPr>
          <w:b/>
          <w:bCs/>
          <w:lang w:bidi="ar-KW"/>
        </w:rPr>
        <w:t>, PhD</w:t>
      </w:r>
    </w:p>
    <w:p w14:paraId="771C457F" w14:textId="21216A9D" w:rsidR="008D46A4" w:rsidRDefault="008D46A4" w:rsidP="00482DED">
      <w:pPr>
        <w:tabs>
          <w:tab w:val="left" w:pos="1200"/>
        </w:tabs>
        <w:rPr>
          <w:b/>
          <w:bCs/>
          <w:sz w:val="44"/>
          <w:szCs w:val="44"/>
          <w:lang w:bidi="ar-KW"/>
        </w:rPr>
      </w:pPr>
      <w:r>
        <w:rPr>
          <w:b/>
          <w:bCs/>
          <w:sz w:val="44"/>
          <w:szCs w:val="44"/>
          <w:lang w:bidi="ar-KW"/>
        </w:rPr>
        <w:t xml:space="preserve">Academic Year: </w:t>
      </w:r>
      <w:r w:rsidR="004A64C8">
        <w:rPr>
          <w:b/>
          <w:bCs/>
          <w:sz w:val="44"/>
          <w:szCs w:val="44"/>
          <w:lang w:bidi="ar-KW"/>
        </w:rPr>
        <w:t>2022</w:t>
      </w:r>
      <w:r>
        <w:rPr>
          <w:b/>
          <w:bCs/>
          <w:sz w:val="44"/>
          <w:szCs w:val="44"/>
          <w:lang w:bidi="ar-KW"/>
        </w:rPr>
        <w:t>/20</w:t>
      </w:r>
      <w:r w:rsidR="004A64C8">
        <w:rPr>
          <w:b/>
          <w:bCs/>
          <w:sz w:val="44"/>
          <w:szCs w:val="44"/>
          <w:lang w:bidi="ar-KW"/>
        </w:rPr>
        <w:t>23</w:t>
      </w:r>
    </w:p>
    <w:p w14:paraId="12A2FF31" w14:textId="77777777" w:rsidR="00C46D58" w:rsidRDefault="00C46D58" w:rsidP="008D46A4">
      <w:pPr>
        <w:tabs>
          <w:tab w:val="left" w:pos="1200"/>
        </w:tabs>
        <w:jc w:val="center"/>
        <w:rPr>
          <w:b/>
          <w:bCs/>
          <w:sz w:val="44"/>
          <w:szCs w:val="44"/>
          <w:lang w:bidi="ar-KW"/>
        </w:rPr>
      </w:pPr>
    </w:p>
    <w:p w14:paraId="1224BD91" w14:textId="77777777" w:rsidR="00C857AF" w:rsidRDefault="00C857AF" w:rsidP="008D46A4">
      <w:pPr>
        <w:tabs>
          <w:tab w:val="left" w:pos="1200"/>
        </w:tabs>
        <w:jc w:val="center"/>
        <w:rPr>
          <w:b/>
          <w:bCs/>
          <w:sz w:val="44"/>
          <w:szCs w:val="44"/>
          <w:lang w:bidi="ar-KW"/>
        </w:rPr>
      </w:pPr>
    </w:p>
    <w:p w14:paraId="26891116" w14:textId="77777777" w:rsidR="00C857AF" w:rsidRDefault="00C857AF" w:rsidP="008D46A4">
      <w:pPr>
        <w:tabs>
          <w:tab w:val="left" w:pos="1200"/>
        </w:tabs>
        <w:jc w:val="center"/>
        <w:rPr>
          <w:b/>
          <w:bCs/>
          <w:sz w:val="44"/>
          <w:szCs w:val="44"/>
          <w:lang w:bidi="ar-KW"/>
        </w:rPr>
      </w:pPr>
    </w:p>
    <w:p w14:paraId="73612F50" w14:textId="77777777" w:rsidR="002B7CC7" w:rsidRDefault="002B7CC7" w:rsidP="008D46A4">
      <w:pPr>
        <w:tabs>
          <w:tab w:val="left" w:pos="1200"/>
        </w:tabs>
        <w:jc w:val="center"/>
        <w:rPr>
          <w:b/>
          <w:bCs/>
          <w:sz w:val="44"/>
          <w:szCs w:val="44"/>
          <w:lang w:bidi="ar-KW"/>
        </w:rPr>
      </w:pPr>
    </w:p>
    <w:p w14:paraId="72610459" w14:textId="77777777" w:rsidR="002B7CC7" w:rsidRDefault="002B7CC7" w:rsidP="008D46A4">
      <w:pPr>
        <w:tabs>
          <w:tab w:val="left" w:pos="1200"/>
        </w:tabs>
        <w:jc w:val="center"/>
        <w:rPr>
          <w:b/>
          <w:bCs/>
          <w:sz w:val="44"/>
          <w:szCs w:val="44"/>
          <w:lang w:bidi="ar-KW"/>
        </w:rPr>
      </w:pPr>
    </w:p>
    <w:p w14:paraId="0EF0C6F1"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598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3544"/>
        <w:gridCol w:w="2464"/>
        <w:gridCol w:w="6008"/>
      </w:tblGrid>
      <w:tr w:rsidR="008D46A4" w:rsidRPr="00747A9A" w14:paraId="69FE986E" w14:textId="77777777" w:rsidTr="00D96033">
        <w:tc>
          <w:tcPr>
            <w:tcW w:w="9978" w:type="dxa"/>
            <w:gridSpan w:val="3"/>
          </w:tcPr>
          <w:p w14:paraId="460CC1B9"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tcPr>
          <w:p w14:paraId="7270BC8E" w14:textId="77777777" w:rsidR="008D46A4" w:rsidRPr="006766CD" w:rsidRDefault="00095777" w:rsidP="000144CC">
            <w:pPr>
              <w:spacing w:after="0" w:line="240" w:lineRule="auto"/>
              <w:rPr>
                <w:b/>
                <w:bCs/>
                <w:sz w:val="24"/>
                <w:szCs w:val="24"/>
                <w:lang w:bidi="ar-KW"/>
              </w:rPr>
            </w:pPr>
            <w:r>
              <w:rPr>
                <w:b/>
                <w:bCs/>
                <w:sz w:val="24"/>
                <w:szCs w:val="24"/>
                <w:lang w:bidi="ar-KW"/>
              </w:rPr>
              <w:t xml:space="preserve">Phonetics and Phonology </w:t>
            </w:r>
          </w:p>
        </w:tc>
      </w:tr>
      <w:tr w:rsidR="008D46A4" w:rsidRPr="00747A9A" w14:paraId="4DDBC502" w14:textId="77777777" w:rsidTr="00D96033">
        <w:trPr>
          <w:gridAfter w:val="1"/>
          <w:wAfter w:w="6008" w:type="dxa"/>
        </w:trPr>
        <w:tc>
          <w:tcPr>
            <w:tcW w:w="3970" w:type="dxa"/>
          </w:tcPr>
          <w:p w14:paraId="672AB61C"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6C993D91" w14:textId="24C08E93" w:rsidR="008D46A4" w:rsidRPr="006766CD" w:rsidRDefault="00921C1D" w:rsidP="000144CC">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Muhammed Kamal </w:t>
            </w:r>
            <w:proofErr w:type="spellStart"/>
            <w:r>
              <w:rPr>
                <w:b/>
                <w:bCs/>
                <w:sz w:val="24"/>
                <w:szCs w:val="24"/>
                <w:lang w:bidi="ar-KW"/>
              </w:rPr>
              <w:t>Abdulwahab</w:t>
            </w:r>
            <w:proofErr w:type="spellEnd"/>
          </w:p>
        </w:tc>
      </w:tr>
      <w:tr w:rsidR="008D46A4" w:rsidRPr="00747A9A" w14:paraId="2368CD5A" w14:textId="77777777" w:rsidTr="00D96033">
        <w:trPr>
          <w:gridAfter w:val="1"/>
          <w:wAfter w:w="6008" w:type="dxa"/>
        </w:trPr>
        <w:tc>
          <w:tcPr>
            <w:tcW w:w="3970" w:type="dxa"/>
          </w:tcPr>
          <w:p w14:paraId="0321B5C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3F470A74" w14:textId="77777777" w:rsidR="008D46A4" w:rsidRPr="006766CD" w:rsidRDefault="00095777" w:rsidP="000144CC">
            <w:pPr>
              <w:spacing w:after="0" w:line="240" w:lineRule="auto"/>
              <w:rPr>
                <w:b/>
                <w:bCs/>
                <w:sz w:val="24"/>
                <w:szCs w:val="24"/>
                <w:lang w:bidi="ar-KW"/>
              </w:rPr>
            </w:pPr>
            <w:r>
              <w:rPr>
                <w:b/>
                <w:bCs/>
                <w:sz w:val="24"/>
                <w:szCs w:val="24"/>
                <w:lang w:bidi="ar-KW"/>
              </w:rPr>
              <w:t>English / College of Basic Education</w:t>
            </w:r>
          </w:p>
        </w:tc>
      </w:tr>
      <w:tr w:rsidR="008D46A4" w:rsidRPr="00747A9A" w14:paraId="342AF006" w14:textId="77777777" w:rsidTr="00D96033">
        <w:trPr>
          <w:gridAfter w:val="1"/>
          <w:wAfter w:w="6008" w:type="dxa"/>
          <w:trHeight w:val="352"/>
        </w:trPr>
        <w:tc>
          <w:tcPr>
            <w:tcW w:w="3970" w:type="dxa"/>
          </w:tcPr>
          <w:p w14:paraId="069AAB9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76B4CA84" w14:textId="73795478"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921C1D">
              <w:rPr>
                <w:b/>
                <w:bCs/>
                <w:sz w:val="24"/>
                <w:szCs w:val="24"/>
                <w:lang w:bidi="ar-KW"/>
              </w:rPr>
              <w:t>muhammed.abdulwahab@su</w:t>
            </w:r>
            <w:r w:rsidR="00095777">
              <w:rPr>
                <w:b/>
                <w:bCs/>
                <w:sz w:val="24"/>
                <w:szCs w:val="24"/>
                <w:lang w:bidi="ar-KW"/>
              </w:rPr>
              <w:t>.edu.krd</w:t>
            </w:r>
          </w:p>
          <w:p w14:paraId="10CA18ED"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296DF6CC" w14:textId="77777777" w:rsidTr="00D96033">
        <w:trPr>
          <w:gridAfter w:val="1"/>
          <w:wAfter w:w="6008" w:type="dxa"/>
        </w:trPr>
        <w:tc>
          <w:tcPr>
            <w:tcW w:w="3970" w:type="dxa"/>
          </w:tcPr>
          <w:p w14:paraId="6E46EB4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1BDA9A3" w14:textId="2F015EDD" w:rsidR="008D46A4" w:rsidRPr="006766CD" w:rsidRDefault="008D46A4" w:rsidP="00095777">
            <w:pPr>
              <w:spacing w:after="0" w:line="240" w:lineRule="auto"/>
              <w:rPr>
                <w:b/>
                <w:bCs/>
                <w:sz w:val="24"/>
                <w:szCs w:val="24"/>
                <w:lang w:bidi="ar-KW"/>
              </w:rPr>
            </w:pPr>
            <w:r w:rsidRPr="006766CD">
              <w:rPr>
                <w:b/>
                <w:bCs/>
                <w:sz w:val="24"/>
                <w:szCs w:val="24"/>
                <w:lang w:bidi="ar-KW"/>
              </w:rPr>
              <w:t>Theor</w:t>
            </w:r>
            <w:r w:rsidR="00095777">
              <w:rPr>
                <w:b/>
                <w:bCs/>
                <w:sz w:val="24"/>
                <w:szCs w:val="24"/>
                <w:lang w:bidi="ar-KW"/>
              </w:rPr>
              <w:t>etical</w:t>
            </w:r>
            <w:r w:rsidRPr="006766CD">
              <w:rPr>
                <w:b/>
                <w:bCs/>
                <w:sz w:val="24"/>
                <w:szCs w:val="24"/>
                <w:lang w:bidi="ar-KW"/>
              </w:rPr>
              <w:t>:    2</w:t>
            </w:r>
            <w:r w:rsidR="00AC103D">
              <w:rPr>
                <w:b/>
                <w:bCs/>
                <w:sz w:val="24"/>
                <w:szCs w:val="24"/>
                <w:lang w:bidi="ar-KW"/>
              </w:rPr>
              <w:t xml:space="preserve"> | Practical: 2 hours </w:t>
            </w:r>
            <w:r w:rsidRPr="006766CD">
              <w:rPr>
                <w:b/>
                <w:bCs/>
                <w:sz w:val="24"/>
                <w:szCs w:val="24"/>
                <w:lang w:bidi="ar-KW"/>
              </w:rPr>
              <w:t xml:space="preserve"> </w:t>
            </w:r>
          </w:p>
          <w:p w14:paraId="5421A2C3" w14:textId="77777777" w:rsidR="008D46A4" w:rsidRPr="006766CD" w:rsidRDefault="008D46A4" w:rsidP="00CF5475">
            <w:pPr>
              <w:spacing w:after="0" w:line="240" w:lineRule="auto"/>
              <w:rPr>
                <w:b/>
                <w:bCs/>
                <w:sz w:val="24"/>
                <w:szCs w:val="24"/>
                <w:lang w:bidi="ar-KW"/>
              </w:rPr>
            </w:pPr>
          </w:p>
        </w:tc>
      </w:tr>
      <w:tr w:rsidR="008D46A4" w:rsidRPr="00747A9A" w14:paraId="7EE3165E" w14:textId="77777777" w:rsidTr="00D96033">
        <w:trPr>
          <w:gridAfter w:val="1"/>
          <w:wAfter w:w="6008" w:type="dxa"/>
        </w:trPr>
        <w:tc>
          <w:tcPr>
            <w:tcW w:w="3970" w:type="dxa"/>
          </w:tcPr>
          <w:p w14:paraId="7AA1AF6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27D3AEBB" w14:textId="2A81A209" w:rsidR="008D46A4" w:rsidRPr="006766CD" w:rsidRDefault="00921C1D" w:rsidP="00CF5475">
            <w:pPr>
              <w:spacing w:after="0" w:line="240" w:lineRule="auto"/>
              <w:rPr>
                <w:b/>
                <w:bCs/>
                <w:sz w:val="24"/>
                <w:szCs w:val="24"/>
                <w:lang w:bidi="ar-KW"/>
              </w:rPr>
            </w:pPr>
            <w:r>
              <w:rPr>
                <w:b/>
                <w:bCs/>
                <w:sz w:val="24"/>
                <w:szCs w:val="24"/>
                <w:lang w:bidi="ar-KW"/>
              </w:rPr>
              <w:t xml:space="preserve">Monday and Tuesday </w:t>
            </w:r>
          </w:p>
        </w:tc>
      </w:tr>
      <w:tr w:rsidR="008D46A4" w:rsidRPr="00747A9A" w14:paraId="0E3999D6" w14:textId="77777777" w:rsidTr="00D96033">
        <w:trPr>
          <w:gridAfter w:val="1"/>
          <w:wAfter w:w="6008" w:type="dxa"/>
        </w:trPr>
        <w:tc>
          <w:tcPr>
            <w:tcW w:w="3970" w:type="dxa"/>
          </w:tcPr>
          <w:p w14:paraId="68DE1D9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C21229D" w14:textId="77777777" w:rsidR="008D46A4" w:rsidRPr="006766CD" w:rsidRDefault="008D46A4" w:rsidP="00CF5475">
            <w:pPr>
              <w:spacing w:after="0" w:line="240" w:lineRule="auto"/>
              <w:rPr>
                <w:b/>
                <w:bCs/>
                <w:sz w:val="24"/>
                <w:szCs w:val="24"/>
                <w:lang w:bidi="ar-KW"/>
              </w:rPr>
            </w:pPr>
          </w:p>
        </w:tc>
      </w:tr>
      <w:tr w:rsidR="008D46A4" w:rsidRPr="00747A9A" w14:paraId="3C7F45D4" w14:textId="77777777" w:rsidTr="00D96033">
        <w:trPr>
          <w:gridAfter w:val="1"/>
          <w:wAfter w:w="6008" w:type="dxa"/>
        </w:trPr>
        <w:tc>
          <w:tcPr>
            <w:tcW w:w="3970" w:type="dxa"/>
          </w:tcPr>
          <w:p w14:paraId="52CF4E14"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75F33CF7" w14:textId="42627F9E" w:rsidR="00B22538" w:rsidRPr="00B22538" w:rsidRDefault="00B22538" w:rsidP="00B22538">
            <w:pPr>
              <w:spacing w:after="0" w:line="240" w:lineRule="auto"/>
              <w:rPr>
                <w:b/>
                <w:bCs/>
                <w:sz w:val="24"/>
                <w:szCs w:val="24"/>
                <w:lang w:val="en-US" w:bidi="ar-KW"/>
              </w:rPr>
            </w:pPr>
            <w:r w:rsidRPr="00B22538">
              <w:rPr>
                <w:b/>
                <w:bCs/>
                <w:sz w:val="24"/>
                <w:szCs w:val="24"/>
                <w:lang w:val="en-US" w:bidi="ar-KW"/>
              </w:rPr>
              <w:t>- PhD. Degree in</w:t>
            </w:r>
            <w:r w:rsidR="00921C1D">
              <w:rPr>
                <w:b/>
                <w:bCs/>
                <w:sz w:val="24"/>
                <w:szCs w:val="24"/>
                <w:lang w:val="en-US" w:bidi="ar-KW"/>
              </w:rPr>
              <w:t xml:space="preserve"> English </w:t>
            </w:r>
            <w:r w:rsidR="00B873F1">
              <w:rPr>
                <w:b/>
                <w:bCs/>
                <w:sz w:val="24"/>
                <w:szCs w:val="24"/>
                <w:lang w:val="en-US" w:bidi="ar-KW"/>
              </w:rPr>
              <w:t xml:space="preserve">language and </w:t>
            </w:r>
            <w:r w:rsidR="00921C1D">
              <w:rPr>
                <w:b/>
                <w:bCs/>
                <w:sz w:val="24"/>
                <w:szCs w:val="24"/>
                <w:lang w:val="en-US" w:bidi="ar-KW"/>
              </w:rPr>
              <w:t xml:space="preserve">Linguistics (2020), in </w:t>
            </w:r>
            <w:proofErr w:type="spellStart"/>
            <w:r w:rsidR="00921C1D">
              <w:rPr>
                <w:b/>
                <w:bCs/>
                <w:sz w:val="24"/>
                <w:szCs w:val="24"/>
                <w:lang w:val="en-US" w:bidi="ar-KW"/>
              </w:rPr>
              <w:t>Salahaddin</w:t>
            </w:r>
            <w:proofErr w:type="spellEnd"/>
            <w:r w:rsidR="00921C1D">
              <w:rPr>
                <w:b/>
                <w:bCs/>
                <w:sz w:val="24"/>
                <w:szCs w:val="24"/>
                <w:lang w:val="en-US" w:bidi="ar-KW"/>
              </w:rPr>
              <w:t xml:space="preserve"> </w:t>
            </w:r>
            <w:r w:rsidRPr="00B22538">
              <w:rPr>
                <w:b/>
                <w:bCs/>
                <w:sz w:val="24"/>
                <w:szCs w:val="24"/>
                <w:lang w:val="en-US" w:bidi="ar-KW"/>
              </w:rPr>
              <w:t>University:</w:t>
            </w:r>
          </w:p>
          <w:p w14:paraId="0F76B88F" w14:textId="5C329F88" w:rsidR="00B22538" w:rsidRPr="00B22538" w:rsidRDefault="00B22538" w:rsidP="00B22538">
            <w:pPr>
              <w:spacing w:after="0" w:line="240" w:lineRule="auto"/>
              <w:rPr>
                <w:b/>
                <w:bCs/>
                <w:sz w:val="24"/>
                <w:szCs w:val="24"/>
                <w:lang w:val="en-US" w:bidi="ar-KW"/>
              </w:rPr>
            </w:pPr>
            <w:r w:rsidRPr="00B22538">
              <w:rPr>
                <w:b/>
                <w:bCs/>
                <w:sz w:val="24"/>
                <w:szCs w:val="24"/>
                <w:lang w:val="en-US" w:bidi="ar-KW"/>
              </w:rPr>
              <w:t>The Dissertat</w:t>
            </w:r>
            <w:r w:rsidR="00921C1D">
              <w:rPr>
                <w:b/>
                <w:bCs/>
                <w:sz w:val="24"/>
                <w:szCs w:val="24"/>
                <w:lang w:val="en-US" w:bidi="ar-KW"/>
              </w:rPr>
              <w:t>ion is in the field of translation and pragmatics</w:t>
            </w:r>
            <w:r w:rsidRPr="00B22538">
              <w:rPr>
                <w:b/>
                <w:bCs/>
                <w:sz w:val="24"/>
                <w:szCs w:val="24"/>
                <w:lang w:val="en-US" w:bidi="ar-KW"/>
              </w:rPr>
              <w:t xml:space="preserve"> entitled “</w:t>
            </w:r>
            <w:r w:rsidR="00921C1D">
              <w:rPr>
                <w:b/>
                <w:bCs/>
                <w:sz w:val="24"/>
                <w:szCs w:val="24"/>
                <w:lang w:val="en-US" w:bidi="ar-KW"/>
              </w:rPr>
              <w:t xml:space="preserve">Translating speech acts in movie subtitles from English into Kurdish. </w:t>
            </w:r>
          </w:p>
          <w:p w14:paraId="5892FDEB" w14:textId="61E5D753" w:rsidR="00B22538" w:rsidRPr="00B22538" w:rsidRDefault="00921C1D" w:rsidP="00921C1D">
            <w:pPr>
              <w:spacing w:after="0" w:line="240" w:lineRule="auto"/>
              <w:rPr>
                <w:b/>
                <w:bCs/>
                <w:sz w:val="24"/>
                <w:szCs w:val="24"/>
                <w:lang w:val="en-US" w:bidi="ar-KW"/>
              </w:rPr>
            </w:pPr>
            <w:r>
              <w:rPr>
                <w:b/>
                <w:bCs/>
                <w:sz w:val="24"/>
                <w:szCs w:val="24"/>
                <w:lang w:val="en-US" w:bidi="ar-KW"/>
              </w:rPr>
              <w:t xml:space="preserve">- Master's Degree in </w:t>
            </w:r>
            <w:proofErr w:type="gramStart"/>
            <w:r>
              <w:rPr>
                <w:b/>
                <w:bCs/>
                <w:sz w:val="24"/>
                <w:szCs w:val="24"/>
                <w:lang w:val="en-US" w:bidi="ar-KW"/>
              </w:rPr>
              <w:t>TESOL</w:t>
            </w:r>
            <w:r w:rsidR="00B22538" w:rsidRPr="00B22538">
              <w:rPr>
                <w:b/>
                <w:bCs/>
                <w:sz w:val="24"/>
                <w:szCs w:val="24"/>
                <w:lang w:val="en-US" w:bidi="ar-KW"/>
              </w:rPr>
              <w:t>(</w:t>
            </w:r>
            <w:proofErr w:type="gramEnd"/>
            <w:r>
              <w:rPr>
                <w:b/>
                <w:bCs/>
                <w:sz w:val="24"/>
                <w:szCs w:val="24"/>
                <w:lang w:val="en-US" w:bidi="ar-KW"/>
              </w:rPr>
              <w:t xml:space="preserve">2012) in </w:t>
            </w:r>
            <w:proofErr w:type="spellStart"/>
            <w:r>
              <w:rPr>
                <w:b/>
                <w:bCs/>
                <w:sz w:val="24"/>
                <w:szCs w:val="24"/>
                <w:lang w:val="en-US" w:bidi="ar-KW"/>
              </w:rPr>
              <w:t>Huddersfield</w:t>
            </w:r>
            <w:proofErr w:type="spellEnd"/>
            <w:r>
              <w:rPr>
                <w:b/>
                <w:bCs/>
                <w:sz w:val="24"/>
                <w:szCs w:val="24"/>
                <w:lang w:val="en-US" w:bidi="ar-KW"/>
              </w:rPr>
              <w:t xml:space="preserve">  University/ UK. </w:t>
            </w:r>
          </w:p>
          <w:p w14:paraId="1A241483" w14:textId="5E9F6FD5" w:rsidR="00B22538" w:rsidRPr="00B22538" w:rsidRDefault="00B22538" w:rsidP="00B22538">
            <w:pPr>
              <w:spacing w:after="0" w:line="240" w:lineRule="auto"/>
              <w:rPr>
                <w:b/>
                <w:bCs/>
                <w:sz w:val="24"/>
                <w:szCs w:val="24"/>
                <w:lang w:val="en-US" w:bidi="ar-KW"/>
              </w:rPr>
            </w:pPr>
            <w:r w:rsidRPr="00B22538">
              <w:rPr>
                <w:b/>
                <w:bCs/>
                <w:sz w:val="24"/>
                <w:szCs w:val="24"/>
                <w:lang w:val="en-US" w:bidi="ar-KW"/>
              </w:rPr>
              <w:t>The thesis is in t</w:t>
            </w:r>
            <w:r w:rsidR="00501102">
              <w:rPr>
                <w:b/>
                <w:bCs/>
                <w:sz w:val="24"/>
                <w:szCs w:val="24"/>
                <w:lang w:val="en-US" w:bidi="ar-KW"/>
              </w:rPr>
              <w:t>he field of TESOL  entitled “investigating Kurdish students’ perceptions of factors affecting their development of English language skills while studying in the UK</w:t>
            </w:r>
            <w:r w:rsidRPr="00B22538">
              <w:rPr>
                <w:b/>
                <w:bCs/>
                <w:sz w:val="24"/>
                <w:szCs w:val="24"/>
                <w:lang w:val="en-US" w:bidi="ar-KW"/>
              </w:rPr>
              <w:t>”</w:t>
            </w:r>
          </w:p>
          <w:p w14:paraId="7533ADE5" w14:textId="2592173F" w:rsidR="00B22538" w:rsidRPr="00B22538" w:rsidRDefault="00B22538" w:rsidP="00B22538">
            <w:pPr>
              <w:spacing w:after="0" w:line="240" w:lineRule="auto"/>
              <w:rPr>
                <w:b/>
                <w:bCs/>
                <w:sz w:val="24"/>
                <w:szCs w:val="24"/>
                <w:lang w:val="en-US" w:bidi="ar-KW"/>
              </w:rPr>
            </w:pPr>
            <w:r w:rsidRPr="00B22538">
              <w:rPr>
                <w:b/>
                <w:bCs/>
                <w:sz w:val="24"/>
                <w:szCs w:val="24"/>
                <w:lang w:val="en-US" w:bidi="ar-KW"/>
              </w:rPr>
              <w:t>- Bachelor’s degree in Englis</w:t>
            </w:r>
            <w:r w:rsidR="00B873F1">
              <w:rPr>
                <w:b/>
                <w:bCs/>
                <w:sz w:val="24"/>
                <w:szCs w:val="24"/>
                <w:lang w:val="en-US" w:bidi="ar-KW"/>
              </w:rPr>
              <w:t>h language and linguistics (2006-2007</w:t>
            </w:r>
            <w:r w:rsidRPr="00B22538">
              <w:rPr>
                <w:b/>
                <w:bCs/>
                <w:sz w:val="24"/>
                <w:szCs w:val="24"/>
                <w:lang w:val="en-US" w:bidi="ar-KW"/>
              </w:rPr>
              <w:t xml:space="preserve">) in </w:t>
            </w:r>
            <w:r w:rsidR="00501102">
              <w:rPr>
                <w:b/>
                <w:bCs/>
                <w:sz w:val="24"/>
                <w:szCs w:val="24"/>
                <w:lang w:val="en-US" w:bidi="ar-KW"/>
              </w:rPr>
              <w:t>college of basic education /</w:t>
            </w:r>
            <w:proofErr w:type="spellStart"/>
            <w:r w:rsidRPr="00B22538">
              <w:rPr>
                <w:b/>
                <w:bCs/>
                <w:sz w:val="24"/>
                <w:szCs w:val="24"/>
                <w:lang w:val="en-US" w:bidi="ar-KW"/>
              </w:rPr>
              <w:t>Salahaddin</w:t>
            </w:r>
            <w:proofErr w:type="spellEnd"/>
            <w:r w:rsidRPr="00B22538">
              <w:rPr>
                <w:b/>
                <w:bCs/>
                <w:sz w:val="24"/>
                <w:szCs w:val="24"/>
                <w:lang w:val="en-US" w:bidi="ar-KW"/>
              </w:rPr>
              <w:t xml:space="preserve"> University.</w:t>
            </w:r>
          </w:p>
          <w:p w14:paraId="5AA30EE5" w14:textId="77777777" w:rsidR="006766CD" w:rsidRPr="00B22538" w:rsidRDefault="006766CD" w:rsidP="00B22538">
            <w:pPr>
              <w:spacing w:after="0" w:line="240" w:lineRule="auto"/>
              <w:jc w:val="right"/>
              <w:rPr>
                <w:b/>
                <w:bCs/>
                <w:sz w:val="24"/>
                <w:szCs w:val="24"/>
                <w:rtl/>
                <w:lang w:val="en-US" w:bidi="ar-KW"/>
              </w:rPr>
            </w:pPr>
          </w:p>
        </w:tc>
      </w:tr>
      <w:tr w:rsidR="008D46A4" w:rsidRPr="00747A9A" w14:paraId="3C23CDCF" w14:textId="77777777" w:rsidTr="00D96033">
        <w:trPr>
          <w:gridAfter w:val="1"/>
          <w:wAfter w:w="6008" w:type="dxa"/>
        </w:trPr>
        <w:tc>
          <w:tcPr>
            <w:tcW w:w="3970" w:type="dxa"/>
          </w:tcPr>
          <w:p w14:paraId="79A6994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0753FD29" w14:textId="77777777" w:rsidR="008D46A4" w:rsidRPr="006766CD" w:rsidRDefault="00B22538" w:rsidP="00CF5475">
            <w:pPr>
              <w:spacing w:after="0" w:line="240" w:lineRule="auto"/>
              <w:rPr>
                <w:b/>
                <w:bCs/>
                <w:sz w:val="24"/>
                <w:szCs w:val="24"/>
                <w:lang w:val="en-US" w:bidi="ar-KW"/>
              </w:rPr>
            </w:pPr>
            <w:r>
              <w:rPr>
                <w:b/>
                <w:bCs/>
                <w:sz w:val="24"/>
                <w:szCs w:val="24"/>
                <w:lang w:val="en-US" w:bidi="ar-KW"/>
              </w:rPr>
              <w:t xml:space="preserve">English, Phonetics, Phonology </w:t>
            </w:r>
          </w:p>
        </w:tc>
      </w:tr>
      <w:tr w:rsidR="008D46A4" w:rsidRPr="00747A9A" w14:paraId="4C59206C" w14:textId="77777777" w:rsidTr="00D96033">
        <w:trPr>
          <w:gridAfter w:val="1"/>
          <w:wAfter w:w="6008" w:type="dxa"/>
          <w:trHeight w:val="1125"/>
        </w:trPr>
        <w:tc>
          <w:tcPr>
            <w:tcW w:w="9978" w:type="dxa"/>
            <w:gridSpan w:val="3"/>
          </w:tcPr>
          <w:p w14:paraId="449B55B7"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6342D51" w14:textId="77777777" w:rsidR="00B22538" w:rsidRDefault="00B22538" w:rsidP="00B22538">
            <w:pPr>
              <w:autoSpaceDE w:val="0"/>
              <w:autoSpaceDN w:val="0"/>
              <w:adjustRightInd w:val="0"/>
              <w:spacing w:after="0" w:line="240" w:lineRule="auto"/>
              <w:rPr>
                <w:rFonts w:ascii="TimesNewRoman" w:hAnsi="TimesNewRoman" w:cs="TimesNewRoman"/>
                <w:color w:val="000000"/>
                <w:sz w:val="28"/>
                <w:szCs w:val="28"/>
              </w:rPr>
            </w:pPr>
          </w:p>
          <w:p w14:paraId="6ABB3C1D" w14:textId="77777777" w:rsidR="00B22538" w:rsidRPr="00B22538" w:rsidRDefault="00B22538" w:rsidP="00B22538">
            <w:pPr>
              <w:spacing w:after="0" w:line="240" w:lineRule="auto"/>
              <w:rPr>
                <w:b/>
                <w:bCs/>
                <w:i/>
                <w:iCs/>
                <w:sz w:val="24"/>
                <w:szCs w:val="24"/>
                <w:lang w:bidi="ar-KW"/>
              </w:rPr>
            </w:pPr>
            <w:r w:rsidRPr="00B22538">
              <w:rPr>
                <w:b/>
                <w:bCs/>
                <w:i/>
                <w:iCs/>
                <w:sz w:val="24"/>
                <w:szCs w:val="24"/>
                <w:lang w:bidi="ar-KW"/>
              </w:rPr>
              <w:t>This course introduces students to basic practical and descriptive levels of the English sound system. This course's significance arises from the fact that pronunciation is considered to be one of the most important aspects of learning a language. This is because pronunciation errors may lead to confusion and total misunderstanding. These errors may be avoided when students learn the sounds of the language they are learning. This includes learning sounds in isolation as well as in connected speech. As regards phonetics, the course covers the vocal tract and its function in producing speech sounds. Consonants and vowels are described in articulatory terms, and students are taught phonetic transcription. With regard to phonology, on the other hand, students study the contrastive sounds of language - phonemes- as well as the phonological processes whereby the pronunciation of such sounds is affected when grouped with other sounds. In addition, the course covers other phonological issues, such as phoneme distribution, syllable structure, and stress in simple and complex words.</w:t>
            </w:r>
          </w:p>
          <w:p w14:paraId="2BFE0D83" w14:textId="77777777" w:rsidR="008D46A4" w:rsidRPr="00B22538" w:rsidRDefault="008D46A4" w:rsidP="00B341B9">
            <w:pPr>
              <w:spacing w:after="0" w:line="240" w:lineRule="auto"/>
              <w:rPr>
                <w:sz w:val="28"/>
                <w:szCs w:val="28"/>
                <w:rtl/>
                <w:lang w:bidi="ar-KW"/>
              </w:rPr>
            </w:pPr>
          </w:p>
        </w:tc>
      </w:tr>
      <w:tr w:rsidR="00FD437F" w:rsidRPr="00747A9A" w14:paraId="2D33FDDA" w14:textId="77777777" w:rsidTr="00D96033">
        <w:trPr>
          <w:gridAfter w:val="1"/>
          <w:wAfter w:w="6008" w:type="dxa"/>
          <w:trHeight w:val="850"/>
        </w:trPr>
        <w:tc>
          <w:tcPr>
            <w:tcW w:w="9978" w:type="dxa"/>
            <w:gridSpan w:val="3"/>
          </w:tcPr>
          <w:p w14:paraId="123DB42A" w14:textId="77777777" w:rsidR="00FD437F" w:rsidRPr="00B22538" w:rsidRDefault="00CF5475" w:rsidP="00B22538">
            <w:pPr>
              <w:autoSpaceDE w:val="0"/>
              <w:autoSpaceDN w:val="0"/>
              <w:adjustRightInd w:val="0"/>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64357C6F"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Upon completion of the course, students will be able to:</w:t>
            </w:r>
          </w:p>
          <w:p w14:paraId="72F38B9B" w14:textId="77777777" w:rsidR="00B22538" w:rsidRPr="00B22538" w:rsidRDefault="00B22538" w:rsidP="00B22538">
            <w:pPr>
              <w:autoSpaceDE w:val="0"/>
              <w:autoSpaceDN w:val="0"/>
              <w:adjustRightInd w:val="0"/>
              <w:spacing w:after="0" w:line="240" w:lineRule="auto"/>
              <w:rPr>
                <w:b/>
                <w:bCs/>
                <w:sz w:val="24"/>
                <w:szCs w:val="24"/>
                <w:lang w:bidi="ar-KW"/>
              </w:rPr>
            </w:pPr>
          </w:p>
          <w:p w14:paraId="043FBEFC"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1. Understand the system of sound and sound combinations in</w:t>
            </w:r>
          </w:p>
          <w:p w14:paraId="1C8E7ED3"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English (Phonology).</w:t>
            </w:r>
          </w:p>
          <w:p w14:paraId="21A41DC0"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2. Understand how sounds are produced, how they are transmitted,</w:t>
            </w:r>
          </w:p>
          <w:p w14:paraId="301611F6"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and how they are perceived (Phonetics).</w:t>
            </w:r>
          </w:p>
          <w:p w14:paraId="59BBE195"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3.Differentiate between consonants and vowels.</w:t>
            </w:r>
          </w:p>
          <w:p w14:paraId="17C9FB74"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4. Pronounce English sounds in isolation and in connected speech.</w:t>
            </w:r>
          </w:p>
          <w:p w14:paraId="3AC06151"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5. Differentiate between consonants and vowels in all word-positions.</w:t>
            </w:r>
          </w:p>
          <w:p w14:paraId="0162218B" w14:textId="77777777" w:rsid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6. Distinguish phonemes and allophones.</w:t>
            </w:r>
          </w:p>
          <w:p w14:paraId="2CAD7F0E"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7. Know the structure of the English syllable.</w:t>
            </w:r>
          </w:p>
          <w:p w14:paraId="16F0005A"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8. Know the different types of stress in English.</w:t>
            </w:r>
          </w:p>
          <w:p w14:paraId="104A2785"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9. Distinguish strong and weak forms.</w:t>
            </w:r>
          </w:p>
          <w:p w14:paraId="07DAD899"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10. Know different connected speech processes, such as assimilation, elision, linking, etc.</w:t>
            </w:r>
          </w:p>
          <w:p w14:paraId="71B4150C" w14:textId="77777777" w:rsidR="00B22538" w:rsidRPr="00B22538" w:rsidRDefault="00B22538" w:rsidP="00B22538">
            <w:pPr>
              <w:autoSpaceDE w:val="0"/>
              <w:autoSpaceDN w:val="0"/>
              <w:adjustRightInd w:val="0"/>
              <w:spacing w:after="0" w:line="240" w:lineRule="auto"/>
              <w:rPr>
                <w:b/>
                <w:bCs/>
                <w:sz w:val="24"/>
                <w:szCs w:val="24"/>
                <w:lang w:bidi="ar-KW"/>
              </w:rPr>
            </w:pPr>
            <w:r w:rsidRPr="00B22538">
              <w:rPr>
                <w:b/>
                <w:bCs/>
                <w:sz w:val="24"/>
                <w:szCs w:val="24"/>
                <w:lang w:bidi="ar-KW"/>
              </w:rPr>
              <w:t>11. Know the different intonation patterns of English.</w:t>
            </w:r>
          </w:p>
          <w:p w14:paraId="24985D0B" w14:textId="0A071AE2" w:rsidR="00B22538" w:rsidRPr="00B22538" w:rsidRDefault="00B22538" w:rsidP="00B22538">
            <w:pPr>
              <w:autoSpaceDE w:val="0"/>
              <w:autoSpaceDN w:val="0"/>
              <w:adjustRightInd w:val="0"/>
              <w:spacing w:after="0" w:line="240" w:lineRule="auto"/>
              <w:rPr>
                <w:b/>
                <w:bCs/>
                <w:sz w:val="24"/>
                <w:szCs w:val="24"/>
                <w:lang w:bidi="ar-KW"/>
              </w:rPr>
            </w:pPr>
          </w:p>
          <w:p w14:paraId="04362B9E" w14:textId="77777777" w:rsidR="00FD437F" w:rsidRPr="00B22538" w:rsidRDefault="00FD437F" w:rsidP="00B22538">
            <w:pPr>
              <w:autoSpaceDE w:val="0"/>
              <w:autoSpaceDN w:val="0"/>
              <w:adjustRightInd w:val="0"/>
              <w:spacing w:after="0" w:line="240" w:lineRule="auto"/>
              <w:rPr>
                <w:b/>
                <w:bCs/>
                <w:sz w:val="24"/>
                <w:szCs w:val="24"/>
                <w:lang w:bidi="ar-KW"/>
              </w:rPr>
            </w:pPr>
          </w:p>
        </w:tc>
      </w:tr>
      <w:tr w:rsidR="008D46A4" w:rsidRPr="00747A9A" w14:paraId="0DDF48E9" w14:textId="77777777" w:rsidTr="00D96033">
        <w:trPr>
          <w:gridAfter w:val="1"/>
          <w:wAfter w:w="6008" w:type="dxa"/>
          <w:trHeight w:val="704"/>
        </w:trPr>
        <w:tc>
          <w:tcPr>
            <w:tcW w:w="9978" w:type="dxa"/>
            <w:gridSpan w:val="3"/>
          </w:tcPr>
          <w:p w14:paraId="3E9E698A"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5E43A8B3" w14:textId="77777777" w:rsidR="00B22538" w:rsidRDefault="00B22538" w:rsidP="00FE1252">
            <w:pPr>
              <w:spacing w:after="0" w:line="240" w:lineRule="auto"/>
              <w:rPr>
                <w:b/>
                <w:bCs/>
                <w:sz w:val="24"/>
                <w:szCs w:val="24"/>
                <w:lang w:bidi="ar-KW"/>
              </w:rPr>
            </w:pPr>
          </w:p>
          <w:p w14:paraId="64ABC580" w14:textId="77777777" w:rsidR="00B22538" w:rsidRPr="00B22538" w:rsidRDefault="00B22538" w:rsidP="00F4495A">
            <w:pPr>
              <w:spacing w:after="0" w:line="240" w:lineRule="auto"/>
              <w:rPr>
                <w:b/>
                <w:bCs/>
                <w:sz w:val="24"/>
                <w:szCs w:val="24"/>
                <w:lang w:bidi="ar-KW"/>
              </w:rPr>
            </w:pPr>
            <w:r>
              <w:rPr>
                <w:b/>
                <w:bCs/>
                <w:sz w:val="24"/>
                <w:szCs w:val="24"/>
                <w:lang w:bidi="ar-KW"/>
              </w:rPr>
              <w:t>The students are accountable for the daily preparation of the assignments. They will be asked whether they prepared or not. The students also need to search in the given list of the extra sources to enrich their knowledge and understanding of the subject taught to them.</w:t>
            </w:r>
            <w:r w:rsidR="00F4495A">
              <w:rPr>
                <w:b/>
                <w:bCs/>
                <w:sz w:val="24"/>
                <w:szCs w:val="24"/>
                <w:lang w:val="en-US"/>
              </w:rPr>
              <w:t xml:space="preserve"> </w:t>
            </w:r>
            <w:r w:rsidRPr="00B22538">
              <w:rPr>
                <w:b/>
                <w:bCs/>
                <w:sz w:val="24"/>
                <w:szCs w:val="24"/>
                <w:lang w:bidi="ar-KW"/>
              </w:rPr>
              <w:t xml:space="preserve">A student is expected to attend classes in order to progress satisfactorily toward completion of course objectives.  </w:t>
            </w:r>
            <w:r w:rsidRPr="00F4495A">
              <w:rPr>
                <w:b/>
                <w:bCs/>
                <w:sz w:val="24"/>
                <w:szCs w:val="24"/>
                <w:lang w:bidi="ar-KW"/>
              </w:rPr>
              <w:t>I can’t stress enough the importance of being on time for class and remaining in class for the entire period.</w:t>
            </w:r>
            <w:r w:rsidRPr="00B22538">
              <w:rPr>
                <w:b/>
                <w:bCs/>
                <w:sz w:val="24"/>
                <w:szCs w:val="24"/>
                <w:lang w:bidi="ar-KW"/>
              </w:rPr>
              <w:t> </w:t>
            </w:r>
            <w:r w:rsidR="00F4495A">
              <w:rPr>
                <w:b/>
                <w:bCs/>
                <w:sz w:val="24"/>
                <w:szCs w:val="24"/>
                <w:lang w:bidi="ar-KW"/>
              </w:rPr>
              <w:t>They d</w:t>
            </w:r>
            <w:r w:rsidRPr="00B22538">
              <w:rPr>
                <w:b/>
                <w:bCs/>
                <w:sz w:val="24"/>
                <w:szCs w:val="24"/>
                <w:lang w:bidi="ar-KW"/>
              </w:rPr>
              <w:t xml:space="preserve">on’t </w:t>
            </w:r>
            <w:r w:rsidR="00F4495A">
              <w:rPr>
                <w:b/>
                <w:bCs/>
                <w:sz w:val="24"/>
                <w:szCs w:val="24"/>
                <w:lang w:bidi="ar-KW"/>
              </w:rPr>
              <w:t xml:space="preserve">have to </w:t>
            </w:r>
            <w:r w:rsidRPr="00B22538">
              <w:rPr>
                <w:b/>
                <w:bCs/>
                <w:sz w:val="24"/>
                <w:szCs w:val="24"/>
                <w:lang w:bidi="ar-KW"/>
              </w:rPr>
              <w:t>miss class and don’t be perpetually tardy. Missing classes without any legitimate reasons is not tolerated by the university system (max is 10%).</w:t>
            </w:r>
          </w:p>
          <w:p w14:paraId="2CC49D9D" w14:textId="77777777" w:rsidR="00B916A8" w:rsidRPr="00B22538" w:rsidRDefault="00B916A8" w:rsidP="00B22538">
            <w:pPr>
              <w:bidi/>
              <w:spacing w:after="0" w:line="240" w:lineRule="auto"/>
              <w:rPr>
                <w:b/>
                <w:bCs/>
                <w:sz w:val="24"/>
                <w:szCs w:val="24"/>
                <w:rtl/>
                <w:lang w:bidi="ar-KW"/>
              </w:rPr>
            </w:pPr>
            <w:r w:rsidRPr="00B22538">
              <w:rPr>
                <w:rFonts w:hint="cs"/>
                <w:b/>
                <w:bCs/>
                <w:sz w:val="24"/>
                <w:szCs w:val="24"/>
                <w:rtl/>
                <w:lang w:bidi="ar-KW"/>
              </w:rPr>
              <w:t xml:space="preserve"> </w:t>
            </w:r>
          </w:p>
        </w:tc>
      </w:tr>
      <w:tr w:rsidR="008D46A4" w:rsidRPr="00747A9A" w14:paraId="1EE0B438" w14:textId="77777777" w:rsidTr="00D96033">
        <w:trPr>
          <w:gridAfter w:val="1"/>
          <w:wAfter w:w="6008" w:type="dxa"/>
          <w:trHeight w:val="704"/>
        </w:trPr>
        <w:tc>
          <w:tcPr>
            <w:tcW w:w="9978" w:type="dxa"/>
            <w:gridSpan w:val="3"/>
          </w:tcPr>
          <w:p w14:paraId="49FCC0F3"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00830DDC" w14:textId="77777777" w:rsidR="007F0899" w:rsidRDefault="007F0899" w:rsidP="00F4495A">
            <w:pPr>
              <w:spacing w:after="0" w:line="240" w:lineRule="auto"/>
              <w:rPr>
                <w:rFonts w:cs="Times New Roman"/>
                <w:sz w:val="24"/>
                <w:szCs w:val="24"/>
                <w:lang w:bidi="ar-KW"/>
              </w:rPr>
            </w:pPr>
          </w:p>
          <w:p w14:paraId="3EB773C2" w14:textId="77777777" w:rsidR="00F4495A" w:rsidRPr="006766CD" w:rsidRDefault="00F4495A" w:rsidP="00F4495A">
            <w:pPr>
              <w:spacing w:after="0" w:line="240" w:lineRule="auto"/>
              <w:rPr>
                <w:sz w:val="24"/>
                <w:szCs w:val="24"/>
                <w:rtl/>
                <w:lang w:val="en-US" w:bidi="ar-KW"/>
              </w:rPr>
            </w:pPr>
            <w:r>
              <w:rPr>
                <w:rFonts w:cs="Times New Roman"/>
                <w:sz w:val="24"/>
                <w:szCs w:val="24"/>
                <w:lang w:bidi="ar-KW"/>
              </w:rPr>
              <w:t xml:space="preserve">The main form of teaching is lecturing with making use of data show and whiteboard. I will also make use of Microsoft </w:t>
            </w:r>
            <w:proofErr w:type="spellStart"/>
            <w:r>
              <w:rPr>
                <w:rFonts w:cs="Times New Roman"/>
                <w:sz w:val="24"/>
                <w:szCs w:val="24"/>
                <w:lang w:bidi="ar-KW"/>
              </w:rPr>
              <w:t>Onenote</w:t>
            </w:r>
            <w:proofErr w:type="spellEnd"/>
            <w:r>
              <w:rPr>
                <w:rFonts w:cs="Times New Roman"/>
                <w:sz w:val="24"/>
                <w:szCs w:val="24"/>
                <w:lang w:bidi="ar-KW"/>
              </w:rPr>
              <w:t xml:space="preserve"> which will give a platform similar to a smart board that will make teaching more easy and fun. </w:t>
            </w:r>
          </w:p>
        </w:tc>
      </w:tr>
      <w:tr w:rsidR="008D46A4" w:rsidRPr="00747A9A" w14:paraId="7187A126" w14:textId="77777777" w:rsidTr="00D96033">
        <w:trPr>
          <w:gridAfter w:val="1"/>
          <w:wAfter w:w="6008" w:type="dxa"/>
          <w:trHeight w:val="704"/>
        </w:trPr>
        <w:tc>
          <w:tcPr>
            <w:tcW w:w="9978" w:type="dxa"/>
            <w:gridSpan w:val="3"/>
          </w:tcPr>
          <w:p w14:paraId="2D6E8603"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0417E760" w14:textId="77777777" w:rsidR="000F2337" w:rsidRDefault="000F2337" w:rsidP="00F4495A">
            <w:pPr>
              <w:spacing w:after="0" w:line="240" w:lineRule="auto"/>
              <w:rPr>
                <w:sz w:val="24"/>
                <w:szCs w:val="24"/>
                <w:lang w:bidi="ar-KW"/>
              </w:rPr>
            </w:pPr>
          </w:p>
          <w:p w14:paraId="24140FE4"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t>First Semester Average: 20%</w:t>
            </w:r>
          </w:p>
          <w:p w14:paraId="30B25247"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t>Quizzes and class participation: 5 marks</w:t>
            </w:r>
          </w:p>
          <w:p w14:paraId="440B4D54"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t>(I will assess the students' progress in the course objectives on the basis of assignments such as quizzes and homework assignments that averaged together and it will constitute a daily effort grade. My goal on these is to ensure that the student comes to class prepared to learn new material).</w:t>
            </w:r>
          </w:p>
          <w:p w14:paraId="00A259B3" w14:textId="77777777" w:rsidR="00F4495A" w:rsidRPr="00F4495A" w:rsidRDefault="00F4495A" w:rsidP="00F4495A">
            <w:pPr>
              <w:spacing w:after="0" w:line="240" w:lineRule="auto"/>
              <w:rPr>
                <w:rFonts w:cs="Times New Roman"/>
                <w:sz w:val="24"/>
                <w:szCs w:val="24"/>
                <w:lang w:bidi="ar-KW"/>
              </w:rPr>
            </w:pPr>
          </w:p>
          <w:p w14:paraId="6F57D4C2"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t>End of Semester Test: 15 marks</w:t>
            </w:r>
          </w:p>
          <w:p w14:paraId="178A012E"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t>Second Semester Average: 20%</w:t>
            </w:r>
          </w:p>
          <w:p w14:paraId="245BF38A"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t>Quizzes and class participation: 5 marks</w:t>
            </w:r>
          </w:p>
          <w:p w14:paraId="769AC6F4" w14:textId="77777777" w:rsidR="00F4495A" w:rsidRPr="00F4495A" w:rsidRDefault="00F4495A" w:rsidP="00F4495A">
            <w:pPr>
              <w:spacing w:after="0" w:line="240" w:lineRule="auto"/>
              <w:rPr>
                <w:rFonts w:cs="Times New Roman"/>
                <w:sz w:val="24"/>
                <w:szCs w:val="24"/>
                <w:lang w:bidi="ar-KW"/>
              </w:rPr>
            </w:pPr>
            <w:r w:rsidRPr="00F4495A">
              <w:rPr>
                <w:rFonts w:cs="Times New Roman"/>
                <w:sz w:val="24"/>
                <w:szCs w:val="24"/>
                <w:lang w:bidi="ar-KW"/>
              </w:rPr>
              <w:lastRenderedPageBreak/>
              <w:t>End of Semester Test: 15 marks</w:t>
            </w:r>
          </w:p>
          <w:p w14:paraId="2ACF65F8" w14:textId="77777777" w:rsidR="00F4495A" w:rsidRPr="00F4495A" w:rsidRDefault="00F4495A" w:rsidP="00F4495A">
            <w:pPr>
              <w:spacing w:after="0" w:line="240" w:lineRule="auto"/>
              <w:rPr>
                <w:sz w:val="24"/>
                <w:szCs w:val="24"/>
                <w:rtl/>
                <w:lang w:val="en-US" w:bidi="ar-KW"/>
              </w:rPr>
            </w:pPr>
            <w:r w:rsidRPr="00F4495A">
              <w:rPr>
                <w:rFonts w:cs="Times New Roman"/>
                <w:sz w:val="24"/>
                <w:szCs w:val="24"/>
                <w:lang w:bidi="ar-KW"/>
              </w:rPr>
              <w:t>Final Exam 60%</w:t>
            </w:r>
          </w:p>
        </w:tc>
      </w:tr>
      <w:tr w:rsidR="008D46A4" w:rsidRPr="00747A9A" w14:paraId="7A685B72" w14:textId="77777777" w:rsidTr="00D96033">
        <w:trPr>
          <w:gridAfter w:val="1"/>
          <w:wAfter w:w="6008" w:type="dxa"/>
          <w:trHeight w:val="704"/>
        </w:trPr>
        <w:tc>
          <w:tcPr>
            <w:tcW w:w="9978" w:type="dxa"/>
            <w:gridSpan w:val="3"/>
          </w:tcPr>
          <w:p w14:paraId="7B3E28A3" w14:textId="77777777" w:rsidR="00FD437F" w:rsidRDefault="00CF5475"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14:paraId="1AA9DC8B" w14:textId="77777777" w:rsidR="00F4495A" w:rsidRDefault="00F4495A" w:rsidP="006766CD">
            <w:pPr>
              <w:spacing w:after="0" w:line="240" w:lineRule="auto"/>
              <w:rPr>
                <w:sz w:val="28"/>
                <w:szCs w:val="28"/>
                <w:lang w:val="en-US" w:bidi="ar-KW"/>
              </w:rPr>
            </w:pPr>
          </w:p>
          <w:p w14:paraId="017E868F" w14:textId="77777777" w:rsidR="000A01B5" w:rsidRDefault="000A01B5" w:rsidP="00431519">
            <w:pPr>
              <w:spacing w:after="0" w:line="240" w:lineRule="auto"/>
            </w:pPr>
            <w:r>
              <w:t>After this course the students will become familiar with the theory and practice of phonology (how sounds pattern in language, and how those patterns can be represented and explained). The students will be capable to characterize these patterns in a minimal way through explicit formalisms, and attempt to explain why sounds pattern in the way they do by reference to such things as historical processes, speech physiology, and cognitive constraints on the speech system.</w:t>
            </w:r>
          </w:p>
          <w:p w14:paraId="6DFCC90E" w14:textId="77777777" w:rsidR="00431519" w:rsidRDefault="00431519" w:rsidP="00431519">
            <w:pPr>
              <w:spacing w:after="0" w:line="240" w:lineRule="auto"/>
              <w:rPr>
                <w:sz w:val="28"/>
                <w:szCs w:val="28"/>
                <w:rtl/>
                <w:lang w:val="en-US" w:bidi="ar-KW"/>
              </w:rPr>
            </w:pPr>
            <w:r>
              <w:t>The students will also become familiar with the segmental and supra segmental concepts related to phonetics and phonology.</w:t>
            </w:r>
          </w:p>
          <w:p w14:paraId="15BA0544" w14:textId="77777777" w:rsidR="00FD437F" w:rsidRPr="006766CD" w:rsidRDefault="00FD437F" w:rsidP="00FD437F">
            <w:pPr>
              <w:bidi/>
              <w:spacing w:after="0" w:line="240" w:lineRule="auto"/>
              <w:rPr>
                <w:sz w:val="24"/>
                <w:szCs w:val="24"/>
                <w:rtl/>
                <w:lang w:val="en-US" w:bidi="ar-KW"/>
              </w:rPr>
            </w:pPr>
          </w:p>
          <w:p w14:paraId="1C68C55E" w14:textId="77777777" w:rsidR="007F0899" w:rsidRPr="007F0899" w:rsidRDefault="007F0899" w:rsidP="00FD437F">
            <w:pPr>
              <w:bidi/>
              <w:spacing w:after="0" w:line="240" w:lineRule="auto"/>
              <w:rPr>
                <w:sz w:val="28"/>
                <w:szCs w:val="28"/>
                <w:rtl/>
                <w:lang w:val="en-US" w:bidi="ar-KW"/>
              </w:rPr>
            </w:pPr>
          </w:p>
        </w:tc>
      </w:tr>
      <w:tr w:rsidR="008D46A4" w:rsidRPr="00747A9A" w14:paraId="172E52D4" w14:textId="77777777" w:rsidTr="00D96033">
        <w:trPr>
          <w:gridAfter w:val="1"/>
          <w:wAfter w:w="6008" w:type="dxa"/>
        </w:trPr>
        <w:tc>
          <w:tcPr>
            <w:tcW w:w="9978" w:type="dxa"/>
            <w:gridSpan w:val="3"/>
          </w:tcPr>
          <w:p w14:paraId="10891C61"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712615E" w14:textId="77777777" w:rsidR="00CC5CD1" w:rsidRPr="00747A9A" w:rsidRDefault="00431519" w:rsidP="000144CC">
            <w:pPr>
              <w:spacing w:after="0" w:line="240" w:lineRule="auto"/>
              <w:rPr>
                <w:b/>
                <w:bCs/>
                <w:sz w:val="28"/>
                <w:szCs w:val="28"/>
                <w:lang w:val="en-US" w:bidi="ar-KW"/>
              </w:rPr>
            </w:pPr>
            <w:r>
              <w:t xml:space="preserve"> </w:t>
            </w:r>
          </w:p>
        </w:tc>
      </w:tr>
      <w:tr w:rsidR="00431519" w:rsidRPr="00747A9A" w14:paraId="2AF68B4E" w14:textId="77777777" w:rsidTr="00D96033">
        <w:trPr>
          <w:gridAfter w:val="1"/>
          <w:wAfter w:w="6008" w:type="dxa"/>
        </w:trPr>
        <w:tc>
          <w:tcPr>
            <w:tcW w:w="9978" w:type="dxa"/>
            <w:gridSpan w:val="3"/>
          </w:tcPr>
          <w:p w14:paraId="672C5645" w14:textId="151C4520" w:rsidR="00431519" w:rsidRPr="005257BA" w:rsidRDefault="00431519" w:rsidP="00501102">
            <w:pPr>
              <w:spacing w:after="0" w:line="240" w:lineRule="auto"/>
              <w:rPr>
                <w:rFonts w:asciiTheme="majorBidi" w:hAnsiTheme="majorBidi" w:cstheme="majorBidi"/>
                <w:sz w:val="28"/>
                <w:szCs w:val="28"/>
                <w:rtl/>
                <w:lang w:bidi="ar-KW"/>
              </w:rPr>
            </w:pPr>
            <w:proofErr w:type="gramStart"/>
            <w:r>
              <w:rPr>
                <w:rFonts w:asciiTheme="majorBidi" w:hAnsiTheme="majorBidi" w:cstheme="majorBidi"/>
                <w:sz w:val="28"/>
                <w:szCs w:val="28"/>
                <w:lang w:bidi="ar-KW"/>
              </w:rPr>
              <w:t>1 .</w:t>
            </w:r>
            <w:proofErr w:type="gramEnd"/>
            <w:r>
              <w:rPr>
                <w:rFonts w:asciiTheme="majorBidi" w:hAnsiTheme="majorBidi" w:cstheme="majorBidi"/>
                <w:sz w:val="28"/>
                <w:szCs w:val="28"/>
                <w:lang w:bidi="ar-KW"/>
              </w:rPr>
              <w:t xml:space="preserve"> </w:t>
            </w:r>
            <w:r w:rsidR="00CC3D52">
              <w:rPr>
                <w:rFonts w:asciiTheme="majorBidi" w:hAnsiTheme="majorBidi" w:cstheme="majorBidi"/>
                <w:sz w:val="28"/>
                <w:szCs w:val="28"/>
                <w:lang w:bidi="ar-KW"/>
              </w:rPr>
              <w:t>phonetics and phonology by Peter Roach (fourth edition)</w:t>
            </w:r>
          </w:p>
        </w:tc>
      </w:tr>
      <w:tr w:rsidR="00431519" w:rsidRPr="00747A9A" w14:paraId="5ED562FA" w14:textId="77777777" w:rsidTr="00D96033">
        <w:trPr>
          <w:gridAfter w:val="1"/>
          <w:wAfter w:w="6008" w:type="dxa"/>
        </w:trPr>
        <w:tc>
          <w:tcPr>
            <w:tcW w:w="9978" w:type="dxa"/>
            <w:gridSpan w:val="3"/>
          </w:tcPr>
          <w:p w14:paraId="4F4AFAF0" w14:textId="77777777" w:rsidR="00431519" w:rsidRPr="00EC6A2E" w:rsidRDefault="00431519" w:rsidP="00431519">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lang w:val="en-US" w:bidi="ar-IQ"/>
              </w:rPr>
              <w:t>2</w:t>
            </w:r>
            <w:r w:rsidRPr="00EC6A2E">
              <w:rPr>
                <w:rFonts w:asciiTheme="majorBidi" w:hAnsiTheme="majorBidi" w:cstheme="majorBidi"/>
                <w:sz w:val="28"/>
                <w:szCs w:val="28"/>
                <w:lang w:bidi="ar-KW"/>
              </w:rPr>
              <w:t xml:space="preserve">. </w:t>
            </w:r>
            <w:r>
              <w:rPr>
                <w:rFonts w:asciiTheme="majorBidi" w:hAnsiTheme="majorBidi" w:cstheme="majorBidi"/>
                <w:color w:val="000000"/>
                <w:sz w:val="28"/>
                <w:szCs w:val="28"/>
              </w:rPr>
              <w:t>Lass, Roger</w:t>
            </w:r>
            <w:r w:rsidRPr="00EC6A2E">
              <w:rPr>
                <w:rFonts w:asciiTheme="majorBidi" w:hAnsiTheme="majorBidi" w:cstheme="majorBidi"/>
                <w:color w:val="000000"/>
                <w:sz w:val="28"/>
                <w:szCs w:val="28"/>
              </w:rPr>
              <w:t xml:space="preserve"> (</w:t>
            </w:r>
            <w:r>
              <w:rPr>
                <w:rFonts w:asciiTheme="majorBidi" w:hAnsiTheme="majorBidi" w:cstheme="majorBidi"/>
                <w:color w:val="000000"/>
                <w:sz w:val="28"/>
                <w:szCs w:val="28"/>
              </w:rPr>
              <w:t>1984</w:t>
            </w:r>
            <w:r w:rsidRPr="00217E4B">
              <w:rPr>
                <w:rFonts w:asciiTheme="majorBidi" w:hAnsiTheme="majorBidi" w:cstheme="majorBidi"/>
                <w:color w:val="000000"/>
                <w:sz w:val="28"/>
                <w:szCs w:val="28"/>
                <w:u w:val="single"/>
              </w:rPr>
              <w:t xml:space="preserve">) </w:t>
            </w:r>
            <w:proofErr w:type="gramStart"/>
            <w:r w:rsidRPr="00217E4B">
              <w:rPr>
                <w:rFonts w:asciiTheme="majorBidi" w:hAnsiTheme="majorBidi" w:cstheme="majorBidi"/>
                <w:color w:val="000000"/>
                <w:sz w:val="28"/>
                <w:szCs w:val="28"/>
                <w:u w:val="single"/>
              </w:rPr>
              <w:t>Phonology :</w:t>
            </w:r>
            <w:r w:rsidRPr="00EC6A2E">
              <w:rPr>
                <w:rFonts w:asciiTheme="majorBidi" w:hAnsiTheme="majorBidi" w:cstheme="majorBidi"/>
                <w:color w:val="000000"/>
                <w:sz w:val="28"/>
                <w:szCs w:val="28"/>
                <w:u w:val="single"/>
              </w:rPr>
              <w:t>An</w:t>
            </w:r>
            <w:proofErr w:type="gramEnd"/>
            <w:r w:rsidRPr="00EC6A2E">
              <w:rPr>
                <w:rFonts w:asciiTheme="majorBidi" w:hAnsiTheme="majorBidi" w:cstheme="majorBidi"/>
                <w:color w:val="000000"/>
                <w:sz w:val="28"/>
                <w:szCs w:val="28"/>
                <w:u w:val="single"/>
              </w:rPr>
              <w:t xml:space="preserve"> Introduction to </w:t>
            </w:r>
            <w:r>
              <w:rPr>
                <w:rFonts w:asciiTheme="majorBidi" w:hAnsiTheme="majorBidi" w:cstheme="majorBidi"/>
                <w:color w:val="000000"/>
                <w:sz w:val="28"/>
                <w:szCs w:val="28"/>
                <w:u w:val="single"/>
              </w:rPr>
              <w:t>Basic Concepts</w:t>
            </w:r>
            <w:r w:rsidRPr="00EC6A2E">
              <w:rPr>
                <w:rFonts w:asciiTheme="majorBidi" w:hAnsiTheme="majorBidi" w:cstheme="majorBidi"/>
                <w:color w:val="000000"/>
                <w:sz w:val="28"/>
                <w:szCs w:val="28"/>
              </w:rPr>
              <w:t>.</w:t>
            </w:r>
          </w:p>
          <w:p w14:paraId="0A89AD98" w14:textId="77777777" w:rsidR="00431519" w:rsidRPr="007A08F1" w:rsidRDefault="00431519" w:rsidP="00431519">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Cambridge University Press.</w:t>
            </w:r>
          </w:p>
        </w:tc>
      </w:tr>
      <w:tr w:rsidR="00431519" w:rsidRPr="00747A9A" w14:paraId="16080F54" w14:textId="77777777" w:rsidTr="00D96033">
        <w:trPr>
          <w:gridAfter w:val="1"/>
          <w:wAfter w:w="6008" w:type="dxa"/>
        </w:trPr>
        <w:tc>
          <w:tcPr>
            <w:tcW w:w="9978" w:type="dxa"/>
            <w:gridSpan w:val="3"/>
          </w:tcPr>
          <w:p w14:paraId="3B430AF4" w14:textId="77777777" w:rsidR="00431519" w:rsidRPr="00E61979" w:rsidRDefault="00431519" w:rsidP="00431519">
            <w:pPr>
              <w:spacing w:after="0" w:line="240" w:lineRule="auto"/>
              <w:rPr>
                <w:rFonts w:asciiTheme="majorBidi" w:hAnsiTheme="majorBidi" w:cstheme="majorBidi"/>
                <w:sz w:val="28"/>
                <w:szCs w:val="28"/>
                <w:rtl/>
                <w:lang w:bidi="ar-KW"/>
              </w:rPr>
            </w:pPr>
            <w:r w:rsidRPr="00E61979">
              <w:rPr>
                <w:rFonts w:asciiTheme="majorBidi" w:hAnsiTheme="majorBidi" w:cstheme="majorBidi"/>
                <w:sz w:val="28"/>
                <w:szCs w:val="28"/>
                <w:lang w:bidi="ar-KW"/>
              </w:rPr>
              <w:t xml:space="preserve">3. </w:t>
            </w:r>
            <w:r>
              <w:rPr>
                <w:rFonts w:asciiTheme="majorBidi" w:hAnsiTheme="majorBidi" w:cstheme="majorBidi"/>
                <w:sz w:val="28"/>
                <w:szCs w:val="28"/>
                <w:lang w:bidi="ar-KW"/>
              </w:rPr>
              <w:t>Bauman-</w:t>
            </w:r>
            <w:proofErr w:type="spellStart"/>
            <w:r>
              <w:rPr>
                <w:rFonts w:asciiTheme="majorBidi" w:hAnsiTheme="majorBidi" w:cstheme="majorBidi"/>
                <w:sz w:val="28"/>
                <w:szCs w:val="28"/>
                <w:lang w:bidi="ar-KW"/>
              </w:rPr>
              <w:t>Waengler</w:t>
            </w:r>
            <w:proofErr w:type="spellEnd"/>
            <w:r>
              <w:rPr>
                <w:rFonts w:asciiTheme="majorBidi" w:hAnsiTheme="majorBidi" w:cstheme="majorBidi"/>
                <w:sz w:val="28"/>
                <w:szCs w:val="28"/>
                <w:lang w:bidi="ar-KW"/>
              </w:rPr>
              <w:t xml:space="preserve">, </w:t>
            </w:r>
            <w:proofErr w:type="spellStart"/>
            <w:proofErr w:type="gramStart"/>
            <w:r>
              <w:rPr>
                <w:rFonts w:asciiTheme="majorBidi" w:hAnsiTheme="majorBidi" w:cstheme="majorBidi"/>
                <w:sz w:val="28"/>
                <w:szCs w:val="28"/>
                <w:lang w:bidi="ar-KW"/>
              </w:rPr>
              <w:t>Jacquline</w:t>
            </w:r>
            <w:proofErr w:type="spellEnd"/>
            <w:r>
              <w:rPr>
                <w:rFonts w:asciiTheme="majorBidi" w:hAnsiTheme="majorBidi" w:cstheme="majorBidi"/>
                <w:sz w:val="28"/>
                <w:szCs w:val="28"/>
                <w:lang w:bidi="ar-KW"/>
              </w:rPr>
              <w:t xml:space="preserve"> .</w:t>
            </w:r>
            <w:proofErr w:type="gramEnd"/>
            <w:r>
              <w:rPr>
                <w:rFonts w:asciiTheme="majorBidi" w:hAnsiTheme="majorBidi" w:cstheme="majorBidi"/>
                <w:sz w:val="28"/>
                <w:szCs w:val="28"/>
                <w:lang w:bidi="ar-KW"/>
              </w:rPr>
              <w:t xml:space="preserve"> (2009). </w:t>
            </w:r>
            <w:r w:rsidRPr="00EC6A2E">
              <w:rPr>
                <w:rFonts w:asciiTheme="majorBidi" w:hAnsiTheme="majorBidi" w:cstheme="majorBidi"/>
                <w:color w:val="000000"/>
                <w:sz w:val="28"/>
                <w:szCs w:val="28"/>
                <w:u w:val="single"/>
              </w:rPr>
              <w:t>Introduction to</w:t>
            </w:r>
            <w:r>
              <w:rPr>
                <w:rFonts w:asciiTheme="majorBidi" w:hAnsiTheme="majorBidi" w:cstheme="majorBidi"/>
                <w:color w:val="000000"/>
                <w:sz w:val="28"/>
                <w:szCs w:val="28"/>
                <w:u w:val="single"/>
              </w:rPr>
              <w:t xml:space="preserve"> Phonetics and Phonology</w:t>
            </w:r>
            <w:r>
              <w:rPr>
                <w:rFonts w:asciiTheme="majorBidi" w:hAnsiTheme="majorBidi" w:cstheme="majorBidi"/>
                <w:sz w:val="28"/>
                <w:szCs w:val="28"/>
                <w:lang w:bidi="ar-KW"/>
              </w:rPr>
              <w:t>. Pearson Education.</w:t>
            </w:r>
          </w:p>
        </w:tc>
      </w:tr>
      <w:tr w:rsidR="00431519" w:rsidRPr="00747A9A" w14:paraId="18CA79B6" w14:textId="77777777" w:rsidTr="00D96033">
        <w:trPr>
          <w:gridAfter w:val="1"/>
          <w:wAfter w:w="6008" w:type="dxa"/>
        </w:trPr>
        <w:tc>
          <w:tcPr>
            <w:tcW w:w="9978" w:type="dxa"/>
            <w:gridSpan w:val="3"/>
          </w:tcPr>
          <w:p w14:paraId="4E40D771" w14:textId="77777777" w:rsidR="00431519" w:rsidRDefault="00431519" w:rsidP="0043151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4.Internet.</w:t>
            </w:r>
          </w:p>
          <w:p w14:paraId="2895E04C" w14:textId="77777777" w:rsidR="00431519" w:rsidRPr="00E61979" w:rsidRDefault="00431519" w:rsidP="00431519">
            <w:pPr>
              <w:spacing w:after="0" w:line="240" w:lineRule="auto"/>
              <w:rPr>
                <w:rFonts w:asciiTheme="majorBidi" w:hAnsiTheme="majorBidi" w:cstheme="majorBidi"/>
                <w:sz w:val="28"/>
                <w:szCs w:val="28"/>
                <w:lang w:val="en-US" w:bidi="ar-IQ"/>
              </w:rPr>
            </w:pPr>
          </w:p>
        </w:tc>
      </w:tr>
      <w:tr w:rsidR="00431519" w:rsidRPr="00747A9A" w14:paraId="21BBB621" w14:textId="77777777" w:rsidTr="00D96033">
        <w:trPr>
          <w:gridAfter w:val="1"/>
          <w:wAfter w:w="6008" w:type="dxa"/>
        </w:trPr>
        <w:tc>
          <w:tcPr>
            <w:tcW w:w="9978" w:type="dxa"/>
            <w:gridSpan w:val="3"/>
          </w:tcPr>
          <w:p w14:paraId="2AABF424" w14:textId="77777777" w:rsidR="00431519" w:rsidRDefault="00431519" w:rsidP="0043151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w:t>
            </w:r>
            <w:proofErr w:type="spellStart"/>
            <w:r>
              <w:rPr>
                <w:rFonts w:ascii="Times-Roman" w:hAnsi="Times-Roman" w:cs="Times-Roman"/>
                <w:sz w:val="24"/>
                <w:szCs w:val="24"/>
              </w:rPr>
              <w:t>Fromkin</w:t>
            </w:r>
            <w:proofErr w:type="spellEnd"/>
            <w:r>
              <w:rPr>
                <w:rFonts w:ascii="Times-Roman" w:hAnsi="Times-Roman" w:cs="Times-Roman"/>
                <w:sz w:val="24"/>
                <w:szCs w:val="24"/>
              </w:rPr>
              <w:t xml:space="preserve">, V. and Rodman, R. (2003). </w:t>
            </w:r>
            <w:r w:rsidRPr="00A51EF0">
              <w:rPr>
                <w:rFonts w:ascii="Times-Roman" w:hAnsi="Times-Roman" w:cs="Times-Roman"/>
                <w:sz w:val="24"/>
                <w:szCs w:val="24"/>
                <w:u w:val="single"/>
              </w:rPr>
              <w:t>An introduction to language</w:t>
            </w:r>
            <w:r>
              <w:rPr>
                <w:rFonts w:ascii="Times-Roman" w:hAnsi="Times-Roman" w:cs="Times-Roman"/>
                <w:sz w:val="24"/>
                <w:szCs w:val="24"/>
              </w:rPr>
              <w:t>, (7</w:t>
            </w:r>
            <w:r>
              <w:rPr>
                <w:rFonts w:ascii="Times-Roman" w:hAnsi="Times-Roman" w:cs="Times-Roman"/>
                <w:sz w:val="16"/>
                <w:szCs w:val="16"/>
              </w:rPr>
              <w:t xml:space="preserve">th </w:t>
            </w:r>
            <w:r>
              <w:rPr>
                <w:rFonts w:ascii="Times-Roman" w:hAnsi="Times-Roman" w:cs="Times-Roman"/>
                <w:sz w:val="24"/>
                <w:szCs w:val="24"/>
              </w:rPr>
              <w:t xml:space="preserve">ed.). </w:t>
            </w:r>
          </w:p>
          <w:p w14:paraId="21C1C553" w14:textId="77777777" w:rsidR="00431519" w:rsidRPr="005257BA" w:rsidRDefault="00431519" w:rsidP="00431519">
            <w:pPr>
              <w:spacing w:after="0" w:line="240" w:lineRule="auto"/>
              <w:rPr>
                <w:rFonts w:asciiTheme="majorBidi" w:hAnsiTheme="majorBidi" w:cstheme="majorBidi"/>
                <w:sz w:val="28"/>
                <w:szCs w:val="28"/>
                <w:rtl/>
                <w:lang w:bidi="ar-KW"/>
              </w:rPr>
            </w:pPr>
          </w:p>
        </w:tc>
      </w:tr>
      <w:tr w:rsidR="00431519" w:rsidRPr="00747A9A" w14:paraId="31706085" w14:textId="77777777" w:rsidTr="00D96033">
        <w:trPr>
          <w:gridAfter w:val="1"/>
          <w:wAfter w:w="6008" w:type="dxa"/>
        </w:trPr>
        <w:tc>
          <w:tcPr>
            <w:tcW w:w="9978" w:type="dxa"/>
            <w:gridSpan w:val="3"/>
          </w:tcPr>
          <w:p w14:paraId="3946D393" w14:textId="77777777" w:rsidR="00431519" w:rsidRDefault="00431519" w:rsidP="00431519">
            <w:pPr>
              <w:spacing w:after="0" w:line="240" w:lineRule="auto"/>
              <w:jc w:val="both"/>
              <w:rPr>
                <w:rFonts w:asciiTheme="majorBidi" w:hAnsiTheme="majorBidi" w:cstheme="majorBidi"/>
                <w:sz w:val="28"/>
                <w:szCs w:val="28"/>
                <w:lang w:bidi="ar-KW"/>
              </w:rPr>
            </w:pPr>
            <w:r>
              <w:rPr>
                <w:rFonts w:asciiTheme="majorBidi" w:hAnsiTheme="majorBidi" w:cstheme="majorBidi"/>
                <w:sz w:val="28"/>
                <w:szCs w:val="28"/>
                <w:lang w:bidi="ar-KW"/>
              </w:rPr>
              <w:t xml:space="preserve">6. Using Oxford Dictionaries </w:t>
            </w:r>
          </w:p>
          <w:p w14:paraId="6D2F8218" w14:textId="77777777" w:rsidR="00431519" w:rsidRDefault="00431519" w:rsidP="00431519">
            <w:pPr>
              <w:spacing w:after="0" w:line="240" w:lineRule="auto"/>
              <w:rPr>
                <w:rFonts w:asciiTheme="majorBidi" w:hAnsiTheme="majorBidi" w:cstheme="majorBidi"/>
                <w:sz w:val="28"/>
                <w:szCs w:val="28"/>
                <w:lang w:bidi="ar-KW"/>
              </w:rPr>
            </w:pPr>
            <w:r>
              <w:rPr>
                <w:rFonts w:asciiTheme="majorBidi" w:hAnsiTheme="majorBidi" w:cstheme="majorBidi"/>
                <w:sz w:val="28"/>
                <w:szCs w:val="28"/>
                <w:lang w:val="en-US" w:bidi="ar-IQ"/>
              </w:rPr>
              <w:t>7.M.A Thesis and PhD dissertation.</w:t>
            </w:r>
            <w:r w:rsidRPr="005257BA">
              <w:rPr>
                <w:rFonts w:asciiTheme="majorBidi" w:hAnsiTheme="majorBidi" w:cstheme="majorBidi"/>
                <w:sz w:val="28"/>
                <w:szCs w:val="28"/>
                <w:lang w:bidi="ar-KW"/>
              </w:rPr>
              <w:t xml:space="preserve"> </w:t>
            </w:r>
          </w:p>
          <w:p w14:paraId="529ECECD" w14:textId="77777777" w:rsidR="00431519" w:rsidRPr="005257BA" w:rsidRDefault="00431519" w:rsidP="00431519">
            <w:pPr>
              <w:spacing w:after="0" w:line="240" w:lineRule="auto"/>
              <w:jc w:val="both"/>
              <w:rPr>
                <w:rFonts w:asciiTheme="majorBidi" w:hAnsiTheme="majorBidi" w:cstheme="majorBidi"/>
                <w:sz w:val="28"/>
                <w:szCs w:val="28"/>
                <w:rtl/>
                <w:lang w:bidi="ar-KW"/>
              </w:rPr>
            </w:pPr>
          </w:p>
        </w:tc>
      </w:tr>
      <w:tr w:rsidR="00431519" w:rsidRPr="00747A9A" w14:paraId="3B2E7F0F" w14:textId="77777777" w:rsidTr="00D96033">
        <w:trPr>
          <w:gridAfter w:val="1"/>
          <w:wAfter w:w="6008" w:type="dxa"/>
        </w:trPr>
        <w:tc>
          <w:tcPr>
            <w:tcW w:w="9978" w:type="dxa"/>
            <w:gridSpan w:val="3"/>
          </w:tcPr>
          <w:p w14:paraId="3F33A42F" w14:textId="7DADF1A5" w:rsidR="00431519" w:rsidRDefault="00CC3D52" w:rsidP="006766CD">
            <w:pPr>
              <w:spacing w:after="0" w:line="240" w:lineRule="auto"/>
              <w:rPr>
                <w:b/>
                <w:bCs/>
                <w:sz w:val="28"/>
                <w:szCs w:val="28"/>
                <w:lang w:bidi="ar-KW"/>
              </w:rPr>
            </w:pPr>
            <w:r>
              <w:rPr>
                <w:b/>
                <w:bCs/>
                <w:sz w:val="28"/>
                <w:szCs w:val="28"/>
                <w:lang w:bidi="ar-KW"/>
              </w:rPr>
              <w:t xml:space="preserve">8. </w:t>
            </w:r>
            <w:proofErr w:type="spellStart"/>
            <w:proofErr w:type="gramStart"/>
            <w:r w:rsidRPr="00CC3D52">
              <w:rPr>
                <w:b/>
                <w:bCs/>
                <w:sz w:val="28"/>
                <w:szCs w:val="28"/>
                <w:lang w:bidi="ar-KW"/>
              </w:rPr>
              <w:t>Katamba,Francis</w:t>
            </w:r>
            <w:proofErr w:type="spellEnd"/>
            <w:proofErr w:type="gramEnd"/>
            <w:r w:rsidRPr="00CC3D52">
              <w:rPr>
                <w:b/>
                <w:bCs/>
                <w:sz w:val="28"/>
                <w:szCs w:val="28"/>
                <w:lang w:bidi="ar-KW"/>
              </w:rPr>
              <w:t>. (1989) An Introduction to Phonology .Longman.</w:t>
            </w:r>
          </w:p>
        </w:tc>
      </w:tr>
      <w:tr w:rsidR="00431519" w:rsidRPr="00747A9A" w14:paraId="37BA29A3" w14:textId="77777777" w:rsidTr="00D96033">
        <w:trPr>
          <w:gridAfter w:val="1"/>
          <w:wAfter w:w="6008" w:type="dxa"/>
        </w:trPr>
        <w:tc>
          <w:tcPr>
            <w:tcW w:w="9978" w:type="dxa"/>
            <w:gridSpan w:val="3"/>
          </w:tcPr>
          <w:p w14:paraId="01CD3014" w14:textId="3B3B7752" w:rsidR="00431519" w:rsidRDefault="00FA344B" w:rsidP="006766CD">
            <w:pPr>
              <w:spacing w:after="0" w:line="240" w:lineRule="auto"/>
              <w:rPr>
                <w:b/>
                <w:bCs/>
                <w:sz w:val="28"/>
                <w:szCs w:val="28"/>
                <w:lang w:bidi="ar-KW"/>
              </w:rPr>
            </w:pPr>
            <w:r>
              <w:rPr>
                <w:b/>
                <w:bCs/>
                <w:sz w:val="28"/>
                <w:szCs w:val="28"/>
                <w:lang w:bidi="ar-KW"/>
              </w:rPr>
              <w:t xml:space="preserve">9. dictionary of  linguistics and phonetics by David crystal </w:t>
            </w:r>
          </w:p>
        </w:tc>
      </w:tr>
      <w:tr w:rsidR="008D46A4" w:rsidRPr="00747A9A" w14:paraId="156DA444" w14:textId="77777777" w:rsidTr="00D96033">
        <w:trPr>
          <w:gridAfter w:val="1"/>
          <w:wAfter w:w="6008" w:type="dxa"/>
        </w:trPr>
        <w:tc>
          <w:tcPr>
            <w:tcW w:w="7514" w:type="dxa"/>
            <w:gridSpan w:val="2"/>
            <w:tcBorders>
              <w:bottom w:val="single" w:sz="8" w:space="0" w:color="auto"/>
            </w:tcBorders>
          </w:tcPr>
          <w:p w14:paraId="7BDC18CC"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45B03EFF"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09157368" w14:textId="77777777" w:rsidTr="00D96033">
        <w:trPr>
          <w:gridAfter w:val="1"/>
          <w:wAfter w:w="6008" w:type="dxa"/>
          <w:trHeight w:val="1405"/>
        </w:trPr>
        <w:tc>
          <w:tcPr>
            <w:tcW w:w="7514" w:type="dxa"/>
            <w:gridSpan w:val="2"/>
            <w:tcBorders>
              <w:top w:val="single" w:sz="8" w:space="0" w:color="auto"/>
              <w:bottom w:val="single" w:sz="8" w:space="0" w:color="auto"/>
            </w:tcBorders>
          </w:tcPr>
          <w:p w14:paraId="2A438033" w14:textId="3CBC67E5" w:rsidR="00431519" w:rsidRPr="00050644" w:rsidRDefault="00431519" w:rsidP="00431519">
            <w:pPr>
              <w:spacing w:line="240" w:lineRule="auto"/>
              <w:jc w:val="center"/>
              <w:rPr>
                <w:rFonts w:asciiTheme="majorBidi" w:hAnsiTheme="majorBidi" w:cstheme="majorBidi"/>
                <w:b/>
                <w:bCs/>
                <w:sz w:val="32"/>
                <w:szCs w:val="32"/>
                <w:u w:val="single"/>
              </w:rPr>
            </w:pPr>
            <w:r w:rsidRPr="001856D0">
              <w:rPr>
                <w:rFonts w:asciiTheme="majorBidi" w:hAnsiTheme="majorBidi" w:cstheme="majorBidi"/>
                <w:b/>
                <w:bCs/>
                <w:sz w:val="32"/>
                <w:szCs w:val="32"/>
                <w:u w:val="single"/>
              </w:rPr>
              <w:t xml:space="preserve">SYLLABUS </w:t>
            </w:r>
          </w:p>
          <w:p w14:paraId="7A99E08B" w14:textId="77777777" w:rsidR="00431519" w:rsidRPr="005257BA" w:rsidRDefault="00431519" w:rsidP="00431519">
            <w:pPr>
              <w:spacing w:after="0" w:line="0" w:lineRule="atLeast"/>
              <w:rPr>
                <w:rFonts w:asciiTheme="majorBidi" w:hAnsiTheme="majorBidi" w:cstheme="majorBidi"/>
                <w:b/>
                <w:bCs/>
                <w:sz w:val="28"/>
                <w:szCs w:val="28"/>
                <w:u w:val="single"/>
              </w:rPr>
            </w:pPr>
            <w:r w:rsidRPr="001856D0">
              <w:rPr>
                <w:rFonts w:asciiTheme="majorBidi" w:hAnsiTheme="majorBidi" w:cstheme="majorBidi"/>
                <w:b/>
                <w:bCs/>
                <w:sz w:val="32"/>
                <w:szCs w:val="32"/>
                <w:u w:val="single"/>
              </w:rPr>
              <w:t>Weeks</w:t>
            </w:r>
            <w:r w:rsidRPr="001856D0">
              <w:rPr>
                <w:rFonts w:asciiTheme="majorBidi" w:hAnsiTheme="majorBidi" w:cstheme="majorBidi"/>
                <w:sz w:val="32"/>
                <w:szCs w:val="32"/>
              </w:rPr>
              <w:t xml:space="preserve">                     </w:t>
            </w:r>
            <w:r w:rsidRPr="001856D0">
              <w:rPr>
                <w:rFonts w:asciiTheme="majorBidi" w:hAnsiTheme="majorBidi" w:cstheme="majorBidi"/>
                <w:b/>
                <w:bCs/>
                <w:sz w:val="32"/>
                <w:szCs w:val="32"/>
                <w:u w:val="single"/>
              </w:rPr>
              <w:t>Topics Covered</w:t>
            </w:r>
          </w:p>
          <w:p w14:paraId="7C48214A" w14:textId="77777777" w:rsidR="00431519" w:rsidRPr="005257BA" w:rsidRDefault="00431519" w:rsidP="00431519">
            <w:pPr>
              <w:spacing w:after="0" w:line="0" w:lineRule="atLeast"/>
              <w:rPr>
                <w:rFonts w:asciiTheme="majorBidi" w:hAnsiTheme="majorBidi" w:cstheme="majorBidi"/>
                <w:b/>
                <w:bCs/>
                <w:sz w:val="28"/>
                <w:szCs w:val="28"/>
                <w:u w:val="single"/>
              </w:rPr>
            </w:pPr>
          </w:p>
          <w:p w14:paraId="76320A31" w14:textId="77777777" w:rsidR="00431519" w:rsidRPr="00217E4B" w:rsidRDefault="00431519" w:rsidP="00431519">
            <w:pPr>
              <w:autoSpaceDE w:val="0"/>
              <w:autoSpaceDN w:val="0"/>
              <w:adjustRightInd w:val="0"/>
              <w:spacing w:after="0" w:line="240" w:lineRule="auto"/>
              <w:rPr>
                <w:rFonts w:asciiTheme="majorBidi" w:hAnsiTheme="majorBidi" w:cstheme="majorBidi"/>
                <w:color w:val="000000"/>
                <w:sz w:val="28"/>
                <w:szCs w:val="28"/>
              </w:rPr>
            </w:pPr>
            <w:r w:rsidRPr="00217E4B">
              <w:rPr>
                <w:rFonts w:asciiTheme="majorBidi" w:hAnsiTheme="majorBidi" w:cstheme="majorBidi"/>
                <w:sz w:val="28"/>
                <w:szCs w:val="28"/>
              </w:rPr>
              <w:t xml:space="preserve">Week One: </w:t>
            </w:r>
            <w:r w:rsidRPr="00217E4B">
              <w:rPr>
                <w:rFonts w:asciiTheme="majorBidi" w:hAnsiTheme="majorBidi" w:cstheme="majorBidi"/>
                <w:sz w:val="28"/>
                <w:szCs w:val="28"/>
              </w:rPr>
              <w:tab/>
              <w:t xml:space="preserve">               </w:t>
            </w:r>
            <w:r w:rsidRPr="00217E4B">
              <w:rPr>
                <w:rFonts w:asciiTheme="majorBidi" w:hAnsiTheme="majorBidi" w:cstheme="majorBidi"/>
                <w:color w:val="000000"/>
                <w:sz w:val="28"/>
                <w:szCs w:val="28"/>
              </w:rPr>
              <w:t>Introduction to the Course</w:t>
            </w:r>
          </w:p>
          <w:p w14:paraId="78BDF2CF" w14:textId="1CF8694D" w:rsidR="00431519" w:rsidRPr="00217E4B" w:rsidRDefault="00431519" w:rsidP="00431519">
            <w:pPr>
              <w:autoSpaceDE w:val="0"/>
              <w:autoSpaceDN w:val="0"/>
              <w:adjustRightInd w:val="0"/>
              <w:spacing w:after="0" w:line="240" w:lineRule="auto"/>
              <w:rPr>
                <w:rFonts w:asciiTheme="majorBidi" w:hAnsiTheme="majorBidi" w:cstheme="majorBidi"/>
                <w:color w:val="000000"/>
                <w:sz w:val="28"/>
                <w:szCs w:val="28"/>
              </w:rPr>
            </w:pPr>
            <w:r w:rsidRPr="00217E4B">
              <w:rPr>
                <w:rFonts w:asciiTheme="majorBidi" w:hAnsiTheme="majorBidi" w:cstheme="majorBidi"/>
                <w:sz w:val="28"/>
                <w:szCs w:val="28"/>
              </w:rPr>
              <w:tab/>
              <w:t xml:space="preserve">             </w:t>
            </w:r>
            <w:r w:rsidRPr="00217E4B">
              <w:rPr>
                <w:rFonts w:asciiTheme="majorBidi" w:hAnsiTheme="majorBidi" w:cstheme="majorBidi"/>
                <w:color w:val="000000"/>
                <w:sz w:val="28"/>
                <w:szCs w:val="28"/>
              </w:rPr>
              <w:t>The Production of Speech Sounds</w:t>
            </w:r>
          </w:p>
          <w:p w14:paraId="2A18D687" w14:textId="07D18438" w:rsidR="00431519" w:rsidRPr="001D1E11" w:rsidRDefault="001D1E11" w:rsidP="00431519">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rPr>
              <w:t xml:space="preserve">                             </w:t>
            </w:r>
            <w:r w:rsidR="00431519" w:rsidRPr="001D1E11">
              <w:rPr>
                <w:rFonts w:asciiTheme="majorBidi" w:hAnsiTheme="majorBidi" w:cstheme="majorBidi"/>
                <w:color w:val="000000"/>
                <w:sz w:val="28"/>
                <w:szCs w:val="28"/>
              </w:rPr>
              <w:t>English Short Vowels</w:t>
            </w:r>
          </w:p>
          <w:p w14:paraId="15EABF1B" w14:textId="62F1E06A" w:rsidR="00431519" w:rsidRPr="001D1E11" w:rsidRDefault="00431519" w:rsidP="001D1E11">
            <w:pPr>
              <w:autoSpaceDE w:val="0"/>
              <w:autoSpaceDN w:val="0"/>
              <w:adjustRightInd w:val="0"/>
              <w:spacing w:after="0" w:line="240" w:lineRule="auto"/>
              <w:rPr>
                <w:rFonts w:asciiTheme="majorBidi" w:hAnsiTheme="majorBidi" w:cstheme="majorBidi"/>
                <w:color w:val="000000"/>
                <w:sz w:val="28"/>
                <w:szCs w:val="28"/>
              </w:rPr>
            </w:pPr>
            <w:r w:rsidRPr="001D1E11">
              <w:rPr>
                <w:rFonts w:asciiTheme="majorBidi" w:hAnsiTheme="majorBidi" w:cstheme="majorBidi"/>
                <w:sz w:val="28"/>
                <w:szCs w:val="28"/>
              </w:rPr>
              <w:t xml:space="preserve"> </w:t>
            </w:r>
            <w:r w:rsidR="001D1E11">
              <w:rPr>
                <w:rFonts w:asciiTheme="majorBidi" w:hAnsiTheme="majorBidi" w:cstheme="majorBidi"/>
                <w:sz w:val="28"/>
                <w:szCs w:val="28"/>
              </w:rPr>
              <w:t xml:space="preserve">                              </w:t>
            </w:r>
            <w:r w:rsidRPr="001D1E11">
              <w:rPr>
                <w:rFonts w:asciiTheme="majorBidi" w:hAnsiTheme="majorBidi" w:cstheme="majorBidi"/>
                <w:color w:val="000000"/>
                <w:sz w:val="28"/>
                <w:szCs w:val="28"/>
              </w:rPr>
              <w:t>English Long Vowels</w:t>
            </w:r>
            <w:bookmarkStart w:id="0" w:name="_GoBack"/>
            <w:bookmarkEnd w:id="0"/>
          </w:p>
          <w:p w14:paraId="69B21BEA" w14:textId="3547824F" w:rsidR="00431519" w:rsidRPr="001D1E11" w:rsidRDefault="001D1E11" w:rsidP="00431519">
            <w:pPr>
              <w:spacing w:after="0" w:line="0" w:lineRule="atLeast"/>
              <w:ind w:right="-720"/>
              <w:rPr>
                <w:rFonts w:asciiTheme="majorBidi" w:hAnsiTheme="majorBidi" w:cstheme="majorBidi"/>
                <w:sz w:val="28"/>
                <w:szCs w:val="28"/>
              </w:rPr>
            </w:pPr>
            <w:r>
              <w:rPr>
                <w:rFonts w:asciiTheme="majorBidi" w:hAnsiTheme="majorBidi" w:cstheme="majorBidi"/>
                <w:sz w:val="28"/>
                <w:szCs w:val="28"/>
              </w:rPr>
              <w:t xml:space="preserve">Week two </w:t>
            </w:r>
            <w:r w:rsidR="00431519" w:rsidRPr="001D1E11">
              <w:rPr>
                <w:rFonts w:asciiTheme="majorBidi" w:hAnsiTheme="majorBidi" w:cstheme="majorBidi"/>
                <w:sz w:val="28"/>
                <w:szCs w:val="28"/>
              </w:rPr>
              <w:t xml:space="preserve">:   </w:t>
            </w:r>
            <w:r w:rsidR="00431519" w:rsidRPr="001D1E11">
              <w:rPr>
                <w:rFonts w:asciiTheme="majorBidi" w:hAnsiTheme="majorBidi" w:cstheme="majorBidi"/>
                <w:sz w:val="28"/>
                <w:szCs w:val="28"/>
              </w:rPr>
              <w:tab/>
              <w:t xml:space="preserve">    </w:t>
            </w:r>
            <w:r w:rsidR="00431519" w:rsidRPr="001D1E11">
              <w:rPr>
                <w:rFonts w:asciiTheme="majorBidi" w:hAnsiTheme="majorBidi" w:cstheme="majorBidi"/>
                <w:color w:val="000000"/>
                <w:sz w:val="28"/>
                <w:szCs w:val="28"/>
              </w:rPr>
              <w:t>English Diphthongs</w:t>
            </w:r>
          </w:p>
          <w:p w14:paraId="70E5C72E" w14:textId="376A6F12" w:rsidR="00431519" w:rsidRPr="001D1E11" w:rsidRDefault="001D1E11"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31519" w:rsidRPr="001D1E11">
              <w:rPr>
                <w:rFonts w:asciiTheme="majorBidi" w:hAnsiTheme="majorBidi" w:cstheme="majorBidi"/>
                <w:sz w:val="28"/>
                <w:szCs w:val="28"/>
              </w:rPr>
              <w:tab/>
            </w:r>
            <w:r w:rsidR="00431519" w:rsidRPr="001D1E11">
              <w:rPr>
                <w:rFonts w:asciiTheme="majorBidi" w:hAnsiTheme="majorBidi" w:cstheme="majorBidi"/>
                <w:sz w:val="28"/>
                <w:szCs w:val="28"/>
              </w:rPr>
              <w:tab/>
              <w:t xml:space="preserve">   </w:t>
            </w:r>
            <w:r w:rsidR="00431519" w:rsidRPr="001D1E11">
              <w:rPr>
                <w:rFonts w:asciiTheme="majorBidi" w:hAnsiTheme="majorBidi" w:cstheme="majorBidi"/>
                <w:color w:val="000000"/>
                <w:sz w:val="28"/>
                <w:szCs w:val="28"/>
              </w:rPr>
              <w:t>English Triphthongs</w:t>
            </w:r>
          </w:p>
          <w:p w14:paraId="3A17347C" w14:textId="74A60302" w:rsidR="00431519" w:rsidRPr="001D1E11" w:rsidRDefault="001D1E11"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31519" w:rsidRPr="001D1E11">
              <w:rPr>
                <w:rFonts w:asciiTheme="majorBidi" w:hAnsiTheme="majorBidi" w:cstheme="majorBidi"/>
                <w:sz w:val="28"/>
                <w:szCs w:val="28"/>
              </w:rPr>
              <w:tab/>
              <w:t xml:space="preserve">   Voicing and Consonants</w:t>
            </w:r>
            <w:r w:rsidR="00431519" w:rsidRPr="001D1E11">
              <w:rPr>
                <w:rFonts w:asciiTheme="majorBidi" w:hAnsiTheme="majorBidi" w:cstheme="majorBidi"/>
                <w:sz w:val="28"/>
                <w:szCs w:val="28"/>
              </w:rPr>
              <w:tab/>
            </w:r>
          </w:p>
          <w:p w14:paraId="27454DCB" w14:textId="4CFBE646" w:rsidR="00431519" w:rsidRPr="001D1E11" w:rsidRDefault="001D1E11" w:rsidP="00431519">
            <w:pPr>
              <w:spacing w:after="0" w:line="0" w:lineRule="atLeast"/>
              <w:ind w:right="-720"/>
              <w:rPr>
                <w:rFonts w:asciiTheme="majorBidi" w:hAnsiTheme="majorBidi" w:cstheme="majorBidi"/>
                <w:sz w:val="28"/>
                <w:szCs w:val="28"/>
              </w:rPr>
            </w:pPr>
            <w:r>
              <w:rPr>
                <w:rFonts w:asciiTheme="majorBidi" w:hAnsiTheme="majorBidi" w:cstheme="majorBidi"/>
                <w:sz w:val="28"/>
                <w:szCs w:val="28"/>
              </w:rPr>
              <w:t xml:space="preserve">                             </w:t>
            </w:r>
            <w:r w:rsidR="00431519" w:rsidRPr="001D1E11">
              <w:rPr>
                <w:rFonts w:asciiTheme="majorBidi" w:hAnsiTheme="majorBidi" w:cstheme="majorBidi"/>
                <w:color w:val="000000"/>
                <w:sz w:val="28"/>
                <w:szCs w:val="28"/>
              </w:rPr>
              <w:t>English Plosives</w:t>
            </w:r>
          </w:p>
          <w:p w14:paraId="28C628EF" w14:textId="12F91E7A" w:rsidR="00431519" w:rsidRPr="001D1E11" w:rsidRDefault="001D1E11" w:rsidP="00431519">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rPr>
              <w:lastRenderedPageBreak/>
              <w:t>Week three</w:t>
            </w:r>
            <w:r w:rsidR="00431519" w:rsidRPr="001D1E11">
              <w:rPr>
                <w:rFonts w:asciiTheme="majorBidi" w:hAnsiTheme="majorBidi" w:cstheme="majorBidi"/>
                <w:sz w:val="28"/>
                <w:szCs w:val="28"/>
              </w:rPr>
              <w:t xml:space="preserve">: </w:t>
            </w:r>
            <w:r w:rsidR="00431519" w:rsidRPr="001D1E11">
              <w:rPr>
                <w:rFonts w:asciiTheme="majorBidi" w:hAnsiTheme="majorBidi" w:cstheme="majorBidi"/>
                <w:sz w:val="28"/>
                <w:szCs w:val="28"/>
              </w:rPr>
              <w:tab/>
            </w:r>
            <w:r w:rsidR="00431519" w:rsidRPr="001D1E11">
              <w:rPr>
                <w:rFonts w:asciiTheme="majorBidi" w:hAnsiTheme="majorBidi" w:cstheme="majorBidi"/>
                <w:sz w:val="28"/>
                <w:szCs w:val="28"/>
              </w:rPr>
              <w:tab/>
              <w:t xml:space="preserve">   </w:t>
            </w:r>
            <w:r w:rsidR="00431519" w:rsidRPr="001D1E11">
              <w:rPr>
                <w:rFonts w:asciiTheme="majorBidi" w:hAnsiTheme="majorBidi" w:cstheme="majorBidi"/>
                <w:color w:val="000000"/>
                <w:sz w:val="28"/>
                <w:szCs w:val="28"/>
              </w:rPr>
              <w:t>The Phoneme</w:t>
            </w:r>
            <w:r>
              <w:rPr>
                <w:rFonts w:asciiTheme="majorBidi" w:hAnsiTheme="majorBidi" w:cstheme="majorBidi"/>
                <w:color w:val="000000"/>
                <w:sz w:val="28"/>
                <w:szCs w:val="28"/>
              </w:rPr>
              <w:t xml:space="preserve">/ allophone </w:t>
            </w:r>
          </w:p>
          <w:p w14:paraId="551D178A" w14:textId="7A12DFEB" w:rsidR="00431519" w:rsidRPr="001D1E11" w:rsidRDefault="001D1E11" w:rsidP="00431519">
            <w:pPr>
              <w:spacing w:after="0"/>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phonotactics</w:t>
            </w:r>
            <w:proofErr w:type="spellEnd"/>
          </w:p>
          <w:p w14:paraId="581CE43F" w14:textId="3709070B" w:rsidR="00431519" w:rsidRPr="001D1E11" w:rsidRDefault="001D1E11" w:rsidP="00431519">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rPr>
              <w:t xml:space="preserve">Week four </w:t>
            </w:r>
            <w:r w:rsidR="00431519" w:rsidRPr="001D1E11">
              <w:rPr>
                <w:rFonts w:asciiTheme="majorBidi" w:hAnsiTheme="majorBidi" w:cstheme="majorBidi"/>
                <w:sz w:val="28"/>
                <w:szCs w:val="28"/>
              </w:rPr>
              <w:t xml:space="preserve">: </w:t>
            </w:r>
            <w:r w:rsidR="00431519" w:rsidRPr="001D1E11">
              <w:rPr>
                <w:rFonts w:asciiTheme="majorBidi" w:hAnsiTheme="majorBidi" w:cstheme="majorBidi"/>
                <w:sz w:val="28"/>
                <w:szCs w:val="28"/>
              </w:rPr>
              <w:tab/>
            </w:r>
            <w:r w:rsidR="00431519" w:rsidRPr="001D1E11">
              <w:rPr>
                <w:rFonts w:asciiTheme="majorBidi" w:hAnsiTheme="majorBidi" w:cstheme="majorBidi"/>
                <w:sz w:val="28"/>
                <w:szCs w:val="28"/>
              </w:rPr>
              <w:tab/>
              <w:t xml:space="preserve"> </w:t>
            </w:r>
            <w:r w:rsidR="00431519" w:rsidRPr="001D1E11">
              <w:rPr>
                <w:rFonts w:asciiTheme="majorBidi" w:hAnsiTheme="majorBidi" w:cstheme="majorBidi"/>
                <w:color w:val="000000"/>
                <w:sz w:val="28"/>
                <w:szCs w:val="28"/>
              </w:rPr>
              <w:t>English Fricatives and Affricates</w:t>
            </w:r>
          </w:p>
          <w:p w14:paraId="676D19EE" w14:textId="19263130" w:rsidR="00431519" w:rsidRPr="001D1E11" w:rsidRDefault="001D1E11" w:rsidP="00431519">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sz w:val="28"/>
                <w:szCs w:val="28"/>
              </w:rPr>
              <w:t xml:space="preserve">Week five   </w:t>
            </w:r>
            <w:r w:rsidR="00431519" w:rsidRPr="001D1E11">
              <w:rPr>
                <w:rFonts w:asciiTheme="majorBidi" w:hAnsiTheme="majorBidi" w:cstheme="majorBidi"/>
                <w:sz w:val="28"/>
                <w:szCs w:val="28"/>
              </w:rPr>
              <w:t xml:space="preserve">: </w:t>
            </w:r>
            <w:r w:rsidR="00431519" w:rsidRPr="001D1E11">
              <w:rPr>
                <w:rFonts w:asciiTheme="majorBidi" w:hAnsiTheme="majorBidi" w:cstheme="majorBidi"/>
                <w:sz w:val="28"/>
                <w:szCs w:val="28"/>
              </w:rPr>
              <w:tab/>
            </w:r>
            <w:r w:rsidR="00431519" w:rsidRPr="001D1E11">
              <w:rPr>
                <w:rFonts w:asciiTheme="majorBidi" w:hAnsiTheme="majorBidi" w:cstheme="majorBidi"/>
                <w:color w:val="000000"/>
                <w:sz w:val="28"/>
                <w:szCs w:val="28"/>
              </w:rPr>
              <w:t>English Nasals and Approximants</w:t>
            </w:r>
          </w:p>
          <w:p w14:paraId="5F889F84" w14:textId="7DC748F1" w:rsidR="00431519" w:rsidRPr="001D1E11" w:rsidRDefault="001D1E11"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six </w:t>
            </w:r>
            <w:r w:rsidR="00431519" w:rsidRPr="001D1E11">
              <w:rPr>
                <w:rFonts w:asciiTheme="majorBidi" w:hAnsiTheme="majorBidi" w:cstheme="majorBidi"/>
                <w:sz w:val="28"/>
                <w:szCs w:val="28"/>
              </w:rPr>
              <w:t xml:space="preserve">:  </w:t>
            </w:r>
            <w:r w:rsidR="00431519" w:rsidRPr="001D1E11">
              <w:rPr>
                <w:rFonts w:asciiTheme="majorBidi" w:hAnsiTheme="majorBidi" w:cstheme="majorBidi"/>
                <w:sz w:val="28"/>
                <w:szCs w:val="28"/>
              </w:rPr>
              <w:tab/>
              <w:t xml:space="preserve">  </w:t>
            </w:r>
            <w:r>
              <w:rPr>
                <w:rFonts w:asciiTheme="majorBidi" w:hAnsiTheme="majorBidi" w:cstheme="majorBidi"/>
                <w:sz w:val="28"/>
                <w:szCs w:val="28"/>
              </w:rPr>
              <w:t xml:space="preserve">       </w:t>
            </w:r>
            <w:r w:rsidR="00431519" w:rsidRPr="001D1E11">
              <w:rPr>
                <w:rFonts w:asciiTheme="majorBidi" w:hAnsiTheme="majorBidi" w:cstheme="majorBidi"/>
                <w:sz w:val="28"/>
                <w:szCs w:val="28"/>
              </w:rPr>
              <w:t xml:space="preserve"> </w:t>
            </w:r>
            <w:r w:rsidR="00431519" w:rsidRPr="001D1E11">
              <w:rPr>
                <w:rFonts w:asciiTheme="majorBidi" w:hAnsiTheme="majorBidi" w:cstheme="majorBidi"/>
                <w:color w:val="000000"/>
                <w:sz w:val="28"/>
                <w:szCs w:val="28"/>
              </w:rPr>
              <w:t>The Syllable</w:t>
            </w:r>
          </w:p>
          <w:p w14:paraId="175C85EA" w14:textId="6DA7AD9F" w:rsidR="00431519" w:rsidRPr="001D1E11" w:rsidRDefault="001D1E11" w:rsidP="00431519">
            <w:pPr>
              <w:spacing w:after="0" w:line="0" w:lineRule="atLeast"/>
              <w:rPr>
                <w:rFonts w:asciiTheme="majorBidi" w:hAnsiTheme="majorBidi" w:cstheme="majorBidi"/>
                <w:sz w:val="28"/>
                <w:szCs w:val="28"/>
              </w:rPr>
            </w:pPr>
            <w:r>
              <w:rPr>
                <w:rFonts w:asciiTheme="majorBidi" w:hAnsiTheme="majorBidi" w:cstheme="majorBidi"/>
                <w:sz w:val="28"/>
                <w:szCs w:val="28"/>
              </w:rPr>
              <w:t xml:space="preserve">Week seven </w:t>
            </w:r>
            <w:r w:rsidR="00431519" w:rsidRPr="001D1E11">
              <w:rPr>
                <w:rFonts w:asciiTheme="majorBidi" w:hAnsiTheme="majorBidi" w:cstheme="majorBidi"/>
                <w:sz w:val="28"/>
                <w:szCs w:val="28"/>
              </w:rPr>
              <w:t>:</w:t>
            </w:r>
            <w:r w:rsidR="00431519" w:rsidRPr="001D1E11">
              <w:rPr>
                <w:rFonts w:asciiTheme="majorBidi" w:hAnsiTheme="majorBidi" w:cstheme="majorBidi"/>
                <w:sz w:val="28"/>
                <w:szCs w:val="28"/>
              </w:rPr>
              <w:tab/>
              <w:t xml:space="preserve">  </w:t>
            </w:r>
            <w:r w:rsidR="00431519" w:rsidRPr="001D1E11">
              <w:rPr>
                <w:rFonts w:asciiTheme="majorBidi" w:hAnsiTheme="majorBidi" w:cstheme="majorBidi"/>
                <w:color w:val="000000"/>
                <w:sz w:val="28"/>
                <w:szCs w:val="28"/>
              </w:rPr>
              <w:t>Syllables</w:t>
            </w:r>
            <w:r w:rsidR="00431519" w:rsidRPr="001D1E11">
              <w:rPr>
                <w:rFonts w:asciiTheme="majorBidi" w:hAnsiTheme="majorBidi" w:cstheme="majorBidi"/>
                <w:sz w:val="28"/>
                <w:szCs w:val="28"/>
              </w:rPr>
              <w:t xml:space="preserve"> </w:t>
            </w:r>
            <w:r>
              <w:rPr>
                <w:rFonts w:asciiTheme="majorBidi" w:hAnsiTheme="majorBidi" w:cstheme="majorBidi"/>
                <w:sz w:val="28"/>
                <w:szCs w:val="28"/>
              </w:rPr>
              <w:t xml:space="preserve"> Structure and </w:t>
            </w:r>
            <w:r w:rsidR="00431519" w:rsidRPr="001D1E11">
              <w:rPr>
                <w:rFonts w:asciiTheme="majorBidi" w:hAnsiTheme="majorBidi" w:cstheme="majorBidi"/>
                <w:sz w:val="28"/>
                <w:szCs w:val="28"/>
              </w:rPr>
              <w:t>Division</w:t>
            </w:r>
          </w:p>
          <w:p w14:paraId="538A1841" w14:textId="08A8AF6A" w:rsidR="00431519" w:rsidRDefault="001D1E11"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eight </w:t>
            </w:r>
            <w:r w:rsidR="00431519" w:rsidRPr="001D1E11">
              <w:rPr>
                <w:rFonts w:asciiTheme="majorBidi" w:hAnsiTheme="majorBidi" w:cstheme="majorBidi"/>
                <w:sz w:val="28"/>
                <w:szCs w:val="28"/>
              </w:rPr>
              <w:t xml:space="preserve">: </w:t>
            </w:r>
            <w:r w:rsidR="00431519" w:rsidRPr="001D1E11">
              <w:rPr>
                <w:rFonts w:asciiTheme="majorBidi" w:hAnsiTheme="majorBidi" w:cstheme="majorBidi"/>
                <w:sz w:val="28"/>
                <w:szCs w:val="28"/>
              </w:rPr>
              <w:tab/>
            </w:r>
            <w:r w:rsidR="00431519" w:rsidRPr="001D1E11">
              <w:rPr>
                <w:rFonts w:asciiTheme="majorBidi" w:hAnsiTheme="majorBidi" w:cstheme="majorBidi"/>
                <w:color w:val="000000"/>
                <w:sz w:val="28"/>
                <w:szCs w:val="28"/>
              </w:rPr>
              <w:t>Strong and Weak Syllables</w:t>
            </w:r>
            <w:r w:rsidR="00431519" w:rsidRPr="001D1E11">
              <w:rPr>
                <w:rFonts w:asciiTheme="majorBidi" w:hAnsiTheme="majorBidi" w:cstheme="majorBidi"/>
                <w:sz w:val="28"/>
                <w:szCs w:val="28"/>
              </w:rPr>
              <w:t xml:space="preserve"> </w:t>
            </w:r>
          </w:p>
          <w:p w14:paraId="4A5E29E2" w14:textId="19799BAB" w:rsidR="001D1E11" w:rsidRDefault="001D1E11"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nine :          </w:t>
            </w:r>
            <w:r w:rsidR="00FE22FB">
              <w:rPr>
                <w:rFonts w:asciiTheme="majorBidi" w:hAnsiTheme="majorBidi" w:cstheme="majorBidi"/>
                <w:sz w:val="28"/>
                <w:szCs w:val="28"/>
              </w:rPr>
              <w:t xml:space="preserve">stress in simple word </w:t>
            </w:r>
          </w:p>
          <w:p w14:paraId="33CB124B" w14:textId="34B5550D" w:rsidR="00FE22FB" w:rsidRDefault="00FE22FB"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ten :            complex word stress </w:t>
            </w:r>
          </w:p>
          <w:p w14:paraId="2B8C92BD" w14:textId="46F2928D" w:rsidR="00FE22FB" w:rsidRDefault="00FE22FB"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eleven :       Rhythm and assimilation </w:t>
            </w:r>
          </w:p>
          <w:p w14:paraId="62ED17F1" w14:textId="77777777" w:rsidR="00FE22FB" w:rsidRDefault="00FE22FB"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twelve :      elision and linking </w:t>
            </w:r>
          </w:p>
          <w:p w14:paraId="7B640E13" w14:textId="22EA92E3" w:rsidR="00FE22FB" w:rsidRPr="001D1E11" w:rsidRDefault="00FE22FB" w:rsidP="004315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Week thirteen :    intonation  </w:t>
            </w:r>
          </w:p>
          <w:p w14:paraId="73D162EE" w14:textId="04BF0F38" w:rsidR="00431519" w:rsidRPr="001D1E11" w:rsidRDefault="00FE22FB" w:rsidP="00431519">
            <w:pPr>
              <w:spacing w:after="0" w:line="0" w:lineRule="atLeast"/>
              <w:rPr>
                <w:rFonts w:asciiTheme="majorBidi" w:hAnsiTheme="majorBidi" w:cstheme="majorBidi"/>
                <w:sz w:val="28"/>
                <w:szCs w:val="28"/>
              </w:rPr>
            </w:pPr>
            <w:r>
              <w:rPr>
                <w:rFonts w:asciiTheme="majorBidi" w:hAnsiTheme="majorBidi" w:cstheme="majorBidi"/>
                <w:sz w:val="28"/>
                <w:szCs w:val="28"/>
              </w:rPr>
              <w:t>Week Fourteen</w:t>
            </w:r>
            <w:r w:rsidR="00431519" w:rsidRPr="001D1E11">
              <w:rPr>
                <w:rFonts w:asciiTheme="majorBidi" w:hAnsiTheme="majorBidi" w:cstheme="majorBidi"/>
                <w:sz w:val="28"/>
                <w:szCs w:val="28"/>
              </w:rPr>
              <w:t>:</w:t>
            </w:r>
            <w:r w:rsidR="00431519" w:rsidRPr="001D1E11">
              <w:rPr>
                <w:rFonts w:asciiTheme="majorBidi" w:hAnsiTheme="majorBidi" w:cstheme="majorBidi"/>
                <w:sz w:val="28"/>
                <w:szCs w:val="28"/>
              </w:rPr>
              <w:tab/>
              <w:t xml:space="preserve">  Revision &amp; Test Preparations</w:t>
            </w:r>
          </w:p>
          <w:p w14:paraId="42CD4530" w14:textId="77777777" w:rsidR="00431519" w:rsidRPr="001D1E11" w:rsidRDefault="00431519" w:rsidP="00431519">
            <w:pPr>
              <w:spacing w:after="0" w:line="0" w:lineRule="atLeast"/>
              <w:rPr>
                <w:rFonts w:asciiTheme="majorBidi" w:hAnsiTheme="majorBidi" w:cstheme="majorBidi"/>
                <w:sz w:val="28"/>
                <w:szCs w:val="28"/>
              </w:rPr>
            </w:pPr>
          </w:p>
          <w:p w14:paraId="187D518C" w14:textId="3A59FF73"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14:paraId="1AAE24EE" w14:textId="68E71713" w:rsidR="008D46A4" w:rsidRPr="006766CD" w:rsidRDefault="00501102" w:rsidP="000144CC">
            <w:pPr>
              <w:spacing w:after="0" w:line="240" w:lineRule="auto"/>
              <w:rPr>
                <w:sz w:val="24"/>
                <w:szCs w:val="24"/>
                <w:lang w:bidi="ar-KW"/>
              </w:rPr>
            </w:pPr>
            <w:r>
              <w:rPr>
                <w:sz w:val="24"/>
                <w:szCs w:val="24"/>
                <w:lang w:bidi="ar-KW"/>
              </w:rPr>
              <w:lastRenderedPageBreak/>
              <w:t xml:space="preserve">Muhammed Kamal </w:t>
            </w:r>
            <w:proofErr w:type="spellStart"/>
            <w:r>
              <w:rPr>
                <w:sz w:val="24"/>
                <w:szCs w:val="24"/>
                <w:lang w:bidi="ar-KW"/>
              </w:rPr>
              <w:t>Abdulwahab</w:t>
            </w:r>
            <w:proofErr w:type="spellEnd"/>
          </w:p>
          <w:p w14:paraId="25CB735D" w14:textId="77777777" w:rsidR="00001B33" w:rsidRPr="006766CD" w:rsidRDefault="00001B33" w:rsidP="000144CC">
            <w:pPr>
              <w:spacing w:after="0" w:line="240" w:lineRule="auto"/>
              <w:rPr>
                <w:sz w:val="24"/>
                <w:szCs w:val="24"/>
                <w:lang w:bidi="ar-KW"/>
              </w:rPr>
            </w:pPr>
          </w:p>
        </w:tc>
      </w:tr>
      <w:tr w:rsidR="008D46A4" w:rsidRPr="00747A9A" w14:paraId="78AFB634" w14:textId="77777777" w:rsidTr="00D96033">
        <w:trPr>
          <w:gridAfter w:val="1"/>
          <w:wAfter w:w="6008" w:type="dxa"/>
          <w:trHeight w:val="732"/>
        </w:trPr>
        <w:tc>
          <w:tcPr>
            <w:tcW w:w="9978" w:type="dxa"/>
            <w:gridSpan w:val="3"/>
          </w:tcPr>
          <w:p w14:paraId="6F03B8BD" w14:textId="77777777"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14:paraId="7CD31116" w14:textId="77777777" w:rsidR="008D46A4" w:rsidRDefault="008D46A4" w:rsidP="00961D90">
            <w:pPr>
              <w:spacing w:after="0" w:line="240" w:lineRule="auto"/>
              <w:rPr>
                <w:sz w:val="24"/>
                <w:szCs w:val="24"/>
                <w:lang w:bidi="ar-KW"/>
              </w:rPr>
            </w:pPr>
          </w:p>
          <w:p w14:paraId="48436CE8" w14:textId="77777777" w:rsidR="00431519" w:rsidRPr="00431519" w:rsidRDefault="00D96033" w:rsidP="00431519">
            <w:pPr>
              <w:ind w:left="-1620"/>
              <w:jc w:val="center"/>
              <w:rPr>
                <w:rFonts w:cs="13"/>
                <w:sz w:val="26"/>
                <w:szCs w:val="26"/>
              </w:rPr>
            </w:pPr>
            <w:r>
              <w:rPr>
                <w:rFonts w:asciiTheme="majorBidi" w:hAnsiTheme="majorBidi" w:cstheme="majorBidi"/>
                <w:sz w:val="28"/>
                <w:szCs w:val="28"/>
              </w:rPr>
              <w:t xml:space="preserve">        </w:t>
            </w:r>
            <w:r w:rsidR="00431519">
              <w:rPr>
                <w:rFonts w:asciiTheme="majorBidi" w:hAnsiTheme="majorBidi" w:cstheme="majorBidi"/>
                <w:sz w:val="28"/>
                <w:szCs w:val="28"/>
              </w:rPr>
              <w:t xml:space="preserve"> </w:t>
            </w:r>
            <w:r w:rsidR="00431519" w:rsidRPr="00431519">
              <w:rPr>
                <w:rFonts w:asciiTheme="majorBidi" w:hAnsiTheme="majorBidi" w:cstheme="majorBidi"/>
                <w:sz w:val="26"/>
                <w:szCs w:val="26"/>
              </w:rPr>
              <w:t>Q1</w:t>
            </w:r>
            <w:r w:rsidR="00431519">
              <w:rPr>
                <w:rFonts w:asciiTheme="majorBidi" w:hAnsiTheme="majorBidi" w:cstheme="majorBidi"/>
                <w:sz w:val="26"/>
                <w:szCs w:val="26"/>
              </w:rPr>
              <w:t>:</w:t>
            </w:r>
            <w:r w:rsidR="00431519" w:rsidRPr="00431519">
              <w:rPr>
                <w:rFonts w:asciiTheme="majorBidi" w:hAnsiTheme="majorBidi" w:cstheme="majorBidi"/>
                <w:sz w:val="26"/>
                <w:szCs w:val="26"/>
              </w:rPr>
              <w:t xml:space="preserve">  </w:t>
            </w:r>
            <w:r w:rsidR="00431519" w:rsidRPr="00431519">
              <w:rPr>
                <w:rFonts w:cs="13"/>
                <w:sz w:val="26"/>
                <w:szCs w:val="26"/>
              </w:rPr>
              <w:t>What distinctions would you draw between Primary and secondary stress?</w:t>
            </w:r>
          </w:p>
          <w:p w14:paraId="5DB5DA1E" w14:textId="77777777" w:rsidR="00431519" w:rsidRDefault="00431519" w:rsidP="00D96033">
            <w:pPr>
              <w:ind w:left="-1620"/>
              <w:rPr>
                <w:rFonts w:asciiTheme="majorBidi" w:hAnsiTheme="majorBidi" w:cstheme="majorBidi"/>
                <w:sz w:val="24"/>
                <w:szCs w:val="24"/>
              </w:rPr>
            </w:pPr>
            <w:r w:rsidRPr="00D96033">
              <w:rPr>
                <w:rFonts w:asciiTheme="majorBidi" w:hAnsiTheme="majorBidi" w:cstheme="majorBidi"/>
                <w:sz w:val="34"/>
                <w:szCs w:val="34"/>
              </w:rPr>
              <w:t xml:space="preserve">                    </w:t>
            </w:r>
            <w:r w:rsidR="00D96033">
              <w:rPr>
                <w:rFonts w:asciiTheme="majorBidi" w:hAnsiTheme="majorBidi" w:cstheme="majorBidi"/>
                <w:sz w:val="34"/>
                <w:szCs w:val="34"/>
              </w:rPr>
              <w:t xml:space="preserve"> </w:t>
            </w:r>
            <w:r w:rsidRPr="00D96033">
              <w:rPr>
                <w:rFonts w:asciiTheme="majorBidi" w:hAnsiTheme="majorBidi" w:cstheme="majorBidi"/>
                <w:sz w:val="24"/>
                <w:szCs w:val="24"/>
              </w:rPr>
              <w:t>Q2: Analyse the phonological structure of the</w:t>
            </w:r>
            <w:r w:rsidR="00D96033" w:rsidRPr="00D96033">
              <w:rPr>
                <w:rFonts w:asciiTheme="majorBidi" w:hAnsiTheme="majorBidi" w:cstheme="majorBidi"/>
                <w:sz w:val="24"/>
                <w:szCs w:val="24"/>
              </w:rPr>
              <w:t xml:space="preserve"> following one-syllable English</w:t>
            </w:r>
            <w:r w:rsidRPr="00D96033">
              <w:rPr>
                <w:rFonts w:asciiTheme="majorBidi" w:hAnsiTheme="majorBidi" w:cstheme="majorBidi"/>
                <w:sz w:val="24"/>
                <w:szCs w:val="24"/>
              </w:rPr>
              <w:t xml:space="preserve"> </w:t>
            </w:r>
            <w:r w:rsidR="00D96033">
              <w:rPr>
                <w:rFonts w:asciiTheme="majorBidi" w:hAnsiTheme="majorBidi" w:cstheme="majorBidi"/>
                <w:sz w:val="24"/>
                <w:szCs w:val="24"/>
              </w:rPr>
              <w:t>words:</w:t>
            </w:r>
          </w:p>
          <w:p w14:paraId="247DA8F0" w14:textId="77777777" w:rsidR="00D96033" w:rsidRPr="004655C5" w:rsidRDefault="00D96033" w:rsidP="00D96033">
            <w:pPr>
              <w:spacing w:line="480" w:lineRule="auto"/>
              <w:ind w:left="-1620"/>
              <w:rPr>
                <w:rFonts w:asciiTheme="majorBidi" w:hAnsiTheme="majorBidi" w:cstheme="majorBidi"/>
                <w:sz w:val="28"/>
                <w:szCs w:val="28"/>
              </w:rPr>
            </w:pPr>
            <w:r>
              <w:rPr>
                <w:rFonts w:asciiTheme="majorBidi" w:hAnsiTheme="majorBidi" w:cstheme="majorBidi"/>
                <w:sz w:val="24"/>
                <w:szCs w:val="24"/>
              </w:rPr>
              <w:t xml:space="preserve">Df                         </w:t>
            </w:r>
            <w:r w:rsidRPr="004655C5">
              <w:rPr>
                <w:rFonts w:asciiTheme="majorBidi" w:hAnsiTheme="majorBidi" w:cstheme="majorBidi"/>
                <w:sz w:val="28"/>
                <w:szCs w:val="28"/>
              </w:rPr>
              <w:t>Scraped,</w:t>
            </w:r>
            <w:r>
              <w:rPr>
                <w:rFonts w:asciiTheme="majorBidi" w:hAnsiTheme="majorBidi" w:cstheme="majorBidi"/>
                <w:sz w:val="28"/>
                <w:szCs w:val="28"/>
              </w:rPr>
              <w:t xml:space="preserve"> </w:t>
            </w:r>
            <w:r w:rsidRPr="004655C5">
              <w:rPr>
                <w:rFonts w:asciiTheme="majorBidi" w:hAnsiTheme="majorBidi" w:cstheme="majorBidi"/>
                <w:sz w:val="28"/>
                <w:szCs w:val="28"/>
              </w:rPr>
              <w:t xml:space="preserve">crunch etc. </w:t>
            </w:r>
          </w:p>
          <w:p w14:paraId="03C6B238" w14:textId="77777777" w:rsidR="00D96033" w:rsidRPr="00D96033" w:rsidRDefault="00D96033" w:rsidP="00D96033">
            <w:pPr>
              <w:ind w:left="-1620"/>
              <w:rPr>
                <w:rFonts w:asciiTheme="majorBidi" w:hAnsiTheme="majorBidi" w:cstheme="majorBidi"/>
                <w:sz w:val="24"/>
                <w:szCs w:val="24"/>
              </w:rPr>
            </w:pPr>
            <w:r>
              <w:rPr>
                <w:rFonts w:asciiTheme="majorBidi" w:hAnsiTheme="majorBidi" w:cstheme="majorBidi"/>
                <w:sz w:val="24"/>
                <w:szCs w:val="24"/>
              </w:rPr>
              <w:t xml:space="preserve">         </w:t>
            </w:r>
          </w:p>
        </w:tc>
      </w:tr>
      <w:tr w:rsidR="008D46A4" w:rsidRPr="00747A9A" w14:paraId="19EC6525" w14:textId="77777777" w:rsidTr="00D96033">
        <w:trPr>
          <w:gridAfter w:val="1"/>
          <w:wAfter w:w="6008" w:type="dxa"/>
          <w:trHeight w:val="732"/>
        </w:trPr>
        <w:tc>
          <w:tcPr>
            <w:tcW w:w="9978" w:type="dxa"/>
            <w:gridSpan w:val="3"/>
          </w:tcPr>
          <w:p w14:paraId="07EDDB03"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4AF7A7C7" w14:textId="77777777" w:rsidR="001647A7" w:rsidRPr="00961D90" w:rsidRDefault="00D96033" w:rsidP="000144CC">
            <w:pPr>
              <w:spacing w:after="0" w:line="240" w:lineRule="auto"/>
              <w:rPr>
                <w:sz w:val="24"/>
                <w:szCs w:val="24"/>
                <w:lang w:bidi="ar-KW"/>
              </w:rPr>
            </w:pPr>
            <w:r>
              <w:rPr>
                <w:sz w:val="24"/>
                <w:szCs w:val="24"/>
                <w:lang w:bidi="ar-KW"/>
              </w:rPr>
              <w:t>N/A</w:t>
            </w:r>
          </w:p>
        </w:tc>
      </w:tr>
      <w:tr w:rsidR="00E61AD2" w:rsidRPr="00747A9A" w14:paraId="2AF476FD" w14:textId="77777777" w:rsidTr="00D96033">
        <w:trPr>
          <w:gridAfter w:val="1"/>
          <w:wAfter w:w="6008" w:type="dxa"/>
          <w:trHeight w:val="732"/>
        </w:trPr>
        <w:tc>
          <w:tcPr>
            <w:tcW w:w="9978" w:type="dxa"/>
            <w:gridSpan w:val="3"/>
          </w:tcPr>
          <w:p w14:paraId="1CF10CD8" w14:textId="77777777" w:rsidR="00E61AD2" w:rsidRPr="00C857AF" w:rsidRDefault="00E61AD2" w:rsidP="00D96033">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D96033">
              <w:rPr>
                <w:b/>
                <w:bCs/>
                <w:sz w:val="28"/>
                <w:szCs w:val="28"/>
                <w:lang w:bidi="ar-KW"/>
              </w:rPr>
              <w:t>:</w:t>
            </w:r>
          </w:p>
          <w:p w14:paraId="66866A1F" w14:textId="77777777" w:rsidR="00D96033" w:rsidRPr="00961D90" w:rsidRDefault="00D96033" w:rsidP="00D96033">
            <w:pPr>
              <w:spacing w:after="0" w:line="240" w:lineRule="auto"/>
              <w:rPr>
                <w:rFonts w:cs="Times New Roman"/>
                <w:sz w:val="24"/>
                <w:szCs w:val="24"/>
                <w:lang w:val="en-US" w:bidi="ar-KW"/>
              </w:rPr>
            </w:pPr>
            <w:r w:rsidRPr="00961D90">
              <w:rPr>
                <w:i/>
                <w:iCs/>
                <w:sz w:val="24"/>
                <w:szCs w:val="24"/>
                <w:lang w:bidi="ar-KW"/>
              </w:rPr>
              <w:t xml:space="preserve"> </w:t>
            </w:r>
          </w:p>
          <w:p w14:paraId="4DA2152E" w14:textId="77777777" w:rsidR="00D96033" w:rsidRPr="00961D90" w:rsidRDefault="00D96033" w:rsidP="00D96033">
            <w:pPr>
              <w:spacing w:after="0" w:line="240" w:lineRule="auto"/>
              <w:jc w:val="right"/>
              <w:rPr>
                <w:sz w:val="24"/>
                <w:szCs w:val="24"/>
                <w:lang w:val="en-US" w:bidi="ar-KW"/>
              </w:rPr>
            </w:pPr>
          </w:p>
          <w:p w14:paraId="5E137175" w14:textId="77777777" w:rsidR="00961D90" w:rsidRPr="00961D90" w:rsidRDefault="00961D90" w:rsidP="00961D90">
            <w:pPr>
              <w:spacing w:after="0" w:line="240" w:lineRule="auto"/>
              <w:jc w:val="right"/>
              <w:rPr>
                <w:sz w:val="24"/>
                <w:szCs w:val="24"/>
                <w:rtl/>
                <w:lang w:val="en-US" w:bidi="ar-KW"/>
              </w:rPr>
            </w:pPr>
          </w:p>
        </w:tc>
      </w:tr>
    </w:tbl>
    <w:p w14:paraId="7F858772" w14:textId="77777777" w:rsidR="008D46A4" w:rsidRPr="007C6767" w:rsidRDefault="008D46A4" w:rsidP="008D46A4">
      <w:pPr>
        <w:rPr>
          <w:sz w:val="18"/>
          <w:szCs w:val="18"/>
        </w:rPr>
      </w:pPr>
      <w:r>
        <w:rPr>
          <w:sz w:val="28"/>
          <w:szCs w:val="28"/>
        </w:rPr>
        <w:br/>
      </w:r>
    </w:p>
    <w:p w14:paraId="40AA21D1"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5A86" w14:textId="77777777" w:rsidR="00833944" w:rsidRDefault="00833944" w:rsidP="00483DD0">
      <w:pPr>
        <w:spacing w:after="0" w:line="240" w:lineRule="auto"/>
      </w:pPr>
      <w:r>
        <w:separator/>
      </w:r>
    </w:p>
  </w:endnote>
  <w:endnote w:type="continuationSeparator" w:id="0">
    <w:p w14:paraId="4E22BAA1" w14:textId="77777777" w:rsidR="00833944" w:rsidRDefault="0083394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9209"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587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B1AB995"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BE8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48A2" w14:textId="77777777" w:rsidR="00833944" w:rsidRDefault="00833944" w:rsidP="00483DD0">
      <w:pPr>
        <w:spacing w:after="0" w:line="240" w:lineRule="auto"/>
      </w:pPr>
      <w:r>
        <w:separator/>
      </w:r>
    </w:p>
  </w:footnote>
  <w:footnote w:type="continuationSeparator" w:id="0">
    <w:p w14:paraId="1D6F0CE8" w14:textId="77777777" w:rsidR="00833944" w:rsidRDefault="0083394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CB2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BE1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2F01"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75209"/>
    <w:multiLevelType w:val="hybridMultilevel"/>
    <w:tmpl w:val="786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AE7593"/>
    <w:multiLevelType w:val="hybridMultilevel"/>
    <w:tmpl w:val="D334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4"/>
  </w:num>
  <w:num w:numId="8">
    <w:abstractNumId w:val="7"/>
  </w:num>
  <w:num w:numId="9">
    <w:abstractNumId w:val="2"/>
  </w:num>
  <w:num w:numId="10">
    <w:abstractNumId w:val="8"/>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95777"/>
    <w:rsid w:val="000A01B5"/>
    <w:rsid w:val="000F0683"/>
    <w:rsid w:val="000F2337"/>
    <w:rsid w:val="000F4C56"/>
    <w:rsid w:val="00142300"/>
    <w:rsid w:val="001647A7"/>
    <w:rsid w:val="001D1E11"/>
    <w:rsid w:val="0025284B"/>
    <w:rsid w:val="002B792F"/>
    <w:rsid w:val="002B7CC7"/>
    <w:rsid w:val="002F44B8"/>
    <w:rsid w:val="0036498A"/>
    <w:rsid w:val="00431519"/>
    <w:rsid w:val="00441BF4"/>
    <w:rsid w:val="00482DED"/>
    <w:rsid w:val="00483DD0"/>
    <w:rsid w:val="004A64C8"/>
    <w:rsid w:val="004B2FC0"/>
    <w:rsid w:val="00501102"/>
    <w:rsid w:val="00556D1A"/>
    <w:rsid w:val="00634F2B"/>
    <w:rsid w:val="00662F9A"/>
    <w:rsid w:val="006766CD"/>
    <w:rsid w:val="00695467"/>
    <w:rsid w:val="006A57BA"/>
    <w:rsid w:val="006C3B09"/>
    <w:rsid w:val="006F5726"/>
    <w:rsid w:val="007A0E39"/>
    <w:rsid w:val="007F0899"/>
    <w:rsid w:val="0080086A"/>
    <w:rsid w:val="00830EE6"/>
    <w:rsid w:val="00833944"/>
    <w:rsid w:val="00881962"/>
    <w:rsid w:val="008B4275"/>
    <w:rsid w:val="008D46A4"/>
    <w:rsid w:val="00921C1D"/>
    <w:rsid w:val="00961D90"/>
    <w:rsid w:val="009F7BEC"/>
    <w:rsid w:val="00A53124"/>
    <w:rsid w:val="00AC103D"/>
    <w:rsid w:val="00AD68F9"/>
    <w:rsid w:val="00B141ED"/>
    <w:rsid w:val="00B22538"/>
    <w:rsid w:val="00B341B9"/>
    <w:rsid w:val="00B873F1"/>
    <w:rsid w:val="00B916A8"/>
    <w:rsid w:val="00C16BC2"/>
    <w:rsid w:val="00C26D96"/>
    <w:rsid w:val="00C46D58"/>
    <w:rsid w:val="00C525DA"/>
    <w:rsid w:val="00C857AF"/>
    <w:rsid w:val="00CC3D52"/>
    <w:rsid w:val="00CC5CD1"/>
    <w:rsid w:val="00CF5475"/>
    <w:rsid w:val="00D96033"/>
    <w:rsid w:val="00E61AD2"/>
    <w:rsid w:val="00E873BC"/>
    <w:rsid w:val="00E95307"/>
    <w:rsid w:val="00ED3387"/>
    <w:rsid w:val="00EE60FC"/>
    <w:rsid w:val="00F117DE"/>
    <w:rsid w:val="00F4495A"/>
    <w:rsid w:val="00FA344B"/>
    <w:rsid w:val="00FB7AFF"/>
    <w:rsid w:val="00FB7C7A"/>
    <w:rsid w:val="00FD437F"/>
    <w:rsid w:val="00FE1252"/>
    <w:rsid w:val="00FE2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BECF"/>
  <w15:docId w15:val="{5B17D461-87DA-4643-8DCF-0FBF07E2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nt0">
    <w:name w:val="fnt0"/>
    <w:basedOn w:val="DefaultParagraphFont"/>
    <w:rsid w:val="00B22538"/>
  </w:style>
  <w:style w:type="paragraph" w:customStyle="1" w:styleId="Default">
    <w:name w:val="Default"/>
    <w:rsid w:val="00B225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SONY</cp:lastModifiedBy>
  <cp:revision>4</cp:revision>
  <dcterms:created xsi:type="dcterms:W3CDTF">2023-05-21T06:58:00Z</dcterms:created>
  <dcterms:modified xsi:type="dcterms:W3CDTF">2023-05-21T07:01:00Z</dcterms:modified>
</cp:coreProperties>
</file>