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31" w:rsidRPr="00AA3E9C" w:rsidRDefault="00142031" w:rsidP="00E873F6">
      <w:pPr>
        <w:rPr>
          <w:rFonts w:asciiTheme="majorBidi" w:hAnsiTheme="majorBidi" w:cstheme="majorBidi"/>
          <w:b/>
          <w:bCs/>
          <w:sz w:val="28"/>
          <w:szCs w:val="28"/>
        </w:rPr>
      </w:pPr>
      <w:r w:rsidRPr="00AA3E9C">
        <w:rPr>
          <w:rFonts w:asciiTheme="majorBidi" w:hAnsiTheme="majorBidi" w:cstheme="majorBidi"/>
          <w:b/>
          <w:bCs/>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p>
    <w:p w:rsidR="005E5628" w:rsidRPr="00AA3E9C" w:rsidRDefault="00E873F6" w:rsidP="00142031">
      <w:pPr>
        <w:rPr>
          <w:rFonts w:asciiTheme="majorBidi" w:hAnsiTheme="majorBidi" w:cstheme="majorBidi"/>
          <w:b/>
          <w:bCs/>
          <w:sz w:val="28"/>
          <w:szCs w:val="28"/>
        </w:rPr>
      </w:pPr>
      <w:r w:rsidRPr="00AA3E9C">
        <w:rPr>
          <w:rFonts w:asciiTheme="majorBidi" w:hAnsiTheme="majorBidi" w:cstheme="majorBidi"/>
          <w:b/>
          <w:bCs/>
          <w:sz w:val="28"/>
          <w:szCs w:val="28"/>
        </w:rPr>
        <w:t xml:space="preserve">Academic Curriculum Vitae </w:t>
      </w:r>
    </w:p>
    <w:p w:rsidR="00142031" w:rsidRPr="00AA3E9C" w:rsidRDefault="00115A54" w:rsidP="00142031">
      <w:pPr>
        <w:rPr>
          <w:rFonts w:asciiTheme="majorBidi" w:hAnsiTheme="majorBidi" w:cstheme="majorBidi"/>
          <w:b/>
          <w:bCs/>
          <w:sz w:val="28"/>
          <w:szCs w:val="28"/>
        </w:rPr>
      </w:pPr>
      <w:r>
        <w:rPr>
          <w:rFonts w:asciiTheme="majorBidi" w:hAnsiTheme="majorBidi" w:cstheme="majorBidi"/>
          <w:b/>
          <w:bCs/>
          <w:noProof/>
          <w:sz w:val="28"/>
          <w:szCs w:val="28"/>
        </w:rPr>
        <w:pict>
          <v:shape id="Frame 2" o:spid="_x0000_s1026" style="position:absolute;margin-left:409.8pt;margin-top:30.15pt;width:87.6pt;height:112.2pt;z-index:251659264;visibility:visible;mso-width-relative:margin;mso-height-relative:margin;v-text-anchor:middle" coordsize="1112520,1424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adj="0,,0" path="m,l1112520,r,1424940l,1424940,,xm40006,40006r,1344928l1072514,1384934r,-1344928l40006,40006xe" fillcolor="#4472c4 [3204]" strokecolor="#1f3763 [1604]" strokeweight=".5pt">
            <v:stroke joinstyle="miter"/>
            <v:formulas/>
            <v:path arrowok="t" o:connecttype="custom" o:connectlocs="0,0;1112520,0;1112520,1424940;0,1424940;0,0;40006,40006;40006,1384934;1072514,1384934;1072514,40006;40006,40006" o:connectangles="0,0,0,0,0,0,0,0,0,0"/>
          </v:shape>
        </w:pict>
      </w:r>
    </w:p>
    <w:p w:rsidR="008F39C1" w:rsidRPr="00AA3E9C" w:rsidRDefault="008F39C1" w:rsidP="00142031">
      <w:pPr>
        <w:rPr>
          <w:rFonts w:asciiTheme="majorBidi" w:hAnsiTheme="majorBidi" w:cstheme="majorBidi"/>
          <w:b/>
          <w:bCs/>
          <w:sz w:val="28"/>
          <w:szCs w:val="28"/>
        </w:rPr>
      </w:pPr>
      <w:r w:rsidRPr="00AA3E9C">
        <w:rPr>
          <w:rFonts w:asciiTheme="majorBidi" w:hAnsiTheme="majorBidi" w:cstheme="majorBidi"/>
          <w:b/>
          <w:bCs/>
          <w:sz w:val="28"/>
          <w:szCs w:val="28"/>
        </w:rPr>
        <w:t>Personal Information:</w:t>
      </w:r>
    </w:p>
    <w:p w:rsidR="00696E50" w:rsidRPr="00AA3E9C" w:rsidRDefault="00696E50" w:rsidP="00696E50">
      <w:pPr>
        <w:spacing w:after="0"/>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Pr>
        <w:t xml:space="preserve">Full </w:t>
      </w:r>
      <w:proofErr w:type="spellStart"/>
      <w:r w:rsidRPr="00AA3E9C">
        <w:rPr>
          <w:rFonts w:asciiTheme="majorBidi" w:hAnsiTheme="majorBidi" w:cstheme="majorBidi"/>
          <w:b/>
          <w:bCs/>
          <w:i/>
          <w:iCs/>
          <w:color w:val="000000"/>
          <w:sz w:val="28"/>
          <w:szCs w:val="28"/>
        </w:rPr>
        <w:t>Name</w:t>
      </w:r>
      <w:proofErr w:type="gramStart"/>
      <w:r w:rsidRPr="00AA3E9C">
        <w:rPr>
          <w:rFonts w:asciiTheme="majorBidi" w:hAnsiTheme="majorBidi" w:cstheme="majorBidi"/>
          <w:b/>
          <w:bCs/>
          <w:i/>
          <w:iCs/>
          <w:color w:val="000000"/>
          <w:sz w:val="28"/>
          <w:szCs w:val="28"/>
        </w:rPr>
        <w:t>:Dr.Muhsin</w:t>
      </w:r>
      <w:proofErr w:type="spellEnd"/>
      <w:proofErr w:type="gramEnd"/>
      <w:r w:rsidRPr="00AA3E9C">
        <w:rPr>
          <w:rFonts w:asciiTheme="majorBidi" w:hAnsiTheme="majorBidi" w:cstheme="majorBidi"/>
          <w:b/>
          <w:bCs/>
          <w:i/>
          <w:iCs/>
          <w:color w:val="000000"/>
          <w:sz w:val="28"/>
          <w:szCs w:val="28"/>
        </w:rPr>
        <w:t xml:space="preserve"> Othman Hassan</w:t>
      </w:r>
    </w:p>
    <w:p w:rsidR="00696E50" w:rsidRPr="00AA3E9C" w:rsidRDefault="00696E50" w:rsidP="00696E50">
      <w:pPr>
        <w:spacing w:after="0"/>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Pr>
        <w:t xml:space="preserve">Academic Title: assistant professor </w:t>
      </w:r>
    </w:p>
    <w:p w:rsidR="00696E50" w:rsidRPr="00AA3E9C" w:rsidRDefault="00696E50" w:rsidP="00696E50">
      <w:pPr>
        <w:spacing w:after="0"/>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Pr>
        <w:t>Email: (</w:t>
      </w:r>
      <w:proofErr w:type="spellStart"/>
      <w:r w:rsidRPr="00AA3E9C">
        <w:rPr>
          <w:rFonts w:asciiTheme="majorBidi" w:hAnsiTheme="majorBidi" w:cstheme="majorBidi"/>
          <w:b/>
          <w:bCs/>
          <w:i/>
          <w:iCs/>
          <w:color w:val="000000"/>
          <w:sz w:val="28"/>
          <w:szCs w:val="28"/>
        </w:rPr>
        <w:t>muhsin.hassan@su.edu.krd</w:t>
      </w:r>
      <w:proofErr w:type="spellEnd"/>
      <w:r w:rsidRPr="00AA3E9C">
        <w:rPr>
          <w:rFonts w:asciiTheme="majorBidi" w:hAnsiTheme="majorBidi" w:cstheme="majorBidi"/>
          <w:b/>
          <w:bCs/>
          <w:i/>
          <w:iCs/>
          <w:color w:val="000000"/>
          <w:sz w:val="28"/>
          <w:szCs w:val="28"/>
        </w:rPr>
        <w:t>)</w:t>
      </w:r>
    </w:p>
    <w:p w:rsidR="00696E50" w:rsidRPr="00AA3E9C" w:rsidRDefault="00696E50" w:rsidP="00696E50">
      <w:pPr>
        <w:spacing w:after="0"/>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Pr>
        <w:t>Mobile</w:t>
      </w:r>
      <w:proofErr w:type="gramStart"/>
      <w:r w:rsidRPr="00AA3E9C">
        <w:rPr>
          <w:rFonts w:asciiTheme="majorBidi" w:hAnsiTheme="majorBidi" w:cstheme="majorBidi"/>
          <w:b/>
          <w:bCs/>
          <w:i/>
          <w:iCs/>
          <w:color w:val="000000"/>
          <w:sz w:val="28"/>
          <w:szCs w:val="28"/>
        </w:rPr>
        <w:t>:07504496245</w:t>
      </w:r>
      <w:proofErr w:type="gramEnd"/>
    </w:p>
    <w:p w:rsidR="00142031" w:rsidRPr="00AA3E9C" w:rsidRDefault="00142031" w:rsidP="008F39C1">
      <w:pPr>
        <w:spacing w:after="0"/>
        <w:rPr>
          <w:rFonts w:asciiTheme="majorBidi" w:hAnsiTheme="majorBidi" w:cstheme="majorBidi"/>
          <w:b/>
          <w:bCs/>
          <w:i/>
          <w:iCs/>
          <w:shadow/>
          <w:color w:val="000000"/>
          <w:sz w:val="28"/>
          <w:szCs w:val="28"/>
        </w:rPr>
      </w:pPr>
    </w:p>
    <w:p w:rsidR="008F39C1" w:rsidRPr="00AA3E9C" w:rsidRDefault="008F39C1" w:rsidP="008F39C1">
      <w:pPr>
        <w:spacing w:after="0"/>
        <w:rPr>
          <w:rFonts w:asciiTheme="majorBidi" w:hAnsiTheme="majorBidi" w:cstheme="majorBidi"/>
          <w:b/>
          <w:bCs/>
          <w:i/>
          <w:iCs/>
          <w:shadow/>
          <w:color w:val="000000"/>
          <w:sz w:val="28"/>
          <w:szCs w:val="28"/>
        </w:rPr>
      </w:pPr>
    </w:p>
    <w:p w:rsidR="009E0364" w:rsidRPr="00AA3E9C" w:rsidRDefault="009E0364" w:rsidP="00AA7565">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Education:</w:t>
      </w:r>
    </w:p>
    <w:p w:rsidR="002848C2" w:rsidRPr="00AA3E9C" w:rsidRDefault="002848C2" w:rsidP="002848C2">
      <w:pPr>
        <w:pStyle w:val="ListParagraph"/>
        <w:numPr>
          <w:ilvl w:val="0"/>
          <w:numId w:val="1"/>
        </w:numPr>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Pr>
        <w:t>1993-1994,</w:t>
      </w:r>
      <w:proofErr w:type="gramStart"/>
      <w:r w:rsidRPr="00AA3E9C">
        <w:rPr>
          <w:rFonts w:asciiTheme="majorBidi" w:hAnsiTheme="majorBidi" w:cstheme="majorBidi"/>
          <w:b/>
          <w:bCs/>
          <w:i/>
          <w:iCs/>
          <w:color w:val="000000"/>
          <w:sz w:val="28"/>
          <w:szCs w:val="28"/>
        </w:rPr>
        <w:t>  B</w:t>
      </w:r>
      <w:proofErr w:type="gramEnd"/>
      <w:r w:rsidRPr="00AA3E9C">
        <w:rPr>
          <w:rFonts w:asciiTheme="majorBidi" w:hAnsiTheme="majorBidi" w:cstheme="majorBidi"/>
          <w:b/>
          <w:bCs/>
          <w:i/>
          <w:iCs/>
          <w:color w:val="000000"/>
          <w:sz w:val="28"/>
          <w:szCs w:val="28"/>
        </w:rPr>
        <w:t xml:space="preserve">. </w:t>
      </w:r>
      <w:proofErr w:type="spellStart"/>
      <w:r w:rsidRPr="00AA3E9C">
        <w:rPr>
          <w:rFonts w:asciiTheme="majorBidi" w:hAnsiTheme="majorBidi" w:cstheme="majorBidi"/>
          <w:b/>
          <w:bCs/>
          <w:i/>
          <w:iCs/>
          <w:color w:val="000000"/>
          <w:sz w:val="28"/>
          <w:szCs w:val="28"/>
        </w:rPr>
        <w:t>Sc</w:t>
      </w:r>
      <w:proofErr w:type="spellEnd"/>
      <w:r w:rsidRPr="00AA3E9C">
        <w:rPr>
          <w:rFonts w:asciiTheme="majorBidi" w:hAnsiTheme="majorBidi" w:cstheme="majorBidi"/>
          <w:b/>
          <w:bCs/>
          <w:i/>
          <w:iCs/>
          <w:color w:val="000000"/>
          <w:sz w:val="28"/>
          <w:szCs w:val="28"/>
        </w:rPr>
        <w:t>.,</w:t>
      </w:r>
      <w:bookmarkStart w:id="0" w:name="_GoBack"/>
      <w:bookmarkEnd w:id="0"/>
      <w:proofErr w:type="spellStart"/>
      <w:r w:rsidRPr="00AA3E9C">
        <w:rPr>
          <w:rFonts w:asciiTheme="majorBidi" w:hAnsiTheme="majorBidi" w:cstheme="majorBidi"/>
          <w:b/>
          <w:bCs/>
          <w:i/>
          <w:iCs/>
          <w:color w:val="000000"/>
          <w:sz w:val="28"/>
          <w:szCs w:val="28"/>
        </w:rPr>
        <w:t>Salahaddin</w:t>
      </w:r>
      <w:proofErr w:type="spellEnd"/>
      <w:r w:rsidRPr="00AA3E9C">
        <w:rPr>
          <w:rFonts w:asciiTheme="majorBidi" w:hAnsiTheme="majorBidi" w:cstheme="majorBidi"/>
          <w:b/>
          <w:bCs/>
          <w:i/>
          <w:iCs/>
          <w:color w:val="000000"/>
          <w:sz w:val="28"/>
          <w:szCs w:val="28"/>
        </w:rPr>
        <w:t xml:space="preserve"> University, College of Administration and Economics, Administration Department. (Erbil - IRAQ)</w:t>
      </w:r>
    </w:p>
    <w:p w:rsidR="002848C2" w:rsidRPr="00AA3E9C" w:rsidRDefault="002848C2" w:rsidP="002848C2">
      <w:pPr>
        <w:pStyle w:val="ListParagraph"/>
        <w:numPr>
          <w:ilvl w:val="0"/>
          <w:numId w:val="1"/>
        </w:numPr>
        <w:rPr>
          <w:rFonts w:asciiTheme="majorBidi" w:hAnsiTheme="majorBidi" w:cstheme="majorBidi"/>
          <w:b/>
          <w:bCs/>
          <w:i/>
          <w:iCs/>
          <w:color w:val="000000"/>
          <w:sz w:val="28"/>
          <w:szCs w:val="28"/>
        </w:rPr>
      </w:pPr>
    </w:p>
    <w:p w:rsidR="002848C2" w:rsidRPr="00AA3E9C" w:rsidRDefault="002848C2" w:rsidP="002848C2">
      <w:pPr>
        <w:pStyle w:val="ListParagraph"/>
        <w:numPr>
          <w:ilvl w:val="0"/>
          <w:numId w:val="1"/>
        </w:numPr>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Pr>
        <w:t>2003</w:t>
      </w:r>
      <w:proofErr w:type="gramStart"/>
      <w:r w:rsidRPr="00AA3E9C">
        <w:rPr>
          <w:rFonts w:asciiTheme="majorBidi" w:hAnsiTheme="majorBidi" w:cstheme="majorBidi"/>
          <w:b/>
          <w:bCs/>
          <w:i/>
          <w:iCs/>
          <w:color w:val="000000"/>
          <w:sz w:val="28"/>
          <w:szCs w:val="28"/>
        </w:rPr>
        <w:t>,  M</w:t>
      </w:r>
      <w:proofErr w:type="gramEnd"/>
      <w:r w:rsidRPr="00AA3E9C">
        <w:rPr>
          <w:rFonts w:asciiTheme="majorBidi" w:hAnsiTheme="majorBidi" w:cstheme="majorBidi"/>
          <w:b/>
          <w:bCs/>
          <w:i/>
          <w:iCs/>
          <w:color w:val="000000"/>
          <w:sz w:val="28"/>
          <w:szCs w:val="28"/>
        </w:rPr>
        <w:t xml:space="preserve">. Sc., </w:t>
      </w:r>
      <w:proofErr w:type="spellStart"/>
      <w:r w:rsidRPr="00AA3E9C">
        <w:rPr>
          <w:rFonts w:asciiTheme="majorBidi" w:hAnsiTheme="majorBidi" w:cstheme="majorBidi"/>
          <w:b/>
          <w:bCs/>
          <w:i/>
          <w:iCs/>
          <w:color w:val="000000"/>
          <w:sz w:val="28"/>
          <w:szCs w:val="28"/>
        </w:rPr>
        <w:t>Salahaddin</w:t>
      </w:r>
      <w:proofErr w:type="spellEnd"/>
      <w:r w:rsidRPr="00AA3E9C">
        <w:rPr>
          <w:rFonts w:asciiTheme="majorBidi" w:hAnsiTheme="majorBidi" w:cstheme="majorBidi"/>
          <w:b/>
          <w:bCs/>
          <w:i/>
          <w:iCs/>
          <w:color w:val="000000"/>
          <w:sz w:val="28"/>
          <w:szCs w:val="28"/>
        </w:rPr>
        <w:t xml:space="preserve"> University, College of Administration and Economics, </w:t>
      </w:r>
      <w:proofErr w:type="spellStart"/>
      <w:r w:rsidRPr="00AA3E9C">
        <w:rPr>
          <w:rFonts w:asciiTheme="majorBidi" w:hAnsiTheme="majorBidi" w:cstheme="majorBidi"/>
          <w:b/>
          <w:bCs/>
          <w:i/>
          <w:iCs/>
          <w:color w:val="000000"/>
          <w:sz w:val="28"/>
          <w:szCs w:val="28"/>
        </w:rPr>
        <w:t>AdministrationDepartment</w:t>
      </w:r>
      <w:proofErr w:type="spellEnd"/>
      <w:r w:rsidRPr="00AA3E9C">
        <w:rPr>
          <w:rFonts w:asciiTheme="majorBidi" w:hAnsiTheme="majorBidi" w:cstheme="majorBidi"/>
          <w:b/>
          <w:bCs/>
          <w:i/>
          <w:iCs/>
          <w:color w:val="000000"/>
          <w:sz w:val="28"/>
          <w:szCs w:val="28"/>
        </w:rPr>
        <w:t>. (Erbil - IRAQ)</w:t>
      </w:r>
    </w:p>
    <w:p w:rsidR="002848C2" w:rsidRPr="00AA3E9C" w:rsidRDefault="002848C2" w:rsidP="002848C2">
      <w:pPr>
        <w:pStyle w:val="ListParagraph"/>
        <w:numPr>
          <w:ilvl w:val="0"/>
          <w:numId w:val="1"/>
        </w:numPr>
        <w:rPr>
          <w:rFonts w:asciiTheme="majorBidi" w:hAnsiTheme="majorBidi" w:cstheme="majorBidi"/>
          <w:b/>
          <w:bCs/>
          <w:i/>
          <w:iCs/>
          <w:color w:val="000000"/>
          <w:sz w:val="28"/>
          <w:szCs w:val="28"/>
        </w:rPr>
      </w:pPr>
    </w:p>
    <w:p w:rsidR="002848C2" w:rsidRPr="00AA3E9C" w:rsidRDefault="002848C2" w:rsidP="002848C2">
      <w:pPr>
        <w:pStyle w:val="ListParagraph"/>
        <w:numPr>
          <w:ilvl w:val="0"/>
          <w:numId w:val="1"/>
        </w:numPr>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Pr>
        <w:t>2022</w:t>
      </w:r>
      <w:proofErr w:type="gramStart"/>
      <w:r w:rsidRPr="00AA3E9C">
        <w:rPr>
          <w:rFonts w:asciiTheme="majorBidi" w:hAnsiTheme="majorBidi" w:cstheme="majorBidi"/>
          <w:b/>
          <w:bCs/>
          <w:i/>
          <w:iCs/>
          <w:color w:val="000000"/>
          <w:sz w:val="28"/>
          <w:szCs w:val="28"/>
        </w:rPr>
        <w:t>,Ph.D</w:t>
      </w:r>
      <w:proofErr w:type="gramEnd"/>
      <w:r w:rsidRPr="00AA3E9C">
        <w:rPr>
          <w:rFonts w:asciiTheme="majorBidi" w:hAnsiTheme="majorBidi" w:cstheme="majorBidi"/>
          <w:b/>
          <w:bCs/>
          <w:i/>
          <w:iCs/>
          <w:color w:val="000000"/>
          <w:sz w:val="28"/>
          <w:szCs w:val="28"/>
        </w:rPr>
        <w:t xml:space="preserve"> , College of Administration and Economics, </w:t>
      </w:r>
      <w:proofErr w:type="spellStart"/>
      <w:r w:rsidRPr="00AA3E9C">
        <w:rPr>
          <w:rFonts w:asciiTheme="majorBidi" w:hAnsiTheme="majorBidi" w:cstheme="majorBidi"/>
          <w:b/>
          <w:bCs/>
          <w:i/>
          <w:iCs/>
          <w:color w:val="000000"/>
          <w:sz w:val="28"/>
          <w:szCs w:val="28"/>
        </w:rPr>
        <w:t>Salahaddin</w:t>
      </w:r>
      <w:proofErr w:type="spellEnd"/>
      <w:r w:rsidRPr="00AA3E9C">
        <w:rPr>
          <w:rFonts w:asciiTheme="majorBidi" w:hAnsiTheme="majorBidi" w:cstheme="majorBidi"/>
          <w:b/>
          <w:bCs/>
          <w:i/>
          <w:iCs/>
          <w:color w:val="000000"/>
          <w:sz w:val="28"/>
          <w:szCs w:val="28"/>
        </w:rPr>
        <w:t xml:space="preserve"> University  Administration Department. (Erbil – IRAQ)</w:t>
      </w:r>
    </w:p>
    <w:p w:rsidR="002848C2" w:rsidRPr="00AA3E9C" w:rsidRDefault="002848C2" w:rsidP="002848C2">
      <w:pPr>
        <w:pStyle w:val="ListParagraph"/>
        <w:spacing w:after="0"/>
        <w:rPr>
          <w:rFonts w:asciiTheme="majorBidi" w:hAnsiTheme="majorBidi" w:cstheme="majorBidi"/>
          <w:b/>
          <w:bCs/>
          <w:i/>
          <w:iCs/>
          <w:color w:val="000000"/>
          <w:sz w:val="28"/>
          <w:szCs w:val="28"/>
        </w:rPr>
      </w:pPr>
    </w:p>
    <w:p w:rsidR="009E0364" w:rsidRPr="00AA3E9C" w:rsidRDefault="009E0364" w:rsidP="008F39C1">
      <w:pPr>
        <w:spacing w:after="0"/>
        <w:rPr>
          <w:rFonts w:asciiTheme="majorBidi" w:hAnsiTheme="majorBidi" w:cstheme="majorBidi"/>
          <w:b/>
          <w:bCs/>
          <w:i/>
          <w:iCs/>
          <w:shadow/>
          <w:color w:val="000000"/>
          <w:sz w:val="28"/>
          <w:szCs w:val="28"/>
        </w:rPr>
      </w:pPr>
    </w:p>
    <w:p w:rsidR="009E0364" w:rsidRPr="00AA3E9C" w:rsidRDefault="008F39C1" w:rsidP="00AA7565">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E</w:t>
      </w:r>
      <w:r w:rsidR="009E0364" w:rsidRPr="00AA3E9C">
        <w:rPr>
          <w:rFonts w:asciiTheme="majorBidi" w:hAnsiTheme="majorBidi" w:cstheme="majorBidi"/>
          <w:b/>
          <w:bCs/>
          <w:i/>
          <w:iCs/>
          <w:shadow/>
          <w:color w:val="000000"/>
          <w:sz w:val="28"/>
          <w:szCs w:val="28"/>
        </w:rPr>
        <w:t>mployment</w:t>
      </w:r>
      <w:r w:rsidRPr="00AA3E9C">
        <w:rPr>
          <w:rFonts w:asciiTheme="majorBidi" w:hAnsiTheme="majorBidi" w:cstheme="majorBidi"/>
          <w:b/>
          <w:bCs/>
          <w:i/>
          <w:iCs/>
          <w:shadow/>
          <w:color w:val="000000"/>
          <w:sz w:val="28"/>
          <w:szCs w:val="28"/>
        </w:rPr>
        <w:t>:</w:t>
      </w:r>
    </w:p>
    <w:p w:rsidR="005526AF" w:rsidRPr="00AA3E9C" w:rsidRDefault="005526AF" w:rsidP="005526AF">
      <w:pPr>
        <w:pStyle w:val="ListParagraph"/>
        <w:numPr>
          <w:ilvl w:val="0"/>
          <w:numId w:val="1"/>
        </w:numPr>
        <w:spacing w:after="0"/>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tl/>
        </w:rPr>
        <w:t>2</w:t>
      </w:r>
      <w:r w:rsidRPr="00AA3E9C">
        <w:rPr>
          <w:rFonts w:asciiTheme="majorBidi" w:hAnsiTheme="majorBidi" w:cstheme="majorBidi"/>
          <w:b/>
          <w:bCs/>
          <w:i/>
          <w:iCs/>
          <w:color w:val="000000"/>
          <w:sz w:val="28"/>
          <w:szCs w:val="28"/>
        </w:rPr>
        <w:t>/</w:t>
      </w:r>
      <w:r w:rsidRPr="00AA3E9C">
        <w:rPr>
          <w:rFonts w:asciiTheme="majorBidi" w:hAnsiTheme="majorBidi" w:cstheme="majorBidi"/>
          <w:b/>
          <w:bCs/>
          <w:i/>
          <w:iCs/>
          <w:color w:val="000000"/>
          <w:sz w:val="28"/>
          <w:szCs w:val="28"/>
          <w:rtl/>
        </w:rPr>
        <w:t>4</w:t>
      </w:r>
      <w:r w:rsidRPr="00AA3E9C">
        <w:rPr>
          <w:rFonts w:asciiTheme="majorBidi" w:hAnsiTheme="majorBidi" w:cstheme="majorBidi"/>
          <w:b/>
          <w:bCs/>
          <w:i/>
          <w:iCs/>
          <w:color w:val="000000"/>
          <w:sz w:val="28"/>
          <w:szCs w:val="28"/>
        </w:rPr>
        <w:t>/199</w:t>
      </w:r>
      <w:r w:rsidRPr="00AA3E9C">
        <w:rPr>
          <w:rFonts w:asciiTheme="majorBidi" w:hAnsiTheme="majorBidi" w:cstheme="majorBidi"/>
          <w:b/>
          <w:bCs/>
          <w:i/>
          <w:iCs/>
          <w:color w:val="000000"/>
          <w:sz w:val="28"/>
          <w:szCs w:val="28"/>
          <w:rtl/>
        </w:rPr>
        <w:t>6</w:t>
      </w:r>
      <w:r w:rsidRPr="00AA3E9C">
        <w:rPr>
          <w:rFonts w:asciiTheme="majorBidi" w:hAnsiTheme="majorBidi" w:cstheme="majorBidi"/>
          <w:b/>
          <w:bCs/>
          <w:i/>
          <w:iCs/>
          <w:color w:val="000000"/>
          <w:sz w:val="28"/>
          <w:szCs w:val="28"/>
        </w:rPr>
        <w:t xml:space="preserve"> </w:t>
      </w:r>
      <w:r w:rsidR="00871835">
        <w:rPr>
          <w:rFonts w:asciiTheme="majorBidi" w:hAnsiTheme="majorBidi" w:cstheme="majorBidi" w:hint="cs"/>
          <w:b/>
          <w:bCs/>
          <w:i/>
          <w:iCs/>
          <w:color w:val="000000"/>
          <w:sz w:val="28"/>
          <w:szCs w:val="28"/>
          <w:rtl/>
        </w:rPr>
        <w:t xml:space="preserve"> </w:t>
      </w:r>
      <w:r w:rsidRPr="00AA3E9C">
        <w:rPr>
          <w:rFonts w:asciiTheme="majorBidi" w:hAnsiTheme="majorBidi" w:cstheme="majorBidi"/>
          <w:b/>
          <w:bCs/>
          <w:i/>
          <w:iCs/>
          <w:color w:val="000000"/>
          <w:sz w:val="28"/>
          <w:szCs w:val="28"/>
        </w:rPr>
        <w:t xml:space="preserve">assistant  researcher </w:t>
      </w:r>
    </w:p>
    <w:p w:rsidR="005526AF" w:rsidRPr="00AA3E9C" w:rsidRDefault="005526AF" w:rsidP="005526AF">
      <w:pPr>
        <w:pStyle w:val="ListParagraph"/>
        <w:numPr>
          <w:ilvl w:val="0"/>
          <w:numId w:val="1"/>
        </w:numPr>
        <w:spacing w:after="0"/>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tl/>
        </w:rPr>
        <w:t>18</w:t>
      </w:r>
      <w:r w:rsidRPr="00AA3E9C">
        <w:rPr>
          <w:rFonts w:asciiTheme="majorBidi" w:hAnsiTheme="majorBidi" w:cstheme="majorBidi"/>
          <w:b/>
          <w:bCs/>
          <w:i/>
          <w:iCs/>
          <w:color w:val="000000"/>
          <w:sz w:val="28"/>
          <w:szCs w:val="28"/>
        </w:rPr>
        <w:t>/1/200</w:t>
      </w:r>
      <w:r w:rsidRPr="00AA3E9C">
        <w:rPr>
          <w:rFonts w:asciiTheme="majorBidi" w:hAnsiTheme="majorBidi" w:cstheme="majorBidi"/>
          <w:b/>
          <w:bCs/>
          <w:i/>
          <w:iCs/>
          <w:color w:val="000000"/>
          <w:sz w:val="28"/>
          <w:szCs w:val="28"/>
          <w:rtl/>
        </w:rPr>
        <w:t>4</w:t>
      </w:r>
      <w:r w:rsidRPr="00AA3E9C">
        <w:rPr>
          <w:rFonts w:asciiTheme="majorBidi" w:hAnsiTheme="majorBidi" w:cstheme="majorBidi"/>
          <w:b/>
          <w:bCs/>
          <w:i/>
          <w:iCs/>
          <w:color w:val="000000"/>
          <w:sz w:val="28"/>
          <w:szCs w:val="28"/>
        </w:rPr>
        <w:t xml:space="preserve"> </w:t>
      </w:r>
      <w:r w:rsidR="00871835">
        <w:rPr>
          <w:rFonts w:asciiTheme="majorBidi" w:hAnsiTheme="majorBidi" w:cstheme="majorBidi" w:hint="cs"/>
          <w:b/>
          <w:bCs/>
          <w:i/>
          <w:iCs/>
          <w:color w:val="000000"/>
          <w:sz w:val="28"/>
          <w:szCs w:val="28"/>
          <w:rtl/>
        </w:rPr>
        <w:t xml:space="preserve"> </w:t>
      </w:r>
      <w:r w:rsidRPr="00AA3E9C">
        <w:rPr>
          <w:rFonts w:asciiTheme="majorBidi" w:hAnsiTheme="majorBidi" w:cstheme="majorBidi"/>
          <w:b/>
          <w:bCs/>
          <w:i/>
          <w:iCs/>
          <w:color w:val="000000"/>
          <w:sz w:val="28"/>
          <w:szCs w:val="28"/>
        </w:rPr>
        <w:t xml:space="preserve">assistant  lecture </w:t>
      </w:r>
    </w:p>
    <w:p w:rsidR="005526AF" w:rsidRPr="00AA3E9C" w:rsidRDefault="005526AF" w:rsidP="005526AF">
      <w:pPr>
        <w:pStyle w:val="ListParagraph"/>
        <w:numPr>
          <w:ilvl w:val="0"/>
          <w:numId w:val="1"/>
        </w:numPr>
        <w:spacing w:after="0"/>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Pr>
        <w:t>2</w:t>
      </w:r>
      <w:r w:rsidRPr="00AA3E9C">
        <w:rPr>
          <w:rFonts w:asciiTheme="majorBidi" w:hAnsiTheme="majorBidi" w:cstheme="majorBidi"/>
          <w:b/>
          <w:bCs/>
          <w:i/>
          <w:iCs/>
          <w:color w:val="000000"/>
          <w:sz w:val="28"/>
          <w:szCs w:val="28"/>
          <w:rtl/>
        </w:rPr>
        <w:t>9</w:t>
      </w:r>
      <w:r w:rsidRPr="00AA3E9C">
        <w:rPr>
          <w:rFonts w:asciiTheme="majorBidi" w:hAnsiTheme="majorBidi" w:cstheme="majorBidi"/>
          <w:b/>
          <w:bCs/>
          <w:i/>
          <w:iCs/>
          <w:color w:val="000000"/>
          <w:sz w:val="28"/>
          <w:szCs w:val="28"/>
        </w:rPr>
        <w:t>/</w:t>
      </w:r>
      <w:r w:rsidRPr="00AA3E9C">
        <w:rPr>
          <w:rFonts w:asciiTheme="majorBidi" w:hAnsiTheme="majorBidi" w:cstheme="majorBidi"/>
          <w:b/>
          <w:bCs/>
          <w:i/>
          <w:iCs/>
          <w:color w:val="000000"/>
          <w:sz w:val="28"/>
          <w:szCs w:val="28"/>
          <w:rtl/>
        </w:rPr>
        <w:t>1</w:t>
      </w:r>
      <w:r w:rsidRPr="00AA3E9C">
        <w:rPr>
          <w:rFonts w:asciiTheme="majorBidi" w:hAnsiTheme="majorBidi" w:cstheme="majorBidi"/>
          <w:b/>
          <w:bCs/>
          <w:i/>
          <w:iCs/>
          <w:color w:val="000000"/>
          <w:sz w:val="28"/>
          <w:szCs w:val="28"/>
        </w:rPr>
        <w:t>/2013</w:t>
      </w:r>
      <w:r w:rsidR="00871835">
        <w:rPr>
          <w:rFonts w:asciiTheme="majorBidi" w:hAnsiTheme="majorBidi" w:cstheme="majorBidi" w:hint="cs"/>
          <w:b/>
          <w:bCs/>
          <w:i/>
          <w:iCs/>
          <w:color w:val="000000"/>
          <w:sz w:val="28"/>
          <w:szCs w:val="28"/>
          <w:rtl/>
        </w:rPr>
        <w:t xml:space="preserve"> </w:t>
      </w:r>
      <w:r w:rsidRPr="00AA3E9C">
        <w:rPr>
          <w:rFonts w:asciiTheme="majorBidi" w:hAnsiTheme="majorBidi" w:cstheme="majorBidi"/>
          <w:b/>
          <w:bCs/>
          <w:i/>
          <w:iCs/>
          <w:color w:val="000000"/>
          <w:sz w:val="28"/>
          <w:szCs w:val="28"/>
        </w:rPr>
        <w:t xml:space="preserve"> lecture</w:t>
      </w:r>
    </w:p>
    <w:p w:rsidR="005526AF" w:rsidRPr="00AA3E9C" w:rsidRDefault="005526AF" w:rsidP="005526AF">
      <w:pPr>
        <w:pStyle w:val="ListParagraph"/>
        <w:numPr>
          <w:ilvl w:val="0"/>
          <w:numId w:val="1"/>
        </w:numPr>
        <w:spacing w:after="0"/>
        <w:rPr>
          <w:rFonts w:asciiTheme="majorBidi" w:hAnsiTheme="majorBidi" w:cstheme="majorBidi"/>
          <w:b/>
          <w:bCs/>
          <w:i/>
          <w:iCs/>
          <w:color w:val="000000"/>
          <w:sz w:val="28"/>
          <w:szCs w:val="28"/>
        </w:rPr>
      </w:pPr>
      <w:r w:rsidRPr="00AA3E9C">
        <w:rPr>
          <w:rFonts w:asciiTheme="majorBidi" w:hAnsiTheme="majorBidi" w:cstheme="majorBidi"/>
          <w:b/>
          <w:bCs/>
          <w:i/>
          <w:iCs/>
          <w:color w:val="000000"/>
          <w:sz w:val="28"/>
          <w:szCs w:val="28"/>
          <w:rtl/>
        </w:rPr>
        <w:t>18</w:t>
      </w:r>
      <w:r w:rsidRPr="00AA3E9C">
        <w:rPr>
          <w:rFonts w:asciiTheme="majorBidi" w:hAnsiTheme="majorBidi" w:cstheme="majorBidi"/>
          <w:b/>
          <w:bCs/>
          <w:i/>
          <w:iCs/>
          <w:color w:val="000000"/>
          <w:sz w:val="28"/>
          <w:szCs w:val="28"/>
        </w:rPr>
        <w:t>/</w:t>
      </w:r>
      <w:r w:rsidRPr="00AA3E9C">
        <w:rPr>
          <w:rFonts w:asciiTheme="majorBidi" w:hAnsiTheme="majorBidi" w:cstheme="majorBidi"/>
          <w:b/>
          <w:bCs/>
          <w:i/>
          <w:iCs/>
          <w:color w:val="000000"/>
          <w:sz w:val="28"/>
          <w:szCs w:val="28"/>
          <w:rtl/>
        </w:rPr>
        <w:t>6</w:t>
      </w:r>
      <w:r w:rsidRPr="00AA3E9C">
        <w:rPr>
          <w:rFonts w:asciiTheme="majorBidi" w:hAnsiTheme="majorBidi" w:cstheme="majorBidi"/>
          <w:b/>
          <w:bCs/>
          <w:i/>
          <w:iCs/>
          <w:color w:val="000000"/>
          <w:sz w:val="28"/>
          <w:szCs w:val="28"/>
        </w:rPr>
        <w:t>/20</w:t>
      </w:r>
      <w:r w:rsidRPr="00AA3E9C">
        <w:rPr>
          <w:rFonts w:asciiTheme="majorBidi" w:hAnsiTheme="majorBidi" w:cstheme="majorBidi"/>
          <w:b/>
          <w:bCs/>
          <w:i/>
          <w:iCs/>
          <w:color w:val="000000"/>
          <w:sz w:val="28"/>
          <w:szCs w:val="28"/>
          <w:rtl/>
        </w:rPr>
        <w:t>17</w:t>
      </w:r>
      <w:r w:rsidRPr="00AA3E9C">
        <w:rPr>
          <w:rFonts w:asciiTheme="majorBidi" w:hAnsiTheme="majorBidi" w:cstheme="majorBidi"/>
          <w:b/>
          <w:bCs/>
          <w:i/>
          <w:iCs/>
          <w:color w:val="000000"/>
          <w:sz w:val="28"/>
          <w:szCs w:val="28"/>
        </w:rPr>
        <w:t xml:space="preserve"> </w:t>
      </w:r>
      <w:r w:rsidR="00871835">
        <w:rPr>
          <w:rFonts w:asciiTheme="majorBidi" w:hAnsiTheme="majorBidi" w:cstheme="majorBidi" w:hint="cs"/>
          <w:b/>
          <w:bCs/>
          <w:i/>
          <w:iCs/>
          <w:color w:val="000000"/>
          <w:sz w:val="28"/>
          <w:szCs w:val="28"/>
          <w:rtl/>
        </w:rPr>
        <w:t xml:space="preserve"> </w:t>
      </w:r>
      <w:r w:rsidRPr="00AA3E9C">
        <w:rPr>
          <w:rFonts w:asciiTheme="majorBidi" w:hAnsiTheme="majorBidi" w:cstheme="majorBidi"/>
          <w:b/>
          <w:bCs/>
          <w:i/>
          <w:iCs/>
          <w:color w:val="000000"/>
          <w:sz w:val="28"/>
          <w:szCs w:val="28"/>
        </w:rPr>
        <w:t xml:space="preserve">assistant professor </w:t>
      </w:r>
    </w:p>
    <w:p w:rsidR="00FB2CD6" w:rsidRPr="00AA3E9C" w:rsidRDefault="00FB2CD6" w:rsidP="00AA7565">
      <w:pPr>
        <w:rPr>
          <w:rFonts w:asciiTheme="majorBidi" w:hAnsiTheme="majorBidi" w:cstheme="majorBidi"/>
          <w:b/>
          <w:bCs/>
          <w:i/>
          <w:iCs/>
          <w:shadow/>
          <w:color w:val="000000"/>
          <w:sz w:val="28"/>
          <w:szCs w:val="28"/>
          <w:rtl/>
        </w:rPr>
      </w:pPr>
    </w:p>
    <w:p w:rsidR="00DC2BBE" w:rsidRPr="00AA3E9C" w:rsidRDefault="00605123" w:rsidP="00AA7565">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Qualification</w:t>
      </w:r>
      <w:r w:rsidR="00760FB0" w:rsidRPr="00AA3E9C">
        <w:rPr>
          <w:rFonts w:asciiTheme="majorBidi" w:hAnsiTheme="majorBidi" w:cstheme="majorBidi"/>
          <w:b/>
          <w:bCs/>
          <w:i/>
          <w:iCs/>
          <w:shadow/>
          <w:color w:val="000000"/>
          <w:sz w:val="28"/>
          <w:szCs w:val="28"/>
        </w:rPr>
        <w:t>:</w:t>
      </w:r>
    </w:p>
    <w:p w:rsidR="002C12AE" w:rsidRPr="00AA3E9C" w:rsidRDefault="006A0537" w:rsidP="002C12AE">
      <w:pPr>
        <w:pStyle w:val="HTMLPreformatted"/>
        <w:shd w:val="clear" w:color="auto" w:fill="F8F9FA"/>
        <w:spacing w:line="540" w:lineRule="atLeast"/>
        <w:rPr>
          <w:rFonts w:asciiTheme="majorBidi" w:hAnsiTheme="majorBidi" w:cstheme="majorBidi"/>
          <w:b/>
          <w:bCs/>
          <w:color w:val="202124"/>
          <w:sz w:val="28"/>
          <w:szCs w:val="28"/>
        </w:rPr>
      </w:pPr>
      <w:r w:rsidRPr="00AA3E9C">
        <w:rPr>
          <w:rFonts w:asciiTheme="majorBidi" w:hAnsiTheme="majorBidi" w:cstheme="majorBidi"/>
          <w:b/>
          <w:bCs/>
          <w:i/>
          <w:iCs/>
          <w:shadow/>
          <w:color w:val="000000"/>
          <w:sz w:val="28"/>
          <w:szCs w:val="28"/>
        </w:rPr>
        <w:t>.</w:t>
      </w:r>
      <w:r w:rsidR="002C12AE" w:rsidRPr="00AA3E9C">
        <w:rPr>
          <w:rStyle w:val="HeaderChar"/>
          <w:rFonts w:asciiTheme="majorBidi" w:hAnsiTheme="majorBidi" w:cstheme="majorBidi"/>
          <w:b/>
          <w:bCs/>
          <w:color w:val="202124"/>
          <w:sz w:val="28"/>
          <w:szCs w:val="28"/>
        </w:rPr>
        <w:t xml:space="preserve"> </w:t>
      </w:r>
      <w:r w:rsidR="002C12AE" w:rsidRPr="00AA3E9C">
        <w:rPr>
          <w:rFonts w:asciiTheme="majorBidi" w:hAnsiTheme="majorBidi" w:cstheme="majorBidi"/>
          <w:b/>
          <w:bCs/>
          <w:color w:val="202124"/>
          <w:sz w:val="28"/>
          <w:szCs w:val="28"/>
        </w:rPr>
        <w:t>A course in psychology and teaching methods organized by the College of Education, Salah al-Din University for the period from 3/7/2004 to 29/7/2004, and my rating was very good.</w:t>
      </w:r>
    </w:p>
    <w:p w:rsidR="002C12AE" w:rsidRPr="00AA3E9C" w:rsidRDefault="00871835" w:rsidP="002C12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02124"/>
          <w:sz w:val="28"/>
          <w:szCs w:val="28"/>
        </w:rPr>
      </w:pPr>
      <w:r>
        <w:rPr>
          <w:rFonts w:asciiTheme="majorBidi" w:eastAsia="Times New Roman" w:hAnsiTheme="majorBidi" w:cstheme="majorBidi" w:hint="cs"/>
          <w:b/>
          <w:bCs/>
          <w:color w:val="202124"/>
          <w:sz w:val="28"/>
          <w:szCs w:val="28"/>
          <w:rtl/>
        </w:rPr>
        <w:lastRenderedPageBreak/>
        <w:t xml:space="preserve">- </w:t>
      </w:r>
      <w:r w:rsidR="002C12AE" w:rsidRPr="00AA3E9C">
        <w:rPr>
          <w:rFonts w:asciiTheme="majorBidi" w:eastAsia="Times New Roman" w:hAnsiTheme="majorBidi" w:cstheme="majorBidi"/>
          <w:b/>
          <w:bCs/>
          <w:color w:val="202124"/>
          <w:sz w:val="28"/>
          <w:szCs w:val="28"/>
        </w:rPr>
        <w:t>Computers and the Internet course for professors at Salah al-Din University, which was organized by the Computers and the Internet Center for the period from 13/7/2004 to 5/8/2004.</w:t>
      </w:r>
    </w:p>
    <w:p w:rsidR="002C12AE" w:rsidRPr="00AA3E9C" w:rsidRDefault="002C12AE" w:rsidP="002C12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02124"/>
          <w:sz w:val="28"/>
          <w:szCs w:val="28"/>
        </w:rPr>
      </w:pPr>
      <w:r w:rsidRPr="00AA3E9C">
        <w:rPr>
          <w:rFonts w:asciiTheme="majorBidi" w:eastAsia="Times New Roman" w:hAnsiTheme="majorBidi" w:cstheme="majorBidi"/>
          <w:b/>
          <w:bCs/>
          <w:color w:val="202124"/>
          <w:sz w:val="28"/>
          <w:szCs w:val="28"/>
        </w:rPr>
        <w:t xml:space="preserve">- Participation in a forum (regulating and managing Arab stock exchanges to serve development) and a workshop (management of exchange rates), which were held in </w:t>
      </w:r>
      <w:proofErr w:type="spellStart"/>
      <w:r w:rsidRPr="00AA3E9C">
        <w:rPr>
          <w:rFonts w:asciiTheme="majorBidi" w:eastAsia="Times New Roman" w:hAnsiTheme="majorBidi" w:cstheme="majorBidi"/>
          <w:b/>
          <w:bCs/>
          <w:color w:val="202124"/>
          <w:sz w:val="28"/>
          <w:szCs w:val="28"/>
        </w:rPr>
        <w:t>Sharm</w:t>
      </w:r>
      <w:proofErr w:type="spellEnd"/>
      <w:r w:rsidRPr="00AA3E9C">
        <w:rPr>
          <w:rFonts w:asciiTheme="majorBidi" w:eastAsia="Times New Roman" w:hAnsiTheme="majorBidi" w:cstheme="majorBidi"/>
          <w:b/>
          <w:bCs/>
          <w:color w:val="202124"/>
          <w:sz w:val="28"/>
          <w:szCs w:val="28"/>
        </w:rPr>
        <w:t xml:space="preserve"> El-Sheikh, Arab Republic of Egypt, during the period from 6-10 March 2005.</w:t>
      </w:r>
    </w:p>
    <w:p w:rsidR="002C12AE" w:rsidRPr="00AA3E9C" w:rsidRDefault="00871835" w:rsidP="002C12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02124"/>
          <w:sz w:val="28"/>
          <w:szCs w:val="28"/>
        </w:rPr>
      </w:pPr>
      <w:r>
        <w:rPr>
          <w:rFonts w:asciiTheme="majorBidi" w:eastAsia="Times New Roman" w:hAnsiTheme="majorBidi" w:cstheme="majorBidi" w:hint="cs"/>
          <w:b/>
          <w:bCs/>
          <w:color w:val="202124"/>
          <w:sz w:val="28"/>
          <w:szCs w:val="28"/>
          <w:rtl/>
        </w:rPr>
        <w:t>-</w:t>
      </w:r>
      <w:r w:rsidR="002C12AE" w:rsidRPr="00AA3E9C">
        <w:rPr>
          <w:rFonts w:asciiTheme="majorBidi" w:eastAsia="Times New Roman" w:hAnsiTheme="majorBidi" w:cstheme="majorBidi"/>
          <w:b/>
          <w:bCs/>
          <w:color w:val="202124"/>
          <w:sz w:val="28"/>
          <w:szCs w:val="28"/>
        </w:rPr>
        <w:t>A training program in tenders and project contracts organized by the National Center for Consultation and Administrative Development in coordination with the National Capacities Development Project (</w:t>
      </w:r>
      <w:proofErr w:type="spellStart"/>
      <w:r w:rsidR="002C12AE" w:rsidRPr="00AA3E9C">
        <w:rPr>
          <w:rFonts w:asciiTheme="majorBidi" w:eastAsia="Times New Roman" w:hAnsiTheme="majorBidi" w:cstheme="majorBidi"/>
          <w:b/>
          <w:bCs/>
          <w:color w:val="202124"/>
          <w:sz w:val="28"/>
          <w:szCs w:val="28"/>
        </w:rPr>
        <w:t>Tatweer</w:t>
      </w:r>
      <w:proofErr w:type="spellEnd"/>
      <w:r w:rsidR="002C12AE" w:rsidRPr="00AA3E9C">
        <w:rPr>
          <w:rFonts w:asciiTheme="majorBidi" w:eastAsia="Times New Roman" w:hAnsiTheme="majorBidi" w:cstheme="majorBidi"/>
          <w:b/>
          <w:bCs/>
          <w:color w:val="202124"/>
          <w:sz w:val="28"/>
          <w:szCs w:val="28"/>
        </w:rPr>
        <w:t>) in Public Administration for the period from 1/31 to 2/8/2007</w:t>
      </w:r>
    </w:p>
    <w:p w:rsidR="002C12AE" w:rsidRPr="00AA3E9C" w:rsidRDefault="002C12AE" w:rsidP="00871835">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 xml:space="preserve">- A course on the discretionary budget at the </w:t>
      </w:r>
      <w:proofErr w:type="spellStart"/>
      <w:r w:rsidRPr="00AA3E9C">
        <w:rPr>
          <w:rStyle w:val="y2iqfc"/>
          <w:rFonts w:asciiTheme="majorBidi" w:hAnsiTheme="majorBidi" w:cstheme="majorBidi"/>
          <w:b/>
          <w:bCs/>
          <w:color w:val="202124"/>
          <w:sz w:val="28"/>
          <w:szCs w:val="28"/>
        </w:rPr>
        <w:t>Khanzad</w:t>
      </w:r>
      <w:proofErr w:type="spellEnd"/>
      <w:r w:rsidRPr="00AA3E9C">
        <w:rPr>
          <w:rStyle w:val="y2iqfc"/>
          <w:rFonts w:asciiTheme="majorBidi" w:hAnsiTheme="majorBidi" w:cstheme="majorBidi"/>
          <w:b/>
          <w:bCs/>
          <w:color w:val="202124"/>
          <w:sz w:val="28"/>
          <w:szCs w:val="28"/>
        </w:rPr>
        <w:t xml:space="preserve"> Hotel, organized by the International Monetary Fund, 2007.</w:t>
      </w:r>
    </w:p>
    <w:p w:rsidR="002C12AE" w:rsidRPr="00AA3E9C" w:rsidRDefault="002C12AE" w:rsidP="00871835">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 English course from 5/7/2010 to 28/9/2010.</w:t>
      </w:r>
    </w:p>
    <w:p w:rsidR="002C12AE" w:rsidRPr="00AA3E9C" w:rsidRDefault="002C12AE" w:rsidP="00871835">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 English language course - Language Center for the period from 18/8/2012 to 5//2013.</w:t>
      </w:r>
    </w:p>
    <w:p w:rsidR="002C12AE" w:rsidRPr="00AA3E9C" w:rsidRDefault="002C12AE" w:rsidP="00871835">
      <w:pPr>
        <w:pStyle w:val="HTMLPreformatted"/>
        <w:shd w:val="clear" w:color="auto" w:fill="F8F9FA"/>
        <w:spacing w:line="540" w:lineRule="atLeast"/>
        <w:rPr>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 xml:space="preserve">- An English language course for </w:t>
      </w:r>
      <w:proofErr w:type="gramStart"/>
      <w:r w:rsidRPr="00AA3E9C">
        <w:rPr>
          <w:rStyle w:val="y2iqfc"/>
          <w:rFonts w:asciiTheme="majorBidi" w:hAnsiTheme="majorBidi" w:cstheme="majorBidi"/>
          <w:b/>
          <w:bCs/>
          <w:color w:val="202124"/>
          <w:sz w:val="28"/>
          <w:szCs w:val="28"/>
        </w:rPr>
        <w:t>master's</w:t>
      </w:r>
      <w:proofErr w:type="gramEnd"/>
      <w:r w:rsidRPr="00AA3E9C">
        <w:rPr>
          <w:rStyle w:val="y2iqfc"/>
          <w:rFonts w:asciiTheme="majorBidi" w:hAnsiTheme="majorBidi" w:cstheme="majorBidi"/>
          <w:b/>
          <w:bCs/>
          <w:color w:val="202124"/>
          <w:sz w:val="28"/>
          <w:szCs w:val="28"/>
        </w:rPr>
        <w:t xml:space="preserve"> and doctoral medicine candidates at the Language Center for the period from 5/1/2019 to 14/2/2019.</w:t>
      </w:r>
    </w:p>
    <w:p w:rsidR="00923E73" w:rsidRPr="00AA3E9C" w:rsidRDefault="00923E73" w:rsidP="005551F4">
      <w:pPr>
        <w:spacing w:after="0"/>
        <w:ind w:left="360"/>
        <w:rPr>
          <w:rFonts w:asciiTheme="majorBidi" w:hAnsiTheme="majorBidi" w:cstheme="majorBidi"/>
          <w:b/>
          <w:bCs/>
          <w:i/>
          <w:iCs/>
          <w:shadow/>
          <w:color w:val="000000"/>
          <w:sz w:val="28"/>
          <w:szCs w:val="28"/>
        </w:rPr>
      </w:pPr>
    </w:p>
    <w:p w:rsidR="00C36DAD" w:rsidRPr="00AA3E9C" w:rsidRDefault="00C36DAD" w:rsidP="00C36DAD">
      <w:pPr>
        <w:pStyle w:val="ListParagraph"/>
        <w:spacing w:after="0"/>
        <w:rPr>
          <w:rFonts w:asciiTheme="majorBidi" w:hAnsiTheme="majorBidi" w:cstheme="majorBidi"/>
          <w:b/>
          <w:bCs/>
          <w:i/>
          <w:iCs/>
          <w:shadow/>
          <w:color w:val="000000"/>
          <w:sz w:val="28"/>
          <w:szCs w:val="28"/>
        </w:rPr>
      </w:pPr>
    </w:p>
    <w:p w:rsidR="00FB2CD6" w:rsidRPr="00AA3E9C" w:rsidRDefault="00FB2CD6" w:rsidP="00E95F4A">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Teaching experience:</w:t>
      </w:r>
    </w:p>
    <w:p w:rsidR="0018778E" w:rsidRPr="00AA3E9C" w:rsidRDefault="0018778E" w:rsidP="0018778E">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Courses in which I participated as a trainer:</w:t>
      </w:r>
    </w:p>
    <w:p w:rsidR="0018778E" w:rsidRPr="00AA3E9C" w:rsidRDefault="0018778E" w:rsidP="0018778E">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1- A course on managing small projects organized by the Swedish Red Cross for the period from 10/7/2008 to 25/7/2007 in the College of Administration and Economics.</w:t>
      </w:r>
    </w:p>
    <w:p w:rsidR="0018778E" w:rsidRPr="00AA3E9C" w:rsidRDefault="0018778E" w:rsidP="0018778E">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lastRenderedPageBreak/>
        <w:t>2- A course to develop the administrative capabilities of the region's cadres from March 26 to June 13, 2008, organized by the International Medical Corps, in which lectures were given on leadership, conflict, team building and incentives, and their application to local administrations.</w:t>
      </w:r>
    </w:p>
    <w:p w:rsidR="0018778E" w:rsidRPr="00AA3E9C" w:rsidRDefault="0018778E" w:rsidP="0018778E">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3- A course on developing administrative skills for the cadres of the High Elections Commission - Erbil office, for the period from 7/17 to 7/19/2011.</w:t>
      </w:r>
    </w:p>
    <w:p w:rsidR="0018778E" w:rsidRPr="00AA3E9C" w:rsidRDefault="0018778E" w:rsidP="0018778E">
      <w:pPr>
        <w:pStyle w:val="HTMLPreformatted"/>
        <w:shd w:val="clear" w:color="auto" w:fill="F8F9FA"/>
        <w:spacing w:line="540" w:lineRule="atLeast"/>
        <w:rPr>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4- A course for developing the capabilities of middle management employees in the Office of the Inspector General, organized by the University of Kurdistan in coordination with the Iraqi Ministry of Trade for the period from 11/13 to 11/17/2011, in which lectures were given on control, follow-up and delegation of powers</w:t>
      </w:r>
    </w:p>
    <w:p w:rsidR="00842A86" w:rsidRPr="00AA3E9C" w:rsidRDefault="00842A86" w:rsidP="00842A86">
      <w:pPr>
        <w:spacing w:after="0"/>
        <w:rPr>
          <w:rFonts w:asciiTheme="majorBidi" w:hAnsiTheme="majorBidi" w:cstheme="majorBidi"/>
          <w:b/>
          <w:bCs/>
          <w:i/>
          <w:iCs/>
          <w:shadow/>
          <w:color w:val="000000"/>
          <w:sz w:val="28"/>
          <w:szCs w:val="28"/>
        </w:rPr>
      </w:pPr>
    </w:p>
    <w:p w:rsidR="00842A86" w:rsidRPr="00AA3E9C" w:rsidRDefault="00842A86" w:rsidP="00D47951">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 xml:space="preserve">Research </w:t>
      </w:r>
      <w:r w:rsidR="00654F0E" w:rsidRPr="00AA3E9C">
        <w:rPr>
          <w:rFonts w:asciiTheme="majorBidi" w:hAnsiTheme="majorBidi" w:cstheme="majorBidi"/>
          <w:b/>
          <w:bCs/>
          <w:i/>
          <w:iCs/>
          <w:shadow/>
          <w:color w:val="000000"/>
          <w:sz w:val="28"/>
          <w:szCs w:val="28"/>
        </w:rPr>
        <w:t>and publications</w:t>
      </w:r>
    </w:p>
    <w:p w:rsidR="00871835" w:rsidRDefault="00871835" w:rsidP="00871835">
      <w:pPr>
        <w:pStyle w:val="HTMLPreformatted"/>
        <w:shd w:val="clear" w:color="auto" w:fill="F8F9FA"/>
        <w:spacing w:line="540" w:lineRule="atLeast"/>
        <w:rPr>
          <w:rStyle w:val="y2iqfc"/>
          <w:rFonts w:asciiTheme="majorBidi" w:hAnsiTheme="majorBidi" w:cstheme="majorBidi"/>
          <w:b/>
          <w:bCs/>
          <w:color w:val="202124"/>
          <w:sz w:val="28"/>
          <w:szCs w:val="28"/>
        </w:rPr>
      </w:pPr>
      <w:r>
        <w:rPr>
          <w:rStyle w:val="y2iqfc"/>
          <w:rFonts w:asciiTheme="majorBidi" w:hAnsiTheme="majorBidi" w:cstheme="majorBidi" w:hint="cs"/>
          <w:b/>
          <w:bCs/>
          <w:color w:val="202124"/>
          <w:sz w:val="28"/>
          <w:szCs w:val="28"/>
          <w:rtl/>
        </w:rPr>
        <w:t>1</w:t>
      </w:r>
      <w:r>
        <w:rPr>
          <w:rStyle w:val="y2iqfc"/>
          <w:rFonts w:asciiTheme="majorBidi" w:hAnsiTheme="majorBidi" w:cstheme="majorBidi"/>
          <w:b/>
          <w:bCs/>
          <w:color w:val="202124"/>
          <w:sz w:val="28"/>
          <w:szCs w:val="28"/>
        </w:rPr>
        <w:t xml:space="preserve">- </w:t>
      </w:r>
      <w:r w:rsidR="004A1E1F" w:rsidRPr="00AA3E9C">
        <w:rPr>
          <w:rStyle w:val="y2iqfc"/>
          <w:rFonts w:asciiTheme="majorBidi" w:hAnsiTheme="majorBidi" w:cstheme="majorBidi"/>
          <w:b/>
          <w:bCs/>
          <w:color w:val="202124"/>
          <w:sz w:val="28"/>
          <w:szCs w:val="28"/>
        </w:rPr>
        <w:t>The role of the outputs of strategic information systems in the performance of banking institutions.</w:t>
      </w:r>
    </w:p>
    <w:p w:rsidR="004A1E1F" w:rsidRPr="00AA3E9C" w:rsidRDefault="004A1E1F" w:rsidP="00871835">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2- Dimensions of organizational justice and its role in the levels of quality of banking services.</w:t>
      </w:r>
    </w:p>
    <w:p w:rsidR="004A1E1F" w:rsidRPr="00AA3E9C" w:rsidRDefault="004A1E1F" w:rsidP="004A1E1F">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3- The interrelationship between strategic flexibility and structural dimensions and their impact on adopting social responsibility patterns.</w:t>
      </w:r>
    </w:p>
    <w:p w:rsidR="004A1E1F" w:rsidRPr="00AA3E9C" w:rsidRDefault="004A1E1F" w:rsidP="004A1E1F">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4- Analyzing the relationship of strategic intelligence with social capital and its impact on organizational effectiveness.</w:t>
      </w:r>
    </w:p>
    <w:p w:rsidR="004A1E1F" w:rsidRPr="00AA3E9C" w:rsidRDefault="004A1E1F" w:rsidP="004A1E1F">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5- Strategic leadership practices and their role in organizational symmetry.</w:t>
      </w:r>
    </w:p>
    <w:p w:rsidR="00BA7E3A" w:rsidRPr="00AA3E9C" w:rsidRDefault="00871835" w:rsidP="00BA7E3A">
      <w:pPr>
        <w:pStyle w:val="HTMLPreformatted"/>
        <w:shd w:val="clear" w:color="auto" w:fill="F8F9FA"/>
        <w:spacing w:line="540" w:lineRule="atLeast"/>
        <w:rPr>
          <w:rStyle w:val="y2iqfc"/>
          <w:rFonts w:asciiTheme="majorBidi" w:hAnsiTheme="majorBidi" w:cstheme="majorBidi"/>
          <w:b/>
          <w:bCs/>
          <w:color w:val="202124"/>
          <w:sz w:val="28"/>
          <w:szCs w:val="28"/>
        </w:rPr>
      </w:pPr>
      <w:r>
        <w:rPr>
          <w:rStyle w:val="y2iqfc"/>
          <w:rFonts w:asciiTheme="majorBidi" w:hAnsiTheme="majorBidi" w:cstheme="majorBidi"/>
          <w:b/>
          <w:bCs/>
          <w:color w:val="202124"/>
          <w:sz w:val="28"/>
          <w:szCs w:val="28"/>
        </w:rPr>
        <w:t>6</w:t>
      </w:r>
      <w:r w:rsidR="004A1E1F" w:rsidRPr="00AA3E9C">
        <w:rPr>
          <w:rStyle w:val="y2iqfc"/>
          <w:rFonts w:asciiTheme="majorBidi" w:hAnsiTheme="majorBidi" w:cstheme="majorBidi"/>
          <w:b/>
          <w:bCs/>
          <w:color w:val="202124"/>
          <w:sz w:val="28"/>
          <w:szCs w:val="28"/>
        </w:rPr>
        <w:t>-</w:t>
      </w:r>
      <w:r w:rsidR="00BA7E3A" w:rsidRPr="00AA3E9C">
        <w:rPr>
          <w:rStyle w:val="y2iqfc"/>
          <w:rFonts w:asciiTheme="majorBidi" w:hAnsiTheme="majorBidi" w:cstheme="majorBidi"/>
          <w:b/>
          <w:bCs/>
          <w:color w:val="202124"/>
          <w:sz w:val="28"/>
          <w:szCs w:val="28"/>
        </w:rPr>
        <w:t>Functional work ethics and their role in enhancing knowledge management processes</w:t>
      </w:r>
    </w:p>
    <w:p w:rsidR="00BA7E3A" w:rsidRPr="00AA3E9C" w:rsidRDefault="00BA7E3A" w:rsidP="00BA7E3A">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7- The impact of knowledge management practices in crisis management.</w:t>
      </w:r>
    </w:p>
    <w:p w:rsidR="00BA7E3A" w:rsidRPr="00AA3E9C" w:rsidRDefault="00BA7E3A" w:rsidP="00BA7E3A">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lastRenderedPageBreak/>
        <w:t>8- Creative leadership and its role in building the learning organization.</w:t>
      </w:r>
    </w:p>
    <w:p w:rsidR="00BA7E3A" w:rsidRPr="00AA3E9C" w:rsidRDefault="00BA7E3A" w:rsidP="00BA7E3A">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9- The role of creative leadership in strategic improvisation.</w:t>
      </w:r>
    </w:p>
    <w:p w:rsidR="00BA7E3A" w:rsidRPr="00AA3E9C" w:rsidRDefault="00BA7E3A" w:rsidP="00BA7E3A">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10- The role of marketing communications in making purchasing decisions.</w:t>
      </w:r>
    </w:p>
    <w:p w:rsidR="00BA7E3A" w:rsidRPr="00AA3E9C" w:rsidRDefault="00BA7E3A" w:rsidP="00BA7E3A">
      <w:pPr>
        <w:pStyle w:val="HTMLPreformatted"/>
        <w:shd w:val="clear" w:color="auto" w:fill="F8F9FA"/>
        <w:spacing w:line="540" w:lineRule="atLeast"/>
        <w:rPr>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11- The role of strategic capital in achieving competitive advantage</w:t>
      </w:r>
    </w:p>
    <w:p w:rsidR="004A1E1F" w:rsidRPr="00AA3E9C" w:rsidRDefault="004A1E1F" w:rsidP="004A1E1F">
      <w:pPr>
        <w:pStyle w:val="HTMLPreformatted"/>
        <w:shd w:val="clear" w:color="auto" w:fill="F8F9FA"/>
        <w:spacing w:line="540" w:lineRule="atLeast"/>
        <w:rPr>
          <w:rFonts w:asciiTheme="majorBidi" w:hAnsiTheme="majorBidi" w:cstheme="majorBidi"/>
          <w:b/>
          <w:bCs/>
          <w:color w:val="202124"/>
          <w:sz w:val="28"/>
          <w:szCs w:val="28"/>
        </w:rPr>
      </w:pPr>
    </w:p>
    <w:p w:rsidR="00E048C0" w:rsidRPr="00AA3E9C" w:rsidRDefault="00E048C0" w:rsidP="00EF4B60">
      <w:pPr>
        <w:pStyle w:val="ListParagraph"/>
        <w:spacing w:after="0"/>
        <w:rPr>
          <w:rFonts w:asciiTheme="majorBidi" w:hAnsiTheme="majorBidi" w:cstheme="majorBidi"/>
          <w:b/>
          <w:bCs/>
          <w:i/>
          <w:iCs/>
          <w:shadow/>
          <w:color w:val="000000"/>
          <w:sz w:val="28"/>
          <w:szCs w:val="28"/>
        </w:rPr>
      </w:pPr>
    </w:p>
    <w:p w:rsidR="00654F0E" w:rsidRPr="00AA3E9C" w:rsidRDefault="00654F0E" w:rsidP="00654F0E">
      <w:pPr>
        <w:spacing w:after="0"/>
        <w:rPr>
          <w:rFonts w:asciiTheme="majorBidi" w:hAnsiTheme="majorBidi" w:cstheme="majorBidi"/>
          <w:b/>
          <w:bCs/>
          <w:i/>
          <w:iCs/>
          <w:shadow/>
          <w:color w:val="000000"/>
          <w:sz w:val="28"/>
          <w:szCs w:val="28"/>
        </w:rPr>
      </w:pPr>
    </w:p>
    <w:p w:rsidR="00654F0E" w:rsidRPr="00AA3E9C" w:rsidRDefault="00875D80" w:rsidP="00B57F65">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Conferences and courses attended</w:t>
      </w:r>
    </w:p>
    <w:p w:rsidR="00A0652C" w:rsidRPr="00AA3E9C" w:rsidRDefault="00A0652C" w:rsidP="00A0652C">
      <w:pPr>
        <w:pStyle w:val="HTMLPreformatted"/>
        <w:numPr>
          <w:ilvl w:val="0"/>
          <w:numId w:val="1"/>
        </w:numPr>
        <w:shd w:val="clear" w:color="auto" w:fill="F8F9FA"/>
        <w:spacing w:line="540" w:lineRule="atLeast"/>
        <w:rPr>
          <w:rStyle w:val="y2iqfc"/>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1- A conference on the relationship of the region’s universities with the labor market, organized by the Kurdistan Economic Development Organization (KEDO) and with the support of the Center for International Private Enterprise (CIPE), on 4/17/2008.</w:t>
      </w:r>
    </w:p>
    <w:p w:rsidR="00A0652C" w:rsidRPr="00AA3E9C" w:rsidRDefault="00A0652C" w:rsidP="00A0652C">
      <w:pPr>
        <w:pStyle w:val="HTMLPreformatted"/>
        <w:numPr>
          <w:ilvl w:val="0"/>
          <w:numId w:val="1"/>
        </w:numPr>
        <w:shd w:val="clear" w:color="auto" w:fill="F8F9FA"/>
        <w:spacing w:line="540" w:lineRule="atLeast"/>
        <w:rPr>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t xml:space="preserve">2- The International Conference on Accounting, Business, Economics, and Politics, which was organized by the Faculty of Administrative and Economic Sciences / </w:t>
      </w:r>
      <w:proofErr w:type="spellStart"/>
      <w:r w:rsidRPr="00AA3E9C">
        <w:rPr>
          <w:rStyle w:val="y2iqfc"/>
          <w:rFonts w:asciiTheme="majorBidi" w:hAnsiTheme="majorBidi" w:cstheme="majorBidi"/>
          <w:b/>
          <w:bCs/>
          <w:color w:val="202124"/>
          <w:sz w:val="28"/>
          <w:szCs w:val="28"/>
        </w:rPr>
        <w:t>Tishk</w:t>
      </w:r>
      <w:proofErr w:type="spellEnd"/>
      <w:r w:rsidRPr="00AA3E9C">
        <w:rPr>
          <w:rStyle w:val="y2iqfc"/>
          <w:rFonts w:asciiTheme="majorBidi" w:hAnsiTheme="majorBidi" w:cstheme="majorBidi"/>
          <w:b/>
          <w:bCs/>
          <w:color w:val="202124"/>
          <w:sz w:val="28"/>
          <w:szCs w:val="28"/>
        </w:rPr>
        <w:t xml:space="preserve"> University and the College of Administration and Economics / </w:t>
      </w:r>
      <w:proofErr w:type="spellStart"/>
      <w:r w:rsidRPr="00AA3E9C">
        <w:rPr>
          <w:rStyle w:val="y2iqfc"/>
          <w:rFonts w:asciiTheme="majorBidi" w:hAnsiTheme="majorBidi" w:cstheme="majorBidi"/>
          <w:b/>
          <w:bCs/>
          <w:color w:val="202124"/>
          <w:sz w:val="28"/>
          <w:szCs w:val="28"/>
        </w:rPr>
        <w:t>Salahuddin</w:t>
      </w:r>
      <w:proofErr w:type="spellEnd"/>
      <w:r w:rsidRPr="00AA3E9C">
        <w:rPr>
          <w:rStyle w:val="y2iqfc"/>
          <w:rFonts w:asciiTheme="majorBidi" w:hAnsiTheme="majorBidi" w:cstheme="majorBidi"/>
          <w:b/>
          <w:bCs/>
          <w:color w:val="202124"/>
          <w:sz w:val="28"/>
          <w:szCs w:val="28"/>
        </w:rPr>
        <w:t xml:space="preserve"> University - Erbil as a member of the Preparatory Committee for the Conference on April 16, 2018.</w:t>
      </w:r>
    </w:p>
    <w:p w:rsidR="00367049" w:rsidRPr="00AA3E9C" w:rsidRDefault="00285AC9" w:rsidP="00367049">
      <w:pPr>
        <w:pStyle w:val="HTMLPreformatted"/>
        <w:shd w:val="clear" w:color="auto" w:fill="F8F9FA"/>
        <w:spacing w:line="540" w:lineRule="atLeast"/>
        <w:rPr>
          <w:rStyle w:val="y2iqfc"/>
          <w:rFonts w:asciiTheme="majorBidi" w:hAnsiTheme="majorBidi" w:cstheme="majorBidi"/>
          <w:b/>
          <w:bCs/>
          <w:color w:val="202124"/>
          <w:sz w:val="28"/>
          <w:szCs w:val="28"/>
        </w:rPr>
      </w:pPr>
      <w:r w:rsidRPr="00AA3E9C">
        <w:rPr>
          <w:rFonts w:asciiTheme="majorBidi" w:hAnsiTheme="majorBidi" w:cstheme="majorBidi"/>
          <w:b/>
          <w:bCs/>
          <w:i/>
          <w:iCs/>
          <w:shadow/>
          <w:color w:val="000000"/>
          <w:sz w:val="28"/>
          <w:szCs w:val="28"/>
        </w:rPr>
        <w:t xml:space="preserve"> </w:t>
      </w:r>
      <w:r w:rsidR="00367049" w:rsidRPr="00AA3E9C">
        <w:rPr>
          <w:rStyle w:val="y2iqfc"/>
          <w:rFonts w:asciiTheme="majorBidi" w:hAnsiTheme="majorBidi" w:cstheme="majorBidi"/>
          <w:b/>
          <w:bCs/>
          <w:color w:val="202124"/>
          <w:sz w:val="28"/>
          <w:szCs w:val="28"/>
        </w:rPr>
        <w:t xml:space="preserve">3- The second international scientific conference of the Iraqi Scientific Business Administration Association under the slogan (Sustainable higher education is a strategic approach to the management of discreet universities), which was held at Salah al-Din University - Erbil for the period from 8-10-2018 as a participant in research and management of one of the participating research discussion sessions </w:t>
      </w:r>
      <w:proofErr w:type="gramStart"/>
      <w:r w:rsidR="00367049" w:rsidRPr="00AA3E9C">
        <w:rPr>
          <w:rStyle w:val="y2iqfc"/>
          <w:rFonts w:asciiTheme="majorBidi" w:hAnsiTheme="majorBidi" w:cstheme="majorBidi"/>
          <w:b/>
          <w:bCs/>
          <w:color w:val="202124"/>
          <w:sz w:val="28"/>
          <w:szCs w:val="28"/>
        </w:rPr>
        <w:t>for</w:t>
      </w:r>
      <w:proofErr w:type="gramEnd"/>
      <w:r w:rsidR="00367049" w:rsidRPr="00AA3E9C">
        <w:rPr>
          <w:rStyle w:val="y2iqfc"/>
          <w:rFonts w:asciiTheme="majorBidi" w:hAnsiTheme="majorBidi" w:cstheme="majorBidi"/>
          <w:b/>
          <w:bCs/>
          <w:color w:val="202124"/>
          <w:sz w:val="28"/>
          <w:szCs w:val="28"/>
        </w:rPr>
        <w:t xml:space="preserve"> ten researchers.</w:t>
      </w:r>
    </w:p>
    <w:p w:rsidR="00367049" w:rsidRPr="00AA3E9C" w:rsidRDefault="00367049" w:rsidP="00367049">
      <w:pPr>
        <w:pStyle w:val="HTMLPreformatted"/>
        <w:shd w:val="clear" w:color="auto" w:fill="F8F9FA"/>
        <w:spacing w:line="540" w:lineRule="atLeast"/>
        <w:rPr>
          <w:rFonts w:asciiTheme="majorBidi" w:hAnsiTheme="majorBidi" w:cstheme="majorBidi"/>
          <w:b/>
          <w:bCs/>
          <w:color w:val="202124"/>
          <w:sz w:val="28"/>
          <w:szCs w:val="28"/>
        </w:rPr>
      </w:pPr>
      <w:r w:rsidRPr="00AA3E9C">
        <w:rPr>
          <w:rStyle w:val="y2iqfc"/>
          <w:rFonts w:asciiTheme="majorBidi" w:hAnsiTheme="majorBidi" w:cstheme="majorBidi"/>
          <w:b/>
          <w:bCs/>
          <w:color w:val="202124"/>
          <w:sz w:val="28"/>
          <w:szCs w:val="28"/>
        </w:rPr>
        <w:lastRenderedPageBreak/>
        <w:t>4- The first international conference for the development of investment agencies in Iraq. I participated in it as a training expert in the INI organization for the period from 15-16/10/2008 in Erbil</w:t>
      </w:r>
    </w:p>
    <w:p w:rsidR="00DB7753" w:rsidRPr="00AA3E9C" w:rsidRDefault="00DB7753" w:rsidP="00D47951">
      <w:pPr>
        <w:pStyle w:val="ListParagraph"/>
        <w:numPr>
          <w:ilvl w:val="0"/>
          <w:numId w:val="1"/>
        </w:numPr>
        <w:spacing w:after="0"/>
        <w:rPr>
          <w:rFonts w:asciiTheme="majorBidi" w:hAnsiTheme="majorBidi" w:cstheme="majorBidi"/>
          <w:b/>
          <w:bCs/>
          <w:i/>
          <w:iCs/>
          <w:shadow/>
          <w:color w:val="000000"/>
          <w:sz w:val="28"/>
          <w:szCs w:val="28"/>
        </w:rPr>
      </w:pPr>
    </w:p>
    <w:p w:rsidR="00D47951" w:rsidRPr="00AA3E9C" w:rsidRDefault="00D47951" w:rsidP="00C36DAD">
      <w:pPr>
        <w:spacing w:after="0"/>
        <w:rPr>
          <w:rFonts w:asciiTheme="majorBidi" w:hAnsiTheme="majorBidi" w:cstheme="majorBidi"/>
          <w:b/>
          <w:bCs/>
          <w:i/>
          <w:iCs/>
          <w:shadow/>
          <w:color w:val="000000"/>
          <w:sz w:val="28"/>
          <w:szCs w:val="28"/>
        </w:rPr>
      </w:pPr>
    </w:p>
    <w:p w:rsidR="00D47951" w:rsidRPr="00AA3E9C" w:rsidRDefault="00875D80" w:rsidP="00D47951">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 xml:space="preserve">Funding and academic awards </w:t>
      </w:r>
    </w:p>
    <w:p w:rsidR="00D47951" w:rsidRPr="00AA3E9C" w:rsidRDefault="00D47951" w:rsidP="00D47951">
      <w:pPr>
        <w:pStyle w:val="ListParagraph"/>
        <w:numPr>
          <w:ilvl w:val="0"/>
          <w:numId w:val="1"/>
        </w:numPr>
        <w:spacing w:after="0"/>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List any bursaries, scholarships, travel grants or other sources of funding that you were awarded for research projects or to attend meetings or conferences.</w:t>
      </w:r>
    </w:p>
    <w:p w:rsidR="00D47951" w:rsidRPr="00AA3E9C" w:rsidRDefault="00D47951" w:rsidP="00D47951">
      <w:pPr>
        <w:spacing w:after="0"/>
        <w:rPr>
          <w:rFonts w:asciiTheme="majorBidi" w:hAnsiTheme="majorBidi" w:cstheme="majorBidi"/>
          <w:b/>
          <w:bCs/>
          <w:i/>
          <w:iCs/>
          <w:shadow/>
          <w:color w:val="000000"/>
          <w:sz w:val="28"/>
          <w:szCs w:val="28"/>
        </w:rPr>
      </w:pPr>
    </w:p>
    <w:p w:rsidR="00D47951" w:rsidRPr="00AA3E9C" w:rsidRDefault="00875D80" w:rsidP="00D47951">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 xml:space="preserve">Professional memberships </w:t>
      </w:r>
    </w:p>
    <w:p w:rsidR="00D47951" w:rsidRPr="00AA3E9C" w:rsidRDefault="00D47951" w:rsidP="00D47951">
      <w:pPr>
        <w:pStyle w:val="ListParagraph"/>
        <w:numPr>
          <w:ilvl w:val="0"/>
          <w:numId w:val="1"/>
        </w:numPr>
        <w:spacing w:after="0"/>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List any membership you hold of any professional body or learned society relevant t</w:t>
      </w:r>
      <w:r w:rsidR="00E617CC" w:rsidRPr="00AA3E9C">
        <w:rPr>
          <w:rFonts w:asciiTheme="majorBidi" w:hAnsiTheme="majorBidi" w:cstheme="majorBidi"/>
          <w:b/>
          <w:bCs/>
          <w:i/>
          <w:iCs/>
          <w:shadow/>
          <w:color w:val="000000"/>
          <w:sz w:val="28"/>
          <w:szCs w:val="28"/>
        </w:rPr>
        <w:t>o</w:t>
      </w:r>
      <w:r w:rsidRPr="00AA3E9C">
        <w:rPr>
          <w:rFonts w:asciiTheme="majorBidi" w:hAnsiTheme="majorBidi" w:cstheme="majorBidi"/>
          <w:b/>
          <w:bCs/>
          <w:i/>
          <w:iCs/>
          <w:shadow/>
          <w:color w:val="000000"/>
          <w:sz w:val="28"/>
          <w:szCs w:val="28"/>
        </w:rPr>
        <w:t xml:space="preserve"> your research or other life activities.</w:t>
      </w:r>
    </w:p>
    <w:p w:rsidR="00E617CC" w:rsidRPr="00AA3E9C" w:rsidRDefault="00E617CC" w:rsidP="00E617CC">
      <w:pPr>
        <w:spacing w:after="0"/>
        <w:rPr>
          <w:rFonts w:asciiTheme="majorBidi" w:hAnsiTheme="majorBidi" w:cstheme="majorBidi"/>
          <w:b/>
          <w:bCs/>
          <w:i/>
          <w:iCs/>
          <w:shadow/>
          <w:color w:val="000000"/>
          <w:sz w:val="28"/>
          <w:szCs w:val="28"/>
        </w:rPr>
      </w:pPr>
    </w:p>
    <w:p w:rsidR="00355DCF" w:rsidRPr="00AA3E9C" w:rsidRDefault="00355DCF" w:rsidP="00355DCF">
      <w:pPr>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Professional Social Network Accounts:</w:t>
      </w:r>
    </w:p>
    <w:p w:rsidR="00355DCF" w:rsidRPr="00AA3E9C" w:rsidRDefault="00355DCF" w:rsidP="00E617CC">
      <w:pPr>
        <w:spacing w:after="0"/>
        <w:rPr>
          <w:rFonts w:asciiTheme="majorBidi" w:hAnsiTheme="majorBidi" w:cstheme="majorBidi"/>
          <w:b/>
          <w:bCs/>
          <w:i/>
          <w:iCs/>
          <w:shadow/>
          <w:color w:val="000000"/>
          <w:sz w:val="28"/>
          <w:szCs w:val="28"/>
        </w:rPr>
      </w:pPr>
    </w:p>
    <w:p w:rsidR="00E617CC" w:rsidRPr="00AA3E9C" w:rsidRDefault="00355DCF" w:rsidP="00355DCF">
      <w:pPr>
        <w:pStyle w:val="ListParagraph"/>
        <w:numPr>
          <w:ilvl w:val="0"/>
          <w:numId w:val="1"/>
        </w:numPr>
        <w:spacing w:after="0"/>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 xml:space="preserve">List your profile links of </w:t>
      </w:r>
      <w:proofErr w:type="spellStart"/>
      <w:r w:rsidRPr="00AA3E9C">
        <w:rPr>
          <w:rFonts w:asciiTheme="majorBidi" w:hAnsiTheme="majorBidi" w:cstheme="majorBidi"/>
          <w:b/>
          <w:bCs/>
          <w:i/>
          <w:iCs/>
          <w:shadow/>
          <w:color w:val="000000"/>
          <w:sz w:val="28"/>
          <w:szCs w:val="28"/>
        </w:rPr>
        <w:t>ReserchGate</w:t>
      </w:r>
      <w:proofErr w:type="spellEnd"/>
      <w:r w:rsidRPr="00AA3E9C">
        <w:rPr>
          <w:rFonts w:asciiTheme="majorBidi" w:hAnsiTheme="majorBidi" w:cstheme="majorBidi"/>
          <w:b/>
          <w:bCs/>
          <w:i/>
          <w:iCs/>
          <w:shadow/>
          <w:color w:val="000000"/>
          <w:sz w:val="28"/>
          <w:szCs w:val="28"/>
        </w:rPr>
        <w:t>, LinkedIn, etc.</w:t>
      </w:r>
    </w:p>
    <w:p w:rsidR="000E2280" w:rsidRPr="00AA3E9C" w:rsidRDefault="00115A54" w:rsidP="00355DCF">
      <w:pPr>
        <w:pStyle w:val="ListParagraph"/>
        <w:numPr>
          <w:ilvl w:val="0"/>
          <w:numId w:val="1"/>
        </w:numPr>
        <w:spacing w:after="0"/>
        <w:rPr>
          <w:rFonts w:asciiTheme="majorBidi" w:hAnsiTheme="majorBidi" w:cstheme="majorBidi"/>
          <w:b/>
          <w:bCs/>
          <w:i/>
          <w:iCs/>
          <w:shadow/>
          <w:color w:val="000000"/>
          <w:sz w:val="28"/>
          <w:szCs w:val="28"/>
        </w:rPr>
      </w:pPr>
      <w:hyperlink r:id="rId9" w:history="1">
        <w:r w:rsidR="00AA3E9C" w:rsidRPr="00AA3E9C">
          <w:rPr>
            <w:rFonts w:asciiTheme="majorBidi" w:hAnsiTheme="majorBidi" w:cstheme="majorBidi"/>
            <w:b/>
            <w:bCs/>
            <w:i/>
            <w:iCs/>
            <w:shadow/>
            <w:color w:val="000000"/>
            <w:sz w:val="28"/>
            <w:szCs w:val="28"/>
          </w:rPr>
          <w:t>https://scholar.google.com/citations?user=rEFMr1IAAAAJ&amp;hl=ar</w:t>
        </w:r>
      </w:hyperlink>
    </w:p>
    <w:p w:rsidR="00355DCF" w:rsidRPr="00AA3E9C" w:rsidRDefault="00AA3E9C" w:rsidP="00AA3E9C">
      <w:pPr>
        <w:pStyle w:val="ListParagraph"/>
        <w:numPr>
          <w:ilvl w:val="0"/>
          <w:numId w:val="1"/>
        </w:numPr>
        <w:spacing w:after="0"/>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https://www.researchgate.net/profile/Muhsin-Hassan-4</w:t>
      </w:r>
    </w:p>
    <w:p w:rsidR="00E617CC" w:rsidRPr="00AA3E9C" w:rsidRDefault="00E617CC" w:rsidP="00E617CC">
      <w:pPr>
        <w:spacing w:after="0"/>
        <w:rPr>
          <w:rFonts w:asciiTheme="majorBidi" w:hAnsiTheme="majorBidi" w:cstheme="majorBidi"/>
          <w:b/>
          <w:bCs/>
          <w:i/>
          <w:iCs/>
          <w:shadow/>
          <w:color w:val="000000"/>
          <w:sz w:val="28"/>
          <w:szCs w:val="28"/>
        </w:rPr>
      </w:pPr>
    </w:p>
    <w:p w:rsidR="00E617CC" w:rsidRPr="00AA3E9C" w:rsidRDefault="00E617CC" w:rsidP="00E617CC">
      <w:pPr>
        <w:spacing w:after="0"/>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It is also recommended to create an academic cover letter for your CV, for further information about the cover letter, please visit below link:</w:t>
      </w:r>
    </w:p>
    <w:p w:rsidR="00E617CC" w:rsidRPr="00AA3E9C" w:rsidRDefault="00E617CC" w:rsidP="00E617CC">
      <w:pPr>
        <w:spacing w:after="0"/>
        <w:rPr>
          <w:rFonts w:asciiTheme="majorBidi" w:hAnsiTheme="majorBidi" w:cstheme="majorBidi"/>
          <w:b/>
          <w:bCs/>
          <w:i/>
          <w:iCs/>
          <w:shadow/>
          <w:color w:val="000000"/>
          <w:sz w:val="28"/>
          <w:szCs w:val="28"/>
        </w:rPr>
      </w:pPr>
      <w:r w:rsidRPr="00AA3E9C">
        <w:rPr>
          <w:rFonts w:asciiTheme="majorBidi" w:hAnsiTheme="majorBidi" w:cstheme="majorBidi"/>
          <w:b/>
          <w:bCs/>
          <w:i/>
          <w:iCs/>
          <w:shadow/>
          <w:color w:val="000000"/>
          <w:sz w:val="28"/>
          <w:szCs w:val="28"/>
        </w:rPr>
        <w:t>https://career-advice.jobs.ac.uk/cv-and-cover-letter-advice/academic-cover-letter/</w:t>
      </w:r>
    </w:p>
    <w:sectPr w:rsidR="00E617CC" w:rsidRPr="00AA3E9C" w:rsidSect="00E873F6">
      <w:footerReference w:type="default" r:id="rId10"/>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54" w:rsidRDefault="00115A54" w:rsidP="00E617CC">
      <w:pPr>
        <w:spacing w:after="0" w:line="240" w:lineRule="auto"/>
      </w:pPr>
      <w:r>
        <w:separator/>
      </w:r>
    </w:p>
  </w:endnote>
  <w:endnote w:type="continuationSeparator" w:id="0">
    <w:p w:rsidR="00115A54" w:rsidRDefault="00115A54"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rsidR="00E617CC" w:rsidRDefault="00E617CC">
            <w:pPr>
              <w:pStyle w:val="Footer"/>
              <w:jc w:val="center"/>
            </w:pPr>
            <w:r>
              <w:t xml:space="preserve">Page </w:t>
            </w:r>
            <w:r w:rsidR="00DE2625">
              <w:rPr>
                <w:b/>
                <w:bCs/>
                <w:sz w:val="24"/>
                <w:szCs w:val="24"/>
              </w:rPr>
              <w:fldChar w:fldCharType="begin"/>
            </w:r>
            <w:r>
              <w:rPr>
                <w:b/>
                <w:bCs/>
              </w:rPr>
              <w:instrText xml:space="preserve"> PAGE </w:instrText>
            </w:r>
            <w:r w:rsidR="00DE2625">
              <w:rPr>
                <w:b/>
                <w:bCs/>
                <w:sz w:val="24"/>
                <w:szCs w:val="24"/>
              </w:rPr>
              <w:fldChar w:fldCharType="separate"/>
            </w:r>
            <w:r w:rsidR="00871835">
              <w:rPr>
                <w:b/>
                <w:bCs/>
                <w:noProof/>
              </w:rPr>
              <w:t>1</w:t>
            </w:r>
            <w:r w:rsidR="00DE2625">
              <w:rPr>
                <w:b/>
                <w:bCs/>
                <w:sz w:val="24"/>
                <w:szCs w:val="24"/>
              </w:rPr>
              <w:fldChar w:fldCharType="end"/>
            </w:r>
            <w:r>
              <w:t xml:space="preserve"> of </w:t>
            </w:r>
            <w:r w:rsidR="00DE2625">
              <w:rPr>
                <w:b/>
                <w:bCs/>
                <w:sz w:val="24"/>
                <w:szCs w:val="24"/>
              </w:rPr>
              <w:fldChar w:fldCharType="begin"/>
            </w:r>
            <w:r>
              <w:rPr>
                <w:b/>
                <w:bCs/>
              </w:rPr>
              <w:instrText xml:space="preserve"> NUMPAGES  </w:instrText>
            </w:r>
            <w:r w:rsidR="00DE2625">
              <w:rPr>
                <w:b/>
                <w:bCs/>
                <w:sz w:val="24"/>
                <w:szCs w:val="24"/>
              </w:rPr>
              <w:fldChar w:fldCharType="separate"/>
            </w:r>
            <w:r w:rsidR="00871835">
              <w:rPr>
                <w:b/>
                <w:bCs/>
                <w:noProof/>
              </w:rPr>
              <w:t>5</w:t>
            </w:r>
            <w:r w:rsidR="00DE2625">
              <w:rPr>
                <w:b/>
                <w:bCs/>
                <w:sz w:val="24"/>
                <w:szCs w:val="24"/>
              </w:rPr>
              <w:fldChar w:fldCharType="end"/>
            </w:r>
          </w:p>
        </w:sdtContent>
      </w:sdt>
    </w:sdtContent>
  </w:sdt>
  <w:p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54" w:rsidRDefault="00115A54" w:rsidP="00E617CC">
      <w:pPr>
        <w:spacing w:after="0" w:line="240" w:lineRule="auto"/>
      </w:pPr>
      <w:r>
        <w:separator/>
      </w:r>
    </w:p>
  </w:footnote>
  <w:footnote w:type="continuationSeparator" w:id="0">
    <w:p w:rsidR="00115A54" w:rsidRDefault="00115A54"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73F6"/>
    <w:rsid w:val="000D643F"/>
    <w:rsid w:val="000E2280"/>
    <w:rsid w:val="00115A54"/>
    <w:rsid w:val="00137F85"/>
    <w:rsid w:val="00142031"/>
    <w:rsid w:val="001601D6"/>
    <w:rsid w:val="0018778E"/>
    <w:rsid w:val="001B5220"/>
    <w:rsid w:val="001C54A8"/>
    <w:rsid w:val="002533A4"/>
    <w:rsid w:val="0026336D"/>
    <w:rsid w:val="002848C2"/>
    <w:rsid w:val="00285AC9"/>
    <w:rsid w:val="00286E3F"/>
    <w:rsid w:val="00292E71"/>
    <w:rsid w:val="002C12AE"/>
    <w:rsid w:val="002D42C2"/>
    <w:rsid w:val="002D67B7"/>
    <w:rsid w:val="002E4F35"/>
    <w:rsid w:val="00355DCF"/>
    <w:rsid w:val="00367049"/>
    <w:rsid w:val="00385669"/>
    <w:rsid w:val="00394996"/>
    <w:rsid w:val="003B5DC4"/>
    <w:rsid w:val="003F5CE5"/>
    <w:rsid w:val="004055C8"/>
    <w:rsid w:val="004143E2"/>
    <w:rsid w:val="004A1E1F"/>
    <w:rsid w:val="004B2349"/>
    <w:rsid w:val="004D0DF9"/>
    <w:rsid w:val="005526AF"/>
    <w:rsid w:val="005551F4"/>
    <w:rsid w:val="00577682"/>
    <w:rsid w:val="005A1B1D"/>
    <w:rsid w:val="005E5628"/>
    <w:rsid w:val="00605123"/>
    <w:rsid w:val="0062104F"/>
    <w:rsid w:val="00654A0A"/>
    <w:rsid w:val="00654F0E"/>
    <w:rsid w:val="00696E50"/>
    <w:rsid w:val="006A0537"/>
    <w:rsid w:val="007114B4"/>
    <w:rsid w:val="00711BFA"/>
    <w:rsid w:val="00745D4C"/>
    <w:rsid w:val="00760FB0"/>
    <w:rsid w:val="007B307F"/>
    <w:rsid w:val="007C4EB8"/>
    <w:rsid w:val="00842A86"/>
    <w:rsid w:val="008470BB"/>
    <w:rsid w:val="00871835"/>
    <w:rsid w:val="00875D80"/>
    <w:rsid w:val="008F39C1"/>
    <w:rsid w:val="00923E73"/>
    <w:rsid w:val="00976C36"/>
    <w:rsid w:val="009A285B"/>
    <w:rsid w:val="009A399A"/>
    <w:rsid w:val="009C17A4"/>
    <w:rsid w:val="009E0364"/>
    <w:rsid w:val="00A0652C"/>
    <w:rsid w:val="00A336A3"/>
    <w:rsid w:val="00A64079"/>
    <w:rsid w:val="00A86217"/>
    <w:rsid w:val="00AA3E9C"/>
    <w:rsid w:val="00AA7565"/>
    <w:rsid w:val="00AC701D"/>
    <w:rsid w:val="00AE154E"/>
    <w:rsid w:val="00B50F09"/>
    <w:rsid w:val="00B57F65"/>
    <w:rsid w:val="00B615EC"/>
    <w:rsid w:val="00BA7E3A"/>
    <w:rsid w:val="00BB631A"/>
    <w:rsid w:val="00BC2E31"/>
    <w:rsid w:val="00C36DAD"/>
    <w:rsid w:val="00CC7D19"/>
    <w:rsid w:val="00CE59F4"/>
    <w:rsid w:val="00D133A6"/>
    <w:rsid w:val="00D26CBA"/>
    <w:rsid w:val="00D44BFC"/>
    <w:rsid w:val="00D47951"/>
    <w:rsid w:val="00D50380"/>
    <w:rsid w:val="00D738B6"/>
    <w:rsid w:val="00D87934"/>
    <w:rsid w:val="00D92BD0"/>
    <w:rsid w:val="00DA3BA1"/>
    <w:rsid w:val="00DB7753"/>
    <w:rsid w:val="00DC2BBE"/>
    <w:rsid w:val="00DC54C2"/>
    <w:rsid w:val="00DE00C5"/>
    <w:rsid w:val="00DE2625"/>
    <w:rsid w:val="00E048C0"/>
    <w:rsid w:val="00E43457"/>
    <w:rsid w:val="00E437A6"/>
    <w:rsid w:val="00E46C1B"/>
    <w:rsid w:val="00E617CC"/>
    <w:rsid w:val="00E804CA"/>
    <w:rsid w:val="00E86F29"/>
    <w:rsid w:val="00E873F6"/>
    <w:rsid w:val="00E95F4A"/>
    <w:rsid w:val="00EE5913"/>
    <w:rsid w:val="00EF2C23"/>
    <w:rsid w:val="00EF4B60"/>
    <w:rsid w:val="00F77A16"/>
    <w:rsid w:val="00F85A3C"/>
    <w:rsid w:val="00FA36F7"/>
    <w:rsid w:val="00FB2C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7C4EB8"/>
    <w:rPr>
      <w:color w:val="0563C1" w:themeColor="hyperlink"/>
      <w:u w:val="single"/>
    </w:rPr>
  </w:style>
  <w:style w:type="paragraph" w:styleId="HTMLPreformatted">
    <w:name w:val="HTML Preformatted"/>
    <w:basedOn w:val="Normal"/>
    <w:link w:val="HTMLPreformattedChar"/>
    <w:uiPriority w:val="99"/>
    <w:semiHidden/>
    <w:unhideWhenUsed/>
    <w:rsid w:val="002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12AE"/>
    <w:rPr>
      <w:rFonts w:ascii="Courier New" w:eastAsia="Times New Roman" w:hAnsi="Courier New" w:cs="Courier New"/>
      <w:sz w:val="20"/>
      <w:szCs w:val="20"/>
    </w:rPr>
  </w:style>
  <w:style w:type="character" w:customStyle="1" w:styleId="y2iqfc">
    <w:name w:val="y2iqfc"/>
    <w:basedOn w:val="DefaultParagraphFont"/>
    <w:rsid w:val="002C1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149323320">
      <w:bodyDiv w:val="1"/>
      <w:marLeft w:val="0"/>
      <w:marRight w:val="0"/>
      <w:marTop w:val="0"/>
      <w:marBottom w:val="0"/>
      <w:divBdr>
        <w:top w:val="none" w:sz="0" w:space="0" w:color="auto"/>
        <w:left w:val="none" w:sz="0" w:space="0" w:color="auto"/>
        <w:bottom w:val="none" w:sz="0" w:space="0" w:color="auto"/>
        <w:right w:val="none" w:sz="0" w:space="0" w:color="auto"/>
      </w:divBdr>
    </w:div>
    <w:div w:id="597180432">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430421320">
      <w:bodyDiv w:val="1"/>
      <w:marLeft w:val="0"/>
      <w:marRight w:val="0"/>
      <w:marTop w:val="0"/>
      <w:marBottom w:val="0"/>
      <w:divBdr>
        <w:top w:val="none" w:sz="0" w:space="0" w:color="auto"/>
        <w:left w:val="none" w:sz="0" w:space="0" w:color="auto"/>
        <w:bottom w:val="none" w:sz="0" w:space="0" w:color="auto"/>
        <w:right w:val="none" w:sz="0" w:space="0" w:color="auto"/>
      </w:divBdr>
    </w:div>
    <w:div w:id="1883638022">
      <w:bodyDiv w:val="1"/>
      <w:marLeft w:val="0"/>
      <w:marRight w:val="0"/>
      <w:marTop w:val="0"/>
      <w:marBottom w:val="0"/>
      <w:divBdr>
        <w:top w:val="none" w:sz="0" w:space="0" w:color="auto"/>
        <w:left w:val="none" w:sz="0" w:space="0" w:color="auto"/>
        <w:bottom w:val="none" w:sz="0" w:space="0" w:color="auto"/>
        <w:right w:val="none" w:sz="0" w:space="0" w:color="auto"/>
      </w:divBdr>
    </w:div>
    <w:div w:id="1975987514">
      <w:bodyDiv w:val="1"/>
      <w:marLeft w:val="0"/>
      <w:marRight w:val="0"/>
      <w:marTop w:val="0"/>
      <w:marBottom w:val="0"/>
      <w:divBdr>
        <w:top w:val="none" w:sz="0" w:space="0" w:color="auto"/>
        <w:left w:val="none" w:sz="0" w:space="0" w:color="auto"/>
        <w:bottom w:val="none" w:sz="0" w:space="0" w:color="auto"/>
        <w:right w:val="none" w:sz="0" w:space="0" w:color="auto"/>
      </w:divBdr>
    </w:div>
    <w:div w:id="1996641218">
      <w:bodyDiv w:val="1"/>
      <w:marLeft w:val="0"/>
      <w:marRight w:val="0"/>
      <w:marTop w:val="0"/>
      <w:marBottom w:val="0"/>
      <w:divBdr>
        <w:top w:val="none" w:sz="0" w:space="0" w:color="auto"/>
        <w:left w:val="none" w:sz="0" w:space="0" w:color="auto"/>
        <w:bottom w:val="none" w:sz="0" w:space="0" w:color="auto"/>
        <w:right w:val="none" w:sz="0" w:space="0" w:color="auto"/>
      </w:divBdr>
    </w:div>
    <w:div w:id="20325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m/citations?user=rEFMr1IAAAAJ&amp;h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max</cp:lastModifiedBy>
  <cp:revision>24</cp:revision>
  <dcterms:created xsi:type="dcterms:W3CDTF">2023-01-07T14:45:00Z</dcterms:created>
  <dcterms:modified xsi:type="dcterms:W3CDTF">2023-03-31T19:52:00Z</dcterms:modified>
</cp:coreProperties>
</file>