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36" w:rsidRDefault="001F1836" w:rsidP="001F1B86">
      <w:pPr>
        <w:bidi/>
        <w:jc w:val="both"/>
        <w:rPr>
          <w:sz w:val="28"/>
          <w:szCs w:val="28"/>
          <w:lang w:bidi="ar-IQ"/>
        </w:rPr>
      </w:pPr>
    </w:p>
    <w:p w:rsidR="001F1836" w:rsidRDefault="001F1836" w:rsidP="001F1836">
      <w:pPr>
        <w:bidi/>
        <w:jc w:val="both"/>
        <w:rPr>
          <w:sz w:val="28"/>
          <w:szCs w:val="28"/>
          <w:rtl/>
          <w:lang w:bidi="ar-IQ"/>
        </w:rPr>
      </w:pPr>
      <w:r>
        <w:rPr>
          <w:rFonts w:hint="cs"/>
          <w:sz w:val="28"/>
          <w:szCs w:val="28"/>
          <w:rtl/>
          <w:lang w:bidi="ar-IQ"/>
        </w:rPr>
        <w:t>بنك الأسئلة</w:t>
      </w:r>
    </w:p>
    <w:p w:rsidR="00EF3957" w:rsidRDefault="001F1B86" w:rsidP="001F1836">
      <w:pPr>
        <w:pStyle w:val="ListParagraph"/>
        <w:numPr>
          <w:ilvl w:val="0"/>
          <w:numId w:val="17"/>
        </w:numPr>
        <w:bidi/>
        <w:jc w:val="both"/>
        <w:rPr>
          <w:sz w:val="28"/>
          <w:szCs w:val="28"/>
          <w:lang w:bidi="ar-IQ"/>
        </w:rPr>
      </w:pPr>
      <w:r w:rsidRPr="001F1836">
        <w:rPr>
          <w:rFonts w:hint="cs"/>
          <w:sz w:val="28"/>
          <w:szCs w:val="28"/>
          <w:rtl/>
          <w:lang w:bidi="ar-IQ"/>
        </w:rPr>
        <w:t xml:space="preserve"> ما هي أبرز الخصائص التي تميز بها فن الغزل في العصر الأموي؟</w:t>
      </w:r>
    </w:p>
    <w:p w:rsidR="001F1B86" w:rsidRPr="001F1836" w:rsidRDefault="001F1B86" w:rsidP="001F1836">
      <w:pPr>
        <w:pStyle w:val="ListParagraph"/>
        <w:numPr>
          <w:ilvl w:val="0"/>
          <w:numId w:val="17"/>
        </w:numPr>
        <w:bidi/>
        <w:jc w:val="both"/>
        <w:rPr>
          <w:sz w:val="28"/>
          <w:szCs w:val="28"/>
          <w:rtl/>
          <w:lang w:bidi="ar-IQ"/>
        </w:rPr>
      </w:pPr>
      <w:r w:rsidRPr="001F1836">
        <w:rPr>
          <w:rFonts w:hint="cs"/>
          <w:sz w:val="28"/>
          <w:szCs w:val="28"/>
          <w:rtl/>
          <w:lang w:bidi="ar-IQ"/>
        </w:rPr>
        <w:t>أكمل الأبيات الآتية:</w:t>
      </w:r>
    </w:p>
    <w:p w:rsidR="001F1B86" w:rsidRDefault="001F1B86" w:rsidP="001F1B86">
      <w:pPr>
        <w:pStyle w:val="ListParagraph"/>
        <w:numPr>
          <w:ilvl w:val="0"/>
          <w:numId w:val="8"/>
        </w:numPr>
        <w:bidi/>
        <w:jc w:val="both"/>
        <w:rPr>
          <w:sz w:val="28"/>
          <w:szCs w:val="28"/>
          <w:lang w:bidi="ar-IQ"/>
        </w:rPr>
      </w:pPr>
      <w:r w:rsidRPr="001F1B86">
        <w:rPr>
          <w:rFonts w:hint="cs"/>
          <w:sz w:val="28"/>
          <w:szCs w:val="28"/>
          <w:rtl/>
          <w:lang w:bidi="ar-IQ"/>
        </w:rPr>
        <w:t>إن الذي سمك السماء........</w:t>
      </w:r>
    </w:p>
    <w:p w:rsidR="001F1836" w:rsidRDefault="00BF18F9" w:rsidP="001F1836">
      <w:pPr>
        <w:pStyle w:val="ListParagraph"/>
        <w:numPr>
          <w:ilvl w:val="0"/>
          <w:numId w:val="8"/>
        </w:numPr>
        <w:bidi/>
        <w:jc w:val="both"/>
        <w:rPr>
          <w:sz w:val="28"/>
          <w:szCs w:val="28"/>
          <w:lang w:bidi="ar-IQ"/>
        </w:rPr>
      </w:pPr>
      <w:r>
        <w:rPr>
          <w:rFonts w:hint="cs"/>
          <w:sz w:val="28"/>
          <w:szCs w:val="28"/>
          <w:rtl/>
          <w:lang w:bidi="ar-IQ"/>
        </w:rPr>
        <w:t>قالت الكبرى أتعرفن الفتى......</w:t>
      </w:r>
    </w:p>
    <w:p w:rsidR="001F1836" w:rsidRDefault="00BF18F9" w:rsidP="001F1836">
      <w:pPr>
        <w:pStyle w:val="ListParagraph"/>
        <w:numPr>
          <w:ilvl w:val="0"/>
          <w:numId w:val="8"/>
        </w:numPr>
        <w:bidi/>
        <w:jc w:val="both"/>
        <w:rPr>
          <w:sz w:val="28"/>
          <w:szCs w:val="28"/>
          <w:lang w:bidi="ar-IQ"/>
        </w:rPr>
      </w:pPr>
      <w:r w:rsidRPr="001F1836">
        <w:rPr>
          <w:rFonts w:hint="cs"/>
          <w:sz w:val="28"/>
          <w:szCs w:val="28"/>
          <w:rtl/>
          <w:lang w:bidi="ar-IQ"/>
        </w:rPr>
        <w:t>أذكر أربعاً من مميزات شعر الشاعر (عمر بن أبي ربيعة)، مع الاستشهاد بنماذج شعرية حيثما وجدت.</w:t>
      </w:r>
    </w:p>
    <w:p w:rsidR="001F1836" w:rsidRPr="001F1836" w:rsidRDefault="001F1836" w:rsidP="001F1836">
      <w:pPr>
        <w:pStyle w:val="ListParagraph"/>
        <w:numPr>
          <w:ilvl w:val="0"/>
          <w:numId w:val="8"/>
        </w:numPr>
        <w:bidi/>
        <w:jc w:val="both"/>
        <w:rPr>
          <w:sz w:val="28"/>
          <w:szCs w:val="28"/>
          <w:lang w:bidi="ar-IQ"/>
        </w:rPr>
      </w:pPr>
      <w:r w:rsidRPr="001F1836">
        <w:rPr>
          <w:rFonts w:cs="Simplified Arabic" w:hint="cs"/>
          <w:sz w:val="27"/>
          <w:szCs w:val="27"/>
          <w:rtl/>
          <w:lang w:bidi="ar-IQ"/>
        </w:rPr>
        <w:t xml:space="preserve"> تحدث عن مميزات شعر الشاعر (جرير)، مع الاستشهاد بالنماذج الشعرية حيثما وجدت.</w:t>
      </w:r>
    </w:p>
    <w:p w:rsidR="001F1836" w:rsidRPr="001F1836" w:rsidRDefault="001F1836" w:rsidP="001F1836">
      <w:pPr>
        <w:pStyle w:val="ListParagraph"/>
        <w:numPr>
          <w:ilvl w:val="0"/>
          <w:numId w:val="8"/>
        </w:numPr>
        <w:bidi/>
        <w:jc w:val="both"/>
        <w:rPr>
          <w:sz w:val="28"/>
          <w:szCs w:val="28"/>
          <w:lang w:bidi="ar-IQ"/>
        </w:rPr>
      </w:pPr>
      <w:r w:rsidRPr="001F1836">
        <w:rPr>
          <w:rFonts w:cs="Simplified Arabic" w:hint="cs"/>
          <w:sz w:val="27"/>
          <w:szCs w:val="27"/>
          <w:rtl/>
          <w:lang w:bidi="ar-IQ"/>
        </w:rPr>
        <w:t>عرِّف النقائض لغة واصطلاحا، ثم تحدث عن خصيصتين من خصائص هذا الفن الشعري؟</w:t>
      </w:r>
    </w:p>
    <w:p w:rsidR="001F1836" w:rsidRDefault="001F1836" w:rsidP="001F1836">
      <w:pPr>
        <w:pStyle w:val="ListParagraph"/>
        <w:numPr>
          <w:ilvl w:val="0"/>
          <w:numId w:val="8"/>
        </w:numPr>
        <w:bidi/>
        <w:jc w:val="both"/>
        <w:rPr>
          <w:sz w:val="28"/>
          <w:szCs w:val="28"/>
          <w:lang w:bidi="ar-IQ"/>
        </w:rPr>
      </w:pPr>
      <w:r>
        <w:rPr>
          <w:rFonts w:cs="Simplified Arabic" w:hint="cs"/>
          <w:sz w:val="27"/>
          <w:szCs w:val="27"/>
          <w:rtl/>
          <w:lang w:bidi="ar-IQ"/>
        </w:rPr>
        <w:t xml:space="preserve"> علل : </w:t>
      </w:r>
      <w:r w:rsidRPr="001F1836">
        <w:rPr>
          <w:rFonts w:hint="cs"/>
          <w:sz w:val="28"/>
          <w:szCs w:val="28"/>
          <w:rtl/>
          <w:lang w:bidi="ar-IQ"/>
        </w:rPr>
        <w:t>كانت (مكة والمدينة المنورة)، من أهم المراكز الشعرية في العصر الأموي.</w:t>
      </w:r>
    </w:p>
    <w:p w:rsidR="001F1836" w:rsidRDefault="001F1836" w:rsidP="001F1836">
      <w:pPr>
        <w:pStyle w:val="ListParagraph"/>
        <w:numPr>
          <w:ilvl w:val="0"/>
          <w:numId w:val="8"/>
        </w:numPr>
        <w:bidi/>
        <w:jc w:val="both"/>
        <w:rPr>
          <w:sz w:val="28"/>
          <w:szCs w:val="28"/>
          <w:lang w:bidi="ar-IQ"/>
        </w:rPr>
      </w:pPr>
      <w:r>
        <w:rPr>
          <w:rFonts w:hint="cs"/>
          <w:sz w:val="28"/>
          <w:szCs w:val="28"/>
          <w:rtl/>
          <w:lang w:bidi="ar-IQ"/>
        </w:rPr>
        <w:t xml:space="preserve">علل: </w:t>
      </w:r>
      <w:r w:rsidRPr="001F1836">
        <w:rPr>
          <w:rFonts w:hint="cs"/>
          <w:sz w:val="28"/>
          <w:szCs w:val="28"/>
          <w:rtl/>
          <w:lang w:bidi="ar-IQ"/>
        </w:rPr>
        <w:t>نشط شعر الفخر والهجاء في مركز (الكوفة والبصرة).</w:t>
      </w:r>
    </w:p>
    <w:p w:rsidR="00DC38D4" w:rsidRPr="00DC38D4" w:rsidRDefault="00DC38D4" w:rsidP="00DC38D4">
      <w:pPr>
        <w:pStyle w:val="ListParagraph"/>
        <w:numPr>
          <w:ilvl w:val="0"/>
          <w:numId w:val="8"/>
        </w:numPr>
        <w:bidi/>
        <w:jc w:val="both"/>
        <w:rPr>
          <w:sz w:val="28"/>
          <w:szCs w:val="28"/>
          <w:lang w:bidi="ar-IQ"/>
        </w:rPr>
      </w:pPr>
      <w:r w:rsidRPr="00DC38D4">
        <w:rPr>
          <w:rFonts w:hint="cs"/>
          <w:sz w:val="28"/>
          <w:szCs w:val="28"/>
          <w:rtl/>
          <w:lang w:bidi="ar-IQ"/>
        </w:rPr>
        <w:t>اكتب نص ما تحفظه من خطبة (حجة الوداع) للرسول (صلى الله عليه وسلم</w:t>
      </w:r>
      <w:r w:rsidRPr="00DC38D4">
        <w:rPr>
          <w:sz w:val="28"/>
          <w:szCs w:val="28"/>
          <w:lang w:bidi="ar-IQ"/>
        </w:rPr>
        <w:t>(</w:t>
      </w:r>
      <w:r w:rsidRPr="00DC38D4">
        <w:rPr>
          <w:rFonts w:hint="cs"/>
          <w:sz w:val="28"/>
          <w:szCs w:val="28"/>
          <w:rtl/>
          <w:lang w:bidi="ar-IQ"/>
        </w:rPr>
        <w:t>.</w:t>
      </w:r>
    </w:p>
    <w:p w:rsidR="00DC38D4" w:rsidRDefault="00DC38D4" w:rsidP="00DC38D4">
      <w:pPr>
        <w:numPr>
          <w:ilvl w:val="0"/>
          <w:numId w:val="8"/>
        </w:numPr>
        <w:bidi/>
        <w:spacing w:after="200" w:line="276" w:lineRule="auto"/>
        <w:rPr>
          <w:sz w:val="28"/>
          <w:szCs w:val="28"/>
          <w:lang w:bidi="ar-IQ"/>
        </w:rPr>
      </w:pPr>
      <w:r>
        <w:rPr>
          <w:rFonts w:hint="cs"/>
          <w:sz w:val="28"/>
          <w:szCs w:val="28"/>
          <w:rtl/>
          <w:lang w:bidi="ar-IQ"/>
        </w:rPr>
        <w:t>أذكر أهم اتجاهات شعر المسلمين في عهد الرسول (صلى الله عليه وسلم)، مع الاستشهاد بنماذج شعرية.</w:t>
      </w:r>
    </w:p>
    <w:p w:rsidR="00DC38D4" w:rsidRDefault="00DC38D4" w:rsidP="00DC38D4">
      <w:pPr>
        <w:numPr>
          <w:ilvl w:val="0"/>
          <w:numId w:val="8"/>
        </w:numPr>
        <w:bidi/>
        <w:spacing w:after="200" w:line="276" w:lineRule="auto"/>
        <w:rPr>
          <w:sz w:val="28"/>
          <w:szCs w:val="28"/>
          <w:lang w:bidi="ar-IQ"/>
        </w:rPr>
      </w:pPr>
      <w:r>
        <w:rPr>
          <w:rFonts w:hint="cs"/>
          <w:sz w:val="28"/>
          <w:szCs w:val="28"/>
          <w:rtl/>
          <w:lang w:bidi="ar-IQ"/>
        </w:rPr>
        <w:t>كيف كان موقف الرسول (صلى الله عليه وسلم) من الشعر والشعراء؟</w:t>
      </w:r>
    </w:p>
    <w:p w:rsidR="00907963" w:rsidRPr="00907963" w:rsidRDefault="00907963" w:rsidP="00907963">
      <w:pPr>
        <w:numPr>
          <w:ilvl w:val="0"/>
          <w:numId w:val="8"/>
        </w:numPr>
        <w:bidi/>
        <w:spacing w:after="200" w:line="276" w:lineRule="auto"/>
        <w:rPr>
          <w:sz w:val="28"/>
          <w:szCs w:val="28"/>
          <w:lang w:bidi="ar-IQ"/>
        </w:rPr>
      </w:pPr>
      <w:r w:rsidRPr="00907963">
        <w:rPr>
          <w:rFonts w:hint="cs"/>
          <w:b/>
          <w:bCs/>
          <w:sz w:val="28"/>
          <w:szCs w:val="28"/>
          <w:rtl/>
          <w:lang w:bidi="ar-IQ"/>
        </w:rPr>
        <w:t xml:space="preserve">من أشهر شعراء الدعوة الإسلامية، رفع لواء الدفاع بشعره عن الإسلام والمسلمين، فمن هو؟ وكيف كان شعره بعد إسلامه؟ اكتب ما لا يقل عن عشرة أبيات من قصيدته الشهيرة في هجاء شاعر المشركين (أبو سفيان بن الحارث)؟   </w:t>
      </w:r>
    </w:p>
    <w:p w:rsidR="00907963" w:rsidRPr="00907963" w:rsidRDefault="00907963" w:rsidP="00907963">
      <w:pPr>
        <w:numPr>
          <w:ilvl w:val="0"/>
          <w:numId w:val="8"/>
        </w:numPr>
        <w:bidi/>
        <w:spacing w:after="200" w:line="276" w:lineRule="auto"/>
        <w:rPr>
          <w:sz w:val="28"/>
          <w:szCs w:val="28"/>
          <w:rtl/>
          <w:lang w:bidi="ar-IQ"/>
        </w:rPr>
      </w:pPr>
      <w:r>
        <w:rPr>
          <w:rFonts w:hint="cs"/>
          <w:sz w:val="28"/>
          <w:szCs w:val="28"/>
          <w:rtl/>
          <w:lang w:bidi="ar-IQ"/>
        </w:rPr>
        <w:t>اكتب</w:t>
      </w:r>
      <w:r w:rsidRPr="00907963">
        <w:rPr>
          <w:rFonts w:ascii="Calibri" w:eastAsia="Calibri" w:hAnsi="Calibri" w:cs="Arial" w:hint="cs"/>
          <w:b/>
          <w:bCs/>
          <w:sz w:val="28"/>
          <w:szCs w:val="28"/>
          <w:rtl/>
          <w:lang w:bidi="ar-IQ"/>
        </w:rPr>
        <w:t xml:space="preserve"> ( </w:t>
      </w:r>
      <w:r>
        <w:rPr>
          <w:rFonts w:ascii="Calibri" w:eastAsia="Calibri" w:hAnsi="Calibri" w:cs="Arial" w:hint="cs"/>
          <w:b/>
          <w:bCs/>
          <w:sz w:val="28"/>
          <w:szCs w:val="28"/>
          <w:rtl/>
          <w:lang w:bidi="ar-IQ"/>
        </w:rPr>
        <w:t>صح</w:t>
      </w:r>
      <w:r w:rsidRPr="00907963">
        <w:rPr>
          <w:rFonts w:ascii="Calibri" w:eastAsia="Calibri" w:hAnsi="Calibri" w:cs="Arial" w:hint="cs"/>
          <w:b/>
          <w:bCs/>
          <w:sz w:val="28"/>
          <w:szCs w:val="28"/>
          <w:rtl/>
          <w:lang w:bidi="ar-IQ"/>
        </w:rPr>
        <w:t xml:space="preserve">    ) أو (  </w:t>
      </w:r>
      <w:r>
        <w:rPr>
          <w:rFonts w:ascii="Calibri" w:eastAsia="Calibri" w:hAnsi="Calibri" w:cs="Arial" w:hint="cs"/>
          <w:b/>
          <w:bCs/>
          <w:sz w:val="28"/>
          <w:szCs w:val="28"/>
          <w:rtl/>
          <w:lang w:bidi="ar-IQ"/>
        </w:rPr>
        <w:t>خطأ</w:t>
      </w:r>
      <w:r w:rsidRPr="00907963">
        <w:rPr>
          <w:rFonts w:ascii="Calibri" w:eastAsia="Calibri" w:hAnsi="Calibri" w:cs="Arial" w:hint="cs"/>
          <w:b/>
          <w:bCs/>
          <w:sz w:val="28"/>
          <w:szCs w:val="28"/>
          <w:rtl/>
          <w:lang w:bidi="ar-IQ"/>
        </w:rPr>
        <w:t xml:space="preserve">  ) أمام العبارات الآتية، مع تصحيح الخاطئ منها</w:t>
      </w:r>
    </w:p>
    <w:p w:rsidR="00907963" w:rsidRPr="00907963" w:rsidRDefault="00907963" w:rsidP="00907963">
      <w:pPr>
        <w:bidi/>
        <w:spacing w:after="200" w:line="276" w:lineRule="auto"/>
        <w:ind w:left="360"/>
        <w:rPr>
          <w:rFonts w:ascii="Calibri" w:eastAsia="Calibri" w:hAnsi="Calibri" w:cs="Arial"/>
          <w:sz w:val="28"/>
          <w:szCs w:val="28"/>
          <w:lang w:bidi="ar-IQ"/>
        </w:rPr>
      </w:pPr>
      <w:r w:rsidRPr="00907963">
        <w:rPr>
          <w:rFonts w:ascii="Calibri" w:eastAsia="Calibri" w:hAnsi="Calibri" w:cs="Arial" w:hint="cs"/>
          <w:sz w:val="28"/>
          <w:szCs w:val="28"/>
          <w:rtl/>
          <w:lang w:bidi="ar-IQ"/>
        </w:rPr>
        <w:t>هناك تداخل وتشابه  كبير في شعر شعراء الخوارج يجعل التمييز بين قائليها صعبا.</w:t>
      </w:r>
    </w:p>
    <w:p w:rsidR="00907963" w:rsidRPr="00907963" w:rsidRDefault="00907963" w:rsidP="00907963">
      <w:pPr>
        <w:bidi/>
        <w:spacing w:after="200" w:line="276" w:lineRule="auto"/>
        <w:rPr>
          <w:rFonts w:ascii="Calibri" w:eastAsia="Calibri" w:hAnsi="Calibri" w:cs="Arial"/>
          <w:sz w:val="28"/>
          <w:szCs w:val="28"/>
          <w:lang w:bidi="ar-IQ"/>
        </w:rPr>
      </w:pPr>
      <w:r>
        <w:rPr>
          <w:rFonts w:ascii="Calibri" w:eastAsia="Calibri" w:hAnsi="Calibri" w:cs="Arial" w:hint="cs"/>
          <w:sz w:val="28"/>
          <w:szCs w:val="28"/>
          <w:rtl/>
          <w:lang w:bidi="ar-IQ"/>
        </w:rPr>
        <w:t xml:space="preserve">    </w:t>
      </w:r>
      <w:r w:rsidRPr="00907963">
        <w:rPr>
          <w:rFonts w:ascii="Calibri" w:eastAsia="Calibri" w:hAnsi="Calibri" w:cs="Arial" w:hint="cs"/>
          <w:sz w:val="28"/>
          <w:szCs w:val="28"/>
          <w:rtl/>
          <w:lang w:bidi="ar-IQ"/>
        </w:rPr>
        <w:t>تفوق الفرزدق على جرير في كافة الأغراض الشعرية فيما عدا الفخر.</w:t>
      </w:r>
    </w:p>
    <w:p w:rsidR="00907963" w:rsidRPr="00907963" w:rsidRDefault="00907963" w:rsidP="00907963">
      <w:pPr>
        <w:bidi/>
        <w:spacing w:after="200" w:line="276" w:lineRule="auto"/>
        <w:rPr>
          <w:rFonts w:ascii="Calibri" w:eastAsia="Calibri" w:hAnsi="Calibri" w:cs="Arial"/>
          <w:sz w:val="28"/>
          <w:szCs w:val="28"/>
          <w:lang w:bidi="ar-IQ"/>
        </w:rPr>
      </w:pPr>
      <w:r>
        <w:rPr>
          <w:rFonts w:ascii="Calibri" w:eastAsia="Calibri" w:hAnsi="Calibri" w:cs="Arial" w:hint="cs"/>
          <w:sz w:val="28"/>
          <w:szCs w:val="28"/>
          <w:rtl/>
          <w:lang w:bidi="ar-IQ"/>
        </w:rPr>
        <w:t xml:space="preserve">     </w:t>
      </w:r>
      <w:r w:rsidRPr="00907963">
        <w:rPr>
          <w:rFonts w:ascii="Calibri" w:eastAsia="Calibri" w:hAnsi="Calibri" w:cs="Arial" w:hint="cs"/>
          <w:sz w:val="28"/>
          <w:szCs w:val="28"/>
          <w:rtl/>
          <w:lang w:bidi="ar-IQ"/>
        </w:rPr>
        <w:t>تُعَدُّ النقائض هجاء فحسب.</w:t>
      </w:r>
    </w:p>
    <w:p w:rsidR="00907963" w:rsidRPr="00907963" w:rsidRDefault="00907963" w:rsidP="00907963">
      <w:pPr>
        <w:bidi/>
        <w:spacing w:after="200" w:line="276" w:lineRule="auto"/>
        <w:rPr>
          <w:rFonts w:ascii="Calibri" w:eastAsia="Calibri" w:hAnsi="Calibri" w:cs="Arial"/>
          <w:sz w:val="28"/>
          <w:szCs w:val="28"/>
          <w:lang w:bidi="ar-IQ"/>
        </w:rPr>
      </w:pPr>
      <w:r>
        <w:rPr>
          <w:rFonts w:ascii="Calibri" w:eastAsia="Calibri" w:hAnsi="Calibri" w:cs="Arial" w:hint="cs"/>
          <w:sz w:val="28"/>
          <w:szCs w:val="28"/>
          <w:rtl/>
          <w:lang w:bidi="ar-IQ"/>
        </w:rPr>
        <w:t xml:space="preserve">   </w:t>
      </w:r>
      <w:r w:rsidRPr="00907963">
        <w:rPr>
          <w:rFonts w:ascii="Calibri" w:eastAsia="Calibri" w:hAnsi="Calibri" w:cs="Arial" w:hint="cs"/>
          <w:sz w:val="28"/>
          <w:szCs w:val="28"/>
          <w:rtl/>
          <w:lang w:bidi="ar-IQ"/>
        </w:rPr>
        <w:t>مال شعراء الغزل في العصر الأموي إلى الأوزان الخفيفة والمجزوءة في نظم أشعارهم، ليلائموا بينها وبين ألحان الملحنين والمغنيين.</w:t>
      </w:r>
    </w:p>
    <w:p w:rsidR="00907963" w:rsidRPr="00907963" w:rsidRDefault="00907963" w:rsidP="00907963">
      <w:pPr>
        <w:bidi/>
        <w:spacing w:after="200" w:line="276" w:lineRule="auto"/>
        <w:rPr>
          <w:rFonts w:ascii="Calibri" w:eastAsia="Calibri" w:hAnsi="Calibri" w:cs="Arial"/>
          <w:sz w:val="28"/>
          <w:szCs w:val="28"/>
          <w:lang w:bidi="ar-IQ"/>
        </w:rPr>
      </w:pPr>
      <w:r w:rsidRPr="00907963">
        <w:rPr>
          <w:rFonts w:ascii="Calibri" w:eastAsia="Calibri" w:hAnsi="Calibri" w:cs="Arial" w:hint="cs"/>
          <w:sz w:val="28"/>
          <w:szCs w:val="28"/>
          <w:rtl/>
          <w:lang w:bidi="ar-IQ"/>
        </w:rPr>
        <w:t>يُعدُّ الحطيئة من الشعراء المتأثرين بالإسلا</w:t>
      </w:r>
      <w:r>
        <w:rPr>
          <w:rFonts w:ascii="Calibri" w:eastAsia="Calibri" w:hAnsi="Calibri" w:cs="Arial" w:hint="cs"/>
          <w:sz w:val="28"/>
          <w:szCs w:val="28"/>
          <w:rtl/>
          <w:lang w:bidi="ar-IQ"/>
        </w:rPr>
        <w:t>م، كونه من شعراء المدن والحواضر</w:t>
      </w:r>
    </w:p>
    <w:p w:rsidR="00907963" w:rsidRPr="006B2462" w:rsidRDefault="00907963" w:rsidP="006B2462">
      <w:pPr>
        <w:pStyle w:val="ListParagraph"/>
        <w:numPr>
          <w:ilvl w:val="0"/>
          <w:numId w:val="8"/>
        </w:numPr>
        <w:bidi/>
        <w:rPr>
          <w:rFonts w:ascii="Calibri" w:eastAsia="Calibri" w:hAnsi="Calibri" w:cs="Arial"/>
          <w:b/>
          <w:bCs/>
          <w:sz w:val="28"/>
          <w:szCs w:val="28"/>
          <w:lang w:bidi="ar-IQ"/>
        </w:rPr>
      </w:pPr>
      <w:r w:rsidRPr="006B2462">
        <w:rPr>
          <w:rFonts w:ascii="Calibri" w:eastAsia="Calibri" w:hAnsi="Calibri" w:cs="Arial" w:hint="cs"/>
          <w:sz w:val="28"/>
          <w:szCs w:val="28"/>
          <w:rtl/>
          <w:lang w:bidi="ar-IQ"/>
        </w:rPr>
        <w:t>تحدث عن مراكز الشعر في العصر الأموي بالتفصيل.</w:t>
      </w:r>
    </w:p>
    <w:p w:rsidR="00907963" w:rsidRPr="006B2462" w:rsidRDefault="00907963" w:rsidP="006B2462">
      <w:pPr>
        <w:pStyle w:val="ListParagraph"/>
        <w:numPr>
          <w:ilvl w:val="0"/>
          <w:numId w:val="8"/>
        </w:numPr>
        <w:bidi/>
        <w:rPr>
          <w:rFonts w:ascii="Calibri" w:eastAsia="Calibri" w:hAnsi="Calibri" w:cs="Arial"/>
          <w:b/>
          <w:bCs/>
          <w:sz w:val="28"/>
          <w:szCs w:val="28"/>
          <w:lang w:bidi="ar-IQ"/>
        </w:rPr>
      </w:pPr>
      <w:r w:rsidRPr="006B2462">
        <w:rPr>
          <w:rFonts w:ascii="Calibri" w:eastAsia="Calibri" w:hAnsi="Calibri" w:cs="Arial" w:hint="cs"/>
          <w:sz w:val="28"/>
          <w:szCs w:val="28"/>
          <w:rtl/>
          <w:lang w:bidi="ar-IQ"/>
        </w:rPr>
        <w:t>ما هي أهم المميزات التي تميز بها شعر الشيعة؟ تحدث عنها مع الاستشهاد بنماذج شعرية.</w:t>
      </w:r>
    </w:p>
    <w:p w:rsidR="006843BC" w:rsidRPr="006843BC" w:rsidRDefault="006843BC" w:rsidP="006843BC">
      <w:pPr>
        <w:pStyle w:val="ListParagraph"/>
        <w:numPr>
          <w:ilvl w:val="0"/>
          <w:numId w:val="8"/>
        </w:numPr>
        <w:bidi/>
        <w:spacing w:line="240" w:lineRule="auto"/>
        <w:jc w:val="both"/>
        <w:rPr>
          <w:sz w:val="28"/>
          <w:szCs w:val="28"/>
          <w:rtl/>
        </w:rPr>
      </w:pPr>
      <w:r w:rsidRPr="006843BC">
        <w:rPr>
          <w:rFonts w:hint="cs"/>
          <w:sz w:val="28"/>
          <w:szCs w:val="28"/>
          <w:rtl/>
        </w:rPr>
        <w:t>أذكر خصيصتين من خصائص شعر شاعر النقائض (الفرزدق) مع الاستشهاد بأمثلة شعرية.</w:t>
      </w:r>
      <w:r>
        <w:rPr>
          <w:rFonts w:hint="cs"/>
          <w:sz w:val="28"/>
          <w:szCs w:val="28"/>
          <w:rtl/>
        </w:rPr>
        <w:t xml:space="preserve">   </w:t>
      </w:r>
    </w:p>
    <w:p w:rsidR="006843BC" w:rsidRPr="006843BC" w:rsidRDefault="006843BC" w:rsidP="006843BC">
      <w:pPr>
        <w:pStyle w:val="ListParagraph"/>
        <w:numPr>
          <w:ilvl w:val="0"/>
          <w:numId w:val="8"/>
        </w:numPr>
        <w:bidi/>
        <w:spacing w:line="240" w:lineRule="auto"/>
        <w:jc w:val="both"/>
        <w:rPr>
          <w:sz w:val="28"/>
          <w:szCs w:val="28"/>
          <w:rtl/>
        </w:rPr>
      </w:pPr>
      <w:r w:rsidRPr="006843BC">
        <w:rPr>
          <w:rFonts w:hint="cs"/>
          <w:sz w:val="28"/>
          <w:szCs w:val="28"/>
          <w:rtl/>
        </w:rPr>
        <w:t xml:space="preserve"> تحدث عن أهم الأسباب التي جعلت مركز (مكة والمدينة المنورة) من أهم المراكز الشعرية في العصر الأموي، مع ذكر أكثر الأغراض الشعرية حضورا في هذا المركز، وأسماء أبرز شعرائه.</w:t>
      </w:r>
      <w:r>
        <w:rPr>
          <w:rFonts w:hint="cs"/>
          <w:sz w:val="28"/>
          <w:szCs w:val="28"/>
          <w:rtl/>
        </w:rPr>
        <w:t xml:space="preserve">     </w:t>
      </w:r>
    </w:p>
    <w:p w:rsidR="009C4567" w:rsidRPr="000C37A2" w:rsidRDefault="009C4567" w:rsidP="009C4567">
      <w:pPr>
        <w:numPr>
          <w:ilvl w:val="0"/>
          <w:numId w:val="8"/>
        </w:numPr>
        <w:bidi/>
        <w:spacing w:after="200" w:line="276" w:lineRule="auto"/>
        <w:rPr>
          <w:sz w:val="28"/>
          <w:szCs w:val="28"/>
        </w:rPr>
      </w:pPr>
      <w:r>
        <w:rPr>
          <w:rFonts w:hint="cs"/>
          <w:sz w:val="28"/>
          <w:szCs w:val="28"/>
          <w:rtl/>
        </w:rPr>
        <w:t>كيف كان موقف الرسول (صلى الله عليه وسلم) من الشعر والشعراء؟</w:t>
      </w:r>
    </w:p>
    <w:p w:rsidR="009C4567" w:rsidRDefault="009C4567" w:rsidP="009C4567">
      <w:pPr>
        <w:numPr>
          <w:ilvl w:val="0"/>
          <w:numId w:val="8"/>
        </w:numPr>
        <w:bidi/>
        <w:spacing w:after="200" w:line="276" w:lineRule="auto"/>
        <w:rPr>
          <w:sz w:val="28"/>
          <w:szCs w:val="28"/>
        </w:rPr>
      </w:pPr>
      <w:r>
        <w:rPr>
          <w:rFonts w:hint="cs"/>
          <w:sz w:val="28"/>
          <w:szCs w:val="28"/>
          <w:rtl/>
        </w:rPr>
        <w:t>اكتب نص خطبة (حجة الوداع) للرسول (صلى الله عليه وسلم).</w:t>
      </w:r>
    </w:p>
    <w:p w:rsidR="009C4567" w:rsidRPr="008D7016" w:rsidRDefault="009C4567" w:rsidP="009C4567">
      <w:pPr>
        <w:numPr>
          <w:ilvl w:val="0"/>
          <w:numId w:val="8"/>
        </w:numPr>
        <w:bidi/>
        <w:spacing w:after="200" w:line="276" w:lineRule="auto"/>
        <w:rPr>
          <w:sz w:val="28"/>
          <w:szCs w:val="28"/>
        </w:rPr>
      </w:pPr>
      <w:r>
        <w:rPr>
          <w:rFonts w:hint="cs"/>
          <w:sz w:val="28"/>
          <w:szCs w:val="28"/>
          <w:rtl/>
        </w:rPr>
        <w:t>أذكر اثنين من خصائص الخطبة في عصر صدر الإسلام.</w:t>
      </w:r>
    </w:p>
    <w:p w:rsidR="009C4567" w:rsidRPr="009C4567" w:rsidRDefault="009C4567" w:rsidP="00907963">
      <w:pPr>
        <w:numPr>
          <w:ilvl w:val="0"/>
          <w:numId w:val="8"/>
        </w:numPr>
        <w:bidi/>
        <w:spacing w:after="200" w:line="276" w:lineRule="auto"/>
        <w:rPr>
          <w:sz w:val="28"/>
          <w:szCs w:val="28"/>
          <w:lang w:bidi="ar-IQ"/>
        </w:rPr>
      </w:pPr>
      <w:r w:rsidRPr="008D7016">
        <w:rPr>
          <w:rFonts w:hint="cs"/>
          <w:b/>
          <w:bCs/>
          <w:sz w:val="28"/>
          <w:szCs w:val="28"/>
          <w:rtl/>
        </w:rPr>
        <w:t>اكتب ما لايقل عن عشرة أبيات من قصيدة الشاعر المخضرم (حسان بن ثابت) التي هجى بها شاعر المشركين (سفيان بن الحارث)، ثم تحدث عن أسباب تفاوت شعره قوة وضعفا بعد إسلامه</w:t>
      </w:r>
    </w:p>
    <w:p w:rsidR="009C4567" w:rsidRPr="009C4567" w:rsidRDefault="009C4567" w:rsidP="009C4567">
      <w:pPr>
        <w:numPr>
          <w:ilvl w:val="0"/>
          <w:numId w:val="8"/>
        </w:numPr>
        <w:bidi/>
        <w:spacing w:after="200" w:line="276" w:lineRule="auto"/>
        <w:rPr>
          <w:sz w:val="28"/>
          <w:szCs w:val="28"/>
          <w:rtl/>
          <w:lang w:bidi="ar-IQ"/>
        </w:rPr>
      </w:pPr>
      <w:r w:rsidRPr="009C4567">
        <w:rPr>
          <w:rFonts w:hint="cs"/>
          <w:b/>
          <w:bCs/>
          <w:sz w:val="28"/>
          <w:szCs w:val="28"/>
          <w:rtl/>
        </w:rPr>
        <w:t xml:space="preserve"> </w:t>
      </w:r>
      <w:r w:rsidRPr="009C4567">
        <w:rPr>
          <w:rFonts w:ascii="Calibri" w:eastAsia="Calibri" w:hAnsi="Calibri" w:cs="Arial" w:hint="cs"/>
          <w:b/>
          <w:bCs/>
          <w:sz w:val="28"/>
          <w:szCs w:val="28"/>
          <w:rtl/>
        </w:rPr>
        <w:t xml:space="preserve">أكمل ما يأتي:             </w:t>
      </w:r>
    </w:p>
    <w:p w:rsidR="009C4567" w:rsidRPr="009C4567" w:rsidRDefault="009C4567" w:rsidP="009C4567">
      <w:pPr>
        <w:numPr>
          <w:ilvl w:val="0"/>
          <w:numId w:val="23"/>
        </w:numPr>
        <w:bidi/>
        <w:spacing w:after="200" w:line="276" w:lineRule="auto"/>
        <w:rPr>
          <w:rFonts w:ascii="Calibri" w:eastAsia="Calibri" w:hAnsi="Calibri" w:cs="Arial"/>
          <w:sz w:val="28"/>
          <w:szCs w:val="28"/>
        </w:rPr>
      </w:pPr>
      <w:r w:rsidRPr="009C4567">
        <w:rPr>
          <w:rFonts w:ascii="Calibri" w:eastAsia="Calibri" w:hAnsi="Calibri" w:cs="Arial" w:hint="cs"/>
          <w:sz w:val="28"/>
          <w:szCs w:val="28"/>
          <w:rtl/>
        </w:rPr>
        <w:lastRenderedPageBreak/>
        <w:t>يعد الحطيئة من الشعراء المخضرمين الذين لم يتأثروا بالإسلام، وذلك بسبب 1-..........و2-...........</w:t>
      </w:r>
    </w:p>
    <w:p w:rsidR="009C4567" w:rsidRPr="009C4567" w:rsidRDefault="009C4567" w:rsidP="009C4567">
      <w:pPr>
        <w:numPr>
          <w:ilvl w:val="0"/>
          <w:numId w:val="23"/>
        </w:numPr>
        <w:bidi/>
        <w:spacing w:after="200" w:line="276" w:lineRule="auto"/>
        <w:rPr>
          <w:rFonts w:ascii="Calibri" w:eastAsia="Calibri" w:hAnsi="Calibri" w:cs="Arial"/>
          <w:sz w:val="28"/>
          <w:szCs w:val="28"/>
        </w:rPr>
      </w:pPr>
      <w:r w:rsidRPr="009C4567">
        <w:rPr>
          <w:rFonts w:ascii="Calibri" w:eastAsia="Calibri" w:hAnsi="Calibri" w:cs="Arial" w:hint="cs"/>
          <w:sz w:val="28"/>
          <w:szCs w:val="28"/>
          <w:rtl/>
        </w:rPr>
        <w:t>اختفت بعض الأغراض الشعرية بعد مجيء الإسلام، مثل:.........، كما ظهرت أغراض شعرية جديدة، مثل:...............</w:t>
      </w:r>
    </w:p>
    <w:p w:rsidR="009C4567" w:rsidRPr="009C4567" w:rsidRDefault="009C4567" w:rsidP="009C4567">
      <w:pPr>
        <w:numPr>
          <w:ilvl w:val="0"/>
          <w:numId w:val="23"/>
        </w:numPr>
        <w:bidi/>
        <w:spacing w:after="200" w:line="276" w:lineRule="auto"/>
        <w:rPr>
          <w:rFonts w:ascii="Calibri" w:eastAsia="Calibri" w:hAnsi="Calibri" w:cs="Arial"/>
          <w:sz w:val="28"/>
          <w:szCs w:val="28"/>
        </w:rPr>
      </w:pPr>
      <w:r w:rsidRPr="009C4567">
        <w:rPr>
          <w:rFonts w:ascii="Calibri" w:eastAsia="Calibri" w:hAnsi="Calibri" w:cs="Arial" w:hint="cs"/>
          <w:sz w:val="28"/>
          <w:szCs w:val="28"/>
          <w:rtl/>
        </w:rPr>
        <w:t>أطلق لقب شعراء الدعوة على كل من 1-...........و2-............... و3-..............</w:t>
      </w:r>
    </w:p>
    <w:p w:rsidR="009C4567" w:rsidRPr="009C4567" w:rsidRDefault="009C4567" w:rsidP="009C4567">
      <w:pPr>
        <w:numPr>
          <w:ilvl w:val="0"/>
          <w:numId w:val="23"/>
        </w:numPr>
        <w:bidi/>
        <w:spacing w:after="200" w:line="276" w:lineRule="auto"/>
        <w:rPr>
          <w:rFonts w:ascii="Calibri" w:eastAsia="Calibri" w:hAnsi="Calibri" w:cs="Arial"/>
          <w:sz w:val="28"/>
          <w:szCs w:val="28"/>
        </w:rPr>
      </w:pPr>
      <w:r w:rsidRPr="009C4567">
        <w:rPr>
          <w:rFonts w:ascii="Calibri" w:eastAsia="Calibri" w:hAnsi="Calibri" w:cs="Arial" w:hint="cs"/>
          <w:sz w:val="28"/>
          <w:szCs w:val="28"/>
          <w:rtl/>
        </w:rPr>
        <w:t>الشعراء المخضرمون هم:............................</w:t>
      </w:r>
    </w:p>
    <w:p w:rsidR="009C4567" w:rsidRPr="009C4567" w:rsidRDefault="009C4567" w:rsidP="009C4567">
      <w:pPr>
        <w:numPr>
          <w:ilvl w:val="0"/>
          <w:numId w:val="23"/>
        </w:numPr>
        <w:bidi/>
        <w:spacing w:after="200" w:line="276" w:lineRule="auto"/>
        <w:rPr>
          <w:rFonts w:ascii="Calibri" w:eastAsia="Calibri" w:hAnsi="Calibri" w:cs="Arial"/>
          <w:sz w:val="28"/>
          <w:szCs w:val="28"/>
        </w:rPr>
      </w:pPr>
      <w:r w:rsidRPr="009C4567">
        <w:rPr>
          <w:rFonts w:ascii="Calibri" w:eastAsia="Calibri" w:hAnsi="Calibri" w:cs="Arial" w:hint="cs"/>
          <w:sz w:val="28"/>
          <w:szCs w:val="28"/>
          <w:rtl/>
        </w:rPr>
        <w:t>الخطبة البتراء هي الخطبة ...................، أما الخطبة الشوهاء فهي ....................</w:t>
      </w:r>
    </w:p>
    <w:p w:rsidR="000D623A" w:rsidRPr="000D623A" w:rsidRDefault="009C4567" w:rsidP="009C4567">
      <w:pPr>
        <w:numPr>
          <w:ilvl w:val="0"/>
          <w:numId w:val="8"/>
        </w:numPr>
        <w:bidi/>
        <w:spacing w:after="200" w:line="276" w:lineRule="auto"/>
        <w:rPr>
          <w:sz w:val="28"/>
          <w:szCs w:val="28"/>
          <w:lang w:bidi="ar-IQ"/>
        </w:rPr>
      </w:pPr>
      <w:r w:rsidRPr="008D7016">
        <w:rPr>
          <w:rFonts w:hint="cs"/>
          <w:b/>
          <w:bCs/>
          <w:sz w:val="28"/>
          <w:szCs w:val="28"/>
          <w:rtl/>
        </w:rPr>
        <w:t xml:space="preserve"> </w:t>
      </w:r>
      <w:r>
        <w:rPr>
          <w:rFonts w:hint="cs"/>
          <w:b/>
          <w:bCs/>
          <w:sz w:val="28"/>
          <w:szCs w:val="28"/>
          <w:rtl/>
        </w:rPr>
        <w:t>تحدث عن أغراض شعر المشركين</w:t>
      </w:r>
      <w:r w:rsidRPr="008D7016">
        <w:rPr>
          <w:rFonts w:hint="cs"/>
          <w:b/>
          <w:bCs/>
          <w:sz w:val="28"/>
          <w:szCs w:val="28"/>
          <w:rtl/>
        </w:rPr>
        <w:t xml:space="preserve"> واتجاهاته في عهد الرسول (صلى الله عليه وسلم)، مع الاستشهاد بنماذج شعرية حيثما </w:t>
      </w:r>
      <w:r w:rsidR="000D623A">
        <w:rPr>
          <w:rFonts w:hint="cs"/>
          <w:b/>
          <w:bCs/>
          <w:sz w:val="28"/>
          <w:szCs w:val="28"/>
          <w:rtl/>
        </w:rPr>
        <w:t>وجدت</w:t>
      </w:r>
    </w:p>
    <w:p w:rsidR="000D623A" w:rsidRPr="009F406C" w:rsidRDefault="000D623A" w:rsidP="000D623A">
      <w:pPr>
        <w:numPr>
          <w:ilvl w:val="0"/>
          <w:numId w:val="8"/>
        </w:numPr>
        <w:bidi/>
        <w:spacing w:after="200" w:line="276" w:lineRule="auto"/>
        <w:rPr>
          <w:sz w:val="28"/>
          <w:szCs w:val="28"/>
          <w:lang w:bidi="ar-IQ"/>
        </w:rPr>
      </w:pPr>
      <w:r w:rsidRPr="00F30A02">
        <w:rPr>
          <w:rFonts w:hint="cs"/>
          <w:b/>
          <w:bCs/>
          <w:sz w:val="28"/>
          <w:szCs w:val="28"/>
          <w:rtl/>
        </w:rPr>
        <w:t>يعد الغزل من الأغراض التي ن</w:t>
      </w:r>
      <w:r>
        <w:rPr>
          <w:rFonts w:hint="cs"/>
          <w:b/>
          <w:bCs/>
          <w:sz w:val="28"/>
          <w:szCs w:val="28"/>
          <w:rtl/>
        </w:rPr>
        <w:t>َ</w:t>
      </w:r>
      <w:r w:rsidRPr="00F30A02">
        <w:rPr>
          <w:rFonts w:hint="cs"/>
          <w:b/>
          <w:bCs/>
          <w:sz w:val="28"/>
          <w:szCs w:val="28"/>
          <w:rtl/>
        </w:rPr>
        <w:t>م</w:t>
      </w:r>
      <w:r>
        <w:rPr>
          <w:rFonts w:hint="cs"/>
          <w:b/>
          <w:bCs/>
          <w:sz w:val="28"/>
          <w:szCs w:val="28"/>
          <w:rtl/>
        </w:rPr>
        <w:t>َ</w:t>
      </w:r>
      <w:r w:rsidRPr="00F30A02">
        <w:rPr>
          <w:rFonts w:hint="cs"/>
          <w:b/>
          <w:bCs/>
          <w:sz w:val="28"/>
          <w:szCs w:val="28"/>
          <w:rtl/>
        </w:rPr>
        <w:t>ت</w:t>
      </w:r>
      <w:r>
        <w:rPr>
          <w:rFonts w:hint="cs"/>
          <w:b/>
          <w:bCs/>
          <w:sz w:val="28"/>
          <w:szCs w:val="28"/>
          <w:rtl/>
        </w:rPr>
        <w:t>ْ</w:t>
      </w:r>
      <w:r w:rsidRPr="00F30A02">
        <w:rPr>
          <w:rFonts w:hint="cs"/>
          <w:b/>
          <w:bCs/>
          <w:sz w:val="28"/>
          <w:szCs w:val="28"/>
          <w:rtl/>
        </w:rPr>
        <w:t xml:space="preserve"> وطرأت</w:t>
      </w:r>
      <w:r>
        <w:rPr>
          <w:rFonts w:hint="cs"/>
          <w:b/>
          <w:bCs/>
          <w:sz w:val="28"/>
          <w:szCs w:val="28"/>
          <w:rtl/>
        </w:rPr>
        <w:t>ْ</w:t>
      </w:r>
      <w:r w:rsidRPr="00F30A02">
        <w:rPr>
          <w:rFonts w:hint="cs"/>
          <w:b/>
          <w:bCs/>
          <w:sz w:val="28"/>
          <w:szCs w:val="28"/>
          <w:rtl/>
        </w:rPr>
        <w:t xml:space="preserve"> عليها تطورات بارزة في العصر الأموي، فما هي الخصائص التي تميز بها فن الغزل في العصر الأموي؟</w:t>
      </w:r>
      <w:r>
        <w:rPr>
          <w:rFonts w:hint="cs"/>
          <w:b/>
          <w:bCs/>
          <w:sz w:val="28"/>
          <w:szCs w:val="28"/>
          <w:rtl/>
        </w:rPr>
        <w:t xml:space="preserve">               </w:t>
      </w:r>
    </w:p>
    <w:p w:rsidR="009F406C" w:rsidRPr="000D623A" w:rsidRDefault="009F406C" w:rsidP="009F406C">
      <w:pPr>
        <w:numPr>
          <w:ilvl w:val="0"/>
          <w:numId w:val="8"/>
        </w:numPr>
        <w:bidi/>
        <w:spacing w:after="200" w:line="276" w:lineRule="auto"/>
        <w:rPr>
          <w:sz w:val="28"/>
          <w:szCs w:val="28"/>
          <w:lang w:bidi="ar-IQ"/>
        </w:rPr>
      </w:pPr>
      <w:r w:rsidRPr="00F30A02">
        <w:rPr>
          <w:rFonts w:hint="cs"/>
          <w:b/>
          <w:bCs/>
          <w:sz w:val="28"/>
          <w:szCs w:val="28"/>
          <w:rtl/>
        </w:rPr>
        <w:t>تحدث بالتفصيل عن ثلاثة من مراكز الشعر في العصر الأموي.</w:t>
      </w:r>
      <w:r>
        <w:rPr>
          <w:rFonts w:hint="cs"/>
          <w:b/>
          <w:bCs/>
          <w:sz w:val="28"/>
          <w:szCs w:val="28"/>
          <w:rtl/>
        </w:rPr>
        <w:t xml:space="preserve">   </w:t>
      </w:r>
    </w:p>
    <w:p w:rsidR="00EB6CA9" w:rsidRPr="00EB6CA9" w:rsidRDefault="009C4567" w:rsidP="000D623A">
      <w:pPr>
        <w:numPr>
          <w:ilvl w:val="0"/>
          <w:numId w:val="8"/>
        </w:numPr>
        <w:bidi/>
        <w:spacing w:after="200" w:line="276" w:lineRule="auto"/>
        <w:rPr>
          <w:sz w:val="28"/>
          <w:szCs w:val="28"/>
          <w:lang w:bidi="ar-IQ"/>
        </w:rPr>
      </w:pPr>
      <w:r w:rsidRPr="008D7016">
        <w:rPr>
          <w:rFonts w:hint="cs"/>
          <w:b/>
          <w:bCs/>
          <w:sz w:val="28"/>
          <w:szCs w:val="28"/>
          <w:rtl/>
        </w:rPr>
        <w:t xml:space="preserve">      </w:t>
      </w:r>
      <w:r w:rsidR="00EB6CA9">
        <w:rPr>
          <w:rFonts w:hint="cs"/>
          <w:b/>
          <w:bCs/>
          <w:sz w:val="28"/>
          <w:szCs w:val="28"/>
          <w:rtl/>
        </w:rPr>
        <w:t>تميزت فرقة</w:t>
      </w:r>
      <w:r w:rsidR="00EB6CA9" w:rsidRPr="00F30A02">
        <w:rPr>
          <w:rFonts w:hint="cs"/>
          <w:b/>
          <w:bCs/>
          <w:sz w:val="28"/>
          <w:szCs w:val="28"/>
          <w:rtl/>
        </w:rPr>
        <w:t xml:space="preserve"> الخوارج عن</w:t>
      </w:r>
      <w:r w:rsidR="00EB6CA9">
        <w:rPr>
          <w:rFonts w:hint="cs"/>
          <w:b/>
          <w:bCs/>
          <w:sz w:val="28"/>
          <w:szCs w:val="28"/>
          <w:rtl/>
        </w:rPr>
        <w:t xml:space="preserve"> الفرق الأخرى بثباتها على مبادئها وعدم تغييرها لقناعاتها، مما طبع شعر شعرائها بجملة من المميزات، أذكر تلك المميزات</w:t>
      </w:r>
      <w:r w:rsidR="00EB6CA9" w:rsidRPr="00F30A02">
        <w:rPr>
          <w:rFonts w:hint="cs"/>
          <w:b/>
          <w:bCs/>
          <w:sz w:val="28"/>
          <w:szCs w:val="28"/>
          <w:rtl/>
        </w:rPr>
        <w:t xml:space="preserve"> بالتفصيل مع الاستشهاد بنماذج شعرية حيثما وجدت.</w:t>
      </w:r>
      <w:r w:rsidR="00EB6CA9">
        <w:rPr>
          <w:rFonts w:hint="cs"/>
          <w:b/>
          <w:bCs/>
          <w:sz w:val="28"/>
          <w:szCs w:val="28"/>
          <w:rtl/>
        </w:rPr>
        <w:t xml:space="preserve">      </w:t>
      </w:r>
    </w:p>
    <w:p w:rsidR="001F1836" w:rsidRPr="00034F5E" w:rsidRDefault="009C4567" w:rsidP="00EB6CA9">
      <w:pPr>
        <w:numPr>
          <w:ilvl w:val="0"/>
          <w:numId w:val="8"/>
        </w:numPr>
        <w:bidi/>
        <w:spacing w:after="200" w:line="276" w:lineRule="auto"/>
        <w:rPr>
          <w:sz w:val="28"/>
          <w:szCs w:val="28"/>
          <w:lang w:bidi="ar-IQ"/>
        </w:rPr>
      </w:pPr>
      <w:r w:rsidRPr="008D7016">
        <w:rPr>
          <w:rFonts w:hint="cs"/>
          <w:b/>
          <w:bCs/>
          <w:sz w:val="28"/>
          <w:szCs w:val="28"/>
          <w:rtl/>
        </w:rPr>
        <w:t xml:space="preserve">     </w:t>
      </w:r>
      <w:r w:rsidR="00034F5E" w:rsidRPr="00F30A02">
        <w:rPr>
          <w:rFonts w:hint="cs"/>
          <w:b/>
          <w:bCs/>
          <w:sz w:val="28"/>
          <w:szCs w:val="28"/>
          <w:rtl/>
        </w:rPr>
        <w:t>يكاد جرير يتفوق على الفرزدق والأخطل في كافة الأغراض الشعرية، فما هي ا</w:t>
      </w:r>
      <w:r w:rsidR="00034F5E">
        <w:rPr>
          <w:rFonts w:hint="cs"/>
          <w:b/>
          <w:bCs/>
          <w:sz w:val="28"/>
          <w:szCs w:val="28"/>
          <w:rtl/>
        </w:rPr>
        <w:t>لخصائص والمميزات التي  ميزت شعر جرير</w:t>
      </w:r>
      <w:r w:rsidR="00034F5E" w:rsidRPr="00F30A02">
        <w:rPr>
          <w:rFonts w:hint="cs"/>
          <w:b/>
          <w:bCs/>
          <w:sz w:val="28"/>
          <w:szCs w:val="28"/>
          <w:rtl/>
        </w:rPr>
        <w:t xml:space="preserve"> وجعلته في المقدمة؟ مع الاستشهاد بنماذج شعرية حيثما وجدت.</w:t>
      </w:r>
      <w:r w:rsidR="00034F5E">
        <w:rPr>
          <w:b/>
          <w:bCs/>
          <w:sz w:val="28"/>
          <w:szCs w:val="28"/>
        </w:rPr>
        <w:t xml:space="preserve">          </w:t>
      </w:r>
    </w:p>
    <w:p w:rsidR="00200345" w:rsidRPr="005B750D" w:rsidRDefault="00200345" w:rsidP="00200345">
      <w:pPr>
        <w:numPr>
          <w:ilvl w:val="0"/>
          <w:numId w:val="8"/>
        </w:numPr>
        <w:bidi/>
        <w:spacing w:after="200" w:line="240" w:lineRule="auto"/>
        <w:rPr>
          <w:rFonts w:hint="cs"/>
          <w:sz w:val="26"/>
          <w:szCs w:val="26"/>
          <w:lang w:bidi="ar-IQ"/>
        </w:rPr>
      </w:pPr>
      <w:r>
        <w:rPr>
          <w:rFonts w:hint="cs"/>
          <w:sz w:val="26"/>
          <w:szCs w:val="26"/>
          <w:rtl/>
          <w:lang w:bidi="ar-IQ"/>
        </w:rPr>
        <w:t xml:space="preserve">علل: </w:t>
      </w:r>
      <w:r>
        <w:rPr>
          <w:rFonts w:hint="cs"/>
          <w:sz w:val="26"/>
          <w:szCs w:val="26"/>
          <w:rtl/>
          <w:lang w:bidi="ar-IQ"/>
        </w:rPr>
        <w:t>مال الشاعر المخضر</w:t>
      </w:r>
      <w:r w:rsidRPr="005B750D">
        <w:rPr>
          <w:rFonts w:hint="cs"/>
          <w:sz w:val="26"/>
          <w:szCs w:val="26"/>
          <w:rtl/>
          <w:lang w:bidi="ar-IQ"/>
        </w:rPr>
        <w:t xml:space="preserve">م (عبد الله بن رواحة) </w:t>
      </w:r>
      <w:r>
        <w:rPr>
          <w:rFonts w:hint="cs"/>
          <w:sz w:val="26"/>
          <w:szCs w:val="26"/>
          <w:rtl/>
          <w:lang w:bidi="ar-IQ"/>
        </w:rPr>
        <w:t xml:space="preserve">(رض) </w:t>
      </w:r>
      <w:r w:rsidRPr="005B750D">
        <w:rPr>
          <w:rFonts w:hint="cs"/>
          <w:sz w:val="26"/>
          <w:szCs w:val="26"/>
          <w:rtl/>
          <w:lang w:bidi="ar-IQ"/>
        </w:rPr>
        <w:t>إلى الرجز كث</w:t>
      </w:r>
      <w:r>
        <w:rPr>
          <w:rFonts w:hint="cs"/>
          <w:sz w:val="26"/>
          <w:szCs w:val="26"/>
          <w:rtl/>
          <w:lang w:bidi="ar-IQ"/>
        </w:rPr>
        <w:t>يرا في أ</w:t>
      </w:r>
      <w:r w:rsidRPr="005B750D">
        <w:rPr>
          <w:rFonts w:hint="cs"/>
          <w:sz w:val="26"/>
          <w:szCs w:val="26"/>
          <w:rtl/>
          <w:lang w:bidi="ar-IQ"/>
        </w:rPr>
        <w:t>شعاره.</w:t>
      </w:r>
    </w:p>
    <w:p w:rsidR="00200345" w:rsidRPr="005B750D" w:rsidRDefault="00200345" w:rsidP="00200345">
      <w:pPr>
        <w:numPr>
          <w:ilvl w:val="0"/>
          <w:numId w:val="8"/>
        </w:numPr>
        <w:bidi/>
        <w:spacing w:after="200" w:line="240" w:lineRule="auto"/>
        <w:rPr>
          <w:rFonts w:hint="cs"/>
          <w:sz w:val="26"/>
          <w:szCs w:val="26"/>
          <w:lang w:bidi="ar-IQ"/>
        </w:rPr>
      </w:pPr>
      <w:r>
        <w:rPr>
          <w:rFonts w:hint="cs"/>
          <w:sz w:val="26"/>
          <w:szCs w:val="26"/>
          <w:rtl/>
          <w:lang w:bidi="ar-IQ"/>
        </w:rPr>
        <w:t>علل: ع</w:t>
      </w:r>
      <w:r>
        <w:rPr>
          <w:rFonts w:hint="cs"/>
          <w:sz w:val="26"/>
          <w:szCs w:val="26"/>
          <w:rtl/>
          <w:lang w:bidi="ar-IQ"/>
        </w:rPr>
        <w:t>ُ</w:t>
      </w:r>
      <w:r w:rsidRPr="005B750D">
        <w:rPr>
          <w:rFonts w:hint="cs"/>
          <w:sz w:val="26"/>
          <w:szCs w:val="26"/>
          <w:rtl/>
          <w:lang w:bidi="ar-IQ"/>
        </w:rPr>
        <w:t>د</w:t>
      </w:r>
      <w:r>
        <w:rPr>
          <w:rFonts w:hint="cs"/>
          <w:sz w:val="26"/>
          <w:szCs w:val="26"/>
          <w:rtl/>
          <w:lang w:bidi="ar-IQ"/>
        </w:rPr>
        <w:t>َّ</w:t>
      </w:r>
      <w:r w:rsidRPr="005B750D">
        <w:rPr>
          <w:rFonts w:hint="cs"/>
          <w:sz w:val="26"/>
          <w:szCs w:val="26"/>
          <w:rtl/>
          <w:lang w:bidi="ar-IQ"/>
        </w:rPr>
        <w:t xml:space="preserve"> بعض</w:t>
      </w:r>
      <w:r>
        <w:rPr>
          <w:rFonts w:hint="cs"/>
          <w:sz w:val="26"/>
          <w:szCs w:val="26"/>
          <w:rtl/>
          <w:lang w:bidi="ar-IQ"/>
        </w:rPr>
        <w:t>ُ</w:t>
      </w:r>
      <w:r w:rsidRPr="005B750D">
        <w:rPr>
          <w:rFonts w:hint="cs"/>
          <w:sz w:val="26"/>
          <w:szCs w:val="26"/>
          <w:rtl/>
          <w:lang w:bidi="ar-IQ"/>
        </w:rPr>
        <w:t xml:space="preserve"> الشعراء</w:t>
      </w:r>
      <w:r>
        <w:rPr>
          <w:rFonts w:hint="cs"/>
          <w:sz w:val="26"/>
          <w:szCs w:val="26"/>
          <w:rtl/>
          <w:lang w:bidi="ar-IQ"/>
        </w:rPr>
        <w:t>ِ</w:t>
      </w:r>
      <w:r w:rsidRPr="005B750D">
        <w:rPr>
          <w:rFonts w:hint="cs"/>
          <w:sz w:val="26"/>
          <w:szCs w:val="26"/>
          <w:rtl/>
          <w:lang w:bidi="ar-IQ"/>
        </w:rPr>
        <w:t xml:space="preserve"> المخضرمي</w:t>
      </w:r>
      <w:r>
        <w:rPr>
          <w:rFonts w:hint="cs"/>
          <w:sz w:val="26"/>
          <w:szCs w:val="26"/>
          <w:rtl/>
          <w:lang w:bidi="ar-IQ"/>
        </w:rPr>
        <w:t>ن من الذين لم يتأثروا بالإسلام.</w:t>
      </w:r>
    </w:p>
    <w:p w:rsidR="00200345" w:rsidRPr="005B750D" w:rsidRDefault="00200345" w:rsidP="00200345">
      <w:pPr>
        <w:numPr>
          <w:ilvl w:val="0"/>
          <w:numId w:val="8"/>
        </w:numPr>
        <w:bidi/>
        <w:spacing w:after="200" w:line="240" w:lineRule="auto"/>
        <w:rPr>
          <w:sz w:val="26"/>
          <w:szCs w:val="26"/>
          <w:lang w:bidi="ar-IQ"/>
        </w:rPr>
      </w:pPr>
      <w:r>
        <w:rPr>
          <w:rFonts w:hint="cs"/>
          <w:sz w:val="26"/>
          <w:szCs w:val="26"/>
          <w:rtl/>
          <w:lang w:bidi="ar-IQ"/>
        </w:rPr>
        <w:t xml:space="preserve">علل: </w:t>
      </w:r>
      <w:r w:rsidRPr="005B750D">
        <w:rPr>
          <w:rFonts w:hint="cs"/>
          <w:sz w:val="26"/>
          <w:szCs w:val="26"/>
          <w:rtl/>
          <w:lang w:bidi="ar-IQ"/>
        </w:rPr>
        <w:t xml:space="preserve">كثرة شعر قريش بعد </w:t>
      </w:r>
      <w:r>
        <w:rPr>
          <w:rFonts w:hint="cs"/>
          <w:sz w:val="26"/>
          <w:szCs w:val="26"/>
          <w:rtl/>
          <w:lang w:bidi="ar-IQ"/>
        </w:rPr>
        <w:t xml:space="preserve">مجيء </w:t>
      </w:r>
      <w:r w:rsidRPr="005B750D">
        <w:rPr>
          <w:rFonts w:hint="cs"/>
          <w:sz w:val="26"/>
          <w:szCs w:val="26"/>
          <w:rtl/>
          <w:lang w:bidi="ar-IQ"/>
        </w:rPr>
        <w:t>الإسلام</w:t>
      </w:r>
      <w:r>
        <w:rPr>
          <w:rFonts w:hint="cs"/>
          <w:sz w:val="26"/>
          <w:szCs w:val="26"/>
          <w:rtl/>
          <w:lang w:bidi="ar-IQ"/>
        </w:rPr>
        <w:t>.</w:t>
      </w:r>
    </w:p>
    <w:p w:rsidR="00034F5E" w:rsidRPr="00907963" w:rsidRDefault="0047444C" w:rsidP="00034F5E">
      <w:pPr>
        <w:numPr>
          <w:ilvl w:val="0"/>
          <w:numId w:val="8"/>
        </w:numPr>
        <w:bidi/>
        <w:spacing w:after="200" w:line="276" w:lineRule="auto"/>
        <w:rPr>
          <w:sz w:val="28"/>
          <w:szCs w:val="28"/>
          <w:rtl/>
          <w:lang w:bidi="ar-IQ"/>
        </w:rPr>
      </w:pPr>
      <w:r>
        <w:rPr>
          <w:rFonts w:hint="cs"/>
          <w:sz w:val="28"/>
          <w:szCs w:val="28"/>
          <w:rtl/>
          <w:lang w:bidi="ar-IQ"/>
        </w:rPr>
        <w:t>لماذا عد الحطيئة من الشعراء المخضرمين غير المتأثرين بالإسلام؟ و</w:t>
      </w:r>
      <w:bookmarkStart w:id="0" w:name="_GoBack"/>
      <w:bookmarkEnd w:id="0"/>
      <w:r>
        <w:rPr>
          <w:rFonts w:hint="cs"/>
          <w:sz w:val="28"/>
          <w:szCs w:val="28"/>
          <w:rtl/>
          <w:lang w:bidi="ar-IQ"/>
        </w:rPr>
        <w:t>ما هي الخصائص التي امتاز بها شعر هذا الشاعر؟</w:t>
      </w:r>
    </w:p>
    <w:sectPr w:rsidR="00034F5E" w:rsidRPr="00907963" w:rsidSect="001F1B86">
      <w:type w:val="continuous"/>
      <w:pgSz w:w="11906" w:h="16838" w:code="9"/>
      <w:pgMar w:top="360" w:right="450" w:bottom="0" w:left="4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783"/>
    <w:multiLevelType w:val="hybridMultilevel"/>
    <w:tmpl w:val="05F02D4E"/>
    <w:lvl w:ilvl="0" w:tplc="23329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6113"/>
    <w:multiLevelType w:val="hybridMultilevel"/>
    <w:tmpl w:val="5588C3D4"/>
    <w:lvl w:ilvl="0" w:tplc="31A63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3E38"/>
    <w:multiLevelType w:val="hybridMultilevel"/>
    <w:tmpl w:val="90DA871E"/>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4B74"/>
    <w:multiLevelType w:val="hybridMultilevel"/>
    <w:tmpl w:val="3FBC892C"/>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5047"/>
    <w:multiLevelType w:val="hybridMultilevel"/>
    <w:tmpl w:val="A9ACBB4E"/>
    <w:lvl w:ilvl="0" w:tplc="5422F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75A40"/>
    <w:multiLevelType w:val="hybridMultilevel"/>
    <w:tmpl w:val="410CB352"/>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A6D11"/>
    <w:multiLevelType w:val="hybridMultilevel"/>
    <w:tmpl w:val="63E6D384"/>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D54EF"/>
    <w:multiLevelType w:val="hybridMultilevel"/>
    <w:tmpl w:val="82CA02BA"/>
    <w:lvl w:ilvl="0" w:tplc="5C2EB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A577F"/>
    <w:multiLevelType w:val="hybridMultilevel"/>
    <w:tmpl w:val="EE82A804"/>
    <w:lvl w:ilvl="0" w:tplc="A29829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A642F"/>
    <w:multiLevelType w:val="hybridMultilevel"/>
    <w:tmpl w:val="01044016"/>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1383"/>
    <w:multiLevelType w:val="hybridMultilevel"/>
    <w:tmpl w:val="A022AC52"/>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64838"/>
    <w:multiLevelType w:val="hybridMultilevel"/>
    <w:tmpl w:val="AE743CC6"/>
    <w:lvl w:ilvl="0" w:tplc="FE64F8CC">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C1287"/>
    <w:multiLevelType w:val="hybridMultilevel"/>
    <w:tmpl w:val="51963926"/>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A021B"/>
    <w:multiLevelType w:val="hybridMultilevel"/>
    <w:tmpl w:val="DF60E09C"/>
    <w:lvl w:ilvl="0" w:tplc="A092A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57D3A"/>
    <w:multiLevelType w:val="hybridMultilevel"/>
    <w:tmpl w:val="7FB4BD8C"/>
    <w:lvl w:ilvl="0" w:tplc="216A5DD8">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40EA4"/>
    <w:multiLevelType w:val="hybridMultilevel"/>
    <w:tmpl w:val="9ECA412C"/>
    <w:lvl w:ilvl="0" w:tplc="53122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57146"/>
    <w:multiLevelType w:val="hybridMultilevel"/>
    <w:tmpl w:val="6E94C646"/>
    <w:lvl w:ilvl="0" w:tplc="41E43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07831"/>
    <w:multiLevelType w:val="hybridMultilevel"/>
    <w:tmpl w:val="EB4C8A2C"/>
    <w:lvl w:ilvl="0" w:tplc="9BF20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60D64"/>
    <w:multiLevelType w:val="hybridMultilevel"/>
    <w:tmpl w:val="CC22CC70"/>
    <w:lvl w:ilvl="0" w:tplc="BD1C6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C6C7E"/>
    <w:multiLevelType w:val="hybridMultilevel"/>
    <w:tmpl w:val="80A4B3E0"/>
    <w:lvl w:ilvl="0" w:tplc="AA480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16D2C"/>
    <w:multiLevelType w:val="hybridMultilevel"/>
    <w:tmpl w:val="15F6078A"/>
    <w:lvl w:ilvl="0" w:tplc="6B947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857CA"/>
    <w:multiLevelType w:val="hybridMultilevel"/>
    <w:tmpl w:val="D97C1BD2"/>
    <w:lvl w:ilvl="0" w:tplc="BB461C80">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5F4709"/>
    <w:multiLevelType w:val="hybridMultilevel"/>
    <w:tmpl w:val="7F10FD46"/>
    <w:lvl w:ilvl="0" w:tplc="0174F99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61DF2"/>
    <w:multiLevelType w:val="hybridMultilevel"/>
    <w:tmpl w:val="193ECAE2"/>
    <w:lvl w:ilvl="0" w:tplc="5E566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4"/>
  </w:num>
  <w:num w:numId="4">
    <w:abstractNumId w:val="19"/>
  </w:num>
  <w:num w:numId="5">
    <w:abstractNumId w:val="1"/>
  </w:num>
  <w:num w:numId="6">
    <w:abstractNumId w:val="8"/>
  </w:num>
  <w:num w:numId="7">
    <w:abstractNumId w:val="15"/>
  </w:num>
  <w:num w:numId="8">
    <w:abstractNumId w:val="21"/>
  </w:num>
  <w:num w:numId="9">
    <w:abstractNumId w:val="2"/>
  </w:num>
  <w:num w:numId="10">
    <w:abstractNumId w:val="12"/>
  </w:num>
  <w:num w:numId="11">
    <w:abstractNumId w:val="9"/>
  </w:num>
  <w:num w:numId="12">
    <w:abstractNumId w:val="6"/>
  </w:num>
  <w:num w:numId="13">
    <w:abstractNumId w:val="3"/>
  </w:num>
  <w:num w:numId="14">
    <w:abstractNumId w:val="5"/>
  </w:num>
  <w:num w:numId="15">
    <w:abstractNumId w:val="10"/>
  </w:num>
  <w:num w:numId="16">
    <w:abstractNumId w:val="23"/>
  </w:num>
  <w:num w:numId="17">
    <w:abstractNumId w:val="18"/>
  </w:num>
  <w:num w:numId="18">
    <w:abstractNumId w:val="16"/>
  </w:num>
  <w:num w:numId="19">
    <w:abstractNumId w:val="11"/>
  </w:num>
  <w:num w:numId="20">
    <w:abstractNumId w:val="20"/>
  </w:num>
  <w:num w:numId="21">
    <w:abstractNumId w:val="22"/>
  </w:num>
  <w:num w:numId="22">
    <w:abstractNumId w:val="14"/>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71"/>
    <w:rsid w:val="00034F5E"/>
    <w:rsid w:val="000D623A"/>
    <w:rsid w:val="001F1836"/>
    <w:rsid w:val="001F1B86"/>
    <w:rsid w:val="00200345"/>
    <w:rsid w:val="0047444C"/>
    <w:rsid w:val="004B2325"/>
    <w:rsid w:val="00552558"/>
    <w:rsid w:val="006843BC"/>
    <w:rsid w:val="006B2462"/>
    <w:rsid w:val="00704C2E"/>
    <w:rsid w:val="00907963"/>
    <w:rsid w:val="009C4567"/>
    <w:rsid w:val="009F406C"/>
    <w:rsid w:val="00AD0643"/>
    <w:rsid w:val="00B07F44"/>
    <w:rsid w:val="00BF18F9"/>
    <w:rsid w:val="00C20071"/>
    <w:rsid w:val="00DC38D4"/>
    <w:rsid w:val="00EB6CA9"/>
    <w:rsid w:val="00EF3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B90D"/>
  <w15:chartTrackingRefBased/>
  <w15:docId w15:val="{12ED92C6-D73C-4BC5-AF76-5FE08BAE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71"/>
    <w:pPr>
      <w:ind w:left="720"/>
      <w:contextualSpacing/>
    </w:pPr>
  </w:style>
  <w:style w:type="paragraph" w:styleId="BalloonText">
    <w:name w:val="Balloon Text"/>
    <w:basedOn w:val="Normal"/>
    <w:link w:val="BalloonTextChar"/>
    <w:uiPriority w:val="99"/>
    <w:semiHidden/>
    <w:unhideWhenUsed/>
    <w:rsid w:val="00704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 Nashat</dc:creator>
  <cp:keywords/>
  <dc:description/>
  <cp:lastModifiedBy>Munira Nashat</cp:lastModifiedBy>
  <cp:revision>13</cp:revision>
  <cp:lastPrinted>2022-04-19T15:33:00Z</cp:lastPrinted>
  <dcterms:created xsi:type="dcterms:W3CDTF">2022-03-08T18:10:00Z</dcterms:created>
  <dcterms:modified xsi:type="dcterms:W3CDTF">2022-06-09T10:05:00Z</dcterms:modified>
</cp:coreProperties>
</file>