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08FF7578" w:rsidR="00142031" w:rsidRDefault="001A608F" w:rsidP="00142031">
      <w:pPr>
        <w:rPr>
          <w:b/>
          <w:bCs/>
          <w:sz w:val="44"/>
          <w:szCs w:val="4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3736B3F" wp14:editId="4F7CBC57">
            <wp:simplePos x="0" y="0"/>
            <wp:positionH relativeFrom="margin">
              <wp:posOffset>5200650</wp:posOffset>
            </wp:positionH>
            <wp:positionV relativeFrom="paragraph">
              <wp:posOffset>366395</wp:posOffset>
            </wp:positionV>
            <wp:extent cx="1149302" cy="1275662"/>
            <wp:effectExtent l="0" t="0" r="0" b="1270"/>
            <wp:wrapNone/>
            <wp:docPr id="18823527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53" cy="128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5D7D8" w14:textId="40EBBE68" w:rsidR="008F39C1" w:rsidRPr="00D47951" w:rsidRDefault="008F39C1" w:rsidP="0014203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</w:p>
    <w:p w14:paraId="47D00F6D" w14:textId="21449D61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1A608F">
        <w:rPr>
          <w:sz w:val="26"/>
          <w:szCs w:val="26"/>
        </w:rPr>
        <w:t xml:space="preserve"> Nabaz Ismael Hamad</w:t>
      </w:r>
    </w:p>
    <w:p w14:paraId="01C50924" w14:textId="355B76B4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1A608F">
        <w:rPr>
          <w:sz w:val="26"/>
          <w:szCs w:val="26"/>
        </w:rPr>
        <w:t xml:space="preserve"> Lecturer </w:t>
      </w:r>
    </w:p>
    <w:p w14:paraId="608D9FC0" w14:textId="4F64205E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Email: (</w:t>
      </w:r>
      <w:proofErr w:type="spellStart"/>
      <w:r w:rsidR="001A608F" w:rsidRPr="001A608F">
        <w:rPr>
          <w:sz w:val="26"/>
          <w:szCs w:val="26"/>
        </w:rPr>
        <w:t>nabaz.hamad@su.edu.krd</w:t>
      </w:r>
      <w:proofErr w:type="spellEnd"/>
      <w:r w:rsidRPr="008F39C1">
        <w:rPr>
          <w:sz w:val="26"/>
          <w:szCs w:val="26"/>
        </w:rPr>
        <w:t>)</w:t>
      </w:r>
    </w:p>
    <w:p w14:paraId="03B22A1F" w14:textId="06358D5C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1A608F">
        <w:rPr>
          <w:sz w:val="26"/>
          <w:szCs w:val="26"/>
        </w:rPr>
        <w:t xml:space="preserve"> 07502191314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251E2852" w14:textId="6E0CED08" w:rsidR="007336A9" w:rsidRPr="007336A9" w:rsidRDefault="007336A9" w:rsidP="007336A9">
      <w:pPr>
        <w:spacing w:after="0"/>
        <w:rPr>
          <w:sz w:val="26"/>
          <w:szCs w:val="26"/>
        </w:rPr>
      </w:pPr>
      <w:r w:rsidRPr="007336A9">
        <w:rPr>
          <w:sz w:val="26"/>
          <w:szCs w:val="26"/>
        </w:rPr>
        <w:t>- BA degree in English Language, Department of English College of Languages, Salahaddin University-Erbil, in 2009. </w:t>
      </w:r>
    </w:p>
    <w:p w14:paraId="6C32CDBD" w14:textId="326CFB86" w:rsidR="007336A9" w:rsidRPr="007336A9" w:rsidRDefault="007336A9" w:rsidP="007336A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36A9">
        <w:rPr>
          <w:sz w:val="26"/>
          <w:szCs w:val="26"/>
        </w:rPr>
        <w:t xml:space="preserve">MA Degree in English Language and Linguistics </w:t>
      </w:r>
      <w:r>
        <w:rPr>
          <w:sz w:val="26"/>
          <w:szCs w:val="26"/>
        </w:rPr>
        <w:t>a</w:t>
      </w:r>
      <w:r w:rsidRPr="007336A9">
        <w:rPr>
          <w:sz w:val="26"/>
          <w:szCs w:val="26"/>
        </w:rPr>
        <w:t>t the University of Manchester, the UK, in 2013. </w:t>
      </w:r>
    </w:p>
    <w:p w14:paraId="740BC172" w14:textId="2A771CD1" w:rsidR="007336A9" w:rsidRPr="007336A9" w:rsidRDefault="007336A9" w:rsidP="007336A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36A9">
        <w:rPr>
          <w:sz w:val="26"/>
          <w:szCs w:val="26"/>
        </w:rPr>
        <w:t>PhD degree in English Language and Linguistics in Department of English College of Languages, Salahaddin University-Erbil, in 2019. </w:t>
      </w:r>
    </w:p>
    <w:p w14:paraId="52858641" w14:textId="77777777" w:rsidR="009E0364" w:rsidRDefault="009E0364" w:rsidP="008F39C1">
      <w:pPr>
        <w:spacing w:after="0"/>
        <w:rPr>
          <w:sz w:val="26"/>
          <w:szCs w:val="26"/>
        </w:rPr>
      </w:pP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027DAE8F" w14:textId="3896CCE2" w:rsidR="009E0364" w:rsidRDefault="00B27609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Researcher assistant in 2010.</w:t>
      </w:r>
    </w:p>
    <w:p w14:paraId="6275094A" w14:textId="263ECC11" w:rsidR="00B27609" w:rsidRDefault="00B27609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MA in 2013</w:t>
      </w:r>
    </w:p>
    <w:p w14:paraId="4D2A2DDD" w14:textId="2BE41E9B" w:rsidR="00B27609" w:rsidRDefault="00B27609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Assistant lecturer academic title in 2014</w:t>
      </w:r>
    </w:p>
    <w:p w14:paraId="486D9D67" w14:textId="4F31B571" w:rsidR="00B27609" w:rsidRDefault="00B27609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PhD in 2019</w:t>
      </w:r>
    </w:p>
    <w:p w14:paraId="146D1539" w14:textId="4559A98F" w:rsidR="00B27609" w:rsidRDefault="00B27609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Lecturer academic title in 2019</w:t>
      </w:r>
    </w:p>
    <w:p w14:paraId="5C440044" w14:textId="2D9A920F" w:rsidR="008F39C1" w:rsidRDefault="008F39C1" w:rsidP="00137F85">
      <w:pPr>
        <w:spacing w:after="0"/>
        <w:rPr>
          <w:sz w:val="26"/>
          <w:szCs w:val="26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418FDE07" w14:textId="6B399B93" w:rsidR="000A1D3B" w:rsidRDefault="000A1D3B" w:rsidP="000A1D3B">
      <w:pPr>
        <w:pStyle w:val="NormalWeb"/>
        <w:numPr>
          <w:ilvl w:val="0"/>
          <w:numId w:val="1"/>
        </w:numPr>
      </w:pPr>
      <w:r>
        <w:t xml:space="preserve">I have been teaching at university of Salahaddin-College of Languages-English </w:t>
      </w:r>
      <w:r w:rsidR="002D0356">
        <w:t>D</w:t>
      </w:r>
      <w:r>
        <w:t xml:space="preserve">epartment for 11years. I have also translated thousands of articles, documents and written papers. I have published </w:t>
      </w:r>
      <w:r w:rsidR="00F8051D">
        <w:t>9</w:t>
      </w:r>
      <w:r>
        <w:t xml:space="preserve"> researches in the international academic journals nationally and internationally. </w:t>
      </w:r>
    </w:p>
    <w:p w14:paraId="4ADC189E" w14:textId="6A9B0869" w:rsidR="00C36DAD" w:rsidRDefault="007336A9" w:rsidP="000A1D3B">
      <w:pPr>
        <w:pStyle w:val="NormalWeb"/>
        <w:numPr>
          <w:ilvl w:val="0"/>
          <w:numId w:val="1"/>
        </w:numPr>
        <w:rPr>
          <w:sz w:val="26"/>
          <w:szCs w:val="26"/>
        </w:rPr>
      </w:pPr>
      <w:r w:rsidRPr="000A1D3B">
        <w:rPr>
          <w:sz w:val="26"/>
          <w:szCs w:val="26"/>
        </w:rPr>
        <w:t>IELTS: 7, PTE: 73</w:t>
      </w:r>
    </w:p>
    <w:p w14:paraId="35F874D3" w14:textId="01AA8A10" w:rsidR="00B27609" w:rsidRPr="000A1D3B" w:rsidRDefault="002D0356" w:rsidP="000A1D3B">
      <w:pPr>
        <w:pStyle w:val="NormalWeb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IT: </w:t>
      </w:r>
      <w:r w:rsidR="00B27609">
        <w:rPr>
          <w:sz w:val="26"/>
          <w:szCs w:val="26"/>
        </w:rPr>
        <w:t>Microsoft Word programs</w:t>
      </w:r>
    </w:p>
    <w:p w14:paraId="66F8703B" w14:textId="77777777" w:rsidR="00C36DAD" w:rsidRPr="00C36DAD" w:rsidRDefault="00C36DAD" w:rsidP="00C36DAD">
      <w:pPr>
        <w:pStyle w:val="ListParagraph"/>
        <w:spacing w:after="0"/>
        <w:rPr>
          <w:sz w:val="26"/>
          <w:szCs w:val="26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lastRenderedPageBreak/>
        <w:t>Teaching experience:</w:t>
      </w:r>
    </w:p>
    <w:p w14:paraId="6F5D37E6" w14:textId="77777777" w:rsidR="000A1D3B" w:rsidRDefault="000A1D3B" w:rsidP="000A1D3B">
      <w:pPr>
        <w:pStyle w:val="NormalWeb"/>
        <w:ind w:left="360"/>
      </w:pPr>
      <w:r>
        <w:t>Teaching the following subjects at Salahaddin University College of Languages- English Department:</w:t>
      </w:r>
    </w:p>
    <w:p w14:paraId="663672C1" w14:textId="77777777" w:rsidR="000A1D3B" w:rsidRDefault="000A1D3B" w:rsidP="000A1D3B">
      <w:pPr>
        <w:pStyle w:val="NormalWeb"/>
        <w:numPr>
          <w:ilvl w:val="0"/>
          <w:numId w:val="1"/>
        </w:numPr>
      </w:pPr>
      <w:r>
        <w:t>A.   Morphology</w:t>
      </w:r>
    </w:p>
    <w:p w14:paraId="51DD4E39" w14:textId="77777777" w:rsidR="000A1D3B" w:rsidRDefault="000A1D3B" w:rsidP="000A1D3B">
      <w:pPr>
        <w:pStyle w:val="NormalWeb"/>
        <w:numPr>
          <w:ilvl w:val="0"/>
          <w:numId w:val="1"/>
        </w:numPr>
      </w:pPr>
      <w:r>
        <w:t>B.   Conversation</w:t>
      </w:r>
    </w:p>
    <w:p w14:paraId="320EC111" w14:textId="77777777" w:rsidR="000A1D3B" w:rsidRDefault="000A1D3B" w:rsidP="000A1D3B">
      <w:pPr>
        <w:pStyle w:val="NormalWeb"/>
        <w:numPr>
          <w:ilvl w:val="0"/>
          <w:numId w:val="1"/>
        </w:numPr>
      </w:pPr>
      <w:r>
        <w:t>C.   Grammar</w:t>
      </w:r>
    </w:p>
    <w:p w14:paraId="7B117347" w14:textId="77777777" w:rsidR="000A1D3B" w:rsidRDefault="000A1D3B" w:rsidP="000A1D3B">
      <w:pPr>
        <w:pStyle w:val="NormalWeb"/>
        <w:numPr>
          <w:ilvl w:val="0"/>
          <w:numId w:val="1"/>
        </w:numPr>
      </w:pPr>
      <w:r>
        <w:t>D.   Vocabulary</w:t>
      </w:r>
    </w:p>
    <w:p w14:paraId="67805D48" w14:textId="77777777" w:rsidR="000A1D3B" w:rsidRDefault="000A1D3B" w:rsidP="000A1D3B">
      <w:pPr>
        <w:pStyle w:val="NormalWeb"/>
        <w:numPr>
          <w:ilvl w:val="0"/>
          <w:numId w:val="1"/>
        </w:numPr>
      </w:pPr>
      <w:r>
        <w:t>E.   Comprehension</w:t>
      </w:r>
    </w:p>
    <w:p w14:paraId="428781FA" w14:textId="77777777" w:rsidR="000A1D3B" w:rsidRDefault="000A1D3B" w:rsidP="000A1D3B">
      <w:pPr>
        <w:pStyle w:val="NormalWeb"/>
        <w:numPr>
          <w:ilvl w:val="0"/>
          <w:numId w:val="1"/>
        </w:numPr>
      </w:pPr>
      <w:r>
        <w:t>F.    Composition</w:t>
      </w:r>
    </w:p>
    <w:p w14:paraId="63922018" w14:textId="77777777" w:rsidR="000A1D3B" w:rsidRDefault="000A1D3B" w:rsidP="000A1D3B">
      <w:pPr>
        <w:pStyle w:val="NormalWeb"/>
        <w:numPr>
          <w:ilvl w:val="0"/>
          <w:numId w:val="1"/>
        </w:numPr>
      </w:pPr>
      <w:r>
        <w:t>G.   Translation</w:t>
      </w:r>
    </w:p>
    <w:p w14:paraId="77E63579" w14:textId="3E58D357" w:rsidR="000A1D3B" w:rsidRDefault="000A1D3B" w:rsidP="000A1D3B">
      <w:pPr>
        <w:pStyle w:val="NormalWeb"/>
        <w:ind w:left="720"/>
      </w:pPr>
    </w:p>
    <w:p w14:paraId="559E4D5B" w14:textId="77777777" w:rsidR="000A1D3B" w:rsidRDefault="000A1D3B" w:rsidP="000A1D3B">
      <w:pPr>
        <w:pStyle w:val="NormalWeb"/>
      </w:pPr>
      <w:r>
        <w:t>Being the English Department Coordinator to do the followings:</w:t>
      </w:r>
    </w:p>
    <w:p w14:paraId="350A7334" w14:textId="77777777" w:rsidR="000A1D3B" w:rsidRDefault="000A1D3B" w:rsidP="000A1D3B">
      <w:pPr>
        <w:pStyle w:val="NormalWeb"/>
        <w:numPr>
          <w:ilvl w:val="0"/>
          <w:numId w:val="1"/>
        </w:numPr>
      </w:pPr>
      <w:r>
        <w:t>H.   Arranging the department’s timetable.</w:t>
      </w:r>
    </w:p>
    <w:p w14:paraId="6CF24EE1" w14:textId="77777777" w:rsidR="000A1D3B" w:rsidRDefault="000A1D3B" w:rsidP="000A1D3B">
      <w:pPr>
        <w:pStyle w:val="NormalWeb"/>
        <w:numPr>
          <w:ilvl w:val="0"/>
          <w:numId w:val="1"/>
        </w:numPr>
      </w:pPr>
      <w:r>
        <w:t>I.     Being the head of the department whenever the head is not present.</w:t>
      </w:r>
    </w:p>
    <w:p w14:paraId="26C90866" w14:textId="77777777" w:rsidR="000A1D3B" w:rsidRDefault="000A1D3B" w:rsidP="000A1D3B">
      <w:pPr>
        <w:pStyle w:val="NormalWeb"/>
        <w:numPr>
          <w:ilvl w:val="0"/>
          <w:numId w:val="1"/>
        </w:numPr>
      </w:pPr>
      <w:r>
        <w:t>J.     Supervising the three employees of the department.</w:t>
      </w:r>
    </w:p>
    <w:p w14:paraId="0953F1DF" w14:textId="77777777" w:rsidR="000A1D3B" w:rsidRDefault="000A1D3B" w:rsidP="000A1D3B">
      <w:pPr>
        <w:pStyle w:val="NormalWeb"/>
        <w:numPr>
          <w:ilvl w:val="0"/>
          <w:numId w:val="1"/>
        </w:numPr>
      </w:pPr>
      <w:r>
        <w:t>K.   Arranging the department’s meetings.</w:t>
      </w:r>
    </w:p>
    <w:p w14:paraId="7472B00E" w14:textId="77777777" w:rsidR="000A1D3B" w:rsidRDefault="000A1D3B" w:rsidP="000A1D3B">
      <w:pPr>
        <w:pStyle w:val="NormalWeb"/>
        <w:numPr>
          <w:ilvl w:val="0"/>
          <w:numId w:val="1"/>
        </w:numPr>
      </w:pPr>
      <w:r>
        <w:t>L.   Cooperating with the department’s scientific committee.</w:t>
      </w:r>
    </w:p>
    <w:p w14:paraId="6ED90431" w14:textId="77777777" w:rsidR="000A1D3B" w:rsidRDefault="000A1D3B" w:rsidP="000A1D3B">
      <w:pPr>
        <w:pStyle w:val="NormalWeb"/>
        <w:numPr>
          <w:ilvl w:val="0"/>
          <w:numId w:val="1"/>
        </w:numPr>
      </w:pPr>
      <w:r>
        <w:t>Managing all the other issues of the department.</w:t>
      </w:r>
    </w:p>
    <w:p w14:paraId="1682B66D" w14:textId="77777777" w:rsidR="000A1D3B" w:rsidRDefault="000A1D3B" w:rsidP="000A1D3B">
      <w:pPr>
        <w:pStyle w:val="NormalWeb"/>
        <w:ind w:left="720"/>
      </w:pPr>
    </w:p>
    <w:p w14:paraId="2F9D395B" w14:textId="77777777" w:rsidR="000A1D3B" w:rsidRDefault="000A1D3B" w:rsidP="000A1D3B">
      <w:pPr>
        <w:pStyle w:val="NormalWeb"/>
        <w:numPr>
          <w:ilvl w:val="0"/>
          <w:numId w:val="1"/>
        </w:numPr>
      </w:pPr>
      <w:r>
        <w:t>I have also taught these courses At Language and Translation Centre: </w:t>
      </w:r>
    </w:p>
    <w:p w14:paraId="3DAE3605" w14:textId="77777777" w:rsidR="000A1D3B" w:rsidRDefault="000A1D3B" w:rsidP="000A1D3B">
      <w:pPr>
        <w:pStyle w:val="NormalWeb"/>
        <w:numPr>
          <w:ilvl w:val="0"/>
          <w:numId w:val="1"/>
        </w:numPr>
      </w:pPr>
      <w:r>
        <w:t xml:space="preserve"> Elementary (3) times</w:t>
      </w:r>
    </w:p>
    <w:p w14:paraId="5F5B2F1D" w14:textId="77777777" w:rsidR="000A1D3B" w:rsidRDefault="000A1D3B" w:rsidP="000A1D3B">
      <w:pPr>
        <w:pStyle w:val="NormalWeb"/>
        <w:numPr>
          <w:ilvl w:val="0"/>
          <w:numId w:val="1"/>
        </w:numPr>
      </w:pPr>
      <w:r>
        <w:t xml:space="preserve"> Pre-intermediate (4) times</w:t>
      </w:r>
    </w:p>
    <w:p w14:paraId="67096B10" w14:textId="77777777" w:rsidR="000A1D3B" w:rsidRDefault="000A1D3B" w:rsidP="00842A86">
      <w:pPr>
        <w:spacing w:after="0"/>
        <w:rPr>
          <w:sz w:val="26"/>
          <w:szCs w:val="26"/>
        </w:rPr>
      </w:pPr>
    </w:p>
    <w:p w14:paraId="3024C271" w14:textId="36ACAA2F" w:rsidR="00B9187A" w:rsidRPr="00F8051D" w:rsidRDefault="00842A86" w:rsidP="00F8051D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0D442DEA" w14:textId="5B0ECCE5" w:rsidR="00B9187A" w:rsidRPr="00F8051D" w:rsidRDefault="00B9187A" w:rsidP="00B9187A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8051D">
        <w:rPr>
          <w:rFonts w:asciiTheme="majorBidi" w:hAnsiTheme="majorBidi" w:cstheme="majorBidi"/>
          <w:sz w:val="28"/>
          <w:szCs w:val="28"/>
        </w:rPr>
        <w:t>A Syntactic-Semantic Study of Compound Nouns in English and Kurdish.</w:t>
      </w:r>
    </w:p>
    <w:p w14:paraId="0BA21AB7" w14:textId="66CC3F22" w:rsidR="00B9187A" w:rsidRPr="00F8051D" w:rsidRDefault="00B9187A" w:rsidP="00B9187A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8051D">
        <w:rPr>
          <w:rFonts w:asciiTheme="majorBidi" w:hAnsiTheme="majorBidi" w:cstheme="majorBidi"/>
          <w:sz w:val="28"/>
          <w:szCs w:val="28"/>
        </w:rPr>
        <w:t xml:space="preserve">The Causes of </w:t>
      </w:r>
      <w:r w:rsidRPr="00F8051D">
        <w:rPr>
          <w:rFonts w:asciiTheme="majorBidi" w:hAnsiTheme="majorBidi" w:cstheme="majorBidi"/>
          <w:i/>
          <w:iCs/>
          <w:sz w:val="28"/>
          <w:szCs w:val="28"/>
        </w:rPr>
        <w:t>Do</w:t>
      </w:r>
      <w:r w:rsidRPr="00F8051D">
        <w:rPr>
          <w:rFonts w:asciiTheme="majorBidi" w:hAnsiTheme="majorBidi" w:cstheme="majorBidi"/>
          <w:sz w:val="28"/>
          <w:szCs w:val="28"/>
        </w:rPr>
        <w:t>-Insertion Proliferation in Interrogative Constructions in Modern English Period (1500-1700): A Corpus-based Study.</w:t>
      </w:r>
    </w:p>
    <w:p w14:paraId="64E79480" w14:textId="77777777" w:rsidR="00B9187A" w:rsidRPr="00F8051D" w:rsidRDefault="00B9187A" w:rsidP="00B9187A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F8051D">
        <w:rPr>
          <w:rFonts w:asciiTheme="majorBidi" w:hAnsiTheme="majorBidi" w:cstheme="majorBidi"/>
          <w:sz w:val="28"/>
          <w:szCs w:val="28"/>
          <w:lang w:bidi="ar-JO"/>
        </w:rPr>
        <w:t>The Misuse of Synonymous Verbs by the Kurdish Learners of English Language. A Case of six Verbs.</w:t>
      </w:r>
    </w:p>
    <w:p w14:paraId="2338F148" w14:textId="77777777" w:rsidR="00B9187A" w:rsidRPr="00F8051D" w:rsidRDefault="00B9187A" w:rsidP="00B9187A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F8051D">
        <w:rPr>
          <w:rFonts w:asciiTheme="majorBidi" w:hAnsiTheme="majorBidi" w:cstheme="majorBidi"/>
          <w:sz w:val="28"/>
          <w:szCs w:val="28"/>
          <w:lang w:bidi="ar-JO"/>
        </w:rPr>
        <w:t xml:space="preserve">A Semantic Analysis of the Semi-Modal </w:t>
      </w:r>
      <w:r w:rsidRPr="00F8051D">
        <w:rPr>
          <w:rFonts w:asciiTheme="majorBidi" w:hAnsiTheme="majorBidi" w:cstheme="majorBidi"/>
          <w:i/>
          <w:iCs/>
          <w:sz w:val="28"/>
          <w:szCs w:val="28"/>
          <w:lang w:bidi="ar-JO"/>
        </w:rPr>
        <w:t>be to</w:t>
      </w:r>
      <w:r w:rsidRPr="00F8051D">
        <w:rPr>
          <w:rFonts w:asciiTheme="majorBidi" w:hAnsiTheme="majorBidi" w:cstheme="majorBidi"/>
          <w:sz w:val="28"/>
          <w:szCs w:val="28"/>
          <w:lang w:bidi="ar-JO"/>
        </w:rPr>
        <w:t xml:space="preserve"> in Modern English: A Corpus Based Study</w:t>
      </w:r>
    </w:p>
    <w:p w14:paraId="5A8D1785" w14:textId="77777777" w:rsidR="00B9187A" w:rsidRPr="00F8051D" w:rsidRDefault="00B9187A" w:rsidP="00B9187A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F8051D">
        <w:rPr>
          <w:rFonts w:asciiTheme="majorBidi" w:hAnsiTheme="majorBidi" w:cstheme="majorBidi"/>
          <w:sz w:val="28"/>
          <w:szCs w:val="28"/>
        </w:rPr>
        <w:lastRenderedPageBreak/>
        <w:t xml:space="preserve"> A Cognitive Semantic Study of Reference in Meaning Construction in Shaw’s ‘Man and Superman’ and ‘Candida’</w:t>
      </w:r>
    </w:p>
    <w:p w14:paraId="71CC2447" w14:textId="77777777" w:rsidR="00B9187A" w:rsidRPr="00F8051D" w:rsidRDefault="00B9187A" w:rsidP="00B9187A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F8051D">
        <w:rPr>
          <w:rFonts w:asciiTheme="majorBidi" w:hAnsiTheme="majorBidi" w:cstheme="majorBidi"/>
          <w:sz w:val="28"/>
          <w:szCs w:val="28"/>
        </w:rPr>
        <w:t xml:space="preserve"> An Analysis of the Figures of Speech in Mental Spaces: </w:t>
      </w:r>
      <w:r w:rsidRPr="00F8051D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F8051D">
        <w:rPr>
          <w:rFonts w:asciiTheme="majorBidi" w:hAnsiTheme="majorBidi" w:cstheme="majorBidi"/>
          <w:sz w:val="28"/>
          <w:szCs w:val="28"/>
        </w:rPr>
        <w:t>A Cognitive Semantic Study</w:t>
      </w:r>
    </w:p>
    <w:p w14:paraId="1C9A544D" w14:textId="0CE580EB" w:rsidR="00F8051D" w:rsidRPr="00F8051D" w:rsidRDefault="00F8051D" w:rsidP="00B9187A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F8051D">
        <w:rPr>
          <w:rFonts w:asciiTheme="majorBidi" w:hAnsiTheme="majorBidi" w:cstheme="majorBidi"/>
          <w:sz w:val="28"/>
          <w:szCs w:val="28"/>
        </w:rPr>
        <w:t xml:space="preserve">A Cognitive Semantic Study of Oxymoron in Nali’s Collection of Poems. </w:t>
      </w:r>
    </w:p>
    <w:p w14:paraId="2805B860" w14:textId="14A5C614" w:rsidR="00F8051D" w:rsidRPr="00F8051D" w:rsidRDefault="00F8051D" w:rsidP="00B9187A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F8051D">
        <w:rPr>
          <w:rFonts w:asciiTheme="majorBidi" w:hAnsiTheme="majorBidi" w:cstheme="majorBidi"/>
          <w:sz w:val="28"/>
          <w:szCs w:val="28"/>
          <w:lang w:bidi="ar-JO"/>
        </w:rPr>
        <w:t xml:space="preserve">A Cognitive Semantic Study of Verbal Irony in Harold Pinter’s The Birthday Party. </w:t>
      </w:r>
    </w:p>
    <w:p w14:paraId="41D9FC4F" w14:textId="6B01C513" w:rsidR="00F8051D" w:rsidRPr="00F8051D" w:rsidRDefault="00F8051D" w:rsidP="00B9187A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F8051D">
        <w:rPr>
          <w:rFonts w:asciiTheme="majorBidi" w:hAnsiTheme="majorBidi" w:cstheme="majorBidi"/>
          <w:sz w:val="28"/>
          <w:szCs w:val="28"/>
          <w:lang w:bidi="ar-JO"/>
        </w:rPr>
        <w:t xml:space="preserve">The Role of Perspective Schematic System in Meaning Construction in Khushwant Singh’s Train to Pakistan </w:t>
      </w:r>
    </w:p>
    <w:p w14:paraId="3B1990A6" w14:textId="6BE95829" w:rsidR="00D47951" w:rsidRDefault="00000000" w:rsidP="003A6F7F">
      <w:pPr>
        <w:spacing w:after="0" w:line="240" w:lineRule="auto"/>
        <w:rPr>
          <w:sz w:val="26"/>
          <w:szCs w:val="26"/>
        </w:rPr>
      </w:pPr>
      <w:hyperlink r:id="rId9" w:tooltip="A cognitive semantic study of oxymoron in Nali’s collection of poems" w:history="1"/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69AC1F93" w14:textId="49C0A32F" w:rsid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6FC5646E" w14:textId="280FF548" w:rsidR="003A6F7F" w:rsidRPr="003A6F7F" w:rsidRDefault="003A6F7F" w:rsidP="003A6F7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A6F7F">
        <w:rPr>
          <w:sz w:val="24"/>
          <w:szCs w:val="24"/>
        </w:rPr>
        <w:t xml:space="preserve">Kurdistan Teachers Union </w:t>
      </w:r>
    </w:p>
    <w:p w14:paraId="7979ADDE" w14:textId="0BA0BC9A" w:rsidR="003A6F7F" w:rsidRPr="003A6F7F" w:rsidRDefault="003A6F7F" w:rsidP="003A6F7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A6F7F">
        <w:rPr>
          <w:sz w:val="24"/>
          <w:szCs w:val="24"/>
        </w:rPr>
        <w:t xml:space="preserve">Iraqi Translators Association </w:t>
      </w:r>
    </w:p>
    <w:p w14:paraId="323C3E69" w14:textId="53B8ABC6" w:rsidR="00E617CC" w:rsidRDefault="00E617CC" w:rsidP="00E617CC">
      <w:pPr>
        <w:spacing w:after="0"/>
        <w:rPr>
          <w:sz w:val="26"/>
          <w:szCs w:val="26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C1487CE" w14:textId="77777777" w:rsidR="00355DCF" w:rsidRDefault="00355DCF" w:rsidP="00E617CC">
      <w:pPr>
        <w:spacing w:after="0"/>
        <w:rPr>
          <w:sz w:val="26"/>
          <w:szCs w:val="26"/>
        </w:rPr>
      </w:pPr>
    </w:p>
    <w:p w14:paraId="5110B56E" w14:textId="738EC464" w:rsidR="00355DCF" w:rsidRDefault="006C1F72" w:rsidP="00832BC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Research Gate:</w:t>
      </w:r>
    </w:p>
    <w:p w14:paraId="77EA5576" w14:textId="0B2372AA" w:rsidR="006C1F72" w:rsidRDefault="00000000" w:rsidP="006C1F72">
      <w:pPr>
        <w:pStyle w:val="ListParagraph"/>
        <w:spacing w:after="0"/>
        <w:rPr>
          <w:rStyle w:val="Hyperlink"/>
          <w:sz w:val="26"/>
          <w:szCs w:val="26"/>
        </w:rPr>
      </w:pPr>
      <w:hyperlink r:id="rId10" w:history="1">
        <w:r w:rsidR="006C1F72" w:rsidRPr="007A009C">
          <w:rPr>
            <w:rStyle w:val="Hyperlink"/>
            <w:sz w:val="26"/>
            <w:szCs w:val="26"/>
          </w:rPr>
          <w:t>https://www.researchgate.net/</w:t>
        </w:r>
      </w:hyperlink>
    </w:p>
    <w:p w14:paraId="202EAD98" w14:textId="77777777" w:rsidR="00CC413C" w:rsidRPr="00CC413C" w:rsidRDefault="00CC413C" w:rsidP="00CC413C">
      <w:pPr>
        <w:spacing w:after="0"/>
        <w:rPr>
          <w:rStyle w:val="Hyperlink"/>
          <w:sz w:val="26"/>
          <w:szCs w:val="26"/>
        </w:rPr>
      </w:pPr>
    </w:p>
    <w:p w14:paraId="18C37DCA" w14:textId="5B3D4FFE" w:rsidR="00CC413C" w:rsidRDefault="00CC413C" w:rsidP="00CC413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Google scholar </w:t>
      </w:r>
    </w:p>
    <w:p w14:paraId="2892AE13" w14:textId="4F537D3F" w:rsidR="00CC413C" w:rsidRDefault="00000000" w:rsidP="00CC413C">
      <w:pPr>
        <w:pStyle w:val="ListParagraph"/>
        <w:spacing w:after="0"/>
        <w:rPr>
          <w:sz w:val="26"/>
          <w:szCs w:val="26"/>
        </w:rPr>
      </w:pPr>
      <w:hyperlink r:id="rId11" w:history="1">
        <w:r w:rsidR="00CC413C" w:rsidRPr="00C779D2">
          <w:rPr>
            <w:rStyle w:val="Hyperlink"/>
            <w:sz w:val="26"/>
            <w:szCs w:val="26"/>
          </w:rPr>
          <w:t>https://scholar.google.com/citations?hl=en&amp;user=jnMTGtoAAAAJ&amp;scilu=&amp;scisig=ANI4uE0AAAAAZsSLdIIUfinM7AV0w_e-UJBYmQE&amp;gmla=AC6lMd8z4RFnIyg8Co1DOUdqJQcKsoNAXd-Ty5QPGJO4569A4frMENmy8MZZejlVjacSSRx9IIpIW3pl145cM7RHpNGYin9_a21bakPLrFk&amp;sciund=2377598766413359942</w:t>
        </w:r>
      </w:hyperlink>
    </w:p>
    <w:p w14:paraId="02395DC6" w14:textId="77777777" w:rsidR="00CC413C" w:rsidRPr="00CC413C" w:rsidRDefault="00CC413C" w:rsidP="00CC413C">
      <w:pPr>
        <w:pStyle w:val="ListParagraph"/>
        <w:spacing w:after="0"/>
        <w:rPr>
          <w:sz w:val="26"/>
          <w:szCs w:val="26"/>
        </w:rPr>
      </w:pPr>
    </w:p>
    <w:p w14:paraId="65D4FFDB" w14:textId="77777777" w:rsidR="006C1F72" w:rsidRDefault="006C1F72" w:rsidP="006C1F72">
      <w:pPr>
        <w:pStyle w:val="ListParagraph"/>
        <w:spacing w:after="0"/>
        <w:rPr>
          <w:sz w:val="26"/>
          <w:szCs w:val="26"/>
        </w:rPr>
      </w:pPr>
    </w:p>
    <w:p w14:paraId="4BA4486B" w14:textId="77777777" w:rsidR="006C1F72" w:rsidRDefault="006C1F72" w:rsidP="006C1F72">
      <w:pPr>
        <w:pStyle w:val="ListParagraph"/>
        <w:spacing w:after="0"/>
        <w:rPr>
          <w:sz w:val="26"/>
          <w:szCs w:val="26"/>
        </w:rPr>
      </w:pPr>
    </w:p>
    <w:p w14:paraId="268CD4CE" w14:textId="77777777" w:rsidR="006C1F72" w:rsidRPr="00832BC6" w:rsidRDefault="006C1F72" w:rsidP="006C1F72">
      <w:pPr>
        <w:pStyle w:val="ListParagraph"/>
        <w:spacing w:after="0"/>
        <w:rPr>
          <w:sz w:val="26"/>
          <w:szCs w:val="26"/>
        </w:rPr>
      </w:pPr>
    </w:p>
    <w:p w14:paraId="48D36200" w14:textId="70637183" w:rsidR="00E617CC" w:rsidRDefault="00E617CC" w:rsidP="00E617CC">
      <w:pPr>
        <w:spacing w:after="0"/>
        <w:rPr>
          <w:sz w:val="26"/>
          <w:szCs w:val="26"/>
        </w:rPr>
      </w:pPr>
    </w:p>
    <w:p w14:paraId="2C827759" w14:textId="70B08951" w:rsidR="00E617CC" w:rsidRPr="00E617CC" w:rsidRDefault="00E617CC" w:rsidP="00E617CC">
      <w:pPr>
        <w:spacing w:after="0"/>
        <w:rPr>
          <w:sz w:val="26"/>
          <w:szCs w:val="26"/>
        </w:rPr>
      </w:pPr>
    </w:p>
    <w:sectPr w:rsidR="00E617CC" w:rsidRPr="00E617CC" w:rsidSect="00E873F6">
      <w:footerReference w:type="default" r:id="rId12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D1AC" w14:textId="77777777" w:rsidR="00C922E3" w:rsidRDefault="00C922E3" w:rsidP="00E617CC">
      <w:pPr>
        <w:spacing w:after="0" w:line="240" w:lineRule="auto"/>
      </w:pPr>
      <w:r>
        <w:separator/>
      </w:r>
    </w:p>
  </w:endnote>
  <w:endnote w:type="continuationSeparator" w:id="0">
    <w:p w14:paraId="1EDEE15E" w14:textId="77777777" w:rsidR="00C922E3" w:rsidRDefault="00C922E3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8452" w14:textId="77777777" w:rsidR="00C922E3" w:rsidRDefault="00C922E3" w:rsidP="00E617CC">
      <w:pPr>
        <w:spacing w:after="0" w:line="240" w:lineRule="auto"/>
      </w:pPr>
      <w:r>
        <w:separator/>
      </w:r>
    </w:p>
  </w:footnote>
  <w:footnote w:type="continuationSeparator" w:id="0">
    <w:p w14:paraId="5BC98F60" w14:textId="77777777" w:rsidR="00C922E3" w:rsidRDefault="00C922E3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57B9"/>
    <w:multiLevelType w:val="hybridMultilevel"/>
    <w:tmpl w:val="3AA08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1365"/>
    <w:multiLevelType w:val="hybridMultilevel"/>
    <w:tmpl w:val="80DE34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7A072F"/>
    <w:multiLevelType w:val="hybridMultilevel"/>
    <w:tmpl w:val="80DE3440"/>
    <w:lvl w:ilvl="0" w:tplc="CE5E6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F1AD8"/>
    <w:multiLevelType w:val="hybridMultilevel"/>
    <w:tmpl w:val="64B6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86492">
    <w:abstractNumId w:val="3"/>
  </w:num>
  <w:num w:numId="2" w16cid:durableId="1517383669">
    <w:abstractNumId w:val="0"/>
  </w:num>
  <w:num w:numId="3" w16cid:durableId="488786601">
    <w:abstractNumId w:val="2"/>
  </w:num>
  <w:num w:numId="4" w16cid:durableId="831915350">
    <w:abstractNumId w:val="1"/>
  </w:num>
  <w:num w:numId="5" w16cid:durableId="1838380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6"/>
    <w:rsid w:val="000A1D3B"/>
    <w:rsid w:val="00137F85"/>
    <w:rsid w:val="00142031"/>
    <w:rsid w:val="001A608F"/>
    <w:rsid w:val="002D0356"/>
    <w:rsid w:val="00355DCF"/>
    <w:rsid w:val="003A6F7F"/>
    <w:rsid w:val="003B5DC4"/>
    <w:rsid w:val="00547C77"/>
    <w:rsid w:val="0055469D"/>
    <w:rsid w:val="00577682"/>
    <w:rsid w:val="005E12AA"/>
    <w:rsid w:val="005E5628"/>
    <w:rsid w:val="00654F0E"/>
    <w:rsid w:val="006C1F72"/>
    <w:rsid w:val="00715545"/>
    <w:rsid w:val="007336A9"/>
    <w:rsid w:val="00832BC6"/>
    <w:rsid w:val="00842A86"/>
    <w:rsid w:val="00875D80"/>
    <w:rsid w:val="008F39C1"/>
    <w:rsid w:val="009E0364"/>
    <w:rsid w:val="00A336A3"/>
    <w:rsid w:val="00B27609"/>
    <w:rsid w:val="00B9187A"/>
    <w:rsid w:val="00B96B9A"/>
    <w:rsid w:val="00C36DAD"/>
    <w:rsid w:val="00C922E3"/>
    <w:rsid w:val="00CC413C"/>
    <w:rsid w:val="00CF3081"/>
    <w:rsid w:val="00D47951"/>
    <w:rsid w:val="00DE00C5"/>
    <w:rsid w:val="00E617CC"/>
    <w:rsid w:val="00E873F6"/>
    <w:rsid w:val="00F8051D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NormalWeb">
    <w:name w:val="Normal (Web)"/>
    <w:basedOn w:val="Normal"/>
    <w:uiPriority w:val="99"/>
    <w:unhideWhenUsed/>
    <w:rsid w:val="000A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805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805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hl=en&amp;user=jnMTGtoAAAAJ&amp;scilu=&amp;scisig=ANI4uE0AAAAAZsSLdIIUfinM7AV0w_e-UJBYmQE&amp;gmla=AC6lMd8z4RFnIyg8Co1DOUdqJQcKsoNAXd-Ty5QPGJO4569A4frMENmy8MZZejlVjacSSRx9IIpIW3pl145cM7RHpNGYin9_a21bakPLrFk&amp;sciund=237759876641335994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emarefa.net/en/detail/BIM-1519131-a-cognitive-semantic-study-of-oxymoron-in-nali%E2%80%99s-collection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HAMAD Nabaz</cp:lastModifiedBy>
  <cp:revision>10</cp:revision>
  <dcterms:created xsi:type="dcterms:W3CDTF">2022-06-05T08:58:00Z</dcterms:created>
  <dcterms:modified xsi:type="dcterms:W3CDTF">2024-08-20T12:33:00Z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2024-08-20T11:20:17Z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dc2a7fb4-f941-4878-8bd5-378e69d59d20</vt:lpwstr>
  </property>
  <property fmtid="{D5CDD505-2E9C-101B-9397-08002B2CF9AE}" pid="8" name="MSIP_Label_2059aa38-f392-4105-be92-628035578272_ContentBits">
    <vt:lpwstr>0</vt:lpwstr>
  </property>
</Properties>
</file>