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CE" w:rsidRPr="00957424" w:rsidRDefault="00B3031E" w:rsidP="00B3031E">
      <w:pPr>
        <w:spacing w:after="0"/>
        <w:jc w:val="both"/>
        <w:rPr>
          <w:rFonts w:asciiTheme="minorHAnsi" w:hAnsiTheme="minorHAnsi" w:cstheme="minorHAnsi"/>
          <w:b/>
          <w:bCs/>
          <w:sz w:val="24"/>
          <w:szCs w:val="24"/>
          <w:lang w:val="en-US" w:bidi="ar-KW"/>
        </w:rPr>
      </w:pPr>
      <w:r w:rsidRPr="00957424">
        <w:rPr>
          <w:rFonts w:asciiTheme="minorHAnsi" w:hAnsiTheme="minorHAnsi" w:cstheme="minorHAnsi"/>
          <w:b/>
          <w:bCs/>
          <w:noProof/>
          <w:sz w:val="24"/>
          <w:szCs w:val="24"/>
          <w:rtl/>
          <w:lang w:val="en-US"/>
        </w:rPr>
        <w:drawing>
          <wp:anchor distT="0" distB="0" distL="114300" distR="114300" simplePos="0" relativeHeight="251658240" behindDoc="0" locked="0" layoutInCell="1" allowOverlap="1" wp14:anchorId="7DE98C50" wp14:editId="03B8DC91">
            <wp:simplePos x="0" y="0"/>
            <wp:positionH relativeFrom="column">
              <wp:posOffset>285293</wp:posOffset>
            </wp:positionH>
            <wp:positionV relativeFrom="paragraph">
              <wp:posOffset>-298094</wp:posOffset>
            </wp:positionV>
            <wp:extent cx="1254833" cy="1002182"/>
            <wp:effectExtent l="0" t="0" r="2540" b="762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srcRect/>
                    <a:stretch>
                      <a:fillRect/>
                    </a:stretch>
                  </pic:blipFill>
                  <pic:spPr bwMode="auto">
                    <a:xfrm>
                      <a:off x="0" y="0"/>
                      <a:ext cx="1254833" cy="10021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4DF0" w:rsidRPr="00957424">
        <w:rPr>
          <w:rFonts w:asciiTheme="minorHAnsi" w:hAnsiTheme="minorHAnsi" w:cs="Times New Roman"/>
          <w:b/>
          <w:bCs/>
          <w:sz w:val="24"/>
          <w:szCs w:val="24"/>
          <w:rtl/>
          <w:lang w:val="en-US" w:bidi="ar-KW"/>
        </w:rPr>
        <w:t>وه‌زاره‌تی خوێندنی باڵا و تۆێژینه‌وه‌ی زانستی</w:t>
      </w:r>
    </w:p>
    <w:p w:rsidR="00A75DCE" w:rsidRPr="00957424" w:rsidRDefault="00A75DCE" w:rsidP="00B3031E">
      <w:pPr>
        <w:bidi w:val="0"/>
        <w:spacing w:after="0"/>
        <w:rPr>
          <w:rFonts w:asciiTheme="minorHAnsi" w:hAnsiTheme="minorHAnsi" w:cstheme="minorHAnsi"/>
          <w:b/>
          <w:bCs/>
          <w:sz w:val="24"/>
          <w:szCs w:val="24"/>
          <w:lang w:val="en-US" w:bidi="ar-JO"/>
        </w:rPr>
      </w:pPr>
      <w:r w:rsidRPr="00957424">
        <w:rPr>
          <w:rFonts w:asciiTheme="minorHAnsi" w:hAnsiTheme="minorHAnsi" w:cstheme="minorHAnsi"/>
          <w:b/>
          <w:bCs/>
          <w:sz w:val="24"/>
          <w:szCs w:val="24"/>
          <w:lang w:val="en-US" w:bidi="ar-JO"/>
        </w:rPr>
        <w:t xml:space="preserve">                                                                              </w:t>
      </w:r>
      <w:r w:rsidR="00B3031E">
        <w:rPr>
          <w:rFonts w:asciiTheme="minorHAnsi" w:hAnsiTheme="minorHAnsi" w:cstheme="minorHAnsi" w:hint="cs"/>
          <w:b/>
          <w:bCs/>
          <w:sz w:val="24"/>
          <w:szCs w:val="24"/>
          <w:rtl/>
          <w:lang w:val="en-US" w:bidi="ar-JO"/>
        </w:rPr>
        <w:t xml:space="preserve">                                     </w:t>
      </w:r>
      <w:r w:rsidRPr="00957424">
        <w:rPr>
          <w:rFonts w:asciiTheme="minorHAnsi" w:hAnsiTheme="minorHAnsi" w:cstheme="minorHAnsi"/>
          <w:b/>
          <w:bCs/>
          <w:sz w:val="24"/>
          <w:szCs w:val="24"/>
          <w:lang w:val="en-US" w:bidi="ar-JO"/>
        </w:rPr>
        <w:t>Ministry of Higher Education &amp;</w:t>
      </w:r>
    </w:p>
    <w:p w:rsidR="00A75DCE" w:rsidRPr="00957424" w:rsidRDefault="00A75DCE" w:rsidP="00B3031E">
      <w:pPr>
        <w:bidi w:val="0"/>
        <w:spacing w:after="0"/>
        <w:rPr>
          <w:rFonts w:asciiTheme="minorHAnsi" w:hAnsiTheme="minorHAnsi" w:cs="Times New Roman"/>
          <w:b/>
          <w:bCs/>
          <w:sz w:val="24"/>
          <w:szCs w:val="24"/>
          <w:rtl/>
          <w:lang w:val="en-US" w:bidi="ar-JO"/>
        </w:rPr>
      </w:pPr>
      <w:r w:rsidRPr="00957424">
        <w:rPr>
          <w:rFonts w:asciiTheme="minorHAnsi" w:hAnsiTheme="minorHAnsi" w:cstheme="minorHAnsi"/>
          <w:b/>
          <w:bCs/>
          <w:sz w:val="24"/>
          <w:szCs w:val="24"/>
          <w:lang w:val="en-US" w:bidi="ar-JO"/>
        </w:rPr>
        <w:t xml:space="preserve">                                                                                    </w:t>
      </w:r>
      <w:r w:rsidR="00B3031E">
        <w:rPr>
          <w:rFonts w:asciiTheme="minorHAnsi" w:hAnsiTheme="minorHAnsi" w:cstheme="minorHAnsi" w:hint="cs"/>
          <w:b/>
          <w:bCs/>
          <w:sz w:val="24"/>
          <w:szCs w:val="24"/>
          <w:rtl/>
          <w:lang w:val="en-US" w:bidi="ar-JO"/>
        </w:rPr>
        <w:t xml:space="preserve">                          </w:t>
      </w:r>
      <w:r w:rsidRPr="00957424">
        <w:rPr>
          <w:rFonts w:asciiTheme="minorHAnsi" w:hAnsiTheme="minorHAnsi" w:cstheme="minorHAnsi"/>
          <w:b/>
          <w:bCs/>
          <w:sz w:val="24"/>
          <w:szCs w:val="24"/>
          <w:lang w:val="en-US" w:bidi="ar-JO"/>
        </w:rPr>
        <w:t xml:space="preserve"> </w:t>
      </w:r>
      <w:r w:rsidR="00B3031E">
        <w:rPr>
          <w:rFonts w:asciiTheme="minorHAnsi" w:hAnsiTheme="minorHAnsi" w:cstheme="minorHAnsi" w:hint="cs"/>
          <w:b/>
          <w:bCs/>
          <w:sz w:val="24"/>
          <w:szCs w:val="24"/>
          <w:rtl/>
          <w:lang w:val="en-US" w:bidi="ar-JO"/>
        </w:rPr>
        <w:t xml:space="preserve">  </w:t>
      </w:r>
      <w:r w:rsidRPr="00957424">
        <w:rPr>
          <w:rFonts w:asciiTheme="minorHAnsi" w:hAnsiTheme="minorHAnsi" w:cstheme="minorHAnsi"/>
          <w:b/>
          <w:bCs/>
          <w:sz w:val="24"/>
          <w:szCs w:val="24"/>
          <w:lang w:val="en-US" w:bidi="ar-JO"/>
        </w:rPr>
        <w:t xml:space="preserve"> </w:t>
      </w:r>
      <w:r w:rsidR="00B3031E">
        <w:rPr>
          <w:rFonts w:asciiTheme="minorHAnsi" w:hAnsiTheme="minorHAnsi" w:cstheme="minorHAnsi" w:hint="cs"/>
          <w:b/>
          <w:bCs/>
          <w:sz w:val="24"/>
          <w:szCs w:val="24"/>
          <w:rtl/>
          <w:lang w:val="en-US" w:bidi="ar-JO"/>
        </w:rPr>
        <w:t xml:space="preserve">        </w:t>
      </w:r>
      <w:r w:rsidRPr="00957424">
        <w:rPr>
          <w:rFonts w:asciiTheme="minorHAnsi" w:hAnsiTheme="minorHAnsi" w:cstheme="minorHAnsi"/>
          <w:b/>
          <w:bCs/>
          <w:sz w:val="24"/>
          <w:szCs w:val="24"/>
          <w:lang w:val="en-US" w:bidi="ar-JO"/>
        </w:rPr>
        <w:t xml:space="preserve"> Scientific Research</w:t>
      </w:r>
    </w:p>
    <w:p w:rsidR="00C212A0" w:rsidRPr="00957424" w:rsidRDefault="00C212A0" w:rsidP="00C212A0">
      <w:pPr>
        <w:bidi w:val="0"/>
        <w:rPr>
          <w:rFonts w:asciiTheme="minorHAnsi" w:hAnsiTheme="minorHAnsi" w:cstheme="minorHAnsi"/>
          <w:b/>
          <w:bCs/>
          <w:sz w:val="24"/>
          <w:szCs w:val="24"/>
          <w:lang w:val="en-US" w:bidi="ar-JO"/>
        </w:rPr>
      </w:pPr>
    </w:p>
    <w:tbl>
      <w:tblPr>
        <w:tblStyle w:val="TableGrid"/>
        <w:tblW w:w="9338" w:type="dxa"/>
        <w:jc w:val="center"/>
        <w:tblLook w:val="04A0" w:firstRow="1" w:lastRow="0" w:firstColumn="1" w:lastColumn="0" w:noHBand="0" w:noVBand="1"/>
      </w:tblPr>
      <w:tblGrid>
        <w:gridCol w:w="2419"/>
        <w:gridCol w:w="3812"/>
        <w:gridCol w:w="3099"/>
        <w:gridCol w:w="8"/>
      </w:tblGrid>
      <w:tr w:rsidR="00F83759" w:rsidRPr="00957424" w:rsidTr="003433EE">
        <w:trPr>
          <w:gridAfter w:val="1"/>
          <w:wAfter w:w="8" w:type="dxa"/>
          <w:jc w:val="center"/>
        </w:trPr>
        <w:tc>
          <w:tcPr>
            <w:tcW w:w="9330" w:type="dxa"/>
            <w:gridSpan w:val="3"/>
            <w:shd w:val="clear" w:color="auto" w:fill="DBE5F1" w:themeFill="accent1" w:themeFillTint="33"/>
          </w:tcPr>
          <w:p w:rsidR="00F83759" w:rsidRPr="00957424" w:rsidRDefault="00533B3E" w:rsidP="00EF3C8D">
            <w:pPr>
              <w:jc w:val="right"/>
              <w:rPr>
                <w:rFonts w:asciiTheme="minorHAnsi" w:hAnsiTheme="minorHAnsi" w:cstheme="minorHAnsi"/>
                <w:b/>
                <w:bCs/>
                <w:color w:val="D9D9D9" w:themeColor="background1" w:themeShade="D9"/>
                <w:sz w:val="24"/>
                <w:szCs w:val="24"/>
                <w:lang w:val="en-US" w:bidi="ar-KW"/>
              </w:rPr>
            </w:pPr>
            <w:r w:rsidRPr="00957424">
              <w:rPr>
                <w:rFonts w:asciiTheme="minorHAnsi" w:hAnsiTheme="minorHAnsi" w:cs="Times New Roman"/>
                <w:b/>
                <w:bCs/>
                <w:sz w:val="24"/>
                <w:szCs w:val="24"/>
                <w:rtl/>
                <w:lang w:val="en-US" w:bidi="ar-KW"/>
              </w:rPr>
              <w:t>پرۆ</w:t>
            </w:r>
            <w:r w:rsidR="00EF3C8D" w:rsidRPr="00957424">
              <w:rPr>
                <w:rFonts w:asciiTheme="minorHAnsi" w:hAnsiTheme="minorHAnsi" w:cs="Times New Roman"/>
                <w:b/>
                <w:bCs/>
                <w:sz w:val="24"/>
                <w:szCs w:val="24"/>
                <w:rtl/>
                <w:lang w:val="en-US" w:bidi="ar-IQ"/>
              </w:rPr>
              <w:t>پۆ</w:t>
            </w:r>
            <w:r w:rsidRPr="00957424">
              <w:rPr>
                <w:rFonts w:asciiTheme="minorHAnsi" w:hAnsiTheme="minorHAnsi" w:cs="Times New Roman"/>
                <w:b/>
                <w:bCs/>
                <w:sz w:val="24"/>
                <w:szCs w:val="24"/>
                <w:rtl/>
                <w:lang w:val="en-US" w:bidi="ar-KW"/>
              </w:rPr>
              <w:t>زەلى</w:t>
            </w:r>
            <w:r w:rsidR="00F83759" w:rsidRPr="00957424">
              <w:rPr>
                <w:rFonts w:asciiTheme="minorHAnsi" w:hAnsiTheme="minorHAnsi" w:cs="Times New Roman"/>
                <w:b/>
                <w:bCs/>
                <w:sz w:val="24"/>
                <w:szCs w:val="24"/>
                <w:rtl/>
                <w:lang w:val="en-US" w:bidi="ar-KW"/>
              </w:rPr>
              <w:t xml:space="preserve"> توێژینه‌وه‌ بۆ به‌ده‌ستهێنانی بروانامه‌ی</w:t>
            </w:r>
            <w:r w:rsidR="00067E91" w:rsidRPr="00957424">
              <w:rPr>
                <w:rFonts w:asciiTheme="minorHAnsi" w:hAnsiTheme="minorHAnsi" w:cstheme="minorHAnsi"/>
                <w:b/>
                <w:bCs/>
                <w:sz w:val="24"/>
                <w:szCs w:val="24"/>
                <w:lang w:val="en-US" w:bidi="ar-KW"/>
              </w:rPr>
              <w:t xml:space="preserve"> </w:t>
            </w:r>
            <w:r w:rsidR="00F83759" w:rsidRPr="00957424">
              <w:rPr>
                <w:rFonts w:asciiTheme="minorHAnsi" w:hAnsiTheme="minorHAnsi" w:cs="Times New Roman"/>
                <w:b/>
                <w:bCs/>
                <w:sz w:val="24"/>
                <w:szCs w:val="24"/>
                <w:rtl/>
                <w:lang w:val="en-US" w:bidi="ar-KW"/>
              </w:rPr>
              <w:t xml:space="preserve"> دکتۆرا</w:t>
            </w:r>
            <w:r w:rsidR="00CD5568" w:rsidRPr="00957424">
              <w:rPr>
                <w:rFonts w:asciiTheme="minorHAnsi" w:hAnsiTheme="minorHAnsi" w:cstheme="minorHAnsi"/>
                <w:b/>
                <w:bCs/>
                <w:sz w:val="24"/>
                <w:szCs w:val="24"/>
                <w:rtl/>
                <w:lang w:val="en-US" w:bidi="ar-KW"/>
              </w:rPr>
              <w:t xml:space="preserve">  </w:t>
            </w:r>
            <w:r w:rsidR="00CA67EC">
              <w:rPr>
                <w:rFonts w:asciiTheme="minorHAnsi" w:hAnsiTheme="minorHAnsi" w:cstheme="minorHAnsi" w:hint="cs"/>
                <w:b/>
                <w:bCs/>
                <w:sz w:val="24"/>
                <w:szCs w:val="24"/>
                <w:rtl/>
                <w:lang w:val="en-US" w:bidi="ar-KW"/>
              </w:rPr>
              <w:t xml:space="preserve">                  </w:t>
            </w:r>
            <w:r w:rsidR="00CD5568" w:rsidRPr="00957424">
              <w:rPr>
                <w:rFonts w:asciiTheme="minorHAnsi" w:hAnsiTheme="minorHAnsi" w:cstheme="minorHAnsi"/>
                <w:b/>
                <w:bCs/>
                <w:sz w:val="24"/>
                <w:szCs w:val="24"/>
                <w:rtl/>
                <w:lang w:val="en-US" w:bidi="ar-KW"/>
              </w:rPr>
              <w:t xml:space="preserve">  </w:t>
            </w:r>
            <w:r w:rsidR="00F83759" w:rsidRPr="00957424">
              <w:rPr>
                <w:rFonts w:asciiTheme="minorHAnsi" w:hAnsiTheme="minorHAnsi" w:cstheme="minorHAnsi"/>
                <w:b/>
                <w:bCs/>
                <w:sz w:val="24"/>
                <w:szCs w:val="24"/>
                <w:rtl/>
                <w:lang w:val="en-US" w:bidi="ar-KW"/>
              </w:rPr>
              <w:t xml:space="preserve">   </w:t>
            </w:r>
            <w:r w:rsidR="00F83759" w:rsidRPr="00957424">
              <w:rPr>
                <w:rFonts w:asciiTheme="minorHAnsi" w:hAnsiTheme="minorHAnsi" w:cstheme="minorHAnsi"/>
                <w:b/>
                <w:bCs/>
                <w:sz w:val="24"/>
                <w:szCs w:val="24"/>
                <w:lang w:val="en-US" w:bidi="ar-KW"/>
              </w:rPr>
              <w:t xml:space="preserve">PhD Research </w:t>
            </w:r>
            <w:r w:rsidRPr="00957424">
              <w:rPr>
                <w:rFonts w:asciiTheme="minorHAnsi" w:hAnsiTheme="minorHAnsi" w:cstheme="minorHAnsi"/>
                <w:b/>
                <w:bCs/>
                <w:sz w:val="24"/>
                <w:szCs w:val="24"/>
                <w:lang w:val="en-US" w:bidi="ar-KW"/>
              </w:rPr>
              <w:t>Proposal</w:t>
            </w:r>
            <w:r w:rsidR="00EF3C8D" w:rsidRPr="00957424">
              <w:rPr>
                <w:rFonts w:asciiTheme="minorHAnsi" w:hAnsiTheme="minorHAnsi" w:cstheme="minorHAnsi"/>
                <w:b/>
                <w:bCs/>
                <w:sz w:val="24"/>
                <w:szCs w:val="24"/>
                <w:lang w:val="en-US" w:bidi="ar-KW"/>
              </w:rPr>
              <w:t xml:space="preserve">          </w:t>
            </w:r>
          </w:p>
        </w:tc>
      </w:tr>
      <w:tr w:rsidR="00F83759" w:rsidRPr="00957424" w:rsidTr="003433EE">
        <w:trPr>
          <w:gridAfter w:val="1"/>
          <w:wAfter w:w="8" w:type="dxa"/>
          <w:jc w:val="center"/>
        </w:trPr>
        <w:tc>
          <w:tcPr>
            <w:tcW w:w="9330" w:type="dxa"/>
            <w:gridSpan w:val="3"/>
          </w:tcPr>
          <w:p w:rsidR="00F14E0F" w:rsidRDefault="0083658C" w:rsidP="004D539B">
            <w:pPr>
              <w:jc w:val="right"/>
              <w:rPr>
                <w:rFonts w:asciiTheme="minorHAnsi" w:hAnsiTheme="minorHAnsi" w:cstheme="minorHAnsi"/>
                <w:b/>
                <w:bCs/>
                <w:sz w:val="24"/>
                <w:szCs w:val="24"/>
                <w:lang w:val="en-US" w:bidi="ar-KW"/>
              </w:rPr>
            </w:pPr>
            <w:r w:rsidRPr="00957424">
              <w:rPr>
                <w:rFonts w:asciiTheme="minorHAnsi" w:hAnsiTheme="minorHAnsi" w:cs="Times New Roman"/>
                <w:b/>
                <w:bCs/>
                <w:sz w:val="24"/>
                <w:szCs w:val="24"/>
                <w:rtl/>
                <w:lang w:val="en-US" w:bidi="ar-KW"/>
              </w:rPr>
              <w:t>ناو</w:t>
            </w:r>
            <w:r w:rsidR="00020DED" w:rsidRPr="00957424">
              <w:rPr>
                <w:rFonts w:asciiTheme="minorHAnsi" w:hAnsiTheme="minorHAnsi" w:cs="Times New Roman"/>
                <w:b/>
                <w:bCs/>
                <w:sz w:val="24"/>
                <w:szCs w:val="24"/>
                <w:rtl/>
                <w:lang w:val="en-US" w:bidi="ar-IQ"/>
              </w:rPr>
              <w:t>نيشان</w:t>
            </w:r>
            <w:r w:rsidRPr="00957424">
              <w:rPr>
                <w:rFonts w:asciiTheme="minorHAnsi" w:hAnsiTheme="minorHAnsi" w:cs="Times New Roman"/>
                <w:b/>
                <w:bCs/>
                <w:sz w:val="24"/>
                <w:szCs w:val="24"/>
                <w:rtl/>
                <w:lang w:val="en-US" w:bidi="ar-KW"/>
              </w:rPr>
              <w:t>ی</w:t>
            </w:r>
            <w:r w:rsidR="004D539B" w:rsidRPr="00957424">
              <w:rPr>
                <w:rFonts w:asciiTheme="minorHAnsi" w:hAnsiTheme="minorHAnsi" w:cs="Times New Roman"/>
                <w:b/>
                <w:bCs/>
                <w:sz w:val="24"/>
                <w:szCs w:val="24"/>
                <w:rtl/>
                <w:lang w:val="en-US" w:bidi="ar-KW"/>
              </w:rPr>
              <w:t xml:space="preserve"> پرۆپۆزه‌لی </w:t>
            </w:r>
            <w:r w:rsidRPr="00957424">
              <w:rPr>
                <w:rFonts w:asciiTheme="minorHAnsi" w:hAnsiTheme="minorHAnsi" w:cs="Times New Roman"/>
                <w:b/>
                <w:bCs/>
                <w:sz w:val="24"/>
                <w:szCs w:val="24"/>
                <w:rtl/>
                <w:lang w:val="en-US" w:bidi="ar-KW"/>
              </w:rPr>
              <w:t xml:space="preserve">تۆێژینه‌وه‌ی پێشنیازکراو    </w:t>
            </w:r>
            <w:r w:rsidR="00F83759" w:rsidRPr="00957424">
              <w:rPr>
                <w:rFonts w:asciiTheme="minorHAnsi" w:hAnsiTheme="minorHAnsi" w:cstheme="minorHAnsi"/>
                <w:b/>
                <w:bCs/>
                <w:sz w:val="24"/>
                <w:szCs w:val="24"/>
                <w:rtl/>
                <w:lang w:val="en-US" w:bidi="ar-KW"/>
              </w:rPr>
              <w:t xml:space="preserve">                 </w:t>
            </w:r>
            <w:r w:rsidR="00745AC5" w:rsidRPr="00957424">
              <w:rPr>
                <w:rFonts w:asciiTheme="minorHAnsi" w:hAnsiTheme="minorHAnsi" w:cstheme="minorHAnsi"/>
                <w:b/>
                <w:bCs/>
                <w:sz w:val="24"/>
                <w:szCs w:val="24"/>
                <w:rtl/>
                <w:lang w:val="en-US" w:bidi="ar-KW"/>
              </w:rPr>
              <w:t xml:space="preserve">     </w:t>
            </w:r>
            <w:r w:rsidR="00F83759" w:rsidRPr="00957424">
              <w:rPr>
                <w:rFonts w:asciiTheme="minorHAnsi" w:hAnsiTheme="minorHAnsi" w:cstheme="minorHAnsi"/>
                <w:b/>
                <w:bCs/>
                <w:sz w:val="24"/>
                <w:szCs w:val="24"/>
                <w:rtl/>
                <w:lang w:val="en-US" w:bidi="ar-KW"/>
              </w:rPr>
              <w:t xml:space="preserve">            </w:t>
            </w:r>
            <w:r w:rsidR="00745AC5" w:rsidRPr="00957424">
              <w:rPr>
                <w:rFonts w:asciiTheme="minorHAnsi" w:hAnsiTheme="minorHAnsi" w:cstheme="minorHAnsi"/>
                <w:b/>
                <w:bCs/>
                <w:sz w:val="24"/>
                <w:szCs w:val="24"/>
                <w:lang w:val="en-US" w:bidi="ar-KW"/>
              </w:rPr>
              <w:t xml:space="preserve">1.  </w:t>
            </w:r>
            <w:r w:rsidR="00F83759" w:rsidRPr="00957424">
              <w:rPr>
                <w:rFonts w:asciiTheme="minorHAnsi" w:hAnsiTheme="minorHAnsi" w:cstheme="minorHAnsi"/>
                <w:b/>
                <w:bCs/>
                <w:sz w:val="24"/>
                <w:szCs w:val="24"/>
                <w:lang w:val="en-US" w:bidi="ar-KW"/>
              </w:rPr>
              <w:t>Title of PhD research proposal</w:t>
            </w:r>
          </w:p>
          <w:p w:rsidR="00F83759" w:rsidRPr="00957424" w:rsidRDefault="00F83759" w:rsidP="004D539B">
            <w:pPr>
              <w:jc w:val="right"/>
              <w:rPr>
                <w:rFonts w:asciiTheme="minorHAnsi" w:hAnsiTheme="minorHAnsi" w:cs="Times New Roman"/>
                <w:b/>
                <w:bCs/>
                <w:sz w:val="24"/>
                <w:szCs w:val="24"/>
                <w:rtl/>
                <w:lang w:val="en-US" w:bidi="ar-KW"/>
              </w:rPr>
            </w:pPr>
            <w:r w:rsidRPr="00957424">
              <w:rPr>
                <w:rFonts w:asciiTheme="minorHAnsi" w:hAnsiTheme="minorHAnsi" w:cstheme="minorHAnsi"/>
                <w:b/>
                <w:bCs/>
                <w:sz w:val="24"/>
                <w:szCs w:val="24"/>
                <w:rtl/>
                <w:lang w:val="en-US" w:bidi="ar-KW"/>
              </w:rPr>
              <w:t xml:space="preserve"> </w:t>
            </w:r>
          </w:p>
          <w:p w:rsidR="00F83759" w:rsidRPr="00F14E0F" w:rsidRDefault="00F14E0F" w:rsidP="00F14E0F">
            <w:pPr>
              <w:jc w:val="center"/>
              <w:rPr>
                <w:rFonts w:asciiTheme="minorHAnsi" w:hAnsiTheme="minorHAnsi" w:cs="Times New Roman"/>
                <w:b/>
                <w:bCs/>
                <w:sz w:val="24"/>
                <w:szCs w:val="24"/>
                <w:lang w:bidi="ar-KW"/>
              </w:rPr>
            </w:pPr>
            <w:r>
              <w:rPr>
                <w:rFonts w:asciiTheme="majorBidi" w:hAnsiTheme="majorBidi" w:cstheme="majorBidi"/>
                <w:b/>
                <w:bCs/>
                <w:sz w:val="28"/>
                <w:szCs w:val="28"/>
                <w:lang w:bidi="ar-KW"/>
              </w:rPr>
              <w:t>The E</w:t>
            </w:r>
            <w:r w:rsidRPr="00F14E0F">
              <w:rPr>
                <w:rFonts w:asciiTheme="majorBidi" w:hAnsiTheme="majorBidi" w:cstheme="majorBidi"/>
                <w:b/>
                <w:bCs/>
                <w:sz w:val="28"/>
                <w:szCs w:val="28"/>
                <w:lang w:bidi="ar-KW"/>
              </w:rPr>
              <w:t xml:space="preserve">ffect </w:t>
            </w:r>
            <w:r>
              <w:rPr>
                <w:rFonts w:asciiTheme="majorBidi" w:hAnsiTheme="majorBidi" w:cstheme="majorBidi"/>
                <w:b/>
                <w:bCs/>
                <w:sz w:val="28"/>
                <w:szCs w:val="28"/>
                <w:lang w:bidi="ar-KW"/>
              </w:rPr>
              <w:t>of</w:t>
            </w:r>
            <w:r w:rsidRPr="00F14E0F">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A</w:t>
            </w:r>
            <w:r w:rsidRPr="00F14E0F">
              <w:rPr>
                <w:rFonts w:asciiTheme="majorBidi" w:hAnsiTheme="majorBidi" w:cstheme="majorBidi"/>
                <w:b/>
                <w:bCs/>
                <w:sz w:val="28"/>
                <w:szCs w:val="28"/>
                <w:lang w:bidi="ar-KW"/>
              </w:rPr>
              <w:t xml:space="preserve">pplying </w:t>
            </w:r>
            <w:r>
              <w:rPr>
                <w:rFonts w:asciiTheme="majorBidi" w:hAnsiTheme="majorBidi" w:cstheme="majorBidi"/>
                <w:b/>
                <w:bCs/>
                <w:sz w:val="28"/>
                <w:szCs w:val="28"/>
                <w:lang w:bidi="ar-KW"/>
              </w:rPr>
              <w:t>the M</w:t>
            </w:r>
            <w:r w:rsidRPr="00F14E0F">
              <w:rPr>
                <w:rFonts w:asciiTheme="majorBidi" w:hAnsiTheme="majorBidi" w:cstheme="majorBidi"/>
                <w:b/>
                <w:bCs/>
                <w:sz w:val="28"/>
                <w:szCs w:val="28"/>
                <w:lang w:bidi="ar-KW"/>
              </w:rPr>
              <w:t xml:space="preserve">odern </w:t>
            </w:r>
            <w:r>
              <w:rPr>
                <w:rFonts w:asciiTheme="majorBidi" w:hAnsiTheme="majorBidi" w:cstheme="majorBidi"/>
                <w:b/>
                <w:bCs/>
                <w:sz w:val="28"/>
                <w:szCs w:val="28"/>
                <w:lang w:bidi="ar-KW"/>
              </w:rPr>
              <w:t>C</w:t>
            </w:r>
            <w:r w:rsidRPr="00F14E0F">
              <w:rPr>
                <w:rFonts w:asciiTheme="majorBidi" w:hAnsiTheme="majorBidi" w:cstheme="majorBidi"/>
                <w:b/>
                <w:bCs/>
                <w:sz w:val="28"/>
                <w:szCs w:val="28"/>
                <w:lang w:bidi="ar-KW"/>
              </w:rPr>
              <w:t>onceptions of ''Andragogy and self-directed Lea</w:t>
            </w:r>
            <w:r>
              <w:rPr>
                <w:rFonts w:asciiTheme="majorBidi" w:hAnsiTheme="majorBidi" w:cstheme="majorBidi"/>
                <w:b/>
                <w:bCs/>
                <w:sz w:val="28"/>
                <w:szCs w:val="28"/>
                <w:lang w:bidi="ar-KW"/>
              </w:rPr>
              <w:t>rning'' on upgrading Adults education.</w:t>
            </w:r>
          </w:p>
          <w:p w:rsidR="006D1311" w:rsidRPr="00957424" w:rsidRDefault="006D1311" w:rsidP="00F14E0F">
            <w:pPr>
              <w:jc w:val="center"/>
              <w:rPr>
                <w:rFonts w:asciiTheme="minorHAnsi" w:hAnsiTheme="minorHAnsi" w:cs="Times New Roman"/>
                <w:b/>
                <w:bCs/>
                <w:sz w:val="24"/>
                <w:szCs w:val="24"/>
                <w:rtl/>
                <w:lang w:val="en-US" w:bidi="ar-IQ"/>
              </w:rPr>
            </w:pPr>
          </w:p>
          <w:p w:rsidR="00991F02" w:rsidRPr="00957424" w:rsidRDefault="00991F02" w:rsidP="00F83759">
            <w:pPr>
              <w:rPr>
                <w:rFonts w:asciiTheme="minorHAnsi" w:hAnsiTheme="minorHAnsi" w:cs="Times New Roman"/>
                <w:b/>
                <w:bCs/>
                <w:sz w:val="24"/>
                <w:szCs w:val="24"/>
                <w:rtl/>
                <w:lang w:val="en-US" w:bidi="ar-KW"/>
              </w:rPr>
            </w:pPr>
          </w:p>
          <w:p w:rsidR="00F83759" w:rsidRPr="00957424" w:rsidRDefault="00F83759" w:rsidP="00F83759">
            <w:pPr>
              <w:rPr>
                <w:rFonts w:asciiTheme="minorHAnsi" w:hAnsiTheme="minorHAnsi" w:cstheme="minorHAnsi"/>
                <w:sz w:val="24"/>
                <w:szCs w:val="24"/>
                <w:lang w:val="en-US" w:bidi="ar-KW"/>
              </w:rPr>
            </w:pPr>
            <w:r w:rsidRPr="00957424">
              <w:rPr>
                <w:rFonts w:asciiTheme="minorHAnsi" w:hAnsiTheme="minorHAnsi" w:cstheme="minorHAnsi"/>
                <w:sz w:val="24"/>
                <w:szCs w:val="24"/>
                <w:rtl/>
                <w:lang w:val="en-US" w:bidi="ar-KW"/>
              </w:rPr>
              <w:t xml:space="preserve">                                                                           </w:t>
            </w:r>
          </w:p>
        </w:tc>
      </w:tr>
      <w:tr w:rsidR="00745AC5" w:rsidRPr="00957424" w:rsidTr="003433EE">
        <w:trPr>
          <w:gridAfter w:val="1"/>
          <w:wAfter w:w="8" w:type="dxa"/>
          <w:jc w:val="center"/>
        </w:trPr>
        <w:tc>
          <w:tcPr>
            <w:tcW w:w="9330" w:type="dxa"/>
            <w:gridSpan w:val="3"/>
          </w:tcPr>
          <w:p w:rsidR="002907C4" w:rsidRPr="00957424" w:rsidRDefault="00EF3C8D" w:rsidP="00EF3C8D">
            <w:pPr>
              <w:tabs>
                <w:tab w:val="right" w:pos="9114"/>
              </w:tabs>
              <w:rPr>
                <w:rFonts w:asciiTheme="minorHAnsi" w:hAnsiTheme="minorHAnsi" w:cs="Times New Roman"/>
                <w:b/>
                <w:bCs/>
                <w:sz w:val="24"/>
                <w:szCs w:val="24"/>
                <w:rtl/>
                <w:lang w:val="en-US" w:bidi="ar-KW"/>
              </w:rPr>
            </w:pPr>
            <w:r w:rsidRPr="00957424">
              <w:rPr>
                <w:rFonts w:asciiTheme="minorHAnsi" w:hAnsiTheme="minorHAnsi" w:cs="Times New Roman"/>
                <w:b/>
                <w:bCs/>
                <w:sz w:val="24"/>
                <w:szCs w:val="24"/>
                <w:rtl/>
                <w:lang w:val="en-US" w:bidi="ar-KW"/>
              </w:rPr>
              <w:t>زانیاری گشتی</w:t>
            </w:r>
            <w:r w:rsidRPr="00957424">
              <w:rPr>
                <w:rFonts w:asciiTheme="minorHAnsi" w:hAnsiTheme="minorHAnsi" w:cstheme="minorHAnsi"/>
                <w:b/>
                <w:bCs/>
                <w:sz w:val="24"/>
                <w:szCs w:val="24"/>
                <w:lang w:val="en-US" w:bidi="ar-KW"/>
              </w:rPr>
              <w:tab/>
            </w:r>
            <w:r w:rsidR="00745AC5" w:rsidRPr="00957424">
              <w:rPr>
                <w:rFonts w:asciiTheme="minorHAnsi" w:hAnsiTheme="minorHAnsi" w:cstheme="minorHAnsi"/>
                <w:b/>
                <w:bCs/>
                <w:sz w:val="24"/>
                <w:szCs w:val="24"/>
                <w:lang w:val="en-US" w:bidi="ar-KW"/>
              </w:rPr>
              <w:t>2. General information</w:t>
            </w:r>
            <w:r w:rsidR="002907C4" w:rsidRPr="00957424">
              <w:rPr>
                <w:rFonts w:asciiTheme="minorHAnsi" w:hAnsiTheme="minorHAnsi" w:cstheme="minorHAnsi"/>
                <w:b/>
                <w:bCs/>
                <w:sz w:val="24"/>
                <w:szCs w:val="24"/>
                <w:rtl/>
                <w:lang w:val="en-US" w:bidi="ar-KW"/>
              </w:rPr>
              <w:t xml:space="preserve"> </w:t>
            </w:r>
          </w:p>
        </w:tc>
      </w:tr>
      <w:tr w:rsidR="00EF1CD5" w:rsidRPr="00957424" w:rsidTr="003433EE">
        <w:trPr>
          <w:trHeight w:val="436"/>
          <w:jc w:val="center"/>
        </w:trPr>
        <w:tc>
          <w:tcPr>
            <w:tcW w:w="2419" w:type="dxa"/>
            <w:tcBorders>
              <w:bottom w:val="single" w:sz="6" w:space="0" w:color="auto"/>
            </w:tcBorders>
          </w:tcPr>
          <w:p w:rsidR="00EF1CD5" w:rsidRPr="00957424" w:rsidRDefault="00EF1CD5" w:rsidP="00F83759">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Name and surname</w:t>
            </w:r>
          </w:p>
          <w:p w:rsidR="00EF1CD5" w:rsidRPr="00957424" w:rsidRDefault="00EF1CD5" w:rsidP="00502B98">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of the supervisor  1</w:t>
            </w:r>
          </w:p>
        </w:tc>
        <w:tc>
          <w:tcPr>
            <w:tcW w:w="3812" w:type="dxa"/>
            <w:tcBorders>
              <w:bottom w:val="single" w:sz="6" w:space="0" w:color="auto"/>
            </w:tcBorders>
          </w:tcPr>
          <w:p w:rsidR="00EF1CD5" w:rsidRPr="002F5CCE" w:rsidRDefault="00187931" w:rsidP="00187931">
            <w:pPr>
              <w:bidi w:val="0"/>
              <w:rPr>
                <w:rFonts w:asciiTheme="majorBidi" w:hAnsiTheme="majorBidi" w:cstheme="majorBidi"/>
                <w:b/>
                <w:bCs/>
                <w:sz w:val="24"/>
                <w:szCs w:val="24"/>
                <w:lang w:val="en-US" w:bidi="ar-KW"/>
              </w:rPr>
            </w:pPr>
            <w:r w:rsidRPr="002F5CCE">
              <w:rPr>
                <w:rFonts w:asciiTheme="majorBidi" w:hAnsiTheme="majorBidi" w:cstheme="majorBidi"/>
                <w:b/>
                <w:bCs/>
                <w:sz w:val="24"/>
                <w:szCs w:val="24"/>
                <w:lang w:val="en-US" w:bidi="ar-KW"/>
              </w:rPr>
              <w:t xml:space="preserve">Dr. Nada </w:t>
            </w:r>
            <w:proofErr w:type="spellStart"/>
            <w:r w:rsidRPr="002F5CCE">
              <w:rPr>
                <w:rFonts w:asciiTheme="majorBidi" w:hAnsiTheme="majorBidi" w:cstheme="majorBidi"/>
                <w:b/>
                <w:bCs/>
                <w:sz w:val="24"/>
                <w:szCs w:val="24"/>
                <w:lang w:val="en-US" w:bidi="ar-KW"/>
              </w:rPr>
              <w:t>Jabbar</w:t>
            </w:r>
            <w:proofErr w:type="spellEnd"/>
            <w:r w:rsidRPr="002F5CCE">
              <w:rPr>
                <w:rFonts w:asciiTheme="majorBidi" w:hAnsiTheme="majorBidi" w:cstheme="majorBidi"/>
                <w:b/>
                <w:bCs/>
                <w:sz w:val="24"/>
                <w:szCs w:val="24"/>
                <w:lang w:val="en-US" w:bidi="ar-KW"/>
              </w:rPr>
              <w:t xml:space="preserve"> Abbas </w:t>
            </w:r>
          </w:p>
        </w:tc>
        <w:tc>
          <w:tcPr>
            <w:tcW w:w="3107" w:type="dxa"/>
            <w:gridSpan w:val="2"/>
            <w:tcBorders>
              <w:bottom w:val="single" w:sz="6" w:space="0" w:color="auto"/>
            </w:tcBorders>
          </w:tcPr>
          <w:p w:rsidR="00EF1CD5" w:rsidRPr="00957424" w:rsidRDefault="00EF1CD5" w:rsidP="004826D1">
            <w:pPr>
              <w:bidi w:val="0"/>
              <w:jc w:val="right"/>
              <w:rPr>
                <w:rFonts w:asciiTheme="minorHAnsi" w:hAnsiTheme="minorHAnsi" w:cs="Times New Roman"/>
                <w:sz w:val="24"/>
                <w:szCs w:val="24"/>
                <w:rtl/>
                <w:lang w:val="en-US" w:bidi="ar-KW"/>
              </w:rPr>
            </w:pPr>
            <w:r w:rsidRPr="00957424">
              <w:rPr>
                <w:rFonts w:asciiTheme="minorHAnsi" w:hAnsiTheme="minorHAnsi" w:cs="Times New Roman"/>
                <w:sz w:val="24"/>
                <w:szCs w:val="24"/>
                <w:rtl/>
                <w:lang w:val="en-US" w:bidi="ar-KW"/>
              </w:rPr>
              <w:t xml:space="preserve">ناوی سیانی سه‌رپه‌رشتیار  </w:t>
            </w:r>
            <w:r w:rsidRPr="00957424">
              <w:rPr>
                <w:rFonts w:asciiTheme="minorHAnsi" w:hAnsiTheme="minorHAnsi" w:cstheme="minorHAnsi"/>
                <w:sz w:val="24"/>
                <w:szCs w:val="24"/>
                <w:rtl/>
                <w:lang w:val="en-US" w:bidi="ar-KW"/>
              </w:rPr>
              <w:t xml:space="preserve">1 </w:t>
            </w:r>
          </w:p>
        </w:tc>
      </w:tr>
      <w:tr w:rsidR="00A115FC" w:rsidRPr="00957424" w:rsidTr="003433EE">
        <w:trPr>
          <w:trHeight w:val="196"/>
          <w:jc w:val="center"/>
        </w:trPr>
        <w:tc>
          <w:tcPr>
            <w:tcW w:w="2419" w:type="dxa"/>
            <w:tcBorders>
              <w:top w:val="single" w:sz="6" w:space="0" w:color="auto"/>
            </w:tcBorders>
          </w:tcPr>
          <w:p w:rsidR="00A115FC" w:rsidRPr="00957424" w:rsidRDefault="00A115FC" w:rsidP="00502B98">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Scientific title</w:t>
            </w:r>
          </w:p>
        </w:tc>
        <w:tc>
          <w:tcPr>
            <w:tcW w:w="3812" w:type="dxa"/>
            <w:tcBorders>
              <w:top w:val="single" w:sz="6" w:space="0" w:color="auto"/>
            </w:tcBorders>
          </w:tcPr>
          <w:p w:rsidR="002F5CCE" w:rsidRPr="002F5CCE" w:rsidRDefault="00187931" w:rsidP="002F5CCE">
            <w:pPr>
              <w:bidi w:val="0"/>
              <w:rPr>
                <w:rFonts w:asciiTheme="majorBidi" w:hAnsiTheme="majorBidi" w:cstheme="majorBidi"/>
                <w:b/>
                <w:bCs/>
                <w:sz w:val="24"/>
                <w:szCs w:val="24"/>
                <w:lang w:val="en-US" w:bidi="ar-KW"/>
              </w:rPr>
            </w:pPr>
            <w:r w:rsidRPr="002F5CCE">
              <w:rPr>
                <w:rFonts w:asciiTheme="majorBidi" w:hAnsiTheme="majorBidi" w:cstheme="majorBidi"/>
                <w:b/>
                <w:bCs/>
                <w:sz w:val="24"/>
                <w:szCs w:val="24"/>
                <w:lang w:val="en-US" w:bidi="ar-KW"/>
              </w:rPr>
              <w:t>Assistant prof.</w:t>
            </w:r>
            <w:r w:rsidR="002F5CCE">
              <w:rPr>
                <w:rFonts w:asciiTheme="majorBidi" w:hAnsiTheme="majorBidi" w:cstheme="majorBidi"/>
                <w:b/>
                <w:bCs/>
                <w:sz w:val="24"/>
                <w:szCs w:val="24"/>
                <w:lang w:val="en-US" w:bidi="ar-KW"/>
              </w:rPr>
              <w:t xml:space="preserve"> in Applied Linguistics </w:t>
            </w:r>
          </w:p>
        </w:tc>
        <w:tc>
          <w:tcPr>
            <w:tcW w:w="3107" w:type="dxa"/>
            <w:gridSpan w:val="2"/>
            <w:tcBorders>
              <w:top w:val="single" w:sz="6" w:space="0" w:color="auto"/>
              <w:bottom w:val="single" w:sz="6" w:space="0" w:color="auto"/>
            </w:tcBorders>
          </w:tcPr>
          <w:p w:rsidR="00A115FC" w:rsidRPr="00957424" w:rsidRDefault="00A115FC" w:rsidP="004826D1">
            <w:pPr>
              <w:bidi w:val="0"/>
              <w:jc w:val="right"/>
              <w:rPr>
                <w:rFonts w:asciiTheme="minorHAnsi" w:hAnsiTheme="minorHAnsi" w:cs="Times New Roman"/>
                <w:sz w:val="24"/>
                <w:szCs w:val="24"/>
                <w:rtl/>
                <w:lang w:val="en-US" w:bidi="ar-KW"/>
              </w:rPr>
            </w:pPr>
            <w:r w:rsidRPr="00957424">
              <w:rPr>
                <w:rFonts w:asciiTheme="minorHAnsi" w:hAnsiTheme="minorHAnsi" w:cs="Times New Roman"/>
                <w:sz w:val="24"/>
                <w:szCs w:val="24"/>
                <w:rtl/>
                <w:lang w:val="en-US" w:bidi="ar-KW"/>
              </w:rPr>
              <w:t>پله‌ی زانستی</w:t>
            </w:r>
            <w:r w:rsidR="000F37FA" w:rsidRPr="00957424">
              <w:rPr>
                <w:rFonts w:asciiTheme="minorHAnsi" w:hAnsiTheme="minorHAnsi" w:cs="Times New Roman"/>
                <w:sz w:val="24"/>
                <w:szCs w:val="24"/>
                <w:rtl/>
                <w:lang w:val="en-US" w:bidi="ar-KW"/>
              </w:rPr>
              <w:t xml:space="preserve"> سه‌رپه‌رشتیار </w:t>
            </w:r>
            <w:r w:rsidR="000F37FA" w:rsidRPr="00957424">
              <w:rPr>
                <w:rFonts w:asciiTheme="minorHAnsi" w:hAnsiTheme="minorHAnsi" w:cstheme="minorHAnsi"/>
                <w:sz w:val="24"/>
                <w:szCs w:val="24"/>
                <w:rtl/>
                <w:lang w:val="en-US" w:bidi="ar-KW"/>
              </w:rPr>
              <w:t>1</w:t>
            </w:r>
          </w:p>
        </w:tc>
      </w:tr>
      <w:tr w:rsidR="00EF1CD5" w:rsidRPr="00957424" w:rsidTr="003433EE">
        <w:trPr>
          <w:trHeight w:val="184"/>
          <w:jc w:val="center"/>
        </w:trPr>
        <w:tc>
          <w:tcPr>
            <w:tcW w:w="2419" w:type="dxa"/>
          </w:tcPr>
          <w:p w:rsidR="00EF1CD5" w:rsidRPr="00957424" w:rsidRDefault="00EF1CD5" w:rsidP="00EB00B8">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E</w:t>
            </w:r>
            <w:r w:rsidR="00EB00B8" w:rsidRPr="00957424">
              <w:rPr>
                <w:rFonts w:asciiTheme="minorHAnsi" w:hAnsiTheme="minorHAnsi" w:cstheme="minorHAnsi"/>
                <w:sz w:val="24"/>
                <w:szCs w:val="24"/>
                <w:lang w:val="en-US" w:bidi="ar-KW"/>
              </w:rPr>
              <w:t>-</w:t>
            </w:r>
            <w:r w:rsidRPr="00957424">
              <w:rPr>
                <w:rFonts w:asciiTheme="minorHAnsi" w:hAnsiTheme="minorHAnsi" w:cstheme="minorHAnsi"/>
                <w:sz w:val="24"/>
                <w:szCs w:val="24"/>
                <w:lang w:val="en-US" w:bidi="ar-KW"/>
              </w:rPr>
              <w:t xml:space="preserve">mail </w:t>
            </w:r>
          </w:p>
        </w:tc>
        <w:tc>
          <w:tcPr>
            <w:tcW w:w="3812" w:type="dxa"/>
          </w:tcPr>
          <w:p w:rsidR="00EF1CD5" w:rsidRPr="002F5CCE" w:rsidRDefault="00187931" w:rsidP="00187931">
            <w:pPr>
              <w:bidi w:val="0"/>
              <w:rPr>
                <w:rFonts w:asciiTheme="majorBidi" w:hAnsiTheme="majorBidi" w:cstheme="majorBidi"/>
                <w:b/>
                <w:bCs/>
                <w:sz w:val="24"/>
                <w:szCs w:val="24"/>
                <w:lang w:val="en-US" w:bidi="ar-KW"/>
              </w:rPr>
            </w:pPr>
            <w:r w:rsidRPr="002F5CCE">
              <w:rPr>
                <w:rFonts w:asciiTheme="majorBidi" w:hAnsiTheme="majorBidi" w:cstheme="majorBidi"/>
                <w:b/>
                <w:bCs/>
                <w:sz w:val="24"/>
                <w:szCs w:val="24"/>
                <w:lang w:val="en-US" w:bidi="ar-KW"/>
              </w:rPr>
              <w:t>Nada.abbas@su.edu.krd</w:t>
            </w:r>
          </w:p>
        </w:tc>
        <w:tc>
          <w:tcPr>
            <w:tcW w:w="3107" w:type="dxa"/>
            <w:gridSpan w:val="2"/>
            <w:tcBorders>
              <w:top w:val="single" w:sz="6" w:space="0" w:color="auto"/>
            </w:tcBorders>
          </w:tcPr>
          <w:p w:rsidR="00EF1CD5" w:rsidRPr="00957424" w:rsidRDefault="00EF1CD5" w:rsidP="00F83759">
            <w:pPr>
              <w:bidi w:val="0"/>
              <w:jc w:val="right"/>
              <w:rPr>
                <w:rFonts w:asciiTheme="minorHAnsi" w:hAnsiTheme="minorHAnsi" w:cs="Times New Roman"/>
                <w:sz w:val="24"/>
                <w:szCs w:val="24"/>
                <w:rtl/>
                <w:lang w:val="en-US" w:bidi="ar-KW"/>
              </w:rPr>
            </w:pPr>
            <w:r w:rsidRPr="00957424">
              <w:rPr>
                <w:rFonts w:asciiTheme="minorHAnsi" w:hAnsiTheme="minorHAnsi" w:cs="Times New Roman"/>
                <w:sz w:val="24"/>
                <w:szCs w:val="24"/>
                <w:rtl/>
                <w:lang w:val="en-US" w:bidi="ar-KW"/>
              </w:rPr>
              <w:t xml:space="preserve">ئیمێلی سه‌رپه‌رشتیار  </w:t>
            </w:r>
            <w:r w:rsidRPr="00957424">
              <w:rPr>
                <w:rFonts w:asciiTheme="minorHAnsi" w:hAnsiTheme="minorHAnsi" w:cstheme="minorHAnsi"/>
                <w:sz w:val="24"/>
                <w:szCs w:val="24"/>
                <w:rtl/>
                <w:lang w:val="en-US" w:bidi="ar-KW"/>
              </w:rPr>
              <w:t>1</w:t>
            </w:r>
          </w:p>
        </w:tc>
      </w:tr>
      <w:tr w:rsidR="00EF1CD5" w:rsidRPr="00957424" w:rsidTr="003433EE">
        <w:trPr>
          <w:trHeight w:val="121"/>
          <w:jc w:val="center"/>
        </w:trPr>
        <w:tc>
          <w:tcPr>
            <w:tcW w:w="2419" w:type="dxa"/>
          </w:tcPr>
          <w:p w:rsidR="00EF1CD5" w:rsidRPr="00957424" w:rsidRDefault="00EF1CD5" w:rsidP="00502B98">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Mobil</w:t>
            </w:r>
            <w:r w:rsidR="00EF3C8D" w:rsidRPr="00957424">
              <w:rPr>
                <w:rFonts w:asciiTheme="minorHAnsi" w:hAnsiTheme="minorHAnsi" w:cstheme="minorHAnsi"/>
                <w:sz w:val="24"/>
                <w:szCs w:val="24"/>
                <w:lang w:val="en-US" w:bidi="ar-KW"/>
              </w:rPr>
              <w:t>e</w:t>
            </w:r>
          </w:p>
        </w:tc>
        <w:tc>
          <w:tcPr>
            <w:tcW w:w="3812" w:type="dxa"/>
          </w:tcPr>
          <w:p w:rsidR="00EF1CD5" w:rsidRPr="002F5CCE" w:rsidRDefault="00187931" w:rsidP="00F83759">
            <w:pPr>
              <w:bidi w:val="0"/>
              <w:rPr>
                <w:rFonts w:asciiTheme="majorBidi" w:hAnsiTheme="majorBidi" w:cstheme="majorBidi"/>
                <w:b/>
                <w:bCs/>
                <w:sz w:val="24"/>
                <w:szCs w:val="24"/>
                <w:lang w:val="en-US" w:bidi="ar-KW"/>
              </w:rPr>
            </w:pPr>
            <w:r w:rsidRPr="002F5CCE">
              <w:rPr>
                <w:rFonts w:asciiTheme="majorBidi" w:hAnsiTheme="majorBidi" w:cstheme="majorBidi"/>
                <w:b/>
                <w:bCs/>
                <w:sz w:val="24"/>
                <w:szCs w:val="24"/>
                <w:lang w:val="en-US" w:bidi="ar-KW"/>
              </w:rPr>
              <w:t>07503356540</w:t>
            </w:r>
          </w:p>
        </w:tc>
        <w:tc>
          <w:tcPr>
            <w:tcW w:w="3107" w:type="dxa"/>
            <w:gridSpan w:val="2"/>
          </w:tcPr>
          <w:p w:rsidR="00EF1CD5" w:rsidRPr="00957424" w:rsidRDefault="00EF1CD5" w:rsidP="00EF1CD5">
            <w:pPr>
              <w:bidi w:val="0"/>
              <w:jc w:val="right"/>
              <w:rPr>
                <w:rFonts w:asciiTheme="minorHAnsi" w:hAnsiTheme="minorHAnsi" w:cs="Times New Roman"/>
                <w:sz w:val="24"/>
                <w:szCs w:val="24"/>
                <w:rtl/>
                <w:lang w:val="en-US" w:bidi="ar-KW"/>
              </w:rPr>
            </w:pPr>
            <w:r w:rsidRPr="00957424">
              <w:rPr>
                <w:rFonts w:asciiTheme="minorHAnsi" w:hAnsiTheme="minorHAnsi" w:cs="Times New Roman"/>
                <w:sz w:val="24"/>
                <w:szCs w:val="24"/>
                <w:rtl/>
                <w:lang w:val="en-US" w:bidi="ar-KW"/>
              </w:rPr>
              <w:t>ژماره‌ی مۆبایل</w:t>
            </w:r>
            <w:r w:rsidR="00F14E0F">
              <w:rPr>
                <w:rFonts w:asciiTheme="minorHAnsi" w:hAnsiTheme="minorHAnsi" w:cs="Times New Roman" w:hint="cs"/>
                <w:sz w:val="24"/>
                <w:szCs w:val="24"/>
                <w:rtl/>
                <w:lang w:val="en-US" w:bidi="ar-IQ"/>
              </w:rPr>
              <w:t xml:space="preserve">قىهىل </w:t>
            </w:r>
            <w:r w:rsidRPr="00957424">
              <w:rPr>
                <w:rFonts w:asciiTheme="minorHAnsi" w:hAnsiTheme="minorHAnsi" w:cs="Times New Roman"/>
                <w:sz w:val="24"/>
                <w:szCs w:val="24"/>
                <w:rtl/>
                <w:lang w:val="en-US" w:bidi="ar-KW"/>
              </w:rPr>
              <w:t xml:space="preserve"> </w:t>
            </w:r>
          </w:p>
        </w:tc>
      </w:tr>
      <w:tr w:rsidR="00582066" w:rsidRPr="00957424" w:rsidTr="003433EE">
        <w:trPr>
          <w:jc w:val="center"/>
        </w:trPr>
        <w:tc>
          <w:tcPr>
            <w:tcW w:w="2419" w:type="dxa"/>
          </w:tcPr>
          <w:p w:rsidR="00582066" w:rsidRPr="00957424" w:rsidRDefault="00582066" w:rsidP="00582066">
            <w:pPr>
              <w:bidi w:val="0"/>
              <w:rPr>
                <w:rFonts w:asciiTheme="minorHAnsi" w:hAnsiTheme="minorHAnsi" w:cstheme="minorHAnsi"/>
                <w:sz w:val="24"/>
                <w:szCs w:val="24"/>
                <w:lang w:val="en-US" w:bidi="ar-KW"/>
              </w:rPr>
            </w:pPr>
            <w:r>
              <w:rPr>
                <w:rFonts w:asciiTheme="minorHAnsi" w:hAnsiTheme="minorHAnsi" w:cstheme="minorHAnsi"/>
                <w:sz w:val="24"/>
                <w:szCs w:val="24"/>
                <w:lang w:val="en-US" w:bidi="ar-KW"/>
              </w:rPr>
              <w:t>Place of the work</w:t>
            </w:r>
          </w:p>
        </w:tc>
        <w:tc>
          <w:tcPr>
            <w:tcW w:w="3812" w:type="dxa"/>
          </w:tcPr>
          <w:p w:rsidR="00582066" w:rsidRPr="002F5CCE" w:rsidRDefault="00187931" w:rsidP="00187931">
            <w:pPr>
              <w:tabs>
                <w:tab w:val="right" w:pos="2960"/>
              </w:tabs>
              <w:bidi w:val="0"/>
              <w:rPr>
                <w:rFonts w:asciiTheme="majorBidi" w:hAnsiTheme="majorBidi" w:cstheme="majorBidi"/>
                <w:b/>
                <w:bCs/>
                <w:sz w:val="24"/>
                <w:szCs w:val="24"/>
                <w:lang w:val="en-US" w:bidi="ar-KW"/>
              </w:rPr>
            </w:pPr>
            <w:r w:rsidRPr="002F5CCE">
              <w:rPr>
                <w:rFonts w:asciiTheme="majorBidi" w:hAnsiTheme="majorBidi" w:cstheme="majorBidi"/>
                <w:b/>
                <w:bCs/>
                <w:sz w:val="24"/>
                <w:szCs w:val="24"/>
                <w:lang w:val="en-US" w:bidi="ar-KW"/>
              </w:rPr>
              <w:t xml:space="preserve">Region of Kurdistan </w:t>
            </w:r>
          </w:p>
        </w:tc>
        <w:tc>
          <w:tcPr>
            <w:tcW w:w="3107" w:type="dxa"/>
            <w:gridSpan w:val="2"/>
          </w:tcPr>
          <w:p w:rsidR="00582066" w:rsidRPr="00957424" w:rsidRDefault="00582066" w:rsidP="00582066">
            <w:pPr>
              <w:bidi w:val="0"/>
              <w:jc w:val="right"/>
              <w:rPr>
                <w:rFonts w:asciiTheme="minorHAnsi" w:hAnsiTheme="minorHAnsi" w:cs="Times New Roman"/>
                <w:sz w:val="24"/>
                <w:szCs w:val="24"/>
                <w:rtl/>
                <w:lang w:val="en-US" w:bidi="ar-KW"/>
              </w:rPr>
            </w:pPr>
            <w:r>
              <w:rPr>
                <w:rFonts w:asciiTheme="minorHAnsi" w:hAnsiTheme="minorHAnsi" w:cs="Times New Roman" w:hint="cs"/>
                <w:sz w:val="24"/>
                <w:szCs w:val="24"/>
                <w:rtl/>
                <w:lang w:val="en-US" w:bidi="ar-IQ"/>
              </w:rPr>
              <w:t xml:space="preserve">شوێنى بنەرەتى کارکردنى </w:t>
            </w:r>
            <w:r w:rsidRPr="00957424">
              <w:rPr>
                <w:rFonts w:asciiTheme="minorHAnsi" w:hAnsiTheme="minorHAnsi" w:cs="Times New Roman"/>
                <w:sz w:val="24"/>
                <w:szCs w:val="24"/>
                <w:rtl/>
                <w:lang w:val="en-US" w:bidi="ar-KW"/>
              </w:rPr>
              <w:t>سه‌رپه‌رشتیار</w:t>
            </w:r>
          </w:p>
        </w:tc>
      </w:tr>
      <w:tr w:rsidR="00582066" w:rsidRPr="00957424" w:rsidTr="003433EE">
        <w:trPr>
          <w:jc w:val="center"/>
        </w:trPr>
        <w:tc>
          <w:tcPr>
            <w:tcW w:w="2419" w:type="dxa"/>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Department</w:t>
            </w:r>
          </w:p>
        </w:tc>
        <w:tc>
          <w:tcPr>
            <w:tcW w:w="3812" w:type="dxa"/>
          </w:tcPr>
          <w:p w:rsidR="00582066" w:rsidRPr="002F5CCE" w:rsidRDefault="00187931" w:rsidP="00582066">
            <w:pPr>
              <w:bidi w:val="0"/>
              <w:rPr>
                <w:rFonts w:asciiTheme="majorBidi" w:hAnsiTheme="majorBidi" w:cstheme="majorBidi"/>
                <w:b/>
                <w:bCs/>
                <w:sz w:val="24"/>
                <w:szCs w:val="24"/>
                <w:lang w:val="en-US" w:bidi="ar-KW"/>
              </w:rPr>
            </w:pPr>
            <w:r w:rsidRPr="002F5CCE">
              <w:rPr>
                <w:rFonts w:asciiTheme="majorBidi" w:hAnsiTheme="majorBidi" w:cstheme="majorBidi"/>
                <w:b/>
                <w:bCs/>
                <w:sz w:val="24"/>
                <w:szCs w:val="24"/>
                <w:lang w:val="en-US" w:bidi="ar-KW"/>
              </w:rPr>
              <w:t>Dept. of English</w:t>
            </w:r>
          </w:p>
        </w:tc>
        <w:tc>
          <w:tcPr>
            <w:tcW w:w="3107" w:type="dxa"/>
            <w:gridSpan w:val="2"/>
          </w:tcPr>
          <w:p w:rsidR="00582066" w:rsidRPr="00957424" w:rsidRDefault="00582066" w:rsidP="00582066">
            <w:pPr>
              <w:bidi w:val="0"/>
              <w:jc w:val="right"/>
              <w:rPr>
                <w:rFonts w:asciiTheme="minorHAnsi" w:hAnsiTheme="minorHAnsi" w:cstheme="minorHAnsi"/>
                <w:sz w:val="24"/>
                <w:szCs w:val="24"/>
                <w:lang w:val="en-US" w:bidi="ar-KW"/>
              </w:rPr>
            </w:pPr>
            <w:r w:rsidRPr="00957424">
              <w:rPr>
                <w:rFonts w:asciiTheme="minorHAnsi" w:hAnsiTheme="minorHAnsi" w:cs="Times New Roman"/>
                <w:sz w:val="24"/>
                <w:szCs w:val="24"/>
                <w:rtl/>
                <w:lang w:val="en-US" w:bidi="ar-KW"/>
              </w:rPr>
              <w:t>ناوی به‌شی زانستی</w:t>
            </w:r>
          </w:p>
        </w:tc>
      </w:tr>
      <w:tr w:rsidR="00582066" w:rsidRPr="00957424" w:rsidTr="003433EE">
        <w:trPr>
          <w:jc w:val="center"/>
        </w:trPr>
        <w:tc>
          <w:tcPr>
            <w:tcW w:w="2419" w:type="dxa"/>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College / faculty</w:t>
            </w:r>
          </w:p>
        </w:tc>
        <w:tc>
          <w:tcPr>
            <w:tcW w:w="3812" w:type="dxa"/>
          </w:tcPr>
          <w:p w:rsidR="00582066" w:rsidRPr="002F5CCE" w:rsidRDefault="00187931" w:rsidP="00582066">
            <w:pPr>
              <w:bidi w:val="0"/>
              <w:rPr>
                <w:rFonts w:asciiTheme="majorBidi" w:hAnsiTheme="majorBidi" w:cstheme="majorBidi"/>
                <w:b/>
                <w:bCs/>
                <w:sz w:val="24"/>
                <w:szCs w:val="24"/>
                <w:lang w:val="en-US" w:bidi="ar-KW"/>
              </w:rPr>
            </w:pPr>
            <w:r w:rsidRPr="002F5CCE">
              <w:rPr>
                <w:rFonts w:asciiTheme="majorBidi" w:hAnsiTheme="majorBidi" w:cstheme="majorBidi"/>
                <w:b/>
                <w:bCs/>
                <w:sz w:val="24"/>
                <w:szCs w:val="24"/>
                <w:lang w:val="en-US" w:bidi="ar-KW"/>
              </w:rPr>
              <w:t>College of Education</w:t>
            </w:r>
          </w:p>
        </w:tc>
        <w:tc>
          <w:tcPr>
            <w:tcW w:w="3107" w:type="dxa"/>
            <w:gridSpan w:val="2"/>
          </w:tcPr>
          <w:p w:rsidR="00582066" w:rsidRPr="00957424" w:rsidRDefault="00582066" w:rsidP="00582066">
            <w:pPr>
              <w:rPr>
                <w:rFonts w:asciiTheme="minorHAnsi" w:hAnsiTheme="minorHAnsi" w:cs="Times New Roman"/>
                <w:sz w:val="24"/>
                <w:szCs w:val="24"/>
                <w:rtl/>
                <w:lang w:val="en-US" w:bidi="ar-KW"/>
              </w:rPr>
            </w:pPr>
            <w:r w:rsidRPr="00957424">
              <w:rPr>
                <w:rFonts w:asciiTheme="minorHAnsi" w:hAnsiTheme="minorHAnsi" w:cs="Times New Roman"/>
                <w:sz w:val="24"/>
                <w:szCs w:val="24"/>
                <w:rtl/>
                <w:lang w:val="en-US" w:bidi="ar-KW"/>
              </w:rPr>
              <w:t xml:space="preserve">کۆلیژ </w:t>
            </w:r>
            <w:r w:rsidRPr="00957424">
              <w:rPr>
                <w:rFonts w:asciiTheme="minorHAnsi" w:hAnsiTheme="minorHAnsi" w:cstheme="minorHAnsi"/>
                <w:sz w:val="24"/>
                <w:szCs w:val="24"/>
                <w:rtl/>
                <w:lang w:val="en-US" w:bidi="ar-KW"/>
              </w:rPr>
              <w:t xml:space="preserve">/ </w:t>
            </w:r>
            <w:r w:rsidRPr="00957424">
              <w:rPr>
                <w:rFonts w:asciiTheme="minorHAnsi" w:hAnsiTheme="minorHAnsi" w:cs="Times New Roman"/>
                <w:sz w:val="24"/>
                <w:szCs w:val="24"/>
                <w:rtl/>
                <w:lang w:val="en-US" w:bidi="ar-KW"/>
              </w:rPr>
              <w:t>فاکه‌ڵتی</w:t>
            </w:r>
            <w:r w:rsidRPr="00957424">
              <w:rPr>
                <w:rFonts w:asciiTheme="minorHAnsi" w:hAnsiTheme="minorHAnsi" w:cstheme="minorHAnsi"/>
                <w:sz w:val="24"/>
                <w:szCs w:val="24"/>
                <w:rtl/>
                <w:lang w:val="en-US" w:bidi="ar-KW"/>
              </w:rPr>
              <w:t>/</w:t>
            </w:r>
            <w:r w:rsidRPr="00957424">
              <w:rPr>
                <w:rFonts w:asciiTheme="minorHAnsi" w:hAnsiTheme="minorHAnsi" w:cs="Times New Roman"/>
                <w:sz w:val="24"/>
                <w:szCs w:val="24"/>
                <w:rtl/>
                <w:lang w:val="en-US" w:bidi="ar-KW"/>
              </w:rPr>
              <w:t>سكول</w:t>
            </w:r>
          </w:p>
        </w:tc>
      </w:tr>
      <w:tr w:rsidR="00582066" w:rsidRPr="00957424" w:rsidTr="003433EE">
        <w:trPr>
          <w:jc w:val="center"/>
        </w:trPr>
        <w:tc>
          <w:tcPr>
            <w:tcW w:w="2419" w:type="dxa"/>
            <w:tcBorders>
              <w:bottom w:val="single" w:sz="18" w:space="0" w:color="auto"/>
            </w:tcBorders>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university's name</w:t>
            </w:r>
          </w:p>
        </w:tc>
        <w:tc>
          <w:tcPr>
            <w:tcW w:w="3812" w:type="dxa"/>
            <w:tcBorders>
              <w:bottom w:val="single" w:sz="18" w:space="0" w:color="auto"/>
            </w:tcBorders>
          </w:tcPr>
          <w:p w:rsidR="00582066" w:rsidRPr="002F5CCE" w:rsidRDefault="00187931" w:rsidP="00582066">
            <w:pPr>
              <w:bidi w:val="0"/>
              <w:rPr>
                <w:rFonts w:asciiTheme="majorBidi" w:hAnsiTheme="majorBidi" w:cstheme="majorBidi"/>
                <w:b/>
                <w:bCs/>
                <w:sz w:val="24"/>
                <w:szCs w:val="24"/>
                <w:lang w:val="en-US" w:bidi="ar-KW"/>
              </w:rPr>
            </w:pPr>
            <w:r w:rsidRPr="002F5CCE">
              <w:rPr>
                <w:rFonts w:asciiTheme="majorBidi" w:hAnsiTheme="majorBidi" w:cstheme="majorBidi"/>
                <w:b/>
                <w:bCs/>
                <w:sz w:val="24"/>
                <w:szCs w:val="24"/>
                <w:lang w:val="en-US" w:bidi="ar-KW"/>
              </w:rPr>
              <w:t>Salahaddin University</w:t>
            </w:r>
          </w:p>
        </w:tc>
        <w:tc>
          <w:tcPr>
            <w:tcW w:w="3107" w:type="dxa"/>
            <w:gridSpan w:val="2"/>
            <w:tcBorders>
              <w:bottom w:val="single" w:sz="18" w:space="0" w:color="auto"/>
            </w:tcBorders>
          </w:tcPr>
          <w:p w:rsidR="00582066" w:rsidRPr="00957424" w:rsidRDefault="00582066" w:rsidP="00582066">
            <w:pPr>
              <w:rPr>
                <w:rFonts w:asciiTheme="minorHAnsi" w:hAnsiTheme="minorHAnsi" w:cs="Times New Roman"/>
                <w:sz w:val="24"/>
                <w:szCs w:val="24"/>
                <w:rtl/>
                <w:lang w:val="ru-RU" w:bidi="ar-JO"/>
              </w:rPr>
            </w:pPr>
            <w:r w:rsidRPr="00957424">
              <w:rPr>
                <w:rFonts w:asciiTheme="minorHAnsi" w:hAnsiTheme="minorHAnsi" w:cs="Times New Roman"/>
                <w:sz w:val="24"/>
                <w:szCs w:val="24"/>
                <w:rtl/>
                <w:lang w:val="en-US" w:bidi="ar-IQ"/>
              </w:rPr>
              <w:t xml:space="preserve">ناوى </w:t>
            </w:r>
            <w:r w:rsidRPr="00957424">
              <w:rPr>
                <w:rFonts w:asciiTheme="minorHAnsi" w:hAnsiTheme="minorHAnsi" w:cs="Times New Roman"/>
                <w:sz w:val="24"/>
                <w:szCs w:val="24"/>
                <w:rtl/>
                <w:lang w:val="en-US" w:bidi="ar-KW"/>
              </w:rPr>
              <w:t>زانکۆى ميلاكى س</w:t>
            </w:r>
            <w:r w:rsidRPr="00957424">
              <w:rPr>
                <w:rFonts w:asciiTheme="minorHAnsi" w:hAnsiTheme="minorHAnsi" w:cs="Times New Roman"/>
                <w:sz w:val="24"/>
                <w:szCs w:val="24"/>
                <w:rtl/>
                <w:lang w:val="ru-RU" w:bidi="ar-JO"/>
              </w:rPr>
              <w:t>ه‌رپه‌رشتیار</w:t>
            </w:r>
          </w:p>
        </w:tc>
      </w:tr>
      <w:tr w:rsidR="00582066" w:rsidRPr="00957424" w:rsidTr="003433EE">
        <w:trPr>
          <w:trHeight w:val="469"/>
          <w:jc w:val="center"/>
        </w:trPr>
        <w:tc>
          <w:tcPr>
            <w:tcW w:w="2419" w:type="dxa"/>
            <w:tcBorders>
              <w:top w:val="single" w:sz="18" w:space="0" w:color="auto"/>
              <w:bottom w:val="single" w:sz="6" w:space="0" w:color="auto"/>
            </w:tcBorders>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Name and surname</w:t>
            </w:r>
          </w:p>
          <w:p w:rsidR="00582066"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 xml:space="preserve">of the supervisor  </w:t>
            </w:r>
            <w:r>
              <w:rPr>
                <w:rFonts w:asciiTheme="minorHAnsi" w:hAnsiTheme="minorHAnsi" w:cstheme="minorHAnsi"/>
                <w:sz w:val="24"/>
                <w:szCs w:val="24"/>
                <w:lang w:val="en-US" w:bidi="ar-KW"/>
              </w:rPr>
              <w:t>2</w:t>
            </w:r>
          </w:p>
          <w:p w:rsidR="00582066" w:rsidRPr="00957424" w:rsidRDefault="00582066" w:rsidP="00582066">
            <w:pPr>
              <w:bidi w:val="0"/>
              <w:rPr>
                <w:rFonts w:asciiTheme="minorHAnsi" w:hAnsiTheme="minorHAnsi" w:cstheme="minorHAnsi"/>
                <w:sz w:val="24"/>
                <w:szCs w:val="24"/>
                <w:lang w:val="en-US" w:bidi="ar-KW"/>
              </w:rPr>
            </w:pPr>
            <w:r>
              <w:rPr>
                <w:rFonts w:asciiTheme="minorHAnsi" w:hAnsiTheme="minorHAnsi" w:cstheme="minorHAnsi"/>
                <w:sz w:val="24"/>
                <w:szCs w:val="24"/>
                <w:lang w:val="en-US" w:bidi="ar-KW"/>
              </w:rPr>
              <w:t>(</w:t>
            </w:r>
            <w:r w:rsidRPr="00957424">
              <w:rPr>
                <w:rFonts w:asciiTheme="minorHAnsi" w:hAnsiTheme="minorHAnsi" w:cstheme="minorHAnsi"/>
                <w:sz w:val="24"/>
                <w:szCs w:val="24"/>
                <w:lang w:val="en-US" w:bidi="ar-KW"/>
              </w:rPr>
              <w:t>If it is available)</w:t>
            </w:r>
          </w:p>
        </w:tc>
        <w:tc>
          <w:tcPr>
            <w:tcW w:w="3812" w:type="dxa"/>
            <w:tcBorders>
              <w:top w:val="single" w:sz="18" w:space="0" w:color="auto"/>
              <w:bottom w:val="single" w:sz="6" w:space="0" w:color="auto"/>
            </w:tcBorders>
          </w:tcPr>
          <w:p w:rsidR="00187931" w:rsidRDefault="00187931" w:rsidP="00187931">
            <w:pPr>
              <w:bidi w:val="0"/>
              <w:rPr>
                <w:rFonts w:asciiTheme="minorHAnsi" w:hAnsiTheme="minorHAnsi" w:cstheme="minorHAnsi"/>
                <w:sz w:val="24"/>
                <w:szCs w:val="24"/>
                <w:lang w:val="en-US" w:bidi="ar-KW"/>
              </w:rPr>
            </w:pPr>
          </w:p>
          <w:p w:rsidR="00582066" w:rsidRPr="00187931" w:rsidRDefault="00187931" w:rsidP="00187931">
            <w:pPr>
              <w:bidi w:val="0"/>
              <w:jc w:val="center"/>
              <w:rPr>
                <w:rFonts w:asciiTheme="minorHAnsi" w:hAnsiTheme="minorHAnsi" w:cstheme="minorHAnsi"/>
                <w:b/>
                <w:bCs/>
                <w:i/>
                <w:iCs/>
                <w:sz w:val="32"/>
                <w:szCs w:val="32"/>
                <w:lang w:val="en-US" w:bidi="ar-KW"/>
              </w:rPr>
            </w:pPr>
            <w:r w:rsidRPr="00187931">
              <w:rPr>
                <w:rFonts w:asciiTheme="minorHAnsi" w:hAnsiTheme="minorHAnsi" w:cstheme="minorHAnsi"/>
                <w:b/>
                <w:bCs/>
                <w:i/>
                <w:iCs/>
                <w:sz w:val="32"/>
                <w:szCs w:val="32"/>
                <w:lang w:val="en-US" w:bidi="ar-KW"/>
              </w:rPr>
              <w:t>NON</w:t>
            </w:r>
          </w:p>
        </w:tc>
        <w:tc>
          <w:tcPr>
            <w:tcW w:w="3107" w:type="dxa"/>
            <w:gridSpan w:val="2"/>
            <w:tcBorders>
              <w:top w:val="single" w:sz="18" w:space="0" w:color="auto"/>
              <w:bottom w:val="single" w:sz="6" w:space="0" w:color="auto"/>
            </w:tcBorders>
          </w:tcPr>
          <w:p w:rsidR="00582066" w:rsidRPr="00957424" w:rsidRDefault="00582066" w:rsidP="00582066">
            <w:pPr>
              <w:bidi w:val="0"/>
              <w:jc w:val="right"/>
              <w:rPr>
                <w:rFonts w:asciiTheme="minorHAnsi" w:hAnsiTheme="minorHAnsi" w:cstheme="minorHAnsi"/>
                <w:sz w:val="24"/>
                <w:szCs w:val="24"/>
                <w:lang w:val="en-US" w:bidi="ar-KW"/>
              </w:rPr>
            </w:pPr>
            <w:r w:rsidRPr="00957424">
              <w:rPr>
                <w:rFonts w:asciiTheme="minorHAnsi" w:hAnsiTheme="minorHAnsi" w:cs="Times New Roman"/>
                <w:sz w:val="24"/>
                <w:szCs w:val="24"/>
                <w:rtl/>
                <w:lang w:val="en-US" w:bidi="ar-KW"/>
              </w:rPr>
              <w:t xml:space="preserve">ناوی سیانی سه‌رپه‌رشتیار  </w:t>
            </w:r>
            <w:r w:rsidRPr="00957424">
              <w:rPr>
                <w:rFonts w:asciiTheme="minorHAnsi" w:hAnsiTheme="minorHAnsi" w:cstheme="minorHAnsi"/>
                <w:sz w:val="24"/>
                <w:szCs w:val="24"/>
                <w:rtl/>
                <w:lang w:val="en-US" w:bidi="ar-KW"/>
              </w:rPr>
              <w:t xml:space="preserve">2 </w:t>
            </w:r>
          </w:p>
          <w:p w:rsidR="00582066" w:rsidRPr="00957424" w:rsidRDefault="00582066" w:rsidP="00582066">
            <w:pPr>
              <w:bidi w:val="0"/>
              <w:jc w:val="right"/>
              <w:rPr>
                <w:rFonts w:asciiTheme="minorHAnsi" w:hAnsiTheme="minorHAnsi" w:cs="Times New Roman"/>
                <w:sz w:val="24"/>
                <w:szCs w:val="24"/>
                <w:rtl/>
                <w:lang w:val="en-US" w:bidi="ar-IQ"/>
              </w:rPr>
            </w:pPr>
            <w:r w:rsidRPr="00957424">
              <w:rPr>
                <w:rFonts w:asciiTheme="minorHAnsi" w:hAnsiTheme="minorHAnsi" w:cs="Times New Roman"/>
                <w:sz w:val="24"/>
                <w:szCs w:val="24"/>
                <w:rtl/>
                <w:lang w:val="en-US" w:bidi="ar-KW"/>
              </w:rPr>
              <w:t>ئ</w:t>
            </w:r>
            <w:r w:rsidRPr="00957424">
              <w:rPr>
                <w:rFonts w:asciiTheme="minorHAnsi" w:hAnsiTheme="minorHAnsi" w:cs="Times New Roman"/>
                <w:sz w:val="24"/>
                <w:szCs w:val="24"/>
                <w:rtl/>
                <w:lang w:val="ru-RU" w:bidi="ar-JO"/>
              </w:rPr>
              <w:t>ه‌گه‌</w:t>
            </w:r>
            <w:r w:rsidRPr="00957424">
              <w:rPr>
                <w:rFonts w:asciiTheme="minorHAnsi" w:hAnsiTheme="minorHAnsi" w:cs="Times New Roman"/>
                <w:sz w:val="24"/>
                <w:szCs w:val="24"/>
                <w:rtl/>
                <w:lang w:val="ru-RU" w:bidi="ar-IQ"/>
              </w:rPr>
              <w:t>ر</w:t>
            </w:r>
            <w:r w:rsidRPr="00957424">
              <w:rPr>
                <w:rFonts w:asciiTheme="minorHAnsi" w:hAnsiTheme="minorHAnsi" w:cs="Times New Roman"/>
                <w:sz w:val="24"/>
                <w:szCs w:val="24"/>
                <w:rtl/>
                <w:lang w:val="ru-RU" w:bidi="ar-JO"/>
              </w:rPr>
              <w:t xml:space="preserve"> هه‌یه‌</w:t>
            </w:r>
            <w:r w:rsidRPr="00957424">
              <w:rPr>
                <w:rFonts w:asciiTheme="minorHAnsi" w:hAnsiTheme="minorHAnsi" w:cstheme="minorHAnsi"/>
                <w:sz w:val="24"/>
                <w:szCs w:val="24"/>
                <w:rtl/>
                <w:lang w:val="ru-RU" w:bidi="ar-JO"/>
              </w:rPr>
              <w:t>)</w:t>
            </w:r>
            <w:r w:rsidRPr="00957424">
              <w:rPr>
                <w:rFonts w:asciiTheme="minorHAnsi" w:hAnsiTheme="minorHAnsi" w:cstheme="minorHAnsi"/>
                <w:sz w:val="24"/>
                <w:szCs w:val="24"/>
                <w:lang w:val="en-US" w:bidi="ar-KW"/>
              </w:rPr>
              <w:t>)</w:t>
            </w:r>
          </w:p>
        </w:tc>
      </w:tr>
      <w:tr w:rsidR="00582066" w:rsidRPr="00957424" w:rsidTr="003433EE">
        <w:trPr>
          <w:trHeight w:val="167"/>
          <w:jc w:val="center"/>
        </w:trPr>
        <w:tc>
          <w:tcPr>
            <w:tcW w:w="2419" w:type="dxa"/>
            <w:tcBorders>
              <w:top w:val="single" w:sz="6" w:space="0" w:color="auto"/>
            </w:tcBorders>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Scientific title</w:t>
            </w:r>
          </w:p>
        </w:tc>
        <w:tc>
          <w:tcPr>
            <w:tcW w:w="3812" w:type="dxa"/>
            <w:tcBorders>
              <w:top w:val="single" w:sz="6" w:space="0" w:color="auto"/>
            </w:tcBorders>
          </w:tcPr>
          <w:p w:rsidR="00582066" w:rsidRPr="00957424" w:rsidRDefault="00582066" w:rsidP="00187931">
            <w:pPr>
              <w:bidi w:val="0"/>
              <w:rPr>
                <w:rFonts w:asciiTheme="minorHAnsi" w:hAnsiTheme="minorHAnsi" w:cstheme="minorHAnsi"/>
                <w:sz w:val="24"/>
                <w:szCs w:val="24"/>
                <w:lang w:val="en-US" w:bidi="ar-KW"/>
              </w:rPr>
            </w:pPr>
          </w:p>
        </w:tc>
        <w:tc>
          <w:tcPr>
            <w:tcW w:w="3107" w:type="dxa"/>
            <w:gridSpan w:val="2"/>
            <w:tcBorders>
              <w:top w:val="single" w:sz="6" w:space="0" w:color="auto"/>
            </w:tcBorders>
          </w:tcPr>
          <w:p w:rsidR="00582066" w:rsidRPr="00957424" w:rsidRDefault="00582066" w:rsidP="00582066">
            <w:pPr>
              <w:bidi w:val="0"/>
              <w:jc w:val="right"/>
              <w:rPr>
                <w:rFonts w:asciiTheme="minorHAnsi" w:hAnsiTheme="minorHAnsi" w:cs="Times New Roman"/>
                <w:sz w:val="24"/>
                <w:szCs w:val="24"/>
                <w:rtl/>
                <w:lang w:val="en-US" w:bidi="ar-KW"/>
              </w:rPr>
            </w:pPr>
            <w:r w:rsidRPr="00957424">
              <w:rPr>
                <w:rFonts w:asciiTheme="minorHAnsi" w:hAnsiTheme="minorHAnsi" w:cs="Times New Roman"/>
                <w:sz w:val="24"/>
                <w:szCs w:val="24"/>
                <w:rtl/>
                <w:lang w:val="en-US" w:bidi="ar-KW"/>
              </w:rPr>
              <w:t xml:space="preserve">پله‌ی زانستی سه‌رپه‌رشتیاری </w:t>
            </w:r>
            <w:r w:rsidRPr="00957424">
              <w:rPr>
                <w:rFonts w:asciiTheme="minorHAnsi" w:hAnsiTheme="minorHAnsi" w:cstheme="minorHAnsi"/>
                <w:sz w:val="24"/>
                <w:szCs w:val="24"/>
                <w:rtl/>
                <w:lang w:val="en-US" w:bidi="ar-KW"/>
              </w:rPr>
              <w:t>2</w:t>
            </w:r>
          </w:p>
        </w:tc>
      </w:tr>
      <w:tr w:rsidR="00582066" w:rsidRPr="00957424" w:rsidTr="003433EE">
        <w:trPr>
          <w:trHeight w:val="167"/>
          <w:jc w:val="center"/>
        </w:trPr>
        <w:tc>
          <w:tcPr>
            <w:tcW w:w="2419" w:type="dxa"/>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 xml:space="preserve">E-mail </w:t>
            </w:r>
          </w:p>
        </w:tc>
        <w:tc>
          <w:tcPr>
            <w:tcW w:w="3812" w:type="dxa"/>
          </w:tcPr>
          <w:p w:rsidR="00582066" w:rsidRPr="00957424" w:rsidRDefault="00582066" w:rsidP="00187931">
            <w:pPr>
              <w:tabs>
                <w:tab w:val="left" w:pos="375"/>
              </w:tabs>
              <w:bidi w:val="0"/>
              <w:rPr>
                <w:rFonts w:asciiTheme="minorHAnsi" w:hAnsiTheme="minorHAnsi" w:cstheme="minorHAnsi"/>
                <w:sz w:val="24"/>
                <w:szCs w:val="24"/>
                <w:lang w:val="en-US" w:bidi="ar-KW"/>
              </w:rPr>
            </w:pPr>
          </w:p>
        </w:tc>
        <w:tc>
          <w:tcPr>
            <w:tcW w:w="3107" w:type="dxa"/>
            <w:gridSpan w:val="2"/>
          </w:tcPr>
          <w:p w:rsidR="00582066" w:rsidRPr="00957424" w:rsidRDefault="00582066" w:rsidP="00582066">
            <w:pPr>
              <w:bidi w:val="0"/>
              <w:jc w:val="right"/>
              <w:rPr>
                <w:rFonts w:asciiTheme="minorHAnsi" w:hAnsiTheme="minorHAnsi" w:cs="Times New Roman"/>
                <w:sz w:val="24"/>
                <w:szCs w:val="24"/>
                <w:rtl/>
                <w:lang w:val="en-US" w:bidi="ar-KW"/>
              </w:rPr>
            </w:pPr>
            <w:r w:rsidRPr="00957424">
              <w:rPr>
                <w:rFonts w:asciiTheme="minorHAnsi" w:hAnsiTheme="minorHAnsi" w:cs="Times New Roman"/>
                <w:sz w:val="24"/>
                <w:szCs w:val="24"/>
                <w:rtl/>
                <w:lang w:val="en-US" w:bidi="ar-KW"/>
              </w:rPr>
              <w:t xml:space="preserve">ئیمێلی سه‌رپه‌رشتیار  </w:t>
            </w:r>
            <w:r w:rsidRPr="00957424">
              <w:rPr>
                <w:rFonts w:asciiTheme="minorHAnsi" w:hAnsiTheme="minorHAnsi" w:cstheme="minorHAnsi"/>
                <w:sz w:val="24"/>
                <w:szCs w:val="24"/>
                <w:rtl/>
                <w:lang w:val="en-US" w:bidi="ar-KW"/>
              </w:rPr>
              <w:t>2</w:t>
            </w:r>
          </w:p>
        </w:tc>
      </w:tr>
      <w:tr w:rsidR="00582066" w:rsidRPr="00957424" w:rsidTr="003433EE">
        <w:trPr>
          <w:trHeight w:val="138"/>
          <w:jc w:val="center"/>
        </w:trPr>
        <w:tc>
          <w:tcPr>
            <w:tcW w:w="2419" w:type="dxa"/>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Mobile</w:t>
            </w:r>
          </w:p>
        </w:tc>
        <w:tc>
          <w:tcPr>
            <w:tcW w:w="3812" w:type="dxa"/>
          </w:tcPr>
          <w:p w:rsidR="00582066" w:rsidRPr="00957424" w:rsidRDefault="00582066" w:rsidP="00187931">
            <w:pPr>
              <w:bidi w:val="0"/>
              <w:rPr>
                <w:rFonts w:asciiTheme="minorHAnsi" w:hAnsiTheme="minorHAnsi" w:cstheme="minorHAnsi"/>
                <w:sz w:val="24"/>
                <w:szCs w:val="24"/>
                <w:lang w:val="en-US" w:bidi="ar-KW"/>
              </w:rPr>
            </w:pPr>
          </w:p>
        </w:tc>
        <w:tc>
          <w:tcPr>
            <w:tcW w:w="3107" w:type="dxa"/>
            <w:gridSpan w:val="2"/>
          </w:tcPr>
          <w:p w:rsidR="00582066" w:rsidRPr="00957424" w:rsidRDefault="00582066" w:rsidP="00582066">
            <w:pPr>
              <w:bidi w:val="0"/>
              <w:jc w:val="right"/>
              <w:rPr>
                <w:rFonts w:asciiTheme="minorHAnsi" w:hAnsiTheme="minorHAnsi" w:cs="Times New Roman"/>
                <w:sz w:val="24"/>
                <w:szCs w:val="24"/>
                <w:rtl/>
                <w:lang w:val="en-US" w:bidi="ar-KW"/>
              </w:rPr>
            </w:pPr>
            <w:r w:rsidRPr="00957424">
              <w:rPr>
                <w:rFonts w:asciiTheme="minorHAnsi" w:hAnsiTheme="minorHAnsi" w:cs="Times New Roman"/>
                <w:sz w:val="24"/>
                <w:szCs w:val="24"/>
                <w:rtl/>
                <w:lang w:val="en-US" w:bidi="ar-KW"/>
              </w:rPr>
              <w:t xml:space="preserve">ژماره‌ی مۆبایل </w:t>
            </w:r>
          </w:p>
        </w:tc>
      </w:tr>
      <w:tr w:rsidR="00582066" w:rsidRPr="00957424" w:rsidTr="003433EE">
        <w:trPr>
          <w:gridAfter w:val="1"/>
          <w:wAfter w:w="8" w:type="dxa"/>
          <w:trHeight w:val="368"/>
          <w:jc w:val="center"/>
        </w:trPr>
        <w:tc>
          <w:tcPr>
            <w:tcW w:w="2419" w:type="dxa"/>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Department</w:t>
            </w:r>
          </w:p>
        </w:tc>
        <w:tc>
          <w:tcPr>
            <w:tcW w:w="3812" w:type="dxa"/>
          </w:tcPr>
          <w:p w:rsidR="00582066" w:rsidRPr="00957424" w:rsidRDefault="00582066" w:rsidP="00187931">
            <w:pPr>
              <w:bidi w:val="0"/>
              <w:rPr>
                <w:rFonts w:asciiTheme="minorHAnsi" w:hAnsiTheme="minorHAnsi" w:cstheme="minorHAnsi"/>
                <w:sz w:val="24"/>
                <w:szCs w:val="24"/>
                <w:lang w:val="en-US" w:bidi="ar-KW"/>
              </w:rPr>
            </w:pPr>
          </w:p>
        </w:tc>
        <w:tc>
          <w:tcPr>
            <w:tcW w:w="3099" w:type="dxa"/>
          </w:tcPr>
          <w:p w:rsidR="00582066" w:rsidRPr="00957424" w:rsidRDefault="00582066" w:rsidP="00582066">
            <w:pPr>
              <w:bidi w:val="0"/>
              <w:jc w:val="right"/>
              <w:rPr>
                <w:rFonts w:asciiTheme="minorHAnsi" w:hAnsiTheme="minorHAnsi" w:cstheme="minorHAnsi"/>
                <w:sz w:val="24"/>
                <w:szCs w:val="24"/>
                <w:lang w:val="en-US" w:bidi="ar-IQ"/>
              </w:rPr>
            </w:pPr>
            <w:r w:rsidRPr="00957424">
              <w:rPr>
                <w:rFonts w:asciiTheme="minorHAnsi" w:hAnsiTheme="minorHAnsi" w:cs="Times New Roman"/>
                <w:sz w:val="24"/>
                <w:szCs w:val="24"/>
                <w:rtl/>
                <w:lang w:val="en-US" w:bidi="ar-KW"/>
              </w:rPr>
              <w:t>ناوی به‌شی زانستی</w:t>
            </w:r>
          </w:p>
        </w:tc>
      </w:tr>
      <w:tr w:rsidR="00582066" w:rsidRPr="00957424" w:rsidTr="003433EE">
        <w:trPr>
          <w:gridAfter w:val="1"/>
          <w:wAfter w:w="8" w:type="dxa"/>
          <w:trHeight w:val="259"/>
          <w:jc w:val="center"/>
        </w:trPr>
        <w:tc>
          <w:tcPr>
            <w:tcW w:w="2419" w:type="dxa"/>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College / faculty</w:t>
            </w:r>
          </w:p>
        </w:tc>
        <w:tc>
          <w:tcPr>
            <w:tcW w:w="3812" w:type="dxa"/>
          </w:tcPr>
          <w:p w:rsidR="00582066" w:rsidRPr="00957424" w:rsidRDefault="00582066" w:rsidP="00187931">
            <w:pPr>
              <w:bidi w:val="0"/>
              <w:rPr>
                <w:rFonts w:asciiTheme="minorHAnsi" w:hAnsiTheme="minorHAnsi" w:cstheme="minorHAnsi"/>
                <w:sz w:val="24"/>
                <w:szCs w:val="24"/>
                <w:lang w:val="en-US" w:bidi="ar-KW"/>
              </w:rPr>
            </w:pPr>
          </w:p>
        </w:tc>
        <w:tc>
          <w:tcPr>
            <w:tcW w:w="3099" w:type="dxa"/>
          </w:tcPr>
          <w:p w:rsidR="00582066" w:rsidRPr="00957424" w:rsidRDefault="00582066" w:rsidP="00582066">
            <w:pPr>
              <w:rPr>
                <w:rFonts w:asciiTheme="minorHAnsi" w:hAnsiTheme="minorHAnsi" w:cs="Times New Roman"/>
                <w:sz w:val="24"/>
                <w:szCs w:val="24"/>
                <w:rtl/>
                <w:lang w:val="en-US" w:bidi="ar-KW"/>
              </w:rPr>
            </w:pPr>
            <w:r w:rsidRPr="00957424">
              <w:rPr>
                <w:rFonts w:asciiTheme="minorHAnsi" w:hAnsiTheme="minorHAnsi" w:cs="Times New Roman"/>
                <w:sz w:val="24"/>
                <w:szCs w:val="24"/>
                <w:rtl/>
                <w:lang w:val="en-US" w:bidi="ar-KW"/>
              </w:rPr>
              <w:t>کۆلیژ</w:t>
            </w:r>
            <w:r w:rsidRPr="00957424">
              <w:rPr>
                <w:rFonts w:asciiTheme="minorHAnsi" w:hAnsiTheme="minorHAnsi" w:cstheme="minorHAnsi"/>
                <w:sz w:val="24"/>
                <w:szCs w:val="24"/>
                <w:rtl/>
                <w:lang w:val="en-US" w:bidi="ar-KW"/>
              </w:rPr>
              <w:t xml:space="preserve">/ </w:t>
            </w:r>
            <w:r w:rsidRPr="00957424">
              <w:rPr>
                <w:rFonts w:asciiTheme="minorHAnsi" w:hAnsiTheme="minorHAnsi" w:cs="Times New Roman"/>
                <w:sz w:val="24"/>
                <w:szCs w:val="24"/>
                <w:rtl/>
                <w:lang w:val="en-US" w:bidi="ar-KW"/>
              </w:rPr>
              <w:t>فاکه‌ڵتی</w:t>
            </w:r>
            <w:r w:rsidRPr="00957424">
              <w:rPr>
                <w:rFonts w:asciiTheme="minorHAnsi" w:hAnsiTheme="minorHAnsi" w:cstheme="minorHAnsi"/>
                <w:sz w:val="24"/>
                <w:szCs w:val="24"/>
                <w:rtl/>
                <w:lang w:val="en-US" w:bidi="ar-KW"/>
              </w:rPr>
              <w:t>/</w:t>
            </w:r>
            <w:r w:rsidRPr="00957424">
              <w:rPr>
                <w:rFonts w:asciiTheme="minorHAnsi" w:hAnsiTheme="minorHAnsi" w:cs="Times New Roman"/>
                <w:sz w:val="24"/>
                <w:szCs w:val="24"/>
                <w:rtl/>
                <w:lang w:val="en-US" w:bidi="ar-KW"/>
              </w:rPr>
              <w:t>سكول</w:t>
            </w:r>
          </w:p>
        </w:tc>
      </w:tr>
      <w:tr w:rsidR="00582066" w:rsidRPr="00957424" w:rsidTr="003433EE">
        <w:trPr>
          <w:gridAfter w:val="1"/>
          <w:wAfter w:w="8" w:type="dxa"/>
          <w:trHeight w:val="318"/>
          <w:jc w:val="center"/>
        </w:trPr>
        <w:tc>
          <w:tcPr>
            <w:tcW w:w="2419" w:type="dxa"/>
          </w:tcPr>
          <w:p w:rsidR="00582066" w:rsidRPr="00957424" w:rsidRDefault="00582066" w:rsidP="00582066">
            <w:pPr>
              <w:bidi w:val="0"/>
              <w:rPr>
                <w:rFonts w:asciiTheme="minorHAnsi" w:hAnsiTheme="minorHAnsi" w:cstheme="minorHAnsi"/>
                <w:sz w:val="24"/>
                <w:szCs w:val="24"/>
                <w:lang w:val="en-US" w:bidi="ar-KW"/>
              </w:rPr>
            </w:pPr>
            <w:r w:rsidRPr="00957424">
              <w:rPr>
                <w:rFonts w:asciiTheme="minorHAnsi" w:hAnsiTheme="minorHAnsi" w:cstheme="minorHAnsi"/>
                <w:sz w:val="24"/>
                <w:szCs w:val="24"/>
                <w:lang w:val="en-US" w:bidi="ar-KW"/>
              </w:rPr>
              <w:t>university's name</w:t>
            </w:r>
          </w:p>
        </w:tc>
        <w:tc>
          <w:tcPr>
            <w:tcW w:w="3812" w:type="dxa"/>
          </w:tcPr>
          <w:p w:rsidR="00582066" w:rsidRPr="00957424" w:rsidRDefault="00582066" w:rsidP="00187931">
            <w:pPr>
              <w:bidi w:val="0"/>
              <w:rPr>
                <w:rFonts w:asciiTheme="minorHAnsi" w:hAnsiTheme="minorHAnsi" w:cstheme="minorHAnsi"/>
                <w:sz w:val="24"/>
                <w:szCs w:val="24"/>
                <w:lang w:val="en-US" w:bidi="ar-KW"/>
              </w:rPr>
            </w:pPr>
          </w:p>
        </w:tc>
        <w:tc>
          <w:tcPr>
            <w:tcW w:w="3099" w:type="dxa"/>
          </w:tcPr>
          <w:p w:rsidR="00582066" w:rsidRPr="00957424" w:rsidRDefault="00582066" w:rsidP="00582066">
            <w:pPr>
              <w:rPr>
                <w:rFonts w:asciiTheme="minorHAnsi" w:hAnsiTheme="minorHAnsi" w:cs="Times New Roman"/>
                <w:sz w:val="24"/>
                <w:szCs w:val="24"/>
                <w:rtl/>
                <w:lang w:val="en-US" w:bidi="ar-IQ"/>
              </w:rPr>
            </w:pPr>
            <w:r w:rsidRPr="00957424">
              <w:rPr>
                <w:rFonts w:asciiTheme="minorHAnsi" w:hAnsiTheme="minorHAnsi" w:cs="Times New Roman"/>
                <w:sz w:val="24"/>
                <w:szCs w:val="24"/>
                <w:rtl/>
                <w:lang w:val="en-US" w:bidi="ar-IQ"/>
              </w:rPr>
              <w:t xml:space="preserve">ناوى </w:t>
            </w:r>
            <w:r w:rsidRPr="00957424">
              <w:rPr>
                <w:rFonts w:asciiTheme="minorHAnsi" w:hAnsiTheme="minorHAnsi" w:cs="Times New Roman"/>
                <w:sz w:val="24"/>
                <w:szCs w:val="24"/>
                <w:rtl/>
                <w:lang w:val="en-US" w:bidi="ar-KW"/>
              </w:rPr>
              <w:t>زانکۆ</w:t>
            </w:r>
          </w:p>
        </w:tc>
      </w:tr>
      <w:tr w:rsidR="00582066" w:rsidRPr="00957424" w:rsidTr="003433EE">
        <w:trPr>
          <w:gridAfter w:val="1"/>
          <w:wAfter w:w="8" w:type="dxa"/>
          <w:trHeight w:val="2051"/>
          <w:jc w:val="center"/>
        </w:trPr>
        <w:tc>
          <w:tcPr>
            <w:tcW w:w="9330" w:type="dxa"/>
            <w:gridSpan w:val="3"/>
          </w:tcPr>
          <w:p w:rsidR="00582066" w:rsidRPr="00957424" w:rsidRDefault="00582066" w:rsidP="00582066">
            <w:pPr>
              <w:bidi w:val="0"/>
              <w:rPr>
                <w:rFonts w:asciiTheme="minorHAnsi" w:hAnsiTheme="minorHAnsi" w:cs="Times New Roman"/>
                <w:b/>
                <w:bCs/>
                <w:sz w:val="24"/>
                <w:szCs w:val="24"/>
                <w:rtl/>
                <w:lang w:val="en-US" w:bidi="ar-KW"/>
              </w:rPr>
            </w:pPr>
          </w:p>
          <w:p w:rsidR="00582066" w:rsidRPr="002F5CCE" w:rsidRDefault="00582066" w:rsidP="00582066">
            <w:pPr>
              <w:bidi w:val="0"/>
              <w:rPr>
                <w:rFonts w:asciiTheme="majorBidi" w:hAnsiTheme="majorBidi" w:cstheme="majorBidi"/>
                <w:b/>
                <w:bCs/>
                <w:sz w:val="28"/>
                <w:szCs w:val="28"/>
                <w:lang w:val="en-US" w:bidi="ar-KW"/>
              </w:rPr>
            </w:pPr>
            <w:r w:rsidRPr="002F5CCE">
              <w:rPr>
                <w:rFonts w:asciiTheme="majorBidi" w:hAnsiTheme="majorBidi" w:cstheme="majorBidi"/>
                <w:b/>
                <w:bCs/>
                <w:sz w:val="28"/>
                <w:szCs w:val="28"/>
                <w:lang w:val="en-US" w:bidi="ar-KW"/>
              </w:rPr>
              <w:t>3. Summary (Abstract) of PhD research proposal</w:t>
            </w:r>
          </w:p>
          <w:p w:rsidR="00582066" w:rsidRPr="001C55C8" w:rsidRDefault="00582066" w:rsidP="00F14E0F">
            <w:pPr>
              <w:bidi w:val="0"/>
              <w:rPr>
                <w:rFonts w:asciiTheme="majorBidi" w:hAnsiTheme="majorBidi" w:cstheme="majorBidi"/>
                <w:sz w:val="24"/>
                <w:szCs w:val="24"/>
                <w:lang w:val="en-US" w:bidi="ar-KW"/>
              </w:rPr>
            </w:pPr>
          </w:p>
          <w:p w:rsidR="003B5ED7" w:rsidRPr="00D72E3A" w:rsidRDefault="001C55C8" w:rsidP="00D72E3A">
            <w:pPr>
              <w:jc w:val="both"/>
              <w:rPr>
                <w:rFonts w:asciiTheme="majorBidi" w:hAnsiTheme="majorBidi" w:cstheme="majorBidi"/>
                <w:sz w:val="28"/>
                <w:szCs w:val="28"/>
                <w:lang w:val="en-US" w:bidi="ar-KW"/>
              </w:rPr>
            </w:pPr>
            <w:r w:rsidRPr="00992FCF">
              <w:rPr>
                <w:rFonts w:asciiTheme="majorBidi" w:hAnsiTheme="majorBidi" w:cstheme="majorBidi"/>
                <w:sz w:val="28"/>
                <w:szCs w:val="28"/>
              </w:rPr>
              <w:t xml:space="preserve">             The concept of Andragogy was advanced by Malcolm Knowles in the </w:t>
            </w:r>
            <w:r w:rsidR="003B5ED7">
              <w:rPr>
                <w:rFonts w:asciiTheme="majorBidi" w:hAnsiTheme="majorBidi" w:cstheme="majorBidi"/>
                <w:sz w:val="28"/>
                <w:szCs w:val="28"/>
              </w:rPr>
              <w:t>1984</w:t>
            </w:r>
            <w:r w:rsidRPr="00992FCF">
              <w:rPr>
                <w:rFonts w:asciiTheme="majorBidi" w:hAnsiTheme="majorBidi" w:cstheme="majorBidi"/>
                <w:sz w:val="28"/>
                <w:szCs w:val="28"/>
              </w:rPr>
              <w:t xml:space="preserve">. </w:t>
            </w:r>
            <w:r w:rsidR="00992FCF" w:rsidRPr="00992FCF">
              <w:rPr>
                <w:rFonts w:asciiTheme="majorBidi" w:hAnsiTheme="majorBidi" w:cstheme="majorBidi"/>
                <w:sz w:val="28"/>
                <w:szCs w:val="28"/>
              </w:rPr>
              <w:t>It</w:t>
            </w:r>
            <w:r w:rsidRPr="00992FCF">
              <w:rPr>
                <w:rFonts w:asciiTheme="majorBidi" w:hAnsiTheme="majorBidi" w:cstheme="majorBidi"/>
                <w:sz w:val="28"/>
                <w:szCs w:val="28"/>
              </w:rPr>
              <w:t xml:space="preserve"> is a well-known approach that emphasis the </w:t>
            </w:r>
            <w:r w:rsidR="00992FCF" w:rsidRPr="00992FCF">
              <w:rPr>
                <w:rFonts w:asciiTheme="majorBidi" w:hAnsiTheme="majorBidi" w:cstheme="majorBidi"/>
                <w:sz w:val="28"/>
                <w:szCs w:val="28"/>
              </w:rPr>
              <w:t>significant needs</w:t>
            </w:r>
            <w:r w:rsidRPr="00992FCF">
              <w:rPr>
                <w:rFonts w:asciiTheme="majorBidi" w:hAnsiTheme="majorBidi" w:cstheme="majorBidi"/>
                <w:sz w:val="28"/>
                <w:szCs w:val="28"/>
              </w:rPr>
              <w:t xml:space="preserve"> of adult learners. Knowles’ concept of andragogy has been widely used by researchers and theorists from different teaching disciplines around the world. </w:t>
            </w:r>
            <w:r w:rsidR="00F14E0F" w:rsidRPr="00992FCF">
              <w:rPr>
                <w:rFonts w:asciiTheme="majorBidi" w:hAnsiTheme="majorBidi" w:cstheme="majorBidi"/>
                <w:sz w:val="28"/>
                <w:szCs w:val="28"/>
                <w:lang w:val="en-US" w:bidi="ar-KW"/>
              </w:rPr>
              <w:t xml:space="preserve">Knowles' andragogy is an attempt to develop a theory specifically for adult learning. Knowles emphasizes that adults are self-directed and </w:t>
            </w:r>
            <w:r w:rsidRPr="00992FCF">
              <w:rPr>
                <w:rFonts w:asciiTheme="majorBidi" w:hAnsiTheme="majorBidi" w:cstheme="majorBidi"/>
                <w:sz w:val="28"/>
                <w:szCs w:val="28"/>
                <w:lang w:val="en-US" w:bidi="ar-KW"/>
              </w:rPr>
              <w:t>that they should be</w:t>
            </w:r>
            <w:r w:rsidR="00F14E0F" w:rsidRPr="00992FCF">
              <w:rPr>
                <w:rFonts w:asciiTheme="majorBidi" w:hAnsiTheme="majorBidi" w:cstheme="majorBidi"/>
                <w:sz w:val="28"/>
                <w:szCs w:val="28"/>
                <w:lang w:val="en-US" w:bidi="ar-KW"/>
              </w:rPr>
              <w:t xml:space="preserve"> </w:t>
            </w:r>
            <w:r w:rsidRPr="00992FCF">
              <w:rPr>
                <w:rFonts w:asciiTheme="majorBidi" w:hAnsiTheme="majorBidi" w:cstheme="majorBidi"/>
                <w:sz w:val="28"/>
                <w:szCs w:val="28"/>
                <w:lang w:val="en-US" w:bidi="ar-KW"/>
              </w:rPr>
              <w:t>responsible for</w:t>
            </w:r>
            <w:r w:rsidR="00F14E0F" w:rsidRPr="00992FCF">
              <w:rPr>
                <w:rFonts w:asciiTheme="majorBidi" w:hAnsiTheme="majorBidi" w:cstheme="majorBidi"/>
                <w:sz w:val="28"/>
                <w:szCs w:val="28"/>
                <w:lang w:val="en-US" w:bidi="ar-KW"/>
              </w:rPr>
              <w:t xml:space="preserve"> decisions</w:t>
            </w:r>
            <w:r w:rsidRPr="00992FCF">
              <w:rPr>
                <w:rFonts w:asciiTheme="majorBidi" w:hAnsiTheme="majorBidi" w:cstheme="majorBidi"/>
                <w:sz w:val="28"/>
                <w:szCs w:val="28"/>
                <w:lang w:val="en-US" w:bidi="ar-KW"/>
              </w:rPr>
              <w:t xml:space="preserve"> making, therefore </w:t>
            </w:r>
            <w:r w:rsidRPr="00D72E3A">
              <w:rPr>
                <w:rFonts w:asciiTheme="majorBidi" w:hAnsiTheme="majorBidi" w:cstheme="majorBidi"/>
                <w:sz w:val="28"/>
                <w:szCs w:val="28"/>
                <w:lang w:val="en-US" w:bidi="ar-KW"/>
              </w:rPr>
              <w:t xml:space="preserve">their </w:t>
            </w:r>
            <w:r w:rsidR="00F14E0F" w:rsidRPr="00D72E3A">
              <w:rPr>
                <w:rFonts w:asciiTheme="majorBidi" w:hAnsiTheme="majorBidi" w:cstheme="majorBidi"/>
                <w:sz w:val="28"/>
                <w:szCs w:val="28"/>
                <w:lang w:val="en-US" w:bidi="ar-KW"/>
              </w:rPr>
              <w:t xml:space="preserve">learning programs must accommodate this </w:t>
            </w:r>
            <w:r w:rsidRPr="00D72E3A">
              <w:rPr>
                <w:rFonts w:asciiTheme="majorBidi" w:hAnsiTheme="majorBidi" w:cstheme="majorBidi"/>
                <w:sz w:val="28"/>
                <w:szCs w:val="28"/>
                <w:lang w:val="en-US" w:bidi="ar-KW"/>
              </w:rPr>
              <w:t xml:space="preserve">significant specifications Adults need to know why they need to learn something, which mean they should be trained on experiential learning. This can be achieved </w:t>
            </w:r>
            <w:r w:rsidR="00992FCF" w:rsidRPr="00D72E3A">
              <w:rPr>
                <w:rFonts w:asciiTheme="majorBidi" w:hAnsiTheme="majorBidi" w:cstheme="majorBidi"/>
                <w:sz w:val="28"/>
                <w:szCs w:val="28"/>
                <w:lang w:val="en-US" w:bidi="ar-KW"/>
              </w:rPr>
              <w:t>through</w:t>
            </w:r>
            <w:r w:rsidRPr="00D72E3A">
              <w:rPr>
                <w:rFonts w:asciiTheme="majorBidi" w:hAnsiTheme="majorBidi" w:cstheme="majorBidi"/>
                <w:sz w:val="28"/>
                <w:szCs w:val="28"/>
                <w:lang w:val="en-US" w:bidi="ar-KW"/>
              </w:rPr>
              <w:t xml:space="preserve"> problem-solving teaching strategies.</w:t>
            </w:r>
            <w:r w:rsidR="003B5ED7" w:rsidRPr="00D72E3A">
              <w:rPr>
                <w:rFonts w:asciiTheme="majorBidi" w:hAnsiTheme="majorBidi" w:cstheme="majorBidi"/>
                <w:sz w:val="28"/>
                <w:szCs w:val="28"/>
                <w:lang w:val="en-US" w:bidi="ar-KW"/>
              </w:rPr>
              <w:t xml:space="preserve"> Adults need to be involved in the planning and evaluation of their instruction and experience (including errors </w:t>
            </w:r>
            <w:r w:rsidR="00D72E3A" w:rsidRPr="00D72E3A">
              <w:rPr>
                <w:rFonts w:asciiTheme="majorBidi" w:hAnsiTheme="majorBidi" w:cstheme="majorBidi"/>
                <w:sz w:val="28"/>
                <w:szCs w:val="28"/>
                <w:lang w:val="en-US" w:bidi="ar-KW"/>
              </w:rPr>
              <w:t>making) can</w:t>
            </w:r>
            <w:r w:rsidR="003B5ED7" w:rsidRPr="00D72E3A">
              <w:rPr>
                <w:rFonts w:asciiTheme="majorBidi" w:hAnsiTheme="majorBidi" w:cstheme="majorBidi"/>
                <w:sz w:val="28"/>
                <w:szCs w:val="28"/>
                <w:lang w:val="en-US" w:bidi="ar-KW"/>
              </w:rPr>
              <w:t xml:space="preserve"> give the base for good learning </w:t>
            </w:r>
            <w:r w:rsidR="00D72E3A" w:rsidRPr="00D72E3A">
              <w:rPr>
                <w:rFonts w:asciiTheme="majorBidi" w:hAnsiTheme="majorBidi" w:cstheme="majorBidi"/>
                <w:sz w:val="28"/>
                <w:szCs w:val="28"/>
                <w:lang w:val="en-US" w:bidi="ar-KW"/>
              </w:rPr>
              <w:t>activities. Adults</w:t>
            </w:r>
            <w:r w:rsidR="003B5ED7" w:rsidRPr="00D72E3A">
              <w:rPr>
                <w:rFonts w:asciiTheme="majorBidi" w:hAnsiTheme="majorBidi" w:cstheme="majorBidi"/>
                <w:sz w:val="28"/>
                <w:szCs w:val="28"/>
                <w:lang w:val="en-US" w:bidi="ar-KW"/>
              </w:rPr>
              <w:t xml:space="preserve"> must first be interested in the process of learning because the whole process should be based on their </w:t>
            </w:r>
            <w:r w:rsidR="00D72E3A" w:rsidRPr="00D72E3A">
              <w:rPr>
                <w:rFonts w:asciiTheme="majorBidi" w:hAnsiTheme="majorBidi" w:cstheme="majorBidi"/>
                <w:sz w:val="28"/>
                <w:szCs w:val="28"/>
                <w:lang w:val="en-US" w:bidi="ar-KW"/>
              </w:rPr>
              <w:t>personal</w:t>
            </w:r>
            <w:r w:rsidR="003B5ED7" w:rsidRPr="00D72E3A">
              <w:rPr>
                <w:rFonts w:asciiTheme="majorBidi" w:hAnsiTheme="majorBidi" w:cstheme="majorBidi"/>
                <w:sz w:val="28"/>
                <w:szCs w:val="28"/>
                <w:lang w:val="en-US" w:bidi="ar-KW"/>
              </w:rPr>
              <w:t xml:space="preserve"> </w:t>
            </w:r>
            <w:r w:rsidR="00D72E3A" w:rsidRPr="00D72E3A">
              <w:rPr>
                <w:rFonts w:asciiTheme="majorBidi" w:hAnsiTheme="majorBidi" w:cstheme="majorBidi"/>
                <w:sz w:val="28"/>
                <w:szCs w:val="28"/>
                <w:lang w:val="en-US" w:bidi="ar-KW"/>
              </w:rPr>
              <w:t>life</w:t>
            </w:r>
            <w:r w:rsidR="003B5ED7" w:rsidRPr="00D72E3A">
              <w:rPr>
                <w:rFonts w:asciiTheme="majorBidi" w:hAnsiTheme="majorBidi" w:cstheme="majorBidi"/>
                <w:sz w:val="28"/>
                <w:szCs w:val="28"/>
                <w:lang w:val="en-US" w:bidi="ar-KW"/>
              </w:rPr>
              <w:t xml:space="preserve"> </w:t>
            </w:r>
            <w:r w:rsidR="00D72E3A" w:rsidRPr="00D72E3A">
              <w:rPr>
                <w:rFonts w:asciiTheme="majorBidi" w:hAnsiTheme="majorBidi" w:cstheme="majorBidi"/>
                <w:sz w:val="28"/>
                <w:szCs w:val="28"/>
                <w:lang w:val="en-US" w:bidi="ar-KW"/>
              </w:rPr>
              <w:t>or</w:t>
            </w:r>
            <w:r w:rsidR="003B5ED7" w:rsidRPr="00D72E3A">
              <w:rPr>
                <w:rFonts w:asciiTheme="majorBidi" w:hAnsiTheme="majorBidi" w:cstheme="majorBidi"/>
                <w:sz w:val="28"/>
                <w:szCs w:val="28"/>
                <w:lang w:val="en-US" w:bidi="ar-KW"/>
              </w:rPr>
              <w:t xml:space="preserve"> may be jobs.</w:t>
            </w:r>
            <w:r w:rsidR="00D72E3A">
              <w:rPr>
                <w:rFonts w:asciiTheme="majorBidi" w:hAnsiTheme="majorBidi" w:cstheme="majorBidi"/>
                <w:sz w:val="28"/>
                <w:szCs w:val="28"/>
                <w:lang w:val="en-US" w:bidi="ar-KW"/>
              </w:rPr>
              <w:t>A</w:t>
            </w:r>
            <w:r w:rsidR="00D72E3A" w:rsidRPr="00D72E3A">
              <w:rPr>
                <w:rFonts w:asciiTheme="majorBidi" w:hAnsiTheme="majorBidi" w:cstheme="majorBidi"/>
                <w:sz w:val="28"/>
                <w:szCs w:val="28"/>
                <w:lang w:val="en-US" w:bidi="ar-KW"/>
              </w:rPr>
              <w:t xml:space="preserve">ndragogical education is a problem –centered rather than content-oriented </w:t>
            </w:r>
            <w:r w:rsidR="00D72E3A">
              <w:rPr>
                <w:rFonts w:asciiTheme="majorBidi" w:hAnsiTheme="majorBidi" w:cstheme="majorBidi"/>
                <w:sz w:val="28"/>
                <w:szCs w:val="28"/>
                <w:lang w:val="en-US" w:bidi="ar-KW"/>
              </w:rPr>
              <w:t>education</w:t>
            </w:r>
            <w:r w:rsidR="00D72E3A" w:rsidRPr="00D72E3A">
              <w:rPr>
                <w:rFonts w:asciiTheme="majorBidi" w:hAnsiTheme="majorBidi" w:cstheme="majorBidi"/>
                <w:sz w:val="28"/>
                <w:szCs w:val="28"/>
                <w:lang w:val="en-US" w:bidi="ar-KW"/>
              </w:rPr>
              <w:t xml:space="preserve">. </w:t>
            </w:r>
            <w:r w:rsidR="00D72E3A">
              <w:rPr>
                <w:rFonts w:asciiTheme="majorBidi" w:hAnsiTheme="majorBidi" w:cstheme="majorBidi"/>
                <w:sz w:val="28"/>
                <w:szCs w:val="28"/>
                <w:lang w:val="en-US" w:bidi="ar-KW"/>
              </w:rPr>
              <w:t xml:space="preserve">                                                           </w:t>
            </w:r>
          </w:p>
          <w:p w:rsidR="001C55C8" w:rsidRPr="00D72E3A" w:rsidRDefault="001C55C8" w:rsidP="00D72E3A">
            <w:pPr>
              <w:jc w:val="both"/>
              <w:rPr>
                <w:rFonts w:asciiTheme="majorBidi" w:hAnsiTheme="majorBidi" w:cstheme="majorBidi"/>
                <w:sz w:val="28"/>
                <w:szCs w:val="28"/>
                <w:lang w:val="en-US" w:bidi="ar-IQ"/>
              </w:rPr>
            </w:pPr>
          </w:p>
          <w:p w:rsidR="002F5CCE" w:rsidRDefault="00F14E0F" w:rsidP="002F5CCE">
            <w:pPr>
              <w:jc w:val="right"/>
              <w:rPr>
                <w:rFonts w:asciiTheme="majorBidi" w:hAnsiTheme="majorBidi" w:cstheme="majorBidi"/>
                <w:sz w:val="28"/>
                <w:szCs w:val="28"/>
              </w:rPr>
            </w:pPr>
            <w:r w:rsidRPr="00D72E3A">
              <w:rPr>
                <w:rFonts w:asciiTheme="majorBidi" w:hAnsiTheme="majorBidi" w:cstheme="majorBidi"/>
                <w:sz w:val="28"/>
                <w:szCs w:val="28"/>
                <w:rtl/>
                <w:lang w:val="en-US" w:bidi="ar-KW"/>
              </w:rPr>
              <w:t>.</w:t>
            </w:r>
            <w:r w:rsidR="001C55C8" w:rsidRPr="00D72E3A">
              <w:rPr>
                <w:rFonts w:asciiTheme="majorBidi" w:hAnsiTheme="majorBidi" w:cstheme="majorBidi"/>
                <w:sz w:val="28"/>
                <w:szCs w:val="28"/>
              </w:rPr>
              <w:t xml:space="preserve"> Andragogy is based on six assumptions: </w:t>
            </w:r>
          </w:p>
          <w:p w:rsidR="002F5CCE" w:rsidRDefault="002F5CCE" w:rsidP="002F5CCE">
            <w:pPr>
              <w:jc w:val="right"/>
              <w:rPr>
                <w:rFonts w:asciiTheme="majorBidi" w:hAnsiTheme="majorBidi" w:cstheme="majorBidi" w:hint="cs"/>
                <w:sz w:val="28"/>
                <w:szCs w:val="28"/>
                <w:lang w:bidi="ar-IQ"/>
              </w:rPr>
            </w:pPr>
          </w:p>
          <w:p w:rsidR="002F5CCE" w:rsidRDefault="001C55C8" w:rsidP="002F5CCE">
            <w:pPr>
              <w:jc w:val="right"/>
              <w:rPr>
                <w:rFonts w:asciiTheme="majorBidi" w:hAnsiTheme="majorBidi" w:cstheme="majorBidi" w:hint="cs"/>
                <w:sz w:val="28"/>
                <w:szCs w:val="28"/>
                <w:rtl/>
                <w:lang w:bidi="ar-IQ"/>
              </w:rPr>
            </w:pPr>
            <w:r w:rsidRPr="00D72E3A">
              <w:rPr>
                <w:rFonts w:asciiTheme="majorBidi" w:hAnsiTheme="majorBidi" w:cstheme="majorBidi"/>
                <w:sz w:val="28"/>
                <w:szCs w:val="28"/>
              </w:rPr>
              <w:t>(a) self-directedness</w:t>
            </w:r>
          </w:p>
          <w:p w:rsidR="002F5CCE" w:rsidRDefault="001C55C8" w:rsidP="002F5CCE">
            <w:pPr>
              <w:jc w:val="right"/>
              <w:rPr>
                <w:rFonts w:asciiTheme="majorBidi" w:hAnsiTheme="majorBidi" w:cstheme="majorBidi"/>
                <w:sz w:val="28"/>
                <w:szCs w:val="28"/>
              </w:rPr>
            </w:pPr>
            <w:r w:rsidRPr="00992FCF">
              <w:rPr>
                <w:rFonts w:asciiTheme="majorBidi" w:hAnsiTheme="majorBidi" w:cstheme="majorBidi"/>
                <w:sz w:val="28"/>
                <w:szCs w:val="28"/>
              </w:rPr>
              <w:t xml:space="preserve">(b) need to know </w:t>
            </w:r>
          </w:p>
          <w:p w:rsidR="002F5CCE" w:rsidRDefault="001C55C8" w:rsidP="002F5CCE">
            <w:pPr>
              <w:jc w:val="right"/>
              <w:rPr>
                <w:rFonts w:asciiTheme="majorBidi" w:hAnsiTheme="majorBidi" w:cstheme="majorBidi"/>
                <w:sz w:val="28"/>
                <w:szCs w:val="28"/>
              </w:rPr>
            </w:pPr>
            <w:r w:rsidRPr="00992FCF">
              <w:rPr>
                <w:rFonts w:asciiTheme="majorBidi" w:hAnsiTheme="majorBidi" w:cstheme="majorBidi"/>
                <w:sz w:val="28"/>
                <w:szCs w:val="28"/>
              </w:rPr>
              <w:t>(c</w:t>
            </w:r>
            <w:r w:rsidR="002F5CCE">
              <w:rPr>
                <w:rFonts w:asciiTheme="majorBidi" w:hAnsiTheme="majorBidi" w:cstheme="majorBidi"/>
                <w:sz w:val="28"/>
                <w:szCs w:val="28"/>
              </w:rPr>
              <w:t>) use of experience in learning</w:t>
            </w:r>
          </w:p>
          <w:p w:rsidR="002F5CCE" w:rsidRDefault="002F5CCE" w:rsidP="002F5CCE">
            <w:pPr>
              <w:jc w:val="right"/>
              <w:rPr>
                <w:rFonts w:asciiTheme="majorBidi" w:hAnsiTheme="majorBidi" w:cstheme="majorBidi"/>
                <w:sz w:val="28"/>
                <w:szCs w:val="28"/>
              </w:rPr>
            </w:pPr>
            <w:r>
              <w:rPr>
                <w:rFonts w:asciiTheme="majorBidi" w:hAnsiTheme="majorBidi" w:cstheme="majorBidi"/>
                <w:sz w:val="28"/>
                <w:szCs w:val="28"/>
              </w:rPr>
              <w:t>(d) readiness to learn</w:t>
            </w:r>
          </w:p>
          <w:p w:rsidR="002F5CCE" w:rsidRDefault="002F5CCE" w:rsidP="002F5CCE">
            <w:pPr>
              <w:jc w:val="right"/>
              <w:rPr>
                <w:rFonts w:asciiTheme="majorBidi" w:hAnsiTheme="majorBidi" w:cstheme="majorBidi" w:hint="cs"/>
                <w:sz w:val="28"/>
                <w:szCs w:val="28"/>
                <w:rtl/>
                <w:lang w:bidi="ar-IQ"/>
              </w:rPr>
            </w:pPr>
            <w:r>
              <w:rPr>
                <w:rFonts w:asciiTheme="majorBidi" w:hAnsiTheme="majorBidi" w:cstheme="majorBidi"/>
                <w:sz w:val="28"/>
                <w:szCs w:val="28"/>
              </w:rPr>
              <w:t>(e) orientation to learning</w:t>
            </w:r>
            <w:r w:rsidR="001C55C8" w:rsidRPr="00992FCF">
              <w:rPr>
                <w:rFonts w:asciiTheme="majorBidi" w:hAnsiTheme="majorBidi" w:cstheme="majorBidi"/>
                <w:sz w:val="28"/>
                <w:szCs w:val="28"/>
              </w:rPr>
              <w:t xml:space="preserve"> </w:t>
            </w:r>
          </w:p>
          <w:p w:rsidR="00992FCF" w:rsidRDefault="001C55C8" w:rsidP="002F5CCE">
            <w:pPr>
              <w:jc w:val="right"/>
              <w:rPr>
                <w:rFonts w:asciiTheme="majorBidi" w:hAnsiTheme="majorBidi" w:cstheme="majorBidi"/>
                <w:sz w:val="28"/>
                <w:szCs w:val="28"/>
              </w:rPr>
            </w:pPr>
            <w:r w:rsidRPr="00992FCF">
              <w:rPr>
                <w:rFonts w:asciiTheme="majorBidi" w:hAnsiTheme="majorBidi" w:cstheme="majorBidi"/>
                <w:sz w:val="28"/>
                <w:szCs w:val="28"/>
              </w:rPr>
              <w:t xml:space="preserve">(f) </w:t>
            </w:r>
            <w:r w:rsidR="002F5CCE" w:rsidRPr="00992FCF">
              <w:rPr>
                <w:rFonts w:asciiTheme="majorBidi" w:hAnsiTheme="majorBidi" w:cstheme="majorBidi"/>
                <w:sz w:val="28"/>
                <w:szCs w:val="28"/>
              </w:rPr>
              <w:t>Internal</w:t>
            </w:r>
            <w:r w:rsidR="002F5CCE">
              <w:rPr>
                <w:rFonts w:asciiTheme="majorBidi" w:hAnsiTheme="majorBidi" w:cstheme="majorBidi"/>
                <w:sz w:val="28"/>
                <w:szCs w:val="28"/>
              </w:rPr>
              <w:t xml:space="preserve"> motivation</w:t>
            </w:r>
            <w:r w:rsidR="00D72E3A">
              <w:rPr>
                <w:rFonts w:asciiTheme="majorBidi" w:hAnsiTheme="majorBidi" w:cstheme="majorBidi"/>
                <w:sz w:val="28"/>
                <w:szCs w:val="28"/>
              </w:rPr>
              <w:t xml:space="preserve">                                                            </w:t>
            </w:r>
          </w:p>
          <w:p w:rsidR="00992FCF" w:rsidRDefault="00992FCF" w:rsidP="00992FCF">
            <w:pPr>
              <w:jc w:val="right"/>
              <w:rPr>
                <w:rFonts w:asciiTheme="majorBidi" w:hAnsiTheme="majorBidi" w:cstheme="majorBidi"/>
                <w:sz w:val="28"/>
                <w:szCs w:val="28"/>
                <w:rtl/>
                <w:lang w:bidi="ar-IQ"/>
              </w:rPr>
            </w:pPr>
          </w:p>
          <w:p w:rsidR="00F14E0F" w:rsidRPr="00992FCF" w:rsidRDefault="00F14E0F" w:rsidP="00992FCF">
            <w:pPr>
              <w:jc w:val="right"/>
              <w:rPr>
                <w:rFonts w:asciiTheme="majorBidi" w:hAnsiTheme="majorBidi" w:cstheme="majorBidi"/>
                <w:sz w:val="28"/>
                <w:szCs w:val="28"/>
                <w:lang w:val="en-US" w:bidi="ar-IQ"/>
              </w:rPr>
            </w:pPr>
            <w:r w:rsidRPr="00992FCF">
              <w:rPr>
                <w:rFonts w:asciiTheme="majorBidi" w:hAnsiTheme="majorBidi" w:cstheme="majorBidi"/>
                <w:sz w:val="28"/>
                <w:szCs w:val="28"/>
                <w:lang w:val="en-US" w:bidi="ar-KW"/>
              </w:rPr>
              <w:t>In practical terms, andragogy means that instruction for adults needs to focus more on the process and less on the content being taught. Strategies such as case studies, role playing, simulations, and self-evaluation are most useful. Instructors adopt a role of facilitator o</w:t>
            </w:r>
            <w:r w:rsidR="00992FCF">
              <w:rPr>
                <w:rFonts w:asciiTheme="majorBidi" w:hAnsiTheme="majorBidi" w:cstheme="majorBidi"/>
                <w:sz w:val="28"/>
                <w:szCs w:val="28"/>
                <w:lang w:val="en-US" w:bidi="ar-KW"/>
              </w:rPr>
              <w:t>r resource rather than lecturer</w:t>
            </w:r>
            <w:r w:rsidR="00992FCF" w:rsidRPr="00992FCF">
              <w:rPr>
                <w:rFonts w:asciiTheme="majorBidi" w:hAnsiTheme="majorBidi" w:cstheme="majorBidi"/>
                <w:sz w:val="28"/>
                <w:szCs w:val="28"/>
                <w:lang w:val="en-US" w:bidi="ar-KW"/>
              </w:rPr>
              <w:t xml:space="preserve"> or</w:t>
            </w:r>
            <w:r w:rsidRPr="00992FCF">
              <w:rPr>
                <w:rFonts w:asciiTheme="majorBidi" w:hAnsiTheme="majorBidi" w:cstheme="majorBidi"/>
                <w:sz w:val="28"/>
                <w:szCs w:val="28"/>
                <w:lang w:val="en-US" w:bidi="ar-KW"/>
              </w:rPr>
              <w:t xml:space="preserve"> grader</w:t>
            </w:r>
            <w:r w:rsidR="003B5ED7">
              <w:rPr>
                <w:rFonts w:asciiTheme="majorBidi" w:hAnsiTheme="majorBidi" w:cstheme="majorBidi"/>
                <w:sz w:val="28"/>
                <w:szCs w:val="28"/>
                <w:lang w:val="en-US" w:bidi="ar-KW"/>
              </w:rPr>
              <w:t>.</w:t>
            </w:r>
          </w:p>
          <w:p w:rsidR="00582066" w:rsidRPr="00D72E3A" w:rsidRDefault="00582066" w:rsidP="00D72E3A">
            <w:pPr>
              <w:rPr>
                <w:rFonts w:asciiTheme="majorBidi" w:hAnsiTheme="majorBidi" w:cstheme="majorBidi"/>
                <w:sz w:val="28"/>
                <w:szCs w:val="28"/>
                <w:rtl/>
                <w:lang w:val="en-US" w:bidi="ar-KW"/>
              </w:rPr>
            </w:pPr>
          </w:p>
        </w:tc>
      </w:tr>
      <w:tr w:rsidR="00582066" w:rsidRPr="00957424" w:rsidTr="003433EE">
        <w:trPr>
          <w:gridAfter w:val="1"/>
          <w:wAfter w:w="8" w:type="dxa"/>
          <w:jc w:val="center"/>
        </w:trPr>
        <w:tc>
          <w:tcPr>
            <w:tcW w:w="9330" w:type="dxa"/>
            <w:gridSpan w:val="3"/>
          </w:tcPr>
          <w:p w:rsidR="00582066" w:rsidRPr="00340C68" w:rsidRDefault="00582066" w:rsidP="002F5CCE">
            <w:pPr>
              <w:bidi w:val="0"/>
              <w:rPr>
                <w:rFonts w:asciiTheme="majorBidi" w:hAnsiTheme="majorBidi" w:cstheme="majorBidi"/>
                <w:sz w:val="28"/>
                <w:szCs w:val="28"/>
                <w:lang w:val="en-US" w:bidi="ar-KW"/>
              </w:rPr>
            </w:pPr>
            <w:r w:rsidRPr="00340C68">
              <w:rPr>
                <w:rFonts w:asciiTheme="majorBidi" w:hAnsiTheme="majorBidi" w:cstheme="majorBidi"/>
                <w:b/>
                <w:bCs/>
                <w:sz w:val="28"/>
                <w:szCs w:val="28"/>
                <w:lang w:val="en-US" w:bidi="ar-KW"/>
              </w:rPr>
              <w:t>4. Introduction</w:t>
            </w:r>
            <w:r w:rsidRPr="00340C68">
              <w:rPr>
                <w:rFonts w:asciiTheme="majorBidi" w:hAnsiTheme="majorBidi" w:cstheme="majorBidi"/>
                <w:b/>
                <w:bCs/>
                <w:sz w:val="28"/>
                <w:szCs w:val="28"/>
                <w:rtl/>
                <w:lang w:val="en-US" w:bidi="ar-KW"/>
              </w:rPr>
              <w:t xml:space="preserve"> </w:t>
            </w:r>
          </w:p>
          <w:p w:rsidR="0027734D" w:rsidRPr="002F5CCE" w:rsidRDefault="002F5CCE" w:rsidP="002F5CCE">
            <w:pPr>
              <w:jc w:val="center"/>
              <w:rPr>
                <w:rFonts w:asciiTheme="majorBidi" w:hAnsiTheme="majorBidi" w:cstheme="majorBidi" w:hint="cs"/>
                <w:i/>
                <w:iCs/>
                <w:sz w:val="32"/>
                <w:szCs w:val="32"/>
                <w:rtl/>
                <w:lang w:val="en-US" w:bidi="ar-IQ"/>
              </w:rPr>
            </w:pPr>
            <w:r w:rsidRPr="002F5CCE">
              <w:rPr>
                <w:rFonts w:asciiTheme="majorBidi" w:hAnsiTheme="majorBidi" w:cstheme="majorBidi"/>
                <w:i/>
                <w:iCs/>
                <w:sz w:val="32"/>
                <w:szCs w:val="32"/>
                <w:lang w:val="en-US" w:bidi="ar-KW"/>
              </w:rPr>
              <w:t xml:space="preserve">The theory  desired outcomes </w:t>
            </w:r>
          </w:p>
          <w:p w:rsidR="0027734D" w:rsidRPr="00340C68" w:rsidRDefault="0027734D" w:rsidP="00992FCF">
            <w:pPr>
              <w:rPr>
                <w:rFonts w:asciiTheme="majorBidi" w:hAnsiTheme="majorBidi" w:cstheme="majorBidi"/>
                <w:sz w:val="28"/>
                <w:szCs w:val="28"/>
                <w:lang w:val="en-US" w:bidi="ar-IQ"/>
              </w:rPr>
            </w:pPr>
          </w:p>
          <w:p w:rsidR="002F5CCE" w:rsidRDefault="002F5CCE" w:rsidP="0027734D">
            <w:pPr>
              <w:jc w:val="right"/>
              <w:rPr>
                <w:rFonts w:asciiTheme="majorBidi" w:hAnsiTheme="majorBidi" w:cstheme="majorBidi"/>
                <w:sz w:val="28"/>
                <w:szCs w:val="28"/>
                <w:lang w:val="en-US" w:bidi="ar-KW"/>
              </w:rPr>
            </w:pPr>
          </w:p>
          <w:p w:rsidR="0027734D" w:rsidRDefault="00992FCF" w:rsidP="002F5CCE">
            <w:pPr>
              <w:jc w:val="right"/>
              <w:rPr>
                <w:rFonts w:asciiTheme="majorBidi" w:hAnsiTheme="majorBidi" w:cstheme="majorBidi"/>
                <w:sz w:val="28"/>
                <w:szCs w:val="28"/>
                <w:lang w:val="en-US" w:bidi="ar-KW"/>
              </w:rPr>
            </w:pPr>
            <w:r w:rsidRPr="00340C68">
              <w:rPr>
                <w:rFonts w:asciiTheme="majorBidi" w:hAnsiTheme="majorBidi" w:cstheme="majorBidi"/>
                <w:sz w:val="28"/>
                <w:szCs w:val="28"/>
                <w:lang w:val="en-US" w:bidi="ar-KW"/>
              </w:rPr>
              <w:t>1-</w:t>
            </w:r>
            <w:r w:rsidR="0027734D" w:rsidRPr="00340C68">
              <w:rPr>
                <w:rFonts w:asciiTheme="majorBidi" w:hAnsiTheme="majorBidi" w:cstheme="majorBidi"/>
                <w:sz w:val="28"/>
                <w:szCs w:val="28"/>
                <w:lang w:val="en-US" w:bidi="ar-KW"/>
              </w:rPr>
              <w:t xml:space="preserve">Self-concept: </w:t>
            </w:r>
            <w:r w:rsidR="002F5CCE">
              <w:rPr>
                <w:rFonts w:asciiTheme="majorBidi" w:hAnsiTheme="majorBidi" w:cstheme="majorBidi"/>
                <w:sz w:val="28"/>
                <w:szCs w:val="28"/>
                <w:lang w:val="en-US" w:bidi="ar-KW"/>
              </w:rPr>
              <w:t xml:space="preserve"> the student as</w:t>
            </w:r>
            <w:r w:rsidR="0027734D" w:rsidRPr="00340C68">
              <w:rPr>
                <w:rFonts w:asciiTheme="majorBidi" w:hAnsiTheme="majorBidi" w:cstheme="majorBidi"/>
                <w:sz w:val="28"/>
                <w:szCs w:val="28"/>
                <w:lang w:val="en-US" w:bidi="ar-KW"/>
              </w:rPr>
              <w:t xml:space="preserve"> a</w:t>
            </w:r>
            <w:r w:rsidR="002F5CCE">
              <w:rPr>
                <w:rFonts w:asciiTheme="majorBidi" w:hAnsiTheme="majorBidi" w:cstheme="majorBidi"/>
                <w:sz w:val="28"/>
                <w:szCs w:val="28"/>
                <w:lang w:val="en-US" w:bidi="ar-KW"/>
              </w:rPr>
              <w:t>n independent</w:t>
            </w:r>
            <w:r w:rsidR="0027734D" w:rsidRPr="00340C68">
              <w:rPr>
                <w:rFonts w:asciiTheme="majorBidi" w:hAnsiTheme="majorBidi" w:cstheme="majorBidi"/>
                <w:sz w:val="28"/>
                <w:szCs w:val="28"/>
                <w:lang w:val="en-US" w:bidi="ar-KW"/>
              </w:rPr>
              <w:t xml:space="preserve"> person matures his </w:t>
            </w:r>
            <w:r w:rsidR="00093EE4" w:rsidRPr="00340C68">
              <w:rPr>
                <w:rFonts w:asciiTheme="majorBidi" w:hAnsiTheme="majorBidi" w:cstheme="majorBidi"/>
                <w:sz w:val="28"/>
                <w:szCs w:val="28"/>
                <w:lang w:val="en-US" w:bidi="ar-KW"/>
              </w:rPr>
              <w:t>self-concept, moves</w:t>
            </w:r>
            <w:r w:rsidR="0027734D" w:rsidRPr="00340C68">
              <w:rPr>
                <w:rFonts w:asciiTheme="majorBidi" w:hAnsiTheme="majorBidi" w:cstheme="majorBidi"/>
                <w:sz w:val="28"/>
                <w:szCs w:val="28"/>
                <w:lang w:val="en-US" w:bidi="ar-KW"/>
              </w:rPr>
              <w:t xml:space="preserve"> from one of being a dependent personality toward one of being a self-directed human being</w:t>
            </w:r>
            <w:r w:rsidR="00093EE4">
              <w:rPr>
                <w:rFonts w:asciiTheme="majorBidi" w:hAnsiTheme="majorBidi" w:cstheme="majorBidi"/>
                <w:sz w:val="28"/>
                <w:szCs w:val="28"/>
                <w:lang w:val="en-US" w:bidi="ar-KW"/>
              </w:rPr>
              <w:t>.</w:t>
            </w:r>
          </w:p>
          <w:p w:rsidR="00093EE4" w:rsidRPr="00340C68" w:rsidRDefault="00093EE4" w:rsidP="002F5CCE">
            <w:pPr>
              <w:jc w:val="right"/>
              <w:rPr>
                <w:rFonts w:asciiTheme="majorBidi" w:hAnsiTheme="majorBidi" w:cstheme="majorBidi" w:hint="cs"/>
                <w:sz w:val="28"/>
                <w:szCs w:val="28"/>
                <w:rtl/>
                <w:lang w:val="en-US" w:bidi="ar-IQ"/>
              </w:rPr>
            </w:pPr>
          </w:p>
          <w:p w:rsidR="0027734D" w:rsidRDefault="002F5CCE" w:rsidP="00093EE4">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2-</w:t>
            </w:r>
            <w:r w:rsidR="00093EE4">
              <w:rPr>
                <w:rFonts w:asciiTheme="majorBidi" w:hAnsiTheme="majorBidi" w:cstheme="majorBidi"/>
                <w:sz w:val="28"/>
                <w:szCs w:val="28"/>
                <w:lang w:val="en-US" w:bidi="ar-KW"/>
              </w:rPr>
              <w:t xml:space="preserve">Experience: the student </w:t>
            </w:r>
            <w:r w:rsidR="0027734D" w:rsidRPr="00340C68">
              <w:rPr>
                <w:rFonts w:asciiTheme="majorBidi" w:hAnsiTheme="majorBidi" w:cstheme="majorBidi"/>
                <w:sz w:val="28"/>
                <w:szCs w:val="28"/>
                <w:lang w:val="en-US" w:bidi="ar-KW"/>
              </w:rPr>
              <w:t xml:space="preserve">accumulates a growing </w:t>
            </w:r>
            <w:r w:rsidR="00093EE4">
              <w:rPr>
                <w:rFonts w:asciiTheme="majorBidi" w:hAnsiTheme="majorBidi" w:cstheme="majorBidi"/>
                <w:sz w:val="28"/>
                <w:szCs w:val="28"/>
                <w:lang w:val="en-US" w:bidi="ar-KW"/>
              </w:rPr>
              <w:t>container</w:t>
            </w:r>
            <w:r w:rsidR="0027734D" w:rsidRPr="00340C68">
              <w:rPr>
                <w:rFonts w:asciiTheme="majorBidi" w:hAnsiTheme="majorBidi" w:cstheme="majorBidi"/>
                <w:sz w:val="28"/>
                <w:szCs w:val="28"/>
                <w:lang w:val="en-US" w:bidi="ar-KW"/>
              </w:rPr>
              <w:t xml:space="preserve"> of experience that becomes an increasing resource for learning</w:t>
            </w:r>
            <w:r w:rsidR="00093EE4">
              <w:rPr>
                <w:rFonts w:asciiTheme="majorBidi" w:hAnsiTheme="majorBidi" w:cstheme="majorBidi"/>
                <w:sz w:val="28"/>
                <w:szCs w:val="28"/>
                <w:lang w:val="en-US" w:bidi="ar-KW"/>
              </w:rPr>
              <w:t>.</w:t>
            </w:r>
          </w:p>
          <w:p w:rsidR="00093EE4" w:rsidRPr="00093EE4" w:rsidRDefault="00093EE4" w:rsidP="00093EE4">
            <w:pPr>
              <w:jc w:val="right"/>
              <w:rPr>
                <w:rFonts w:asciiTheme="majorBidi" w:hAnsiTheme="majorBidi" w:cstheme="majorBidi" w:hint="cs"/>
                <w:sz w:val="28"/>
                <w:szCs w:val="28"/>
                <w:rtl/>
                <w:lang w:val="en-US" w:bidi="ar-IQ"/>
              </w:rPr>
            </w:pPr>
          </w:p>
          <w:p w:rsidR="0027734D" w:rsidRDefault="002F5CCE" w:rsidP="00093EE4">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3-</w:t>
            </w:r>
            <w:r w:rsidR="00093EE4">
              <w:rPr>
                <w:rFonts w:asciiTheme="majorBidi" w:hAnsiTheme="majorBidi" w:cstheme="majorBidi"/>
                <w:sz w:val="28"/>
                <w:szCs w:val="28"/>
                <w:lang w:val="en-US" w:bidi="ar-KW"/>
              </w:rPr>
              <w:t xml:space="preserve">Readiness to learn. Learners must show </w:t>
            </w:r>
            <w:proofErr w:type="gramStart"/>
            <w:r w:rsidR="00093EE4">
              <w:rPr>
                <w:rFonts w:asciiTheme="majorBidi" w:hAnsiTheme="majorBidi" w:cstheme="majorBidi"/>
                <w:sz w:val="28"/>
                <w:szCs w:val="28"/>
                <w:lang w:val="en-US" w:bidi="ar-KW"/>
              </w:rPr>
              <w:t xml:space="preserve">their  </w:t>
            </w:r>
            <w:r w:rsidR="0027734D" w:rsidRPr="00340C68">
              <w:rPr>
                <w:rFonts w:asciiTheme="majorBidi" w:hAnsiTheme="majorBidi" w:cstheme="majorBidi"/>
                <w:sz w:val="28"/>
                <w:szCs w:val="28"/>
                <w:lang w:val="en-US" w:bidi="ar-KW"/>
              </w:rPr>
              <w:t>readiness</w:t>
            </w:r>
            <w:proofErr w:type="gramEnd"/>
            <w:r w:rsidR="0027734D" w:rsidRPr="00340C68">
              <w:rPr>
                <w:rFonts w:asciiTheme="majorBidi" w:hAnsiTheme="majorBidi" w:cstheme="majorBidi"/>
                <w:sz w:val="28"/>
                <w:szCs w:val="28"/>
                <w:lang w:val="en-US" w:bidi="ar-KW"/>
              </w:rPr>
              <w:t xml:space="preserve"> to learn </w:t>
            </w:r>
            <w:r w:rsidR="00093EE4">
              <w:rPr>
                <w:rFonts w:asciiTheme="majorBidi" w:hAnsiTheme="majorBidi" w:cstheme="majorBidi"/>
                <w:sz w:val="28"/>
                <w:szCs w:val="28"/>
                <w:lang w:val="en-US" w:bidi="ar-KW"/>
              </w:rPr>
              <w:t xml:space="preserve">and </w:t>
            </w:r>
            <w:r w:rsidR="0027734D" w:rsidRPr="00340C68">
              <w:rPr>
                <w:rFonts w:asciiTheme="majorBidi" w:hAnsiTheme="majorBidi" w:cstheme="majorBidi"/>
                <w:sz w:val="28"/>
                <w:szCs w:val="28"/>
                <w:lang w:val="en-US" w:bidi="ar-KW"/>
              </w:rPr>
              <w:t>becomes oriented increasingly to the developmental tasks of his</w:t>
            </w:r>
            <w:r w:rsidR="00093EE4">
              <w:rPr>
                <w:rFonts w:asciiTheme="majorBidi" w:hAnsiTheme="majorBidi" w:cstheme="majorBidi"/>
                <w:sz w:val="28"/>
                <w:szCs w:val="28"/>
                <w:lang w:val="en-US" w:bidi="ar-KW"/>
              </w:rPr>
              <w:t xml:space="preserve">/her </w:t>
            </w:r>
            <w:r w:rsidR="0027734D" w:rsidRPr="00340C68">
              <w:rPr>
                <w:rFonts w:asciiTheme="majorBidi" w:hAnsiTheme="majorBidi" w:cstheme="majorBidi"/>
                <w:sz w:val="28"/>
                <w:szCs w:val="28"/>
                <w:lang w:val="en-US" w:bidi="ar-KW"/>
              </w:rPr>
              <w:t xml:space="preserve"> social roles</w:t>
            </w:r>
            <w:r w:rsidR="00093EE4">
              <w:rPr>
                <w:rFonts w:asciiTheme="majorBidi" w:hAnsiTheme="majorBidi" w:cstheme="majorBidi"/>
                <w:sz w:val="28"/>
                <w:szCs w:val="28"/>
                <w:lang w:val="en-US" w:bidi="ar-KW"/>
              </w:rPr>
              <w:t>.</w:t>
            </w:r>
          </w:p>
          <w:p w:rsidR="00093EE4" w:rsidRPr="00340C68" w:rsidRDefault="00093EE4" w:rsidP="00093EE4">
            <w:pPr>
              <w:jc w:val="right"/>
              <w:rPr>
                <w:rFonts w:asciiTheme="majorBidi" w:hAnsiTheme="majorBidi" w:cstheme="majorBidi" w:hint="cs"/>
                <w:sz w:val="28"/>
                <w:szCs w:val="28"/>
                <w:lang w:val="en-US" w:bidi="ar-IQ"/>
              </w:rPr>
            </w:pPr>
          </w:p>
          <w:p w:rsidR="0027734D" w:rsidRDefault="0027734D" w:rsidP="00093EE4">
            <w:pPr>
              <w:jc w:val="right"/>
              <w:rPr>
                <w:rFonts w:asciiTheme="majorBidi" w:hAnsiTheme="majorBidi" w:cstheme="majorBidi"/>
                <w:sz w:val="28"/>
                <w:szCs w:val="28"/>
                <w:lang w:val="en-US" w:bidi="ar-KW"/>
              </w:rPr>
            </w:pPr>
            <w:r w:rsidRPr="00340C68">
              <w:rPr>
                <w:rFonts w:asciiTheme="majorBidi" w:hAnsiTheme="majorBidi" w:cstheme="majorBidi"/>
                <w:sz w:val="28"/>
                <w:szCs w:val="28"/>
                <w:rtl/>
                <w:lang w:val="en-US" w:bidi="ar-KW"/>
              </w:rPr>
              <w:t xml:space="preserve"> </w:t>
            </w:r>
            <w:r w:rsidR="00093EE4">
              <w:rPr>
                <w:rFonts w:asciiTheme="majorBidi" w:hAnsiTheme="majorBidi" w:cstheme="majorBidi"/>
                <w:sz w:val="28"/>
                <w:szCs w:val="28"/>
                <w:lang w:val="en-US" w:bidi="ar-KW"/>
              </w:rPr>
              <w:t>4-</w:t>
            </w:r>
            <w:r w:rsidRPr="00340C68">
              <w:rPr>
                <w:rFonts w:asciiTheme="majorBidi" w:hAnsiTheme="majorBidi" w:cstheme="majorBidi"/>
                <w:sz w:val="28"/>
                <w:szCs w:val="28"/>
                <w:lang w:val="en-US" w:bidi="ar-KW"/>
              </w:rPr>
              <w:t xml:space="preserve">Orientation to learning. </w:t>
            </w:r>
            <w:r w:rsidR="00093EE4">
              <w:rPr>
                <w:rFonts w:asciiTheme="majorBidi" w:hAnsiTheme="majorBidi" w:cstheme="majorBidi"/>
                <w:sz w:val="28"/>
                <w:szCs w:val="28"/>
                <w:lang w:val="en-US" w:bidi="ar-KW"/>
              </w:rPr>
              <w:t xml:space="preserve">They should be aware </w:t>
            </w:r>
            <w:proofErr w:type="gramStart"/>
            <w:r w:rsidR="00093EE4">
              <w:rPr>
                <w:rFonts w:asciiTheme="majorBidi" w:hAnsiTheme="majorBidi" w:cstheme="majorBidi"/>
                <w:sz w:val="28"/>
                <w:szCs w:val="28"/>
                <w:lang w:val="en-US" w:bidi="ar-KW"/>
              </w:rPr>
              <w:t xml:space="preserve">of </w:t>
            </w:r>
            <w:r w:rsidRPr="00340C68">
              <w:rPr>
                <w:rFonts w:asciiTheme="majorBidi" w:hAnsiTheme="majorBidi" w:cstheme="majorBidi"/>
                <w:sz w:val="28"/>
                <w:szCs w:val="28"/>
                <w:lang w:val="en-US" w:bidi="ar-KW"/>
              </w:rPr>
              <w:t xml:space="preserve"> time</w:t>
            </w:r>
            <w:proofErr w:type="gramEnd"/>
            <w:r w:rsidRPr="00340C68">
              <w:rPr>
                <w:rFonts w:asciiTheme="majorBidi" w:hAnsiTheme="majorBidi" w:cstheme="majorBidi"/>
                <w:sz w:val="28"/>
                <w:szCs w:val="28"/>
                <w:lang w:val="en-US" w:bidi="ar-KW"/>
              </w:rPr>
              <w:t xml:space="preserve"> perspective changes from one of postponed application of knowledge to immediacy of application, and accordingly his orientation toward learning shifts from one of subject-centeredness to one of problem centeredness</w:t>
            </w:r>
            <w:r w:rsidR="00093EE4">
              <w:rPr>
                <w:rFonts w:asciiTheme="majorBidi" w:hAnsiTheme="majorBidi" w:cstheme="majorBidi"/>
                <w:sz w:val="28"/>
                <w:szCs w:val="28"/>
                <w:lang w:val="en-US" w:bidi="ar-KW"/>
              </w:rPr>
              <w:t>.</w:t>
            </w:r>
          </w:p>
          <w:p w:rsidR="00093EE4" w:rsidRPr="00340C68" w:rsidRDefault="00093EE4" w:rsidP="00093EE4">
            <w:pPr>
              <w:jc w:val="right"/>
              <w:rPr>
                <w:rFonts w:asciiTheme="majorBidi" w:hAnsiTheme="majorBidi" w:cstheme="majorBidi"/>
                <w:sz w:val="28"/>
                <w:szCs w:val="28"/>
                <w:lang w:val="en-US" w:bidi="ar-KW"/>
              </w:rPr>
            </w:pPr>
          </w:p>
          <w:p w:rsidR="0027734D" w:rsidRPr="00340C68" w:rsidRDefault="00093EE4" w:rsidP="0027734D">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5-</w:t>
            </w:r>
            <w:r w:rsidR="0027734D" w:rsidRPr="00340C68">
              <w:rPr>
                <w:rFonts w:asciiTheme="majorBidi" w:hAnsiTheme="majorBidi" w:cstheme="majorBidi"/>
                <w:sz w:val="28"/>
                <w:szCs w:val="28"/>
                <w:lang w:val="en-US" w:bidi="ar-KW"/>
              </w:rPr>
              <w:t>Motivation to learn: As a person matures the motivation to learn is internal</w:t>
            </w:r>
          </w:p>
          <w:p w:rsidR="0027734D" w:rsidRPr="00340C68" w:rsidRDefault="0027734D" w:rsidP="0027734D">
            <w:pPr>
              <w:jc w:val="right"/>
              <w:rPr>
                <w:rFonts w:asciiTheme="majorBidi" w:hAnsiTheme="majorBidi" w:cstheme="majorBidi"/>
                <w:sz w:val="28"/>
                <w:szCs w:val="28"/>
                <w:lang w:val="en-US" w:bidi="ar-KW"/>
              </w:rPr>
            </w:pPr>
          </w:p>
          <w:p w:rsidR="002F5CCE" w:rsidRDefault="0027734D" w:rsidP="002F5CCE">
            <w:pPr>
              <w:jc w:val="right"/>
              <w:rPr>
                <w:rFonts w:asciiTheme="majorBidi" w:hAnsiTheme="majorBidi" w:cstheme="majorBidi"/>
                <w:sz w:val="28"/>
                <w:szCs w:val="28"/>
                <w:lang w:val="en-US" w:bidi="ar-KW"/>
              </w:rPr>
            </w:pPr>
            <w:r w:rsidRPr="00340C68">
              <w:rPr>
                <w:rFonts w:asciiTheme="majorBidi" w:hAnsiTheme="majorBidi" w:cstheme="majorBidi"/>
                <w:sz w:val="28"/>
                <w:szCs w:val="28"/>
                <w:lang w:val="en-US" w:bidi="ar-KW"/>
              </w:rPr>
              <w:t>ROLE OF THE LEARNER</w:t>
            </w:r>
          </w:p>
          <w:p w:rsidR="00093EE4" w:rsidRDefault="002F5CCE" w:rsidP="002F5CCE">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The role of the students will be as follows:</w:t>
            </w:r>
          </w:p>
          <w:p w:rsidR="002F5CCE" w:rsidRDefault="002F5CCE" w:rsidP="002F5CCE">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 </w:t>
            </w:r>
          </w:p>
          <w:p w:rsidR="00093EE4" w:rsidRDefault="002F5CCE" w:rsidP="002F5CCE">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1- They</w:t>
            </w:r>
            <w:r w:rsidR="0027734D" w:rsidRPr="00340C68">
              <w:rPr>
                <w:rFonts w:asciiTheme="majorBidi" w:hAnsiTheme="majorBidi" w:cstheme="majorBidi"/>
                <w:sz w:val="28"/>
                <w:szCs w:val="28"/>
                <w:lang w:val="en-US" w:bidi="ar-KW"/>
              </w:rPr>
              <w:t xml:space="preserve"> should know why they are studying </w:t>
            </w:r>
            <w:r>
              <w:rPr>
                <w:rFonts w:asciiTheme="majorBidi" w:hAnsiTheme="majorBidi" w:cstheme="majorBidi"/>
                <w:sz w:val="28"/>
                <w:szCs w:val="28"/>
                <w:lang w:val="en-US" w:bidi="ar-KW"/>
              </w:rPr>
              <w:t xml:space="preserve">any specific </w:t>
            </w:r>
            <w:r w:rsidR="00093EE4">
              <w:rPr>
                <w:rFonts w:asciiTheme="majorBidi" w:hAnsiTheme="majorBidi" w:cstheme="majorBidi"/>
                <w:sz w:val="28"/>
                <w:szCs w:val="28"/>
                <w:lang w:val="en-US" w:bidi="ar-KW"/>
              </w:rPr>
              <w:t>content.</w:t>
            </w:r>
          </w:p>
          <w:p w:rsidR="0027734D" w:rsidRPr="00340C68" w:rsidRDefault="00093EE4" w:rsidP="002F5CCE">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 </w:t>
            </w:r>
          </w:p>
          <w:p w:rsidR="00093EE4" w:rsidRDefault="002F5CCE" w:rsidP="002F5CCE">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2- </w:t>
            </w:r>
            <w:r w:rsidR="0027734D" w:rsidRPr="00340C68">
              <w:rPr>
                <w:rFonts w:asciiTheme="majorBidi" w:hAnsiTheme="majorBidi" w:cstheme="majorBidi"/>
                <w:sz w:val="28"/>
                <w:szCs w:val="28"/>
                <w:lang w:val="en-US" w:bidi="ar-KW"/>
              </w:rPr>
              <w:t>Instruction should be task-oriented, and it should take into account the wide range of different backgrounds of learners</w:t>
            </w:r>
            <w:r w:rsidR="00093EE4">
              <w:rPr>
                <w:rFonts w:asciiTheme="majorBidi" w:hAnsiTheme="majorBidi" w:cstheme="majorBidi"/>
                <w:sz w:val="28"/>
                <w:szCs w:val="28"/>
                <w:lang w:val="en-US" w:bidi="ar-KW"/>
              </w:rPr>
              <w:t>.</w:t>
            </w:r>
          </w:p>
          <w:p w:rsidR="0027734D" w:rsidRPr="00340C68" w:rsidRDefault="0027734D" w:rsidP="002F5CCE">
            <w:pPr>
              <w:jc w:val="right"/>
              <w:rPr>
                <w:rFonts w:asciiTheme="majorBidi" w:hAnsiTheme="majorBidi" w:cstheme="majorBidi"/>
                <w:sz w:val="28"/>
                <w:szCs w:val="28"/>
                <w:lang w:val="en-US" w:bidi="ar-KW"/>
              </w:rPr>
            </w:pPr>
            <w:r w:rsidRPr="00340C68">
              <w:rPr>
                <w:rFonts w:asciiTheme="majorBidi" w:hAnsiTheme="majorBidi" w:cstheme="majorBidi"/>
                <w:sz w:val="28"/>
                <w:szCs w:val="28"/>
                <w:rtl/>
                <w:lang w:val="en-US" w:bidi="ar-KW"/>
              </w:rPr>
              <w:t xml:space="preserve"> </w:t>
            </w:r>
          </w:p>
          <w:p w:rsidR="00093EE4" w:rsidRDefault="002F5CCE" w:rsidP="002F5CCE">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3- </w:t>
            </w:r>
            <w:r w:rsidR="00093EE4">
              <w:rPr>
                <w:rFonts w:asciiTheme="majorBidi" w:hAnsiTheme="majorBidi" w:cstheme="majorBidi"/>
                <w:sz w:val="28"/>
                <w:szCs w:val="28"/>
                <w:lang w:val="en-US" w:bidi="ar-KW"/>
              </w:rPr>
              <w:t>They</w:t>
            </w:r>
            <w:r w:rsidR="0027734D" w:rsidRPr="00340C68">
              <w:rPr>
                <w:rFonts w:asciiTheme="majorBidi" w:hAnsiTheme="majorBidi" w:cstheme="majorBidi"/>
                <w:sz w:val="28"/>
                <w:szCs w:val="28"/>
                <w:lang w:val="en-US" w:bidi="ar-KW"/>
              </w:rPr>
              <w:t xml:space="preserve"> should be able to relate what is being studied to their</w:t>
            </w:r>
            <w:r>
              <w:rPr>
                <w:rFonts w:asciiTheme="majorBidi" w:hAnsiTheme="majorBidi" w:cstheme="majorBidi"/>
                <w:sz w:val="28"/>
                <w:szCs w:val="28"/>
                <w:lang w:val="en-US" w:bidi="ar-KW"/>
              </w:rPr>
              <w:t xml:space="preserve"> personal /</w:t>
            </w:r>
            <w:r w:rsidR="00093EE4">
              <w:rPr>
                <w:rFonts w:asciiTheme="majorBidi" w:hAnsiTheme="majorBidi" w:cstheme="majorBidi"/>
                <w:sz w:val="28"/>
                <w:szCs w:val="28"/>
                <w:lang w:val="en-US" w:bidi="ar-KW"/>
              </w:rPr>
              <w:t xml:space="preserve">professional </w:t>
            </w:r>
            <w:r w:rsidR="00093EE4" w:rsidRPr="00340C68">
              <w:rPr>
                <w:rFonts w:asciiTheme="majorBidi" w:hAnsiTheme="majorBidi" w:cstheme="majorBidi"/>
                <w:sz w:val="28"/>
                <w:szCs w:val="28"/>
                <w:lang w:val="en-US" w:bidi="ar-KW"/>
              </w:rPr>
              <w:t>experience</w:t>
            </w:r>
            <w:r>
              <w:rPr>
                <w:rFonts w:asciiTheme="majorBidi" w:hAnsiTheme="majorBidi" w:cstheme="majorBidi"/>
                <w:sz w:val="28"/>
                <w:szCs w:val="28"/>
                <w:lang w:val="en-US" w:bidi="ar-KW"/>
              </w:rPr>
              <w:t>.</w:t>
            </w:r>
          </w:p>
          <w:p w:rsidR="00093EE4" w:rsidRDefault="00093EE4" w:rsidP="002F5CCE">
            <w:pPr>
              <w:jc w:val="right"/>
              <w:rPr>
                <w:rFonts w:asciiTheme="majorBidi" w:hAnsiTheme="majorBidi" w:cstheme="majorBidi" w:hint="cs"/>
                <w:sz w:val="28"/>
                <w:szCs w:val="28"/>
                <w:rtl/>
                <w:lang w:val="en-US" w:bidi="ar-IQ"/>
              </w:rPr>
            </w:pPr>
          </w:p>
          <w:p w:rsidR="0027734D" w:rsidRPr="00340C68" w:rsidRDefault="00093EE4" w:rsidP="002F5CCE">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4-</w:t>
            </w:r>
            <w:r w:rsidRPr="00340C68">
              <w:rPr>
                <w:rFonts w:asciiTheme="majorBidi" w:hAnsiTheme="majorBidi" w:cstheme="majorBidi"/>
                <w:sz w:val="28"/>
                <w:szCs w:val="28"/>
                <w:lang w:val="en-US" w:bidi="ar-KW"/>
              </w:rPr>
              <w:t xml:space="preserve"> </w:t>
            </w:r>
            <w:r w:rsidRPr="00340C68">
              <w:rPr>
                <w:rFonts w:asciiTheme="majorBidi" w:hAnsiTheme="majorBidi" w:cstheme="majorBidi"/>
                <w:sz w:val="28"/>
                <w:szCs w:val="28"/>
                <w:lang w:val="en-US" w:bidi="ar-KW"/>
              </w:rPr>
              <w:t>Learners should be motivated and ready to learn</w:t>
            </w:r>
            <w:r>
              <w:rPr>
                <w:rFonts w:asciiTheme="majorBidi" w:hAnsiTheme="majorBidi" w:cstheme="majorBidi"/>
                <w:sz w:val="28"/>
                <w:szCs w:val="28"/>
                <w:lang w:val="en-US" w:bidi="ar-KW"/>
              </w:rPr>
              <w:t>.</w:t>
            </w:r>
            <w:r w:rsidR="0027734D" w:rsidRPr="00340C68">
              <w:rPr>
                <w:rFonts w:asciiTheme="majorBidi" w:hAnsiTheme="majorBidi" w:cstheme="majorBidi"/>
                <w:sz w:val="28"/>
                <w:szCs w:val="28"/>
                <w:rtl/>
                <w:lang w:val="en-US" w:bidi="ar-KW"/>
              </w:rPr>
              <w:t xml:space="preserve"> </w:t>
            </w:r>
          </w:p>
          <w:p w:rsidR="0027734D" w:rsidRPr="00340C68" w:rsidRDefault="0027734D" w:rsidP="0027734D">
            <w:pPr>
              <w:jc w:val="right"/>
              <w:rPr>
                <w:rFonts w:asciiTheme="majorBidi" w:hAnsiTheme="majorBidi" w:cstheme="majorBidi" w:hint="cs"/>
                <w:sz w:val="28"/>
                <w:szCs w:val="28"/>
                <w:lang w:val="en-US" w:bidi="ar-IQ"/>
              </w:rPr>
            </w:pPr>
          </w:p>
          <w:p w:rsidR="0027734D" w:rsidRPr="00340C68" w:rsidRDefault="00093EE4" w:rsidP="00093EE4">
            <w:pPr>
              <w:jc w:val="right"/>
              <w:rPr>
                <w:rFonts w:asciiTheme="majorBidi" w:hAnsiTheme="majorBidi" w:cstheme="majorBidi" w:hint="cs"/>
                <w:sz w:val="28"/>
                <w:szCs w:val="28"/>
                <w:lang w:val="en-US" w:bidi="ar-IQ"/>
              </w:rPr>
            </w:pPr>
            <w:r>
              <w:rPr>
                <w:rFonts w:asciiTheme="majorBidi" w:hAnsiTheme="majorBidi" w:cstheme="majorBidi"/>
                <w:sz w:val="28"/>
                <w:szCs w:val="28"/>
                <w:lang w:val="en-US" w:bidi="ar-KW"/>
              </w:rPr>
              <w:t>5-</w:t>
            </w:r>
            <w:r w:rsidR="0027734D" w:rsidRPr="00340C68">
              <w:rPr>
                <w:rFonts w:asciiTheme="majorBidi" w:hAnsiTheme="majorBidi" w:cstheme="majorBidi"/>
                <w:sz w:val="28"/>
                <w:szCs w:val="28"/>
                <w:lang w:val="en-US" w:bidi="ar-KW"/>
              </w:rPr>
              <w:t>Learners should be involved in the planning and evaluation of their instruction. Instruction should be problem-centered rather than content-oriented</w:t>
            </w:r>
          </w:p>
          <w:p w:rsidR="0027734D" w:rsidRPr="00340C68" w:rsidRDefault="0027734D" w:rsidP="0027734D">
            <w:pPr>
              <w:jc w:val="right"/>
              <w:rPr>
                <w:rFonts w:asciiTheme="majorBidi" w:hAnsiTheme="majorBidi" w:cstheme="majorBidi"/>
                <w:sz w:val="28"/>
                <w:szCs w:val="28"/>
                <w:lang w:val="en-US" w:bidi="ar-KW"/>
              </w:rPr>
            </w:pPr>
          </w:p>
          <w:p w:rsidR="0027734D" w:rsidRPr="00340C68" w:rsidRDefault="0027734D" w:rsidP="0027734D">
            <w:pPr>
              <w:jc w:val="right"/>
              <w:rPr>
                <w:rFonts w:asciiTheme="majorBidi" w:hAnsiTheme="majorBidi" w:cstheme="majorBidi"/>
                <w:sz w:val="28"/>
                <w:szCs w:val="28"/>
                <w:lang w:val="en-US" w:bidi="ar-KW"/>
              </w:rPr>
            </w:pPr>
            <w:r w:rsidRPr="00340C68">
              <w:rPr>
                <w:rFonts w:asciiTheme="majorBidi" w:hAnsiTheme="majorBidi" w:cstheme="majorBidi"/>
                <w:sz w:val="28"/>
                <w:szCs w:val="28"/>
                <w:lang w:val="en-US" w:bidi="ar-KW"/>
              </w:rPr>
              <w:t>ROLE OF THE FACILITATOR</w:t>
            </w:r>
          </w:p>
          <w:p w:rsidR="0027734D" w:rsidRPr="00340C68" w:rsidRDefault="0027734D" w:rsidP="00093EE4">
            <w:pPr>
              <w:jc w:val="right"/>
              <w:rPr>
                <w:rFonts w:asciiTheme="majorBidi" w:hAnsiTheme="majorBidi" w:cstheme="majorBidi" w:hint="cs"/>
                <w:sz w:val="28"/>
                <w:szCs w:val="28"/>
                <w:lang w:val="en-US" w:bidi="ar-KW"/>
              </w:rPr>
            </w:pPr>
            <w:r w:rsidRPr="00340C68">
              <w:rPr>
                <w:rFonts w:asciiTheme="majorBidi" w:hAnsiTheme="majorBidi" w:cstheme="majorBidi"/>
                <w:sz w:val="28"/>
                <w:szCs w:val="28"/>
                <w:lang w:val="en-US" w:bidi="ar-KW"/>
              </w:rPr>
              <w:t>Basically teachers should be aware that their role has been changed. Learner-</w:t>
            </w:r>
            <w:r w:rsidR="00093EE4" w:rsidRPr="00340C68">
              <w:rPr>
                <w:rFonts w:asciiTheme="majorBidi" w:hAnsiTheme="majorBidi" w:cstheme="majorBidi"/>
                <w:sz w:val="28"/>
                <w:szCs w:val="28"/>
                <w:lang w:val="en-US" w:bidi="ar-KW"/>
              </w:rPr>
              <w:t>centered</w:t>
            </w:r>
            <w:r w:rsidRPr="00340C68">
              <w:rPr>
                <w:rFonts w:asciiTheme="majorBidi" w:hAnsiTheme="majorBidi" w:cstheme="majorBidi"/>
                <w:sz w:val="28"/>
                <w:szCs w:val="28"/>
                <w:lang w:val="en-US" w:bidi="ar-KW"/>
              </w:rPr>
              <w:t xml:space="preserve"> classes will stimulate dialogue and knowledge construction. Learners will benefit from a scaffolding approach to learning where the teacher provides more support in the early stages of the course; this support is gradually faded until learners become self-reliant</w:t>
            </w:r>
            <w:r w:rsidR="00093EE4">
              <w:rPr>
                <w:rFonts w:asciiTheme="majorBidi" w:hAnsiTheme="majorBidi" w:cstheme="majorBidi"/>
                <w:sz w:val="28"/>
                <w:szCs w:val="28"/>
                <w:lang w:val="en-US" w:bidi="ar-KW"/>
              </w:rPr>
              <w:t>.</w:t>
            </w:r>
          </w:p>
          <w:p w:rsidR="0027734D" w:rsidRPr="00340C68" w:rsidRDefault="0027734D" w:rsidP="00093EE4">
            <w:pPr>
              <w:jc w:val="right"/>
              <w:rPr>
                <w:rFonts w:asciiTheme="majorBidi" w:hAnsiTheme="majorBidi" w:cstheme="majorBidi" w:hint="cs"/>
                <w:sz w:val="28"/>
                <w:szCs w:val="28"/>
                <w:lang w:val="en-US" w:bidi="ar-IQ"/>
              </w:rPr>
            </w:pPr>
            <w:r w:rsidRPr="00340C68">
              <w:rPr>
                <w:rFonts w:asciiTheme="majorBidi" w:hAnsiTheme="majorBidi" w:cstheme="majorBidi"/>
                <w:sz w:val="28"/>
                <w:szCs w:val="28"/>
                <w:lang w:val="en-US" w:bidi="ar-KW"/>
              </w:rPr>
              <w:t>In a constructive approach teachers should see themselves as facilitators and co-learners. Teachers must bear in mind, however, that learners are individuals with different life experiences and learning preferences. Some adult learners will still prefer the traditional pedagogical approach to teaching and learning. Teachers should respect that, and at the same time gradually try to push learners away from their comfort zone in the direction of a deeper approach to learning</w:t>
            </w:r>
          </w:p>
          <w:p w:rsidR="00582066" w:rsidRPr="00340C68" w:rsidRDefault="00582066" w:rsidP="0027734D">
            <w:pPr>
              <w:bidi w:val="0"/>
              <w:rPr>
                <w:rFonts w:asciiTheme="majorBidi" w:hAnsiTheme="majorBidi" w:cstheme="majorBidi"/>
                <w:sz w:val="28"/>
                <w:szCs w:val="28"/>
                <w:rtl/>
                <w:lang w:val="en-US" w:bidi="ar-KW"/>
              </w:rPr>
            </w:pPr>
          </w:p>
          <w:p w:rsidR="00582066" w:rsidRPr="00340C68" w:rsidRDefault="00582066" w:rsidP="00582066">
            <w:pPr>
              <w:bidi w:val="0"/>
              <w:jc w:val="right"/>
              <w:rPr>
                <w:rFonts w:asciiTheme="majorBidi" w:hAnsiTheme="majorBidi" w:cstheme="majorBidi"/>
                <w:sz w:val="28"/>
                <w:szCs w:val="28"/>
                <w:lang w:val="en-US" w:bidi="ar-KW"/>
              </w:rPr>
            </w:pPr>
            <w:r w:rsidRPr="00340C68">
              <w:rPr>
                <w:rFonts w:asciiTheme="majorBidi" w:hAnsiTheme="majorBidi" w:cstheme="majorBidi"/>
                <w:sz w:val="28"/>
                <w:szCs w:val="28"/>
                <w:rtl/>
                <w:lang w:val="en-US" w:bidi="ar-KW"/>
              </w:rPr>
              <w:t xml:space="preserve"> </w:t>
            </w:r>
            <w:r w:rsidRPr="00340C68">
              <w:rPr>
                <w:rFonts w:asciiTheme="majorBidi" w:hAnsiTheme="majorBidi" w:cstheme="majorBidi"/>
                <w:sz w:val="28"/>
                <w:szCs w:val="28"/>
                <w:lang w:val="en-US" w:bidi="ar-KW"/>
              </w:rPr>
              <w:t xml:space="preserve"> </w:t>
            </w:r>
          </w:p>
        </w:tc>
      </w:tr>
      <w:tr w:rsidR="00582066" w:rsidRPr="00957424" w:rsidTr="003433EE">
        <w:trPr>
          <w:gridAfter w:val="1"/>
          <w:wAfter w:w="8" w:type="dxa"/>
          <w:jc w:val="center"/>
        </w:trPr>
        <w:tc>
          <w:tcPr>
            <w:tcW w:w="9330" w:type="dxa"/>
            <w:gridSpan w:val="3"/>
          </w:tcPr>
          <w:p w:rsidR="00582066" w:rsidRPr="00340C68" w:rsidRDefault="00582066" w:rsidP="00582066">
            <w:pPr>
              <w:bidi w:val="0"/>
              <w:rPr>
                <w:rFonts w:asciiTheme="majorBidi" w:hAnsiTheme="majorBidi" w:cstheme="majorBidi"/>
                <w:b/>
                <w:bCs/>
                <w:sz w:val="28"/>
                <w:szCs w:val="28"/>
                <w:lang w:val="en-US" w:bidi="ar-KW"/>
              </w:rPr>
            </w:pPr>
            <w:r w:rsidRPr="00340C68">
              <w:rPr>
                <w:rFonts w:asciiTheme="majorBidi" w:hAnsiTheme="majorBidi" w:cstheme="majorBidi"/>
                <w:b/>
                <w:bCs/>
                <w:sz w:val="28"/>
                <w:szCs w:val="28"/>
                <w:lang w:val="en-US" w:bidi="ar-KW"/>
              </w:rPr>
              <w:t>5. Research objectives</w:t>
            </w:r>
          </w:p>
          <w:p w:rsidR="0027734D" w:rsidRPr="00340C68" w:rsidRDefault="0027734D" w:rsidP="0027734D">
            <w:pPr>
              <w:bidi w:val="0"/>
              <w:rPr>
                <w:rFonts w:asciiTheme="majorBidi" w:hAnsiTheme="majorBidi" w:cstheme="majorBidi"/>
                <w:b/>
                <w:bCs/>
                <w:sz w:val="28"/>
                <w:szCs w:val="28"/>
                <w:lang w:val="en-US" w:bidi="ar-KW"/>
              </w:rPr>
            </w:pPr>
          </w:p>
          <w:p w:rsidR="0027734D" w:rsidRPr="00340C68" w:rsidRDefault="00992FCF" w:rsidP="00992FCF">
            <w:pPr>
              <w:tabs>
                <w:tab w:val="left" w:pos="270"/>
              </w:tabs>
              <w:bidi w:val="0"/>
              <w:rPr>
                <w:rFonts w:asciiTheme="majorBidi" w:hAnsiTheme="majorBidi" w:cstheme="majorBidi"/>
                <w:sz w:val="28"/>
                <w:szCs w:val="28"/>
                <w:lang w:bidi="ar-KW"/>
              </w:rPr>
            </w:pPr>
            <w:r w:rsidRPr="00340C68">
              <w:rPr>
                <w:rFonts w:asciiTheme="majorBidi" w:hAnsiTheme="majorBidi" w:cstheme="majorBidi"/>
                <w:sz w:val="28"/>
                <w:szCs w:val="28"/>
              </w:rPr>
              <w:t>This research  will synthesis  and discuss the  applications of Knowles’ andragogy in adults education ,it aims at helping the learners to  :</w:t>
            </w:r>
          </w:p>
          <w:p w:rsidR="00582066" w:rsidRPr="00340C68" w:rsidRDefault="0027734D" w:rsidP="0027734D">
            <w:pPr>
              <w:tabs>
                <w:tab w:val="left" w:pos="270"/>
              </w:tabs>
              <w:bidi w:val="0"/>
              <w:rPr>
                <w:rFonts w:asciiTheme="majorBidi" w:hAnsiTheme="majorBidi" w:cstheme="majorBidi"/>
                <w:sz w:val="28"/>
                <w:szCs w:val="28"/>
                <w:rtl/>
                <w:lang w:val="en-US" w:bidi="ar-KW"/>
              </w:rPr>
            </w:pPr>
            <w:r w:rsidRPr="00340C68">
              <w:rPr>
                <w:rFonts w:asciiTheme="majorBidi" w:hAnsiTheme="majorBidi" w:cstheme="majorBidi"/>
                <w:sz w:val="28"/>
                <w:szCs w:val="28"/>
                <w:lang w:val="en-US" w:bidi="ar-KW"/>
              </w:rPr>
              <w:t xml:space="preserve">1- </w:t>
            </w:r>
            <w:r w:rsidRPr="00340C68">
              <w:rPr>
                <w:rFonts w:asciiTheme="majorBidi" w:hAnsiTheme="majorBidi" w:cstheme="majorBidi"/>
                <w:sz w:val="28"/>
                <w:szCs w:val="28"/>
              </w:rPr>
              <w:t>Involve in mutual planning: The instructor and students can jointly plan the learning process and adjust a syllabus based on learning interests and activities.</w:t>
            </w:r>
          </w:p>
          <w:p w:rsidR="00582066" w:rsidRPr="00340C68" w:rsidRDefault="00582066" w:rsidP="00582066">
            <w:pPr>
              <w:bidi w:val="0"/>
              <w:jc w:val="right"/>
              <w:rPr>
                <w:rFonts w:asciiTheme="majorBidi" w:hAnsiTheme="majorBidi" w:cstheme="majorBidi"/>
                <w:sz w:val="28"/>
                <w:szCs w:val="28"/>
                <w:rtl/>
                <w:lang w:val="en-US" w:bidi="ar-KW"/>
              </w:rPr>
            </w:pPr>
          </w:p>
          <w:p w:rsidR="00582066" w:rsidRPr="00340C68" w:rsidRDefault="0027734D" w:rsidP="0027734D">
            <w:pPr>
              <w:tabs>
                <w:tab w:val="left" w:pos="750"/>
              </w:tabs>
              <w:bidi w:val="0"/>
              <w:rPr>
                <w:rFonts w:asciiTheme="majorBidi" w:hAnsiTheme="majorBidi" w:cstheme="majorBidi"/>
                <w:sz w:val="28"/>
                <w:szCs w:val="28"/>
                <w:lang w:bidi="ar-KW"/>
              </w:rPr>
            </w:pPr>
            <w:r w:rsidRPr="00340C68">
              <w:rPr>
                <w:rFonts w:asciiTheme="majorBidi" w:hAnsiTheme="majorBidi" w:cstheme="majorBidi"/>
                <w:sz w:val="28"/>
                <w:szCs w:val="28"/>
                <w:lang w:val="en-US" w:bidi="ar-KW"/>
              </w:rPr>
              <w:t>2-</w:t>
            </w:r>
            <w:r w:rsidRPr="00340C68">
              <w:rPr>
                <w:rFonts w:asciiTheme="majorBidi" w:hAnsiTheme="majorBidi" w:cstheme="majorBidi"/>
                <w:sz w:val="28"/>
                <w:szCs w:val="28"/>
              </w:rPr>
              <w:t>Involve in diagnosing learning needs: The instructor can help students determine the level of competency in the area of interest.</w:t>
            </w:r>
          </w:p>
          <w:p w:rsidR="0027734D" w:rsidRPr="00340C68" w:rsidRDefault="0027734D" w:rsidP="0027734D">
            <w:pPr>
              <w:tabs>
                <w:tab w:val="left" w:pos="750"/>
              </w:tabs>
              <w:bidi w:val="0"/>
              <w:rPr>
                <w:rFonts w:asciiTheme="majorBidi" w:hAnsiTheme="majorBidi" w:cstheme="majorBidi"/>
                <w:sz w:val="28"/>
                <w:szCs w:val="28"/>
                <w:lang w:bidi="ar-KW"/>
              </w:rPr>
            </w:pPr>
          </w:p>
          <w:p w:rsidR="0051677B" w:rsidRPr="00340C68" w:rsidRDefault="0051677B" w:rsidP="0051677B">
            <w:pPr>
              <w:bidi w:val="0"/>
              <w:rPr>
                <w:rFonts w:asciiTheme="majorBidi" w:hAnsiTheme="majorBidi" w:cstheme="majorBidi"/>
                <w:sz w:val="28"/>
                <w:szCs w:val="28"/>
              </w:rPr>
            </w:pPr>
            <w:r w:rsidRPr="00340C68">
              <w:rPr>
                <w:rFonts w:asciiTheme="majorBidi" w:hAnsiTheme="majorBidi" w:cstheme="majorBidi"/>
                <w:sz w:val="28"/>
                <w:szCs w:val="28"/>
              </w:rPr>
              <w:t>3- Formulate</w:t>
            </w:r>
            <w:r w:rsidR="0027734D" w:rsidRPr="00340C68">
              <w:rPr>
                <w:rFonts w:asciiTheme="majorBidi" w:hAnsiTheme="majorBidi" w:cstheme="majorBidi"/>
                <w:sz w:val="28"/>
                <w:szCs w:val="28"/>
              </w:rPr>
              <w:t xml:space="preserve"> the</w:t>
            </w:r>
            <w:r w:rsidR="00992FCF" w:rsidRPr="00340C68">
              <w:rPr>
                <w:rFonts w:asciiTheme="majorBidi" w:hAnsiTheme="majorBidi" w:cstheme="majorBidi"/>
                <w:sz w:val="28"/>
                <w:szCs w:val="28"/>
              </w:rPr>
              <w:t>ir</w:t>
            </w:r>
            <w:r w:rsidR="0027734D" w:rsidRPr="00340C68">
              <w:rPr>
                <w:rFonts w:asciiTheme="majorBidi" w:hAnsiTheme="majorBidi" w:cstheme="majorBidi"/>
                <w:sz w:val="28"/>
                <w:szCs w:val="28"/>
              </w:rPr>
              <w:t xml:space="preserve"> learning objectives.</w:t>
            </w:r>
          </w:p>
          <w:p w:rsidR="0051677B" w:rsidRPr="00340C68" w:rsidRDefault="0051677B" w:rsidP="0051677B">
            <w:pPr>
              <w:bidi w:val="0"/>
              <w:rPr>
                <w:rFonts w:asciiTheme="majorBidi" w:hAnsiTheme="majorBidi" w:cstheme="majorBidi"/>
                <w:sz w:val="28"/>
                <w:szCs w:val="28"/>
              </w:rPr>
            </w:pPr>
          </w:p>
          <w:p w:rsidR="00582066" w:rsidRPr="00340C68" w:rsidRDefault="0051677B" w:rsidP="0051677B">
            <w:pPr>
              <w:bidi w:val="0"/>
              <w:rPr>
                <w:rFonts w:asciiTheme="majorBidi" w:hAnsiTheme="majorBidi" w:cstheme="majorBidi"/>
                <w:sz w:val="28"/>
                <w:szCs w:val="28"/>
                <w:lang w:bidi="ar-KW"/>
              </w:rPr>
            </w:pPr>
            <w:r w:rsidRPr="00340C68">
              <w:rPr>
                <w:rFonts w:asciiTheme="majorBidi" w:hAnsiTheme="majorBidi" w:cstheme="majorBidi"/>
                <w:sz w:val="28"/>
                <w:szCs w:val="28"/>
              </w:rPr>
              <w:t xml:space="preserve"> 4</w:t>
            </w:r>
            <w:r w:rsidR="0027734D" w:rsidRPr="00340C68">
              <w:rPr>
                <w:rFonts w:asciiTheme="majorBidi" w:hAnsiTheme="majorBidi" w:cstheme="majorBidi"/>
                <w:sz w:val="28"/>
                <w:szCs w:val="28"/>
              </w:rPr>
              <w:t xml:space="preserve">. </w:t>
            </w:r>
            <w:r w:rsidRPr="00340C68">
              <w:rPr>
                <w:rFonts w:asciiTheme="majorBidi" w:hAnsiTheme="majorBidi" w:cstheme="majorBidi"/>
                <w:sz w:val="28"/>
                <w:szCs w:val="28"/>
              </w:rPr>
              <w:t>Identify</w:t>
            </w:r>
            <w:r w:rsidR="0027734D" w:rsidRPr="00340C68">
              <w:rPr>
                <w:rFonts w:asciiTheme="majorBidi" w:hAnsiTheme="majorBidi" w:cstheme="majorBidi"/>
                <w:sz w:val="28"/>
                <w:szCs w:val="28"/>
              </w:rPr>
              <w:t xml:space="preserve"> resources to accomplish the learning objectives: The instructor works closely with students to identify resources and sets up strategies to use those resources to reach the objectives. However, this requires students to be </w:t>
            </w:r>
            <w:r w:rsidRPr="00340C68">
              <w:rPr>
                <w:rFonts w:asciiTheme="majorBidi" w:hAnsiTheme="majorBidi" w:cstheme="majorBidi"/>
                <w:sz w:val="28"/>
                <w:szCs w:val="28"/>
              </w:rPr>
              <w:t>self-directed</w:t>
            </w:r>
            <w:r w:rsidR="0027734D" w:rsidRPr="00340C68">
              <w:rPr>
                <w:rFonts w:asciiTheme="majorBidi" w:hAnsiTheme="majorBidi" w:cstheme="majorBidi"/>
                <w:sz w:val="28"/>
                <w:szCs w:val="28"/>
              </w:rPr>
              <w:t xml:space="preserve"> and motivated to achieve the objectives with the instructor’s assistance. 6. Involve learners in learning evaluation. A learning assessment is important in andragogy. Not only does the instructor assess student performance, but students also assess themselves. This process helps reduce bias from a single judgment of the instructor</w:t>
            </w:r>
          </w:p>
          <w:p w:rsidR="00582066" w:rsidRPr="00340C68" w:rsidRDefault="00582066" w:rsidP="00582066">
            <w:pPr>
              <w:bidi w:val="0"/>
              <w:jc w:val="right"/>
              <w:rPr>
                <w:rFonts w:asciiTheme="majorBidi" w:hAnsiTheme="majorBidi" w:cstheme="majorBidi"/>
                <w:sz w:val="28"/>
                <w:szCs w:val="28"/>
                <w:lang w:val="en-US" w:bidi="ar-KW"/>
              </w:rPr>
            </w:pPr>
            <w:r w:rsidRPr="00340C68">
              <w:rPr>
                <w:rFonts w:asciiTheme="majorBidi" w:hAnsiTheme="majorBidi" w:cstheme="majorBidi"/>
                <w:sz w:val="28"/>
                <w:szCs w:val="28"/>
                <w:rtl/>
                <w:lang w:val="en-US" w:bidi="ar-KW"/>
              </w:rPr>
              <w:t>‌</w:t>
            </w:r>
          </w:p>
        </w:tc>
      </w:tr>
      <w:tr w:rsidR="00582066" w:rsidRPr="00957424" w:rsidTr="003433EE">
        <w:trPr>
          <w:gridAfter w:val="1"/>
          <w:wAfter w:w="8" w:type="dxa"/>
          <w:jc w:val="center"/>
        </w:trPr>
        <w:tc>
          <w:tcPr>
            <w:tcW w:w="9330" w:type="dxa"/>
            <w:gridSpan w:val="3"/>
          </w:tcPr>
          <w:p w:rsidR="00582066" w:rsidRPr="00340C68" w:rsidRDefault="00582066" w:rsidP="00582066">
            <w:pPr>
              <w:bidi w:val="0"/>
              <w:rPr>
                <w:rFonts w:asciiTheme="majorBidi" w:hAnsiTheme="majorBidi" w:cstheme="majorBidi"/>
                <w:b/>
                <w:bCs/>
                <w:sz w:val="28"/>
                <w:szCs w:val="28"/>
                <w:lang w:val="en-US" w:bidi="ar-KW"/>
              </w:rPr>
            </w:pPr>
            <w:r w:rsidRPr="00340C68">
              <w:rPr>
                <w:rFonts w:asciiTheme="majorBidi" w:hAnsiTheme="majorBidi" w:cstheme="majorBidi"/>
                <w:b/>
                <w:bCs/>
                <w:sz w:val="28"/>
                <w:szCs w:val="28"/>
                <w:lang w:val="en-US" w:bidi="ar-KW"/>
              </w:rPr>
              <w:t>6. Methodology and data collection</w:t>
            </w:r>
          </w:p>
          <w:p w:rsidR="00582066" w:rsidRDefault="00582066" w:rsidP="00340C68">
            <w:pPr>
              <w:bidi w:val="0"/>
              <w:rPr>
                <w:rFonts w:asciiTheme="majorBidi" w:hAnsiTheme="majorBidi" w:cstheme="majorBidi"/>
                <w:sz w:val="28"/>
                <w:szCs w:val="28"/>
                <w:lang w:val="en-US" w:bidi="ar-KW"/>
              </w:rPr>
            </w:pPr>
          </w:p>
          <w:p w:rsidR="00582066" w:rsidRPr="00340C68" w:rsidRDefault="00340C68" w:rsidP="00340C68">
            <w:pPr>
              <w:bidi w:val="0"/>
              <w:rPr>
                <w:rFonts w:asciiTheme="majorBidi" w:hAnsiTheme="majorBidi" w:cstheme="majorBidi"/>
                <w:sz w:val="28"/>
                <w:szCs w:val="28"/>
                <w:rtl/>
                <w:lang w:val="en-US"/>
              </w:rPr>
            </w:pPr>
            <w:r>
              <w:rPr>
                <w:rFonts w:asciiTheme="majorBidi" w:hAnsiTheme="majorBidi" w:cstheme="majorBidi"/>
                <w:sz w:val="28"/>
                <w:szCs w:val="28"/>
              </w:rPr>
              <w:t xml:space="preserve">    The researcher must use the three or two groups' empirical design to apply the research objectives. The research subjects will be selected randomly from the population of the research.one group which is the controlling group will follow the traditional approach of teaching and it will control the other two experimental groups which will be taught according a research plan designed by the researcher under the supervisor guidance. The researcher will teach the</w:t>
            </w:r>
            <w:r>
              <w:rPr>
                <w:rFonts w:asciiTheme="majorBidi" w:hAnsiTheme="majorBidi" w:cstheme="majorBidi"/>
                <w:b/>
                <w:bCs/>
                <w:sz w:val="28"/>
                <w:szCs w:val="28"/>
              </w:rPr>
              <w:t xml:space="preserve"> </w:t>
            </w:r>
            <w:r>
              <w:rPr>
                <w:rFonts w:asciiTheme="majorBidi" w:hAnsiTheme="majorBidi" w:cstheme="majorBidi"/>
                <w:sz w:val="28"/>
                <w:szCs w:val="28"/>
              </w:rPr>
              <w:t xml:space="preserve">two experimental groups through applying Knowles’ anagogical assumptions of </w:t>
            </w:r>
            <w:r w:rsidRPr="00340C68">
              <w:rPr>
                <w:rFonts w:asciiTheme="majorBidi" w:hAnsiTheme="majorBidi" w:cstheme="majorBidi"/>
                <w:sz w:val="28"/>
                <w:szCs w:val="28"/>
              </w:rPr>
              <w:t>adults'</w:t>
            </w:r>
            <w:r w:rsidRPr="00340C68">
              <w:rPr>
                <w:rFonts w:asciiTheme="majorBidi" w:hAnsiTheme="majorBidi" w:cstheme="majorBidi"/>
                <w:sz w:val="28"/>
                <w:szCs w:val="28"/>
              </w:rPr>
              <w:t xml:space="preserve"> education</w:t>
            </w:r>
            <w:r>
              <w:rPr>
                <w:rFonts w:asciiTheme="majorBidi" w:hAnsiTheme="majorBidi" w:cstheme="majorBidi"/>
                <w:sz w:val="28"/>
                <w:szCs w:val="28"/>
                <w:lang w:val="en-US"/>
              </w:rPr>
              <w:t xml:space="preserve">. The </w:t>
            </w:r>
            <w:r w:rsidR="008864FF">
              <w:rPr>
                <w:rFonts w:asciiTheme="majorBidi" w:hAnsiTheme="majorBidi" w:cstheme="majorBidi"/>
                <w:sz w:val="28"/>
                <w:szCs w:val="28"/>
                <w:lang w:val="en-US"/>
              </w:rPr>
              <w:t>students'</w:t>
            </w:r>
            <w:r>
              <w:rPr>
                <w:rFonts w:asciiTheme="majorBidi" w:hAnsiTheme="majorBidi" w:cstheme="majorBidi"/>
                <w:sz w:val="28"/>
                <w:szCs w:val="28"/>
                <w:lang w:val="en-US"/>
              </w:rPr>
              <w:t xml:space="preserve"> post-test scores will be statistically analyzed through SPSS program to find out the impact of this theory on developing </w:t>
            </w:r>
            <w:r w:rsidR="008864FF">
              <w:rPr>
                <w:rFonts w:asciiTheme="majorBidi" w:hAnsiTheme="majorBidi" w:cstheme="majorBidi"/>
                <w:sz w:val="28"/>
                <w:szCs w:val="28"/>
                <w:lang w:val="en-US"/>
              </w:rPr>
              <w:t>adults'</w:t>
            </w:r>
            <w:r>
              <w:rPr>
                <w:rFonts w:asciiTheme="majorBidi" w:hAnsiTheme="majorBidi" w:cstheme="majorBidi"/>
                <w:sz w:val="28"/>
                <w:szCs w:val="28"/>
                <w:lang w:val="en-US"/>
              </w:rPr>
              <w:t xml:space="preserve"> self-oriented education.</w:t>
            </w:r>
          </w:p>
          <w:p w:rsidR="00582066" w:rsidRPr="00340C68" w:rsidRDefault="00582066" w:rsidP="00582066">
            <w:pPr>
              <w:bidi w:val="0"/>
              <w:jc w:val="right"/>
              <w:rPr>
                <w:rFonts w:asciiTheme="majorBidi" w:hAnsiTheme="majorBidi" w:cstheme="majorBidi"/>
                <w:sz w:val="28"/>
                <w:szCs w:val="28"/>
                <w:rtl/>
                <w:lang w:val="en-US"/>
              </w:rPr>
            </w:pPr>
          </w:p>
          <w:p w:rsidR="00582066" w:rsidRPr="00340C68" w:rsidRDefault="00582066" w:rsidP="00582066">
            <w:pPr>
              <w:bidi w:val="0"/>
              <w:jc w:val="right"/>
              <w:rPr>
                <w:rFonts w:asciiTheme="majorBidi" w:hAnsiTheme="majorBidi" w:cstheme="majorBidi"/>
                <w:sz w:val="28"/>
                <w:szCs w:val="28"/>
                <w:rtl/>
                <w:lang w:val="en-US"/>
              </w:rPr>
            </w:pPr>
          </w:p>
          <w:p w:rsidR="00582066" w:rsidRPr="00340C68" w:rsidRDefault="00582066" w:rsidP="00582066">
            <w:pPr>
              <w:bidi w:val="0"/>
              <w:jc w:val="right"/>
              <w:rPr>
                <w:rFonts w:asciiTheme="majorBidi" w:hAnsiTheme="majorBidi" w:cstheme="majorBidi"/>
                <w:sz w:val="28"/>
                <w:szCs w:val="28"/>
                <w:rtl/>
                <w:lang w:val="en-US"/>
              </w:rPr>
            </w:pPr>
          </w:p>
        </w:tc>
      </w:tr>
      <w:tr w:rsidR="00582066" w:rsidRPr="00957424" w:rsidTr="003433EE">
        <w:trPr>
          <w:gridAfter w:val="1"/>
          <w:wAfter w:w="8" w:type="dxa"/>
          <w:jc w:val="center"/>
        </w:trPr>
        <w:tc>
          <w:tcPr>
            <w:tcW w:w="9330" w:type="dxa"/>
            <w:gridSpan w:val="3"/>
          </w:tcPr>
          <w:p w:rsidR="00582066" w:rsidRPr="00340C68" w:rsidRDefault="00582066" w:rsidP="00582066">
            <w:pPr>
              <w:bidi w:val="0"/>
              <w:rPr>
                <w:rFonts w:asciiTheme="majorBidi" w:hAnsiTheme="majorBidi" w:cstheme="majorBidi"/>
                <w:b/>
                <w:bCs/>
                <w:sz w:val="28"/>
                <w:szCs w:val="28"/>
                <w:lang w:val="en-US" w:bidi="ar-KW"/>
              </w:rPr>
            </w:pPr>
            <w:r w:rsidRPr="00340C68">
              <w:rPr>
                <w:rFonts w:asciiTheme="majorBidi" w:hAnsiTheme="majorBidi" w:cstheme="majorBidi"/>
                <w:b/>
                <w:bCs/>
                <w:sz w:val="28"/>
                <w:szCs w:val="28"/>
                <w:lang w:val="en-US" w:bidi="ar-KW"/>
              </w:rPr>
              <w:t xml:space="preserve">7. Scope and limit to the research </w:t>
            </w:r>
          </w:p>
          <w:p w:rsidR="00992FCF" w:rsidRPr="00340C68" w:rsidRDefault="00992FCF" w:rsidP="00582066">
            <w:pPr>
              <w:bidi w:val="0"/>
              <w:rPr>
                <w:rFonts w:asciiTheme="majorBidi" w:hAnsiTheme="majorBidi" w:cstheme="majorBidi"/>
                <w:sz w:val="28"/>
                <w:szCs w:val="28"/>
                <w:lang w:val="en-US" w:bidi="ar-KW"/>
              </w:rPr>
            </w:pPr>
            <w:r w:rsidRPr="00340C68">
              <w:rPr>
                <w:rFonts w:asciiTheme="majorBidi" w:hAnsiTheme="majorBidi" w:cstheme="majorBidi"/>
                <w:sz w:val="28"/>
                <w:szCs w:val="28"/>
                <w:lang w:val="en-US" w:bidi="ar-KW"/>
              </w:rPr>
              <w:t xml:space="preserve"> </w:t>
            </w:r>
          </w:p>
          <w:p w:rsidR="00582066" w:rsidRPr="00340C68" w:rsidRDefault="00992FCF" w:rsidP="002F5CCE">
            <w:pPr>
              <w:bidi w:val="0"/>
              <w:rPr>
                <w:rFonts w:asciiTheme="majorBidi" w:hAnsiTheme="majorBidi" w:cstheme="majorBidi"/>
                <w:sz w:val="28"/>
                <w:szCs w:val="28"/>
                <w:rtl/>
                <w:lang w:val="en-US" w:bidi="ar-KW"/>
              </w:rPr>
            </w:pPr>
            <w:r w:rsidRPr="00340C68">
              <w:rPr>
                <w:rFonts w:asciiTheme="majorBidi" w:hAnsiTheme="majorBidi" w:cstheme="majorBidi"/>
                <w:sz w:val="28"/>
                <w:szCs w:val="28"/>
                <w:lang w:val="en-US" w:bidi="ar-KW"/>
              </w:rPr>
              <w:t xml:space="preserve">   </w:t>
            </w:r>
            <w:r w:rsidR="003B5ED7" w:rsidRPr="00340C68">
              <w:rPr>
                <w:rFonts w:asciiTheme="majorBidi" w:hAnsiTheme="majorBidi" w:cstheme="majorBidi"/>
                <w:sz w:val="28"/>
                <w:szCs w:val="28"/>
                <w:lang w:val="en-US" w:bidi="ar-KW"/>
              </w:rPr>
              <w:t xml:space="preserve"> </w:t>
            </w:r>
            <w:r w:rsidR="002F5CCE">
              <w:rPr>
                <w:rFonts w:asciiTheme="majorBidi" w:hAnsiTheme="majorBidi" w:cstheme="majorBidi"/>
                <w:sz w:val="28"/>
                <w:szCs w:val="28"/>
                <w:lang w:val="en-US" w:bidi="ar-KW"/>
              </w:rPr>
              <w:t xml:space="preserve">      </w:t>
            </w:r>
            <w:r w:rsidR="003B5ED7" w:rsidRPr="00340C68">
              <w:rPr>
                <w:rFonts w:asciiTheme="majorBidi" w:hAnsiTheme="majorBidi" w:cstheme="majorBidi"/>
                <w:sz w:val="28"/>
                <w:szCs w:val="28"/>
                <w:lang w:val="en-US" w:bidi="ar-KW"/>
              </w:rPr>
              <w:t>The following</w:t>
            </w:r>
            <w:r w:rsidRPr="00340C68">
              <w:rPr>
                <w:rFonts w:asciiTheme="majorBidi" w:hAnsiTheme="majorBidi" w:cstheme="majorBidi"/>
                <w:sz w:val="28"/>
                <w:szCs w:val="28"/>
                <w:lang w:val="en-US" w:bidi="ar-KW"/>
              </w:rPr>
              <w:t xml:space="preserve"> research will be applied </w:t>
            </w:r>
            <w:r w:rsidR="008864FF">
              <w:rPr>
                <w:rFonts w:asciiTheme="majorBidi" w:hAnsiTheme="majorBidi" w:cstheme="majorBidi"/>
                <w:sz w:val="28"/>
                <w:szCs w:val="28"/>
                <w:lang w:val="en-US" w:bidi="ar-KW"/>
              </w:rPr>
              <w:t>on</w:t>
            </w:r>
            <w:r w:rsidRPr="00340C68">
              <w:rPr>
                <w:rFonts w:asciiTheme="majorBidi" w:hAnsiTheme="majorBidi" w:cstheme="majorBidi"/>
                <w:sz w:val="28"/>
                <w:szCs w:val="28"/>
                <w:lang w:val="en-US" w:bidi="ar-KW"/>
              </w:rPr>
              <w:t xml:space="preserve"> EFL </w:t>
            </w:r>
            <w:r w:rsidR="003B5ED7" w:rsidRPr="00340C68">
              <w:rPr>
                <w:rFonts w:asciiTheme="majorBidi" w:hAnsiTheme="majorBidi" w:cstheme="majorBidi"/>
                <w:sz w:val="28"/>
                <w:szCs w:val="28"/>
                <w:lang w:val="en-US" w:bidi="ar-KW"/>
              </w:rPr>
              <w:t>Kurdish</w:t>
            </w:r>
            <w:r w:rsidRPr="00340C68">
              <w:rPr>
                <w:rFonts w:asciiTheme="majorBidi" w:hAnsiTheme="majorBidi" w:cstheme="majorBidi"/>
                <w:sz w:val="28"/>
                <w:szCs w:val="28"/>
                <w:lang w:val="en-US" w:bidi="ar-KW"/>
              </w:rPr>
              <w:t xml:space="preserve"> stu</w:t>
            </w:r>
            <w:r w:rsidR="008864FF">
              <w:rPr>
                <w:rFonts w:asciiTheme="majorBidi" w:hAnsiTheme="majorBidi" w:cstheme="majorBidi"/>
                <w:sz w:val="28"/>
                <w:szCs w:val="28"/>
                <w:lang w:val="en-US" w:bidi="ar-KW"/>
              </w:rPr>
              <w:t>de</w:t>
            </w:r>
            <w:r w:rsidRPr="00340C68">
              <w:rPr>
                <w:rFonts w:asciiTheme="majorBidi" w:hAnsiTheme="majorBidi" w:cstheme="majorBidi"/>
                <w:sz w:val="28"/>
                <w:szCs w:val="28"/>
                <w:lang w:val="en-US" w:bidi="ar-KW"/>
              </w:rPr>
              <w:t xml:space="preserve">nts in Salahaddin University </w:t>
            </w:r>
            <w:r w:rsidR="003B5ED7" w:rsidRPr="00340C68">
              <w:rPr>
                <w:rFonts w:asciiTheme="majorBidi" w:hAnsiTheme="majorBidi" w:cstheme="majorBidi"/>
                <w:sz w:val="28"/>
                <w:szCs w:val="28"/>
                <w:lang w:val="en-US" w:bidi="ar-KW"/>
              </w:rPr>
              <w:t>who have language proficiency level</w:t>
            </w:r>
            <w:r w:rsidR="008864FF">
              <w:rPr>
                <w:rFonts w:asciiTheme="majorBidi" w:hAnsiTheme="majorBidi" w:cstheme="majorBidi"/>
                <w:sz w:val="28"/>
                <w:szCs w:val="28"/>
                <w:lang w:val="en-US" w:bidi="ar-KW"/>
              </w:rPr>
              <w:t xml:space="preserve">. </w:t>
            </w:r>
            <w:r w:rsidR="002F5CCE">
              <w:rPr>
                <w:rFonts w:asciiTheme="majorBidi" w:hAnsiTheme="majorBidi" w:cstheme="majorBidi"/>
                <w:sz w:val="28"/>
                <w:szCs w:val="28"/>
                <w:lang w:val="en-US" w:bidi="ar-KW"/>
              </w:rPr>
              <w:t>The number</w:t>
            </w:r>
            <w:r w:rsidR="008864FF">
              <w:rPr>
                <w:rFonts w:asciiTheme="majorBidi" w:hAnsiTheme="majorBidi" w:cstheme="majorBidi"/>
                <w:sz w:val="28"/>
                <w:szCs w:val="28"/>
                <w:lang w:val="en-US" w:bidi="ar-KW"/>
              </w:rPr>
              <w:t xml:space="preserve"> of the students approximates (158</w:t>
            </w:r>
            <w:r w:rsidR="002F5CCE">
              <w:rPr>
                <w:rFonts w:asciiTheme="majorBidi" w:hAnsiTheme="majorBidi" w:cstheme="majorBidi"/>
                <w:sz w:val="28"/>
                <w:szCs w:val="28"/>
                <w:lang w:val="en-US" w:bidi="ar-KW"/>
              </w:rPr>
              <w:t>)</w:t>
            </w:r>
            <w:r w:rsidR="002F5CCE" w:rsidRPr="00340C68">
              <w:rPr>
                <w:rFonts w:asciiTheme="majorBidi" w:hAnsiTheme="majorBidi" w:cstheme="majorBidi"/>
                <w:sz w:val="28"/>
                <w:szCs w:val="28"/>
                <w:lang w:val="en-US" w:bidi="ar-KW"/>
              </w:rPr>
              <w:t xml:space="preserve"> students</w:t>
            </w:r>
            <w:r w:rsidR="002F5CCE">
              <w:rPr>
                <w:rFonts w:asciiTheme="majorBidi" w:hAnsiTheme="majorBidi" w:cstheme="majorBidi"/>
                <w:sz w:val="28"/>
                <w:szCs w:val="28"/>
                <w:lang w:val="en-US" w:bidi="ar-KW"/>
              </w:rPr>
              <w:t xml:space="preserve"> .all from the second </w:t>
            </w:r>
            <w:r w:rsidR="002F5CCE" w:rsidRPr="00340C68">
              <w:rPr>
                <w:rFonts w:asciiTheme="majorBidi" w:hAnsiTheme="majorBidi" w:cstheme="majorBidi"/>
                <w:sz w:val="28"/>
                <w:szCs w:val="28"/>
                <w:lang w:val="en-US" w:bidi="ar-KW"/>
              </w:rPr>
              <w:t>grade</w:t>
            </w:r>
            <w:r w:rsidR="003B5ED7" w:rsidRPr="00340C68">
              <w:rPr>
                <w:rFonts w:asciiTheme="majorBidi" w:hAnsiTheme="majorBidi" w:cstheme="majorBidi"/>
                <w:sz w:val="28"/>
                <w:szCs w:val="28"/>
                <w:lang w:val="en-US" w:bidi="ar-KW"/>
              </w:rPr>
              <w:t xml:space="preserve"> students from college of education. The subjects will be divided on two or more groups of research on which the rese</w:t>
            </w:r>
            <w:r w:rsidR="00093EE4">
              <w:rPr>
                <w:rFonts w:asciiTheme="majorBidi" w:hAnsiTheme="majorBidi" w:cstheme="majorBidi"/>
                <w:sz w:val="28"/>
                <w:szCs w:val="28"/>
                <w:lang w:val="en-US" w:bidi="ar-KW"/>
              </w:rPr>
              <w:t xml:space="preserve">archer will apply the six </w:t>
            </w:r>
            <w:proofErr w:type="spellStart"/>
            <w:r w:rsidR="00093EE4">
              <w:rPr>
                <w:rFonts w:asciiTheme="majorBidi" w:hAnsiTheme="majorBidi" w:cstheme="majorBidi"/>
                <w:sz w:val="28"/>
                <w:szCs w:val="28"/>
                <w:lang w:val="en-US" w:bidi="ar-KW"/>
              </w:rPr>
              <w:t>knowel</w:t>
            </w:r>
            <w:r w:rsidR="003B5ED7" w:rsidRPr="00340C68">
              <w:rPr>
                <w:rFonts w:asciiTheme="majorBidi" w:hAnsiTheme="majorBidi" w:cstheme="majorBidi"/>
                <w:sz w:val="28"/>
                <w:szCs w:val="28"/>
                <w:lang w:val="en-US" w:bidi="ar-KW"/>
              </w:rPr>
              <w:t>'s</w:t>
            </w:r>
            <w:proofErr w:type="spellEnd"/>
            <w:r w:rsidR="003B5ED7" w:rsidRPr="00340C68">
              <w:rPr>
                <w:rFonts w:asciiTheme="majorBidi" w:hAnsiTheme="majorBidi" w:cstheme="majorBidi"/>
                <w:sz w:val="28"/>
                <w:szCs w:val="28"/>
                <w:lang w:val="en-US" w:bidi="ar-KW"/>
              </w:rPr>
              <w:t xml:space="preserve"> andragogical assumptions in self-directed education.</w:t>
            </w:r>
            <w:r w:rsidR="002F5CCE">
              <w:rPr>
                <w:rFonts w:asciiTheme="majorBidi" w:hAnsiTheme="majorBidi" w:cstheme="majorBidi"/>
                <w:sz w:val="28"/>
                <w:szCs w:val="28"/>
                <w:lang w:val="en-US" w:bidi="ar-KW"/>
              </w:rPr>
              <w:t xml:space="preserve"> The teaching experiment can be applied in teaching reading, speaking and communicative skills.</w:t>
            </w:r>
            <w:r w:rsidR="00582066" w:rsidRPr="00340C68">
              <w:rPr>
                <w:rFonts w:asciiTheme="majorBidi" w:hAnsiTheme="majorBidi" w:cstheme="majorBidi"/>
                <w:sz w:val="28"/>
                <w:szCs w:val="28"/>
                <w:lang w:val="en-US" w:bidi="ar-KW"/>
              </w:rPr>
              <w:br/>
            </w:r>
          </w:p>
          <w:p w:rsidR="00582066" w:rsidRPr="00340C68" w:rsidRDefault="00582066" w:rsidP="00582066">
            <w:pPr>
              <w:bidi w:val="0"/>
              <w:rPr>
                <w:rFonts w:asciiTheme="majorBidi" w:hAnsiTheme="majorBidi" w:cstheme="majorBidi"/>
                <w:sz w:val="28"/>
                <w:szCs w:val="28"/>
                <w:lang w:val="en-US" w:bidi="ar-KW"/>
              </w:rPr>
            </w:pPr>
          </w:p>
        </w:tc>
      </w:tr>
      <w:tr w:rsidR="00582066" w:rsidRPr="00957424" w:rsidTr="003433EE">
        <w:trPr>
          <w:gridAfter w:val="1"/>
          <w:wAfter w:w="8" w:type="dxa"/>
          <w:jc w:val="center"/>
        </w:trPr>
        <w:tc>
          <w:tcPr>
            <w:tcW w:w="9330" w:type="dxa"/>
            <w:gridSpan w:val="3"/>
          </w:tcPr>
          <w:p w:rsidR="00582066" w:rsidRDefault="00582066" w:rsidP="00582066">
            <w:pPr>
              <w:bidi w:val="0"/>
              <w:rPr>
                <w:rFonts w:asciiTheme="minorHAnsi" w:hAnsiTheme="minorHAnsi" w:cstheme="minorHAnsi"/>
                <w:b/>
                <w:bCs/>
                <w:sz w:val="24"/>
                <w:szCs w:val="24"/>
                <w:lang w:val="en-US" w:bidi="ar-KW"/>
              </w:rPr>
            </w:pPr>
            <w:r w:rsidRPr="00957424">
              <w:rPr>
                <w:rFonts w:asciiTheme="minorHAnsi" w:hAnsiTheme="minorHAnsi" w:cstheme="minorHAnsi"/>
                <w:b/>
                <w:bCs/>
                <w:sz w:val="24"/>
                <w:szCs w:val="24"/>
                <w:lang w:val="en-US" w:bidi="ar-KW"/>
              </w:rPr>
              <w:t>8. Duration and timeline</w:t>
            </w:r>
          </w:p>
          <w:p w:rsidR="003433EE" w:rsidRPr="00957424" w:rsidRDefault="003433EE" w:rsidP="003433EE">
            <w:pPr>
              <w:bidi w:val="0"/>
              <w:rPr>
                <w:rFonts w:asciiTheme="minorHAnsi" w:hAnsiTheme="minorHAnsi" w:cstheme="minorHAnsi"/>
                <w:b/>
                <w:bCs/>
                <w:sz w:val="24"/>
                <w:szCs w:val="24"/>
                <w:lang w:val="en-US" w:bidi="ar-KW"/>
              </w:rPr>
            </w:pPr>
          </w:p>
          <w:p w:rsidR="00582066" w:rsidRPr="003433EE" w:rsidRDefault="00093EE4" w:rsidP="003433EE">
            <w:pPr>
              <w:jc w:val="right"/>
              <w:rPr>
                <w:rFonts w:asciiTheme="majorBidi" w:hAnsiTheme="majorBidi" w:cstheme="majorBidi"/>
                <w:sz w:val="28"/>
                <w:szCs w:val="28"/>
                <w:lang w:bidi="ar-IQ"/>
              </w:rPr>
            </w:pPr>
            <w:r>
              <w:rPr>
                <w:rFonts w:asciiTheme="minorHAnsi" w:hAnsiTheme="minorHAnsi" w:cs="Times New Roman"/>
                <w:sz w:val="24"/>
                <w:szCs w:val="24"/>
                <w:lang w:bidi="ar-IQ"/>
              </w:rPr>
              <w:t xml:space="preserve"> </w:t>
            </w:r>
            <w:r w:rsidR="003433EE" w:rsidRPr="003433EE">
              <w:rPr>
                <w:rFonts w:asciiTheme="majorBidi" w:hAnsiTheme="majorBidi" w:cstheme="majorBidi"/>
                <w:sz w:val="28"/>
                <w:szCs w:val="28"/>
                <w:lang w:bidi="ar-IQ"/>
              </w:rPr>
              <w:t>T</w:t>
            </w:r>
            <w:r w:rsidR="00177C5A" w:rsidRPr="003433EE">
              <w:rPr>
                <w:rFonts w:asciiTheme="majorBidi" w:hAnsiTheme="majorBidi" w:cstheme="majorBidi"/>
                <w:sz w:val="28"/>
                <w:szCs w:val="28"/>
                <w:lang w:bidi="ar-IQ"/>
              </w:rPr>
              <w:t xml:space="preserve">he study duration consists of three years divided </w:t>
            </w:r>
            <w:r w:rsidR="003433EE" w:rsidRPr="003433EE">
              <w:rPr>
                <w:rFonts w:asciiTheme="majorBidi" w:hAnsiTheme="majorBidi" w:cstheme="majorBidi"/>
                <w:sz w:val="28"/>
                <w:szCs w:val="28"/>
                <w:lang w:bidi="ar-IQ"/>
              </w:rPr>
              <w:t>as</w:t>
            </w:r>
            <w:r w:rsidR="00177C5A" w:rsidRPr="003433EE">
              <w:rPr>
                <w:rFonts w:asciiTheme="majorBidi" w:hAnsiTheme="majorBidi" w:cstheme="majorBidi"/>
                <w:sz w:val="28"/>
                <w:szCs w:val="28"/>
                <w:lang w:bidi="ar-IQ"/>
              </w:rPr>
              <w:t xml:space="preserve"> the following :</w:t>
            </w:r>
          </w:p>
          <w:p w:rsidR="00177C5A" w:rsidRPr="003433EE" w:rsidRDefault="00177C5A" w:rsidP="00177C5A">
            <w:pPr>
              <w:jc w:val="right"/>
              <w:rPr>
                <w:rFonts w:asciiTheme="majorBidi" w:hAnsiTheme="majorBidi" w:cstheme="majorBidi"/>
                <w:sz w:val="28"/>
                <w:szCs w:val="28"/>
                <w:lang w:bidi="ar-IQ"/>
              </w:rPr>
            </w:pPr>
          </w:p>
          <w:p w:rsidR="00177C5A" w:rsidRPr="003433EE" w:rsidRDefault="00177C5A" w:rsidP="00177C5A">
            <w:pPr>
              <w:jc w:val="right"/>
              <w:rPr>
                <w:rFonts w:asciiTheme="majorBidi" w:hAnsiTheme="majorBidi" w:cstheme="majorBidi"/>
                <w:sz w:val="28"/>
                <w:szCs w:val="28"/>
                <w:rtl/>
                <w:lang w:bidi="ar-IQ"/>
              </w:rPr>
            </w:pPr>
            <w:r w:rsidRPr="003433EE">
              <w:rPr>
                <w:rFonts w:asciiTheme="majorBidi" w:hAnsiTheme="majorBidi" w:cstheme="majorBidi"/>
                <w:sz w:val="28"/>
                <w:szCs w:val="28"/>
                <w:lang w:bidi="ar-IQ"/>
              </w:rPr>
              <w:t>-6 months course study +title +proposal details.</w:t>
            </w:r>
            <w:r w:rsidRPr="003433EE">
              <w:rPr>
                <w:rFonts w:asciiTheme="majorBidi" w:hAnsiTheme="majorBidi" w:cstheme="majorBidi"/>
                <w:sz w:val="28"/>
                <w:szCs w:val="28"/>
                <w:rtl/>
                <w:lang w:bidi="ar-IQ"/>
              </w:rPr>
              <w:t>1</w:t>
            </w:r>
          </w:p>
          <w:p w:rsidR="00177C5A" w:rsidRPr="003433EE" w:rsidRDefault="00177C5A" w:rsidP="00177C5A">
            <w:pPr>
              <w:jc w:val="right"/>
              <w:rPr>
                <w:rFonts w:asciiTheme="majorBidi" w:hAnsiTheme="majorBidi" w:cstheme="majorBidi" w:hint="cs"/>
                <w:sz w:val="28"/>
                <w:szCs w:val="28"/>
                <w:lang w:bidi="ar-IQ"/>
              </w:rPr>
            </w:pPr>
          </w:p>
          <w:p w:rsidR="00177C5A" w:rsidRPr="003433EE" w:rsidRDefault="00177C5A" w:rsidP="00177C5A">
            <w:pPr>
              <w:jc w:val="right"/>
              <w:rPr>
                <w:rFonts w:asciiTheme="majorBidi" w:hAnsiTheme="majorBidi" w:cstheme="majorBidi"/>
                <w:sz w:val="28"/>
                <w:szCs w:val="28"/>
                <w:lang w:bidi="ar-IQ"/>
              </w:rPr>
            </w:pPr>
            <w:r w:rsidRPr="003433EE">
              <w:rPr>
                <w:rFonts w:asciiTheme="majorBidi" w:hAnsiTheme="majorBidi" w:cstheme="majorBidi"/>
                <w:sz w:val="28"/>
                <w:szCs w:val="28"/>
                <w:lang w:bidi="ar-IQ"/>
              </w:rPr>
              <w:t>-6- Months for reviewing the research theoretical background and the previous studies.</w:t>
            </w:r>
          </w:p>
          <w:p w:rsidR="00177C5A" w:rsidRPr="003433EE" w:rsidRDefault="00177C5A" w:rsidP="00177C5A">
            <w:pPr>
              <w:jc w:val="right"/>
              <w:rPr>
                <w:rFonts w:asciiTheme="majorBidi" w:hAnsiTheme="majorBidi" w:cstheme="majorBidi"/>
                <w:sz w:val="28"/>
                <w:szCs w:val="28"/>
                <w:lang w:bidi="ar-IQ"/>
              </w:rPr>
            </w:pPr>
          </w:p>
          <w:p w:rsidR="00177C5A" w:rsidRPr="003433EE" w:rsidRDefault="00177C5A" w:rsidP="00177C5A">
            <w:pPr>
              <w:jc w:val="right"/>
              <w:rPr>
                <w:rFonts w:asciiTheme="majorBidi" w:hAnsiTheme="majorBidi" w:cstheme="majorBidi"/>
                <w:sz w:val="28"/>
                <w:szCs w:val="28"/>
                <w:lang w:bidi="ar-IQ"/>
              </w:rPr>
            </w:pPr>
            <w:r w:rsidRPr="003433EE">
              <w:rPr>
                <w:rFonts w:asciiTheme="majorBidi" w:hAnsiTheme="majorBidi" w:cstheme="majorBidi"/>
                <w:sz w:val="28"/>
                <w:szCs w:val="28"/>
                <w:lang w:bidi="ar-IQ"/>
              </w:rPr>
              <w:t>-3-6 months for deciding the research statistical hypotheses, research questions and construction of the research design.</w:t>
            </w:r>
          </w:p>
          <w:p w:rsidR="00177C5A" w:rsidRPr="003433EE" w:rsidRDefault="00177C5A" w:rsidP="00177C5A">
            <w:pPr>
              <w:jc w:val="right"/>
              <w:rPr>
                <w:rFonts w:asciiTheme="majorBidi" w:hAnsiTheme="majorBidi" w:cstheme="majorBidi"/>
                <w:sz w:val="28"/>
                <w:szCs w:val="28"/>
                <w:lang w:bidi="ar-IQ"/>
              </w:rPr>
            </w:pPr>
          </w:p>
          <w:p w:rsidR="00177C5A" w:rsidRPr="003433EE" w:rsidRDefault="00177C5A" w:rsidP="00177C5A">
            <w:pPr>
              <w:jc w:val="right"/>
              <w:rPr>
                <w:rFonts w:asciiTheme="majorBidi" w:hAnsiTheme="majorBidi" w:cstheme="majorBidi"/>
                <w:sz w:val="28"/>
                <w:szCs w:val="28"/>
                <w:lang w:bidi="ar-IQ"/>
              </w:rPr>
            </w:pPr>
            <w:r w:rsidRPr="003433EE">
              <w:rPr>
                <w:rFonts w:asciiTheme="majorBidi" w:hAnsiTheme="majorBidi" w:cstheme="majorBidi"/>
                <w:sz w:val="28"/>
                <w:szCs w:val="28"/>
                <w:lang w:bidi="ar-IQ"/>
              </w:rPr>
              <w:t>6 months for the research design, research validity and reliability assessments and applications of the pre-post-tests.</w:t>
            </w:r>
          </w:p>
          <w:p w:rsidR="00177C5A" w:rsidRPr="003433EE" w:rsidRDefault="00177C5A" w:rsidP="00177C5A">
            <w:pPr>
              <w:jc w:val="right"/>
              <w:rPr>
                <w:rFonts w:asciiTheme="majorBidi" w:hAnsiTheme="majorBidi" w:cstheme="majorBidi"/>
                <w:sz w:val="28"/>
                <w:szCs w:val="28"/>
                <w:lang w:bidi="ar-IQ"/>
              </w:rPr>
            </w:pPr>
          </w:p>
          <w:p w:rsidR="00177C5A" w:rsidRPr="003433EE" w:rsidRDefault="00177C5A" w:rsidP="003433EE">
            <w:pPr>
              <w:jc w:val="right"/>
              <w:rPr>
                <w:rFonts w:asciiTheme="majorBidi" w:hAnsiTheme="majorBidi" w:cstheme="majorBidi" w:hint="cs"/>
                <w:sz w:val="28"/>
                <w:szCs w:val="28"/>
                <w:rtl/>
                <w:lang w:bidi="ar-IQ"/>
              </w:rPr>
            </w:pPr>
            <w:r w:rsidRPr="003433EE">
              <w:rPr>
                <w:rFonts w:asciiTheme="majorBidi" w:hAnsiTheme="majorBidi" w:cstheme="majorBidi"/>
                <w:sz w:val="28"/>
                <w:szCs w:val="28"/>
                <w:lang w:bidi="ar-IQ"/>
              </w:rPr>
              <w:t xml:space="preserve">3 months for data collection and discussion of the results. </w:t>
            </w:r>
          </w:p>
          <w:p w:rsidR="00582066" w:rsidRPr="00957424" w:rsidRDefault="00582066" w:rsidP="00582066">
            <w:pPr>
              <w:rPr>
                <w:rFonts w:asciiTheme="minorHAnsi" w:hAnsiTheme="minorHAnsi" w:cs="Times New Roman"/>
                <w:sz w:val="24"/>
                <w:szCs w:val="24"/>
                <w:rtl/>
                <w:lang w:val="en-US"/>
              </w:rPr>
            </w:pPr>
          </w:p>
          <w:p w:rsidR="00582066" w:rsidRPr="00957424" w:rsidRDefault="00582066" w:rsidP="00582066">
            <w:pPr>
              <w:bidi w:val="0"/>
              <w:rPr>
                <w:rFonts w:asciiTheme="minorHAnsi" w:hAnsiTheme="minorHAnsi" w:cstheme="minorHAnsi"/>
                <w:b/>
                <w:bCs/>
                <w:sz w:val="24"/>
                <w:szCs w:val="24"/>
                <w:lang w:bidi="ar-KW"/>
              </w:rPr>
            </w:pPr>
          </w:p>
        </w:tc>
      </w:tr>
      <w:tr w:rsidR="00582066" w:rsidRPr="00957424" w:rsidTr="003433EE">
        <w:trPr>
          <w:gridAfter w:val="1"/>
          <w:wAfter w:w="8" w:type="dxa"/>
          <w:jc w:val="center"/>
        </w:trPr>
        <w:tc>
          <w:tcPr>
            <w:tcW w:w="9330" w:type="dxa"/>
            <w:gridSpan w:val="3"/>
          </w:tcPr>
          <w:p w:rsidR="00582066" w:rsidRDefault="00582066" w:rsidP="00582066">
            <w:pPr>
              <w:bidi w:val="0"/>
              <w:rPr>
                <w:rFonts w:asciiTheme="minorHAnsi" w:hAnsiTheme="minorHAnsi" w:cstheme="minorHAnsi"/>
                <w:b/>
                <w:bCs/>
                <w:sz w:val="24"/>
                <w:szCs w:val="24"/>
                <w:lang w:bidi="ar-KW"/>
              </w:rPr>
            </w:pPr>
            <w:r w:rsidRPr="00957424">
              <w:rPr>
                <w:rFonts w:asciiTheme="minorHAnsi" w:hAnsiTheme="minorHAnsi" w:cstheme="minorHAnsi"/>
                <w:b/>
                <w:bCs/>
                <w:sz w:val="24"/>
                <w:szCs w:val="24"/>
                <w:lang w:bidi="ar-KW"/>
              </w:rPr>
              <w:t>9.  Conclusions</w:t>
            </w:r>
          </w:p>
          <w:p w:rsidR="003433EE" w:rsidRPr="00957424" w:rsidRDefault="003433EE" w:rsidP="003433EE">
            <w:pPr>
              <w:bidi w:val="0"/>
              <w:rPr>
                <w:rFonts w:asciiTheme="minorHAnsi" w:hAnsiTheme="minorHAnsi" w:cstheme="minorHAnsi"/>
                <w:b/>
                <w:bCs/>
                <w:sz w:val="24"/>
                <w:szCs w:val="24"/>
                <w:lang w:bidi="ar-KW"/>
              </w:rPr>
            </w:pPr>
          </w:p>
          <w:p w:rsidR="00582066" w:rsidRPr="003433EE" w:rsidRDefault="003433EE" w:rsidP="003433EE">
            <w:pPr>
              <w:jc w:val="right"/>
              <w:rPr>
                <w:rFonts w:asciiTheme="majorBidi" w:hAnsiTheme="majorBidi" w:cstheme="majorBidi"/>
                <w:sz w:val="28"/>
                <w:szCs w:val="28"/>
                <w:rtl/>
                <w:lang w:bidi="ar-IQ"/>
              </w:rPr>
            </w:pPr>
            <w:r w:rsidRPr="003433EE">
              <w:rPr>
                <w:rFonts w:asciiTheme="majorBidi" w:hAnsiTheme="majorBidi" w:cstheme="majorBidi"/>
                <w:sz w:val="28"/>
                <w:szCs w:val="28"/>
              </w:rPr>
              <w:t xml:space="preserve">The </w:t>
            </w:r>
            <w:proofErr w:type="spellStart"/>
            <w:r w:rsidRPr="003433EE">
              <w:rPr>
                <w:rFonts w:asciiTheme="majorBidi" w:hAnsiTheme="majorBidi" w:cstheme="majorBidi"/>
                <w:sz w:val="28"/>
                <w:szCs w:val="28"/>
              </w:rPr>
              <w:t>andragogical</w:t>
            </w:r>
            <w:proofErr w:type="spellEnd"/>
            <w:r w:rsidRPr="003433EE">
              <w:rPr>
                <w:rFonts w:asciiTheme="majorBidi" w:hAnsiTheme="majorBidi" w:cstheme="majorBidi"/>
                <w:sz w:val="28"/>
                <w:szCs w:val="28"/>
              </w:rPr>
              <w:t xml:space="preserve"> approach has changed the teaching philosophy of educators around the world. Given the current educational needs, the pedagogical approach has become less effective in teaching adult learners. Adult learners need more than passive transfer of knowledge from one </w:t>
            </w:r>
            <w:proofErr w:type="gramStart"/>
            <w:r w:rsidRPr="003433EE">
              <w:rPr>
                <w:rFonts w:asciiTheme="majorBidi" w:hAnsiTheme="majorBidi" w:cstheme="majorBidi"/>
                <w:sz w:val="28"/>
                <w:szCs w:val="28"/>
              </w:rPr>
              <w:t>person</w:t>
            </w:r>
            <w:r w:rsidR="00FA22C6">
              <w:rPr>
                <w:rFonts w:asciiTheme="majorBidi" w:hAnsiTheme="majorBidi" w:cstheme="majorBidi"/>
                <w:sz w:val="28"/>
                <w:szCs w:val="28"/>
              </w:rPr>
              <w:t>(</w:t>
            </w:r>
            <w:proofErr w:type="gramEnd"/>
            <w:r w:rsidR="00FA22C6">
              <w:rPr>
                <w:rFonts w:asciiTheme="majorBidi" w:hAnsiTheme="majorBidi" w:cstheme="majorBidi"/>
                <w:sz w:val="28"/>
                <w:szCs w:val="28"/>
              </w:rPr>
              <w:t xml:space="preserve"> </w:t>
            </w:r>
            <w:proofErr w:type="spellStart"/>
            <w:r w:rsidR="00FA22C6">
              <w:rPr>
                <w:rFonts w:asciiTheme="majorBidi" w:hAnsiTheme="majorBidi" w:cstheme="majorBidi"/>
                <w:sz w:val="28"/>
                <w:szCs w:val="28"/>
              </w:rPr>
              <w:t>i.e</w:t>
            </w:r>
            <w:proofErr w:type="spellEnd"/>
            <w:r w:rsidR="00FA22C6">
              <w:rPr>
                <w:rFonts w:asciiTheme="majorBidi" w:hAnsiTheme="majorBidi" w:cstheme="majorBidi"/>
                <w:sz w:val="28"/>
                <w:szCs w:val="28"/>
              </w:rPr>
              <w:t xml:space="preserve"> teacher –centred classes)</w:t>
            </w:r>
            <w:bookmarkStart w:id="0" w:name="_GoBack"/>
            <w:bookmarkEnd w:id="0"/>
            <w:r w:rsidRPr="003433EE">
              <w:rPr>
                <w:rFonts w:asciiTheme="majorBidi" w:hAnsiTheme="majorBidi" w:cstheme="majorBidi"/>
                <w:sz w:val="28"/>
                <w:szCs w:val="28"/>
              </w:rPr>
              <w:t>. Instead, they need to be involved actively in the learning process to construct their own knowledge, to make sense of the learning, and to apply what is learned. Educators as well as the educational systems world-wide should provide all learners, both children and adults, with the opportunities to be actively engaged in learner-</w:t>
            </w:r>
            <w:proofErr w:type="spellStart"/>
            <w:r w:rsidRPr="003433EE">
              <w:rPr>
                <w:rFonts w:asciiTheme="majorBidi" w:hAnsiTheme="majorBidi" w:cstheme="majorBidi"/>
                <w:sz w:val="28"/>
                <w:szCs w:val="28"/>
              </w:rPr>
              <w:t>centered</w:t>
            </w:r>
            <w:proofErr w:type="spellEnd"/>
            <w:r w:rsidRPr="003433EE">
              <w:rPr>
                <w:rFonts w:asciiTheme="majorBidi" w:hAnsiTheme="majorBidi" w:cstheme="majorBidi"/>
                <w:sz w:val="28"/>
                <w:szCs w:val="28"/>
              </w:rPr>
              <w:t xml:space="preserve"> educational experiences. It is understood that the traditional teacher-</w:t>
            </w:r>
            <w:proofErr w:type="spellStart"/>
            <w:r w:rsidRPr="003433EE">
              <w:rPr>
                <w:rFonts w:asciiTheme="majorBidi" w:hAnsiTheme="majorBidi" w:cstheme="majorBidi"/>
                <w:sz w:val="28"/>
                <w:szCs w:val="28"/>
              </w:rPr>
              <w:t>centered</w:t>
            </w:r>
            <w:proofErr w:type="spellEnd"/>
            <w:r w:rsidRPr="003433EE">
              <w:rPr>
                <w:rFonts w:asciiTheme="majorBidi" w:hAnsiTheme="majorBidi" w:cstheme="majorBidi"/>
                <w:sz w:val="28"/>
                <w:szCs w:val="28"/>
              </w:rPr>
              <w:t xml:space="preserve"> teaching style has been well grounded in educational systems world-wide. Educators have been trained to use this one-way teaching mode to teach learners 34 and it is true that the educators are a product of their own environment. However, educators should not use this as a reason to deprive learners of more active and meaningful learning experiences. Therefore, it would be in the best interest of the learners if educators were to abandon traditional teacher-</w:t>
            </w:r>
            <w:proofErr w:type="spellStart"/>
            <w:r w:rsidRPr="003433EE">
              <w:rPr>
                <w:rFonts w:asciiTheme="majorBidi" w:hAnsiTheme="majorBidi" w:cstheme="majorBidi"/>
                <w:sz w:val="28"/>
                <w:szCs w:val="28"/>
              </w:rPr>
              <w:t>centered</w:t>
            </w:r>
            <w:proofErr w:type="spellEnd"/>
            <w:r w:rsidRPr="003433EE">
              <w:rPr>
                <w:rFonts w:asciiTheme="majorBidi" w:hAnsiTheme="majorBidi" w:cstheme="majorBidi"/>
                <w:sz w:val="28"/>
                <w:szCs w:val="28"/>
              </w:rPr>
              <w:t xml:space="preserve"> assumptions and consider adopting and applying </w:t>
            </w:r>
            <w:proofErr w:type="spellStart"/>
            <w:r w:rsidRPr="003433EE">
              <w:rPr>
                <w:rFonts w:asciiTheme="majorBidi" w:hAnsiTheme="majorBidi" w:cstheme="majorBidi"/>
                <w:sz w:val="28"/>
                <w:szCs w:val="28"/>
              </w:rPr>
              <w:t>andragogical</w:t>
            </w:r>
            <w:proofErr w:type="spellEnd"/>
            <w:r w:rsidRPr="003433EE">
              <w:rPr>
                <w:rFonts w:asciiTheme="majorBidi" w:hAnsiTheme="majorBidi" w:cstheme="majorBidi"/>
                <w:sz w:val="28"/>
                <w:szCs w:val="28"/>
              </w:rPr>
              <w:t xml:space="preserve"> principles, learner-</w:t>
            </w:r>
            <w:proofErr w:type="spellStart"/>
            <w:r w:rsidRPr="003433EE">
              <w:rPr>
                <w:rFonts w:asciiTheme="majorBidi" w:hAnsiTheme="majorBidi" w:cstheme="majorBidi"/>
                <w:sz w:val="28"/>
                <w:szCs w:val="28"/>
              </w:rPr>
              <w:t>centered</w:t>
            </w:r>
            <w:proofErr w:type="spellEnd"/>
            <w:r w:rsidRPr="003433EE">
              <w:rPr>
                <w:rFonts w:asciiTheme="majorBidi" w:hAnsiTheme="majorBidi" w:cstheme="majorBidi"/>
                <w:sz w:val="28"/>
                <w:szCs w:val="28"/>
              </w:rPr>
              <w:t xml:space="preserve"> approaches, and constructivist principles in the classroom. The use of these strategies will create a more engaging and practical learning environment, which can lead to creativity and innovation in the classroom and, ultimately, competent individuals prepared to compete in the 21st century workforce.</w:t>
            </w:r>
          </w:p>
          <w:p w:rsidR="00582066" w:rsidRPr="00957424" w:rsidRDefault="00582066" w:rsidP="003433EE">
            <w:pPr>
              <w:jc w:val="right"/>
              <w:rPr>
                <w:rFonts w:asciiTheme="minorHAnsi" w:hAnsiTheme="minorHAnsi" w:cs="Times New Roman"/>
                <w:sz w:val="24"/>
                <w:szCs w:val="24"/>
                <w:rtl/>
                <w:lang w:bidi="ar-KW"/>
              </w:rPr>
            </w:pPr>
          </w:p>
          <w:p w:rsidR="00582066" w:rsidRPr="00957424" w:rsidRDefault="00582066" w:rsidP="00582066">
            <w:pPr>
              <w:rPr>
                <w:rFonts w:asciiTheme="minorHAnsi" w:hAnsiTheme="minorHAnsi" w:cstheme="minorHAnsi"/>
                <w:sz w:val="24"/>
                <w:szCs w:val="24"/>
                <w:lang w:val="en-US" w:bidi="ar-KW"/>
              </w:rPr>
            </w:pPr>
          </w:p>
        </w:tc>
      </w:tr>
      <w:tr w:rsidR="00582066" w:rsidRPr="00957424" w:rsidTr="003433EE">
        <w:trPr>
          <w:gridAfter w:val="1"/>
          <w:wAfter w:w="8" w:type="dxa"/>
          <w:jc w:val="center"/>
        </w:trPr>
        <w:tc>
          <w:tcPr>
            <w:tcW w:w="9330" w:type="dxa"/>
            <w:gridSpan w:val="3"/>
          </w:tcPr>
          <w:p w:rsidR="00582066" w:rsidRPr="003433EE" w:rsidRDefault="00582066" w:rsidP="003433EE">
            <w:pPr>
              <w:bidi w:val="0"/>
              <w:rPr>
                <w:rFonts w:asciiTheme="minorHAnsi" w:hAnsiTheme="minorHAnsi" w:cstheme="minorHAnsi"/>
                <w:b/>
                <w:bCs/>
                <w:sz w:val="24"/>
                <w:szCs w:val="24"/>
                <w:lang w:bidi="ar-KW"/>
              </w:rPr>
            </w:pPr>
            <w:r w:rsidRPr="00957424">
              <w:rPr>
                <w:rFonts w:asciiTheme="minorHAnsi" w:hAnsiTheme="minorHAnsi" w:cstheme="minorHAnsi"/>
                <w:b/>
                <w:bCs/>
                <w:sz w:val="24"/>
                <w:szCs w:val="24"/>
                <w:lang w:val="en-US" w:bidi="ar-KW"/>
              </w:rPr>
              <w:t xml:space="preserve">10. References </w:t>
            </w:r>
          </w:p>
          <w:p w:rsidR="00582066" w:rsidRPr="00957424" w:rsidRDefault="00582066" w:rsidP="00582066">
            <w:pPr>
              <w:bidi w:val="0"/>
              <w:rPr>
                <w:rFonts w:asciiTheme="minorHAnsi" w:hAnsiTheme="minorHAnsi" w:cstheme="minorHAnsi"/>
                <w:b/>
                <w:bCs/>
                <w:sz w:val="24"/>
                <w:szCs w:val="24"/>
                <w:lang w:val="en-US" w:bidi="ar-KW"/>
              </w:rPr>
            </w:pPr>
          </w:p>
          <w:p w:rsidR="00582066" w:rsidRPr="003433EE" w:rsidRDefault="003433EE" w:rsidP="00582066">
            <w:pPr>
              <w:bidi w:val="0"/>
              <w:rPr>
                <w:rFonts w:asciiTheme="majorBidi" w:hAnsiTheme="majorBidi" w:cstheme="majorBidi"/>
                <w:b/>
                <w:bCs/>
                <w:sz w:val="28"/>
                <w:szCs w:val="28"/>
                <w:lang w:bidi="ar-KW"/>
              </w:rPr>
            </w:pPr>
            <w:r w:rsidRPr="003433EE">
              <w:rPr>
                <w:rFonts w:asciiTheme="majorBidi" w:hAnsiTheme="majorBidi" w:cstheme="majorBidi"/>
                <w:sz w:val="28"/>
                <w:szCs w:val="28"/>
              </w:rPr>
              <w:t>Barney, J. B. (1991). Firm resources and sustained competitive advantage. Journal of Management, 17, 99-120.</w:t>
            </w:r>
          </w:p>
          <w:p w:rsidR="003433EE" w:rsidRPr="003433EE" w:rsidRDefault="003433EE" w:rsidP="003433EE">
            <w:pPr>
              <w:bidi w:val="0"/>
              <w:rPr>
                <w:rFonts w:asciiTheme="majorBidi" w:hAnsiTheme="majorBidi" w:cstheme="majorBidi"/>
                <w:b/>
                <w:bCs/>
                <w:sz w:val="28"/>
                <w:szCs w:val="28"/>
                <w:lang w:bidi="ar-KW"/>
              </w:rPr>
            </w:pPr>
          </w:p>
          <w:p w:rsidR="003433EE" w:rsidRPr="003433EE" w:rsidRDefault="003433EE" w:rsidP="003433EE">
            <w:pPr>
              <w:bidi w:val="0"/>
              <w:rPr>
                <w:rFonts w:asciiTheme="majorBidi" w:hAnsiTheme="majorBidi" w:cstheme="majorBidi"/>
                <w:b/>
                <w:bCs/>
                <w:sz w:val="28"/>
                <w:szCs w:val="28"/>
                <w:lang w:bidi="ar-KW"/>
              </w:rPr>
            </w:pPr>
            <w:proofErr w:type="spellStart"/>
            <w:r w:rsidRPr="003433EE">
              <w:rPr>
                <w:rFonts w:asciiTheme="majorBidi" w:hAnsiTheme="majorBidi" w:cstheme="majorBidi"/>
                <w:sz w:val="28"/>
                <w:szCs w:val="28"/>
              </w:rPr>
              <w:t>Cretchley</w:t>
            </w:r>
            <w:proofErr w:type="spellEnd"/>
            <w:r w:rsidRPr="003433EE">
              <w:rPr>
                <w:rFonts w:asciiTheme="majorBidi" w:hAnsiTheme="majorBidi" w:cstheme="majorBidi"/>
                <w:sz w:val="28"/>
                <w:szCs w:val="28"/>
              </w:rPr>
              <w:t>, G., &amp; Castle, J. (2001). OBE, RPL and adult education: Good bedfellows in higher education in South Africa. International Journal of Lifelong Education, 20(6), 487-501.</w:t>
            </w:r>
          </w:p>
          <w:p w:rsidR="003433EE" w:rsidRPr="003433EE" w:rsidRDefault="003433EE" w:rsidP="003433EE">
            <w:pPr>
              <w:bidi w:val="0"/>
              <w:rPr>
                <w:rFonts w:asciiTheme="majorBidi" w:hAnsiTheme="majorBidi" w:cstheme="majorBidi"/>
                <w:b/>
                <w:bCs/>
                <w:sz w:val="28"/>
                <w:szCs w:val="28"/>
                <w:lang w:bidi="ar-KW"/>
              </w:rPr>
            </w:pPr>
          </w:p>
          <w:p w:rsidR="003433EE" w:rsidRPr="003433EE" w:rsidRDefault="003433EE" w:rsidP="003433EE">
            <w:pPr>
              <w:bidi w:val="0"/>
              <w:rPr>
                <w:rFonts w:asciiTheme="majorBidi" w:hAnsiTheme="majorBidi" w:cstheme="majorBidi"/>
                <w:b/>
                <w:bCs/>
                <w:sz w:val="28"/>
                <w:szCs w:val="28"/>
                <w:lang w:bidi="ar-KW"/>
              </w:rPr>
            </w:pPr>
            <w:r w:rsidRPr="003433EE">
              <w:rPr>
                <w:rFonts w:asciiTheme="majorBidi" w:hAnsiTheme="majorBidi" w:cstheme="majorBidi"/>
                <w:sz w:val="28"/>
                <w:szCs w:val="28"/>
              </w:rPr>
              <w:t>Knowles, M. S. (1980). The modern practice of adult education: From pedagogy to andragogy (revised and updated). Englewood Cliffs, NJ: Cambridge Adult Education.</w:t>
            </w:r>
          </w:p>
          <w:p w:rsidR="003433EE" w:rsidRPr="003433EE" w:rsidRDefault="003433EE" w:rsidP="003433EE">
            <w:pPr>
              <w:bidi w:val="0"/>
              <w:rPr>
                <w:rFonts w:asciiTheme="majorBidi" w:hAnsiTheme="majorBidi" w:cstheme="majorBidi"/>
                <w:b/>
                <w:bCs/>
                <w:sz w:val="28"/>
                <w:szCs w:val="28"/>
                <w:lang w:bidi="ar-KW"/>
              </w:rPr>
            </w:pPr>
          </w:p>
          <w:p w:rsidR="00582066" w:rsidRPr="003433EE" w:rsidRDefault="003433EE" w:rsidP="00582066">
            <w:pPr>
              <w:bidi w:val="0"/>
              <w:rPr>
                <w:rFonts w:asciiTheme="majorBidi" w:hAnsiTheme="majorBidi" w:cstheme="majorBidi"/>
                <w:b/>
                <w:bCs/>
                <w:sz w:val="28"/>
                <w:szCs w:val="28"/>
                <w:lang w:val="en-US" w:bidi="ar-KW"/>
              </w:rPr>
            </w:pPr>
            <w:proofErr w:type="spellStart"/>
            <w:r w:rsidRPr="003433EE">
              <w:rPr>
                <w:rFonts w:asciiTheme="majorBidi" w:hAnsiTheme="majorBidi" w:cstheme="majorBidi"/>
                <w:sz w:val="28"/>
                <w:szCs w:val="28"/>
              </w:rPr>
              <w:t>Marshak</w:t>
            </w:r>
            <w:proofErr w:type="spellEnd"/>
            <w:r w:rsidRPr="003433EE">
              <w:rPr>
                <w:rFonts w:asciiTheme="majorBidi" w:hAnsiTheme="majorBidi" w:cstheme="majorBidi"/>
                <w:sz w:val="28"/>
                <w:szCs w:val="28"/>
              </w:rPr>
              <w:t>, R. J. (1983). What’s between pedagogy and andragogy? Training and Development, 37(10), 80-81</w:t>
            </w:r>
          </w:p>
          <w:p w:rsidR="003433EE" w:rsidRPr="003433EE" w:rsidRDefault="003433EE" w:rsidP="003433EE">
            <w:pPr>
              <w:bidi w:val="0"/>
              <w:rPr>
                <w:rFonts w:asciiTheme="majorBidi" w:hAnsiTheme="majorBidi" w:cstheme="majorBidi"/>
                <w:b/>
                <w:bCs/>
                <w:sz w:val="28"/>
                <w:szCs w:val="28"/>
                <w:lang w:val="en-US" w:bidi="ar-KW"/>
              </w:rPr>
            </w:pPr>
          </w:p>
          <w:p w:rsidR="003433EE" w:rsidRPr="003433EE" w:rsidRDefault="003433EE" w:rsidP="003433EE">
            <w:pPr>
              <w:bidi w:val="0"/>
              <w:rPr>
                <w:rFonts w:asciiTheme="majorBidi" w:hAnsiTheme="majorBidi" w:cstheme="majorBidi"/>
                <w:b/>
                <w:bCs/>
                <w:sz w:val="28"/>
                <w:szCs w:val="28"/>
                <w:lang w:val="en-US" w:bidi="ar-KW"/>
              </w:rPr>
            </w:pPr>
            <w:r w:rsidRPr="003433EE">
              <w:rPr>
                <w:rFonts w:asciiTheme="majorBidi" w:hAnsiTheme="majorBidi" w:cstheme="majorBidi"/>
                <w:sz w:val="28"/>
                <w:szCs w:val="28"/>
              </w:rPr>
              <w:t xml:space="preserve">Roberson, D. N., Jr. (2002). Andragogy in </w:t>
            </w:r>
            <w:r w:rsidRPr="003433EE">
              <w:rPr>
                <w:rFonts w:asciiTheme="majorBidi" w:hAnsiTheme="majorBidi" w:cstheme="majorBidi"/>
                <w:sz w:val="28"/>
                <w:szCs w:val="28"/>
              </w:rPr>
              <w:t>colour</w:t>
            </w:r>
            <w:r w:rsidRPr="003433EE">
              <w:rPr>
                <w:rFonts w:asciiTheme="majorBidi" w:hAnsiTheme="majorBidi" w:cstheme="majorBidi"/>
                <w:sz w:val="28"/>
                <w:szCs w:val="28"/>
              </w:rPr>
              <w:t xml:space="preserve"> (Report No. CE083281). Office of Educational Research and Improvement: U.S. Department of Education. (ERIC Document Reproduction Service No. ED465047)</w:t>
            </w:r>
          </w:p>
          <w:p w:rsidR="003433EE" w:rsidRPr="003433EE" w:rsidRDefault="003433EE" w:rsidP="003433EE">
            <w:pPr>
              <w:bidi w:val="0"/>
              <w:rPr>
                <w:rFonts w:asciiTheme="majorBidi" w:hAnsiTheme="majorBidi" w:cstheme="majorBidi"/>
                <w:b/>
                <w:bCs/>
                <w:sz w:val="28"/>
                <w:szCs w:val="28"/>
                <w:lang w:val="en-US" w:bidi="ar-KW"/>
              </w:rPr>
            </w:pPr>
          </w:p>
          <w:p w:rsidR="003433EE" w:rsidRPr="003433EE" w:rsidRDefault="003433EE" w:rsidP="003433EE">
            <w:pPr>
              <w:bidi w:val="0"/>
              <w:rPr>
                <w:rFonts w:asciiTheme="majorBidi" w:hAnsiTheme="majorBidi" w:cstheme="majorBidi"/>
                <w:b/>
                <w:bCs/>
                <w:sz w:val="28"/>
                <w:szCs w:val="28"/>
                <w:lang w:bidi="ar-KW"/>
              </w:rPr>
            </w:pPr>
            <w:proofErr w:type="spellStart"/>
            <w:r w:rsidRPr="003433EE">
              <w:rPr>
                <w:rFonts w:asciiTheme="majorBidi" w:hAnsiTheme="majorBidi" w:cstheme="majorBidi"/>
                <w:sz w:val="28"/>
                <w:szCs w:val="28"/>
              </w:rPr>
              <w:t>Zmeyov</w:t>
            </w:r>
            <w:proofErr w:type="spellEnd"/>
            <w:r w:rsidRPr="003433EE">
              <w:rPr>
                <w:rFonts w:asciiTheme="majorBidi" w:hAnsiTheme="majorBidi" w:cstheme="majorBidi"/>
                <w:sz w:val="28"/>
                <w:szCs w:val="28"/>
              </w:rPr>
              <w:t>, S. I. (1998). Andragogy: Origins, developments and trends. International Review Education, 44(1), 103-108.</w:t>
            </w:r>
          </w:p>
          <w:p w:rsidR="00582066" w:rsidRPr="00957424" w:rsidRDefault="00582066" w:rsidP="00582066">
            <w:pPr>
              <w:bidi w:val="0"/>
              <w:rPr>
                <w:rFonts w:asciiTheme="minorHAnsi" w:hAnsiTheme="minorHAnsi" w:cstheme="minorHAnsi"/>
                <w:b/>
                <w:bCs/>
                <w:sz w:val="24"/>
                <w:szCs w:val="24"/>
                <w:lang w:val="en-US" w:bidi="ar-KW"/>
              </w:rPr>
            </w:pPr>
          </w:p>
          <w:p w:rsidR="00582066" w:rsidRPr="003433EE" w:rsidRDefault="00582066" w:rsidP="00582066">
            <w:pPr>
              <w:rPr>
                <w:rFonts w:asciiTheme="minorHAnsi" w:hAnsiTheme="minorHAnsi" w:cstheme="minorBidi" w:hint="cs"/>
                <w:sz w:val="24"/>
                <w:szCs w:val="24"/>
                <w:lang w:val="en-US" w:bidi="ar-IQ"/>
              </w:rPr>
            </w:pPr>
          </w:p>
          <w:p w:rsidR="00582066" w:rsidRPr="00957424" w:rsidRDefault="00582066" w:rsidP="00582066">
            <w:pPr>
              <w:rPr>
                <w:rFonts w:asciiTheme="minorHAnsi" w:hAnsiTheme="minorHAnsi" w:cs="Times New Roman"/>
                <w:sz w:val="24"/>
                <w:szCs w:val="24"/>
                <w:rtl/>
                <w:lang w:val="en-US" w:bidi="ar-KW"/>
              </w:rPr>
            </w:pPr>
          </w:p>
          <w:p w:rsidR="00582066" w:rsidRPr="00957424" w:rsidRDefault="00582066" w:rsidP="00582066">
            <w:pPr>
              <w:rPr>
                <w:rFonts w:asciiTheme="minorHAnsi" w:hAnsiTheme="minorHAnsi" w:cstheme="minorHAnsi"/>
                <w:sz w:val="24"/>
                <w:szCs w:val="24"/>
                <w:lang w:val="en-US" w:bidi="ar-KW"/>
              </w:rPr>
            </w:pPr>
          </w:p>
        </w:tc>
      </w:tr>
      <w:tr w:rsidR="00582066" w:rsidRPr="00957424" w:rsidTr="003433EE">
        <w:trPr>
          <w:gridAfter w:val="1"/>
          <w:wAfter w:w="8" w:type="dxa"/>
          <w:jc w:val="center"/>
        </w:trPr>
        <w:tc>
          <w:tcPr>
            <w:tcW w:w="9330" w:type="dxa"/>
            <w:gridSpan w:val="3"/>
          </w:tcPr>
          <w:p w:rsidR="00582066" w:rsidRPr="00957424" w:rsidRDefault="00582066" w:rsidP="003433EE">
            <w:pPr>
              <w:bidi w:val="0"/>
              <w:rPr>
                <w:rFonts w:asciiTheme="minorHAnsi" w:hAnsiTheme="minorHAnsi" w:cstheme="minorHAnsi"/>
                <w:b/>
                <w:bCs/>
                <w:sz w:val="24"/>
                <w:szCs w:val="24"/>
                <w:lang w:val="ru-RU" w:bidi="ar-KW"/>
              </w:rPr>
            </w:pPr>
            <w:r w:rsidRPr="00957424">
              <w:rPr>
                <w:rFonts w:asciiTheme="minorHAnsi" w:hAnsiTheme="minorHAnsi" w:cstheme="minorHAnsi"/>
                <w:b/>
                <w:bCs/>
                <w:sz w:val="24"/>
                <w:szCs w:val="24"/>
                <w:lang w:bidi="ar-KW"/>
              </w:rPr>
              <w:t>1</w:t>
            </w:r>
            <w:r w:rsidR="003433EE">
              <w:rPr>
                <w:rFonts w:asciiTheme="minorHAnsi" w:hAnsiTheme="minorHAnsi" w:cstheme="minorHAnsi"/>
                <w:b/>
                <w:bCs/>
                <w:sz w:val="24"/>
                <w:szCs w:val="24"/>
                <w:lang w:bidi="ar-KW"/>
              </w:rPr>
              <w:t>1</w:t>
            </w:r>
            <w:r w:rsidRPr="00957424">
              <w:rPr>
                <w:rFonts w:asciiTheme="minorHAnsi" w:hAnsiTheme="minorHAnsi" w:cstheme="minorHAnsi"/>
                <w:b/>
                <w:bCs/>
                <w:sz w:val="24"/>
                <w:szCs w:val="24"/>
                <w:lang w:bidi="ar-KW"/>
              </w:rPr>
              <w:t xml:space="preserve">. </w:t>
            </w:r>
            <w:r w:rsidRPr="00957424">
              <w:rPr>
                <w:rFonts w:asciiTheme="minorHAnsi" w:hAnsiTheme="minorHAnsi" w:cstheme="minorHAnsi"/>
                <w:b/>
                <w:bCs/>
                <w:sz w:val="24"/>
                <w:szCs w:val="24"/>
                <w:rtl/>
                <w:lang w:bidi="ar-KW"/>
              </w:rPr>
              <w:t xml:space="preserve"> </w:t>
            </w:r>
          </w:p>
          <w:p w:rsidR="00582066" w:rsidRPr="00957424" w:rsidRDefault="00582066" w:rsidP="00582066">
            <w:pPr>
              <w:bidi w:val="0"/>
              <w:jc w:val="right"/>
              <w:rPr>
                <w:rFonts w:asciiTheme="minorHAnsi" w:hAnsiTheme="minorHAnsi" w:cs="Times New Roman"/>
                <w:b/>
                <w:bCs/>
                <w:sz w:val="24"/>
                <w:szCs w:val="24"/>
                <w:rtl/>
                <w:lang w:val="ru-RU" w:bidi="ar-JO"/>
              </w:rPr>
            </w:pPr>
            <w:r w:rsidRPr="00957424">
              <w:rPr>
                <w:rFonts w:asciiTheme="minorHAnsi" w:hAnsiTheme="minorHAnsi" w:cs="Times New Roman"/>
                <w:b/>
                <w:bCs/>
                <w:sz w:val="24"/>
                <w:szCs w:val="24"/>
                <w:rtl/>
                <w:lang w:val="ru-RU" w:bidi="ar-JO"/>
              </w:rPr>
              <w:t>په‌سه‌ندكردنی پرۆپۆزەل له‌ لایه‌ن لیژنه‌ی زانستی به‌ش</w:t>
            </w:r>
          </w:p>
          <w:p w:rsidR="00582066" w:rsidRPr="00957424" w:rsidRDefault="00582066" w:rsidP="00582066">
            <w:pPr>
              <w:bidi w:val="0"/>
              <w:jc w:val="right"/>
              <w:rPr>
                <w:rFonts w:asciiTheme="minorHAnsi" w:hAnsiTheme="minorHAnsi" w:cs="Times New Roman"/>
                <w:sz w:val="24"/>
                <w:szCs w:val="24"/>
                <w:rtl/>
                <w:lang w:val="ru-RU" w:bidi="ar-JO"/>
              </w:rPr>
            </w:pPr>
          </w:p>
          <w:p w:rsidR="00582066" w:rsidRPr="00957424" w:rsidRDefault="00582066" w:rsidP="00582066">
            <w:pPr>
              <w:bidi w:val="0"/>
              <w:jc w:val="right"/>
              <w:rPr>
                <w:rFonts w:asciiTheme="minorHAnsi" w:hAnsiTheme="minorHAnsi" w:cs="Times New Roman"/>
                <w:sz w:val="24"/>
                <w:szCs w:val="24"/>
                <w:rtl/>
                <w:lang w:val="ru-RU" w:bidi="ar-JO"/>
              </w:rPr>
            </w:pPr>
            <w:r w:rsidRPr="00957424">
              <w:rPr>
                <w:rFonts w:asciiTheme="minorHAnsi" w:hAnsiTheme="minorHAnsi" w:cs="Times New Roman"/>
                <w:sz w:val="24"/>
                <w:szCs w:val="24"/>
                <w:rtl/>
                <w:lang w:val="ru-RU" w:bidi="ar-JO"/>
              </w:rPr>
              <w:t>ژماره‌ی كۆنووسی كۆبوونه‌وه‌</w:t>
            </w:r>
            <w:r w:rsidRPr="00957424">
              <w:rPr>
                <w:rFonts w:asciiTheme="minorHAnsi" w:hAnsiTheme="minorHAnsi" w:cstheme="minorHAnsi"/>
                <w:sz w:val="24"/>
                <w:szCs w:val="24"/>
                <w:rtl/>
                <w:lang w:val="ru-RU" w:bidi="ar-JO"/>
              </w:rPr>
              <w:t>:</w:t>
            </w:r>
          </w:p>
          <w:p w:rsidR="00582066" w:rsidRPr="00957424" w:rsidRDefault="00582066" w:rsidP="00582066">
            <w:pPr>
              <w:bidi w:val="0"/>
              <w:jc w:val="right"/>
              <w:rPr>
                <w:rFonts w:asciiTheme="minorHAnsi" w:hAnsiTheme="minorHAnsi" w:cs="Times New Roman"/>
                <w:sz w:val="24"/>
                <w:szCs w:val="24"/>
                <w:rtl/>
                <w:lang w:val="ru-RU" w:bidi="ar-JO"/>
              </w:rPr>
            </w:pPr>
            <w:r w:rsidRPr="00957424">
              <w:rPr>
                <w:rFonts w:asciiTheme="minorHAnsi" w:hAnsiTheme="minorHAnsi" w:cstheme="minorHAnsi"/>
                <w:noProof/>
                <w:sz w:val="24"/>
                <w:szCs w:val="24"/>
                <w:rtl/>
                <w:lang w:val="en-US"/>
              </w:rPr>
              <mc:AlternateContent>
                <mc:Choice Requires="wps">
                  <w:drawing>
                    <wp:anchor distT="0" distB="0" distL="114300" distR="114300" simplePos="0" relativeHeight="251694080" behindDoc="0" locked="0" layoutInCell="1" allowOverlap="1" wp14:anchorId="5C5F49FD" wp14:editId="4EA647B3">
                      <wp:simplePos x="0" y="0"/>
                      <wp:positionH relativeFrom="column">
                        <wp:posOffset>2323160</wp:posOffset>
                      </wp:positionH>
                      <wp:positionV relativeFrom="paragraph">
                        <wp:posOffset>184454</wp:posOffset>
                      </wp:positionV>
                      <wp:extent cx="330200" cy="212725"/>
                      <wp:effectExtent l="6985" t="5715" r="5715" b="1016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840B70" id="Oval 13" o:spid="_x0000_s1026" style="position:absolute;margin-left:182.95pt;margin-top:14.5pt;width:26pt;height:1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"/>
                  </w:pict>
                </mc:Fallback>
              </mc:AlternateContent>
            </w:r>
            <w:r w:rsidRPr="00957424">
              <w:rPr>
                <w:rFonts w:asciiTheme="minorHAnsi" w:hAnsiTheme="minorHAnsi" w:cstheme="minorHAnsi"/>
                <w:b/>
                <w:bCs/>
                <w:noProof/>
                <w:sz w:val="24"/>
                <w:szCs w:val="24"/>
                <w:rtl/>
                <w:lang w:val="en-US"/>
              </w:rPr>
              <mc:AlternateContent>
                <mc:Choice Requires="wps">
                  <w:drawing>
                    <wp:anchor distT="0" distB="0" distL="114300" distR="114300" simplePos="0" relativeHeight="251695104" behindDoc="0" locked="0" layoutInCell="1" allowOverlap="1" wp14:anchorId="5C19813B" wp14:editId="597FA127">
                      <wp:simplePos x="0" y="0"/>
                      <wp:positionH relativeFrom="column">
                        <wp:posOffset>4070553</wp:posOffset>
                      </wp:positionH>
                      <wp:positionV relativeFrom="paragraph">
                        <wp:posOffset>184455</wp:posOffset>
                      </wp:positionV>
                      <wp:extent cx="330200" cy="212725"/>
                      <wp:effectExtent l="10160" t="5715" r="12065" b="1016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93B90D" id="Oval 14" o:spid="_x0000_s1026" style="position:absolute;margin-left:320.5pt;margin-top:14.5pt;width:26pt;height:1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3s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"/>
                  </w:pict>
                </mc:Fallback>
              </mc:AlternateContent>
            </w:r>
            <w:r w:rsidRPr="00957424">
              <w:rPr>
                <w:rFonts w:asciiTheme="minorHAnsi" w:hAnsiTheme="minorHAnsi" w:cs="Times New Roman"/>
                <w:sz w:val="24"/>
                <w:szCs w:val="24"/>
                <w:rtl/>
                <w:lang w:val="ru-RU" w:bidi="ar-JO"/>
              </w:rPr>
              <w:t>رێكه‌وتی كۆبوونه‌وه‌</w:t>
            </w:r>
            <w:r w:rsidRPr="00957424">
              <w:rPr>
                <w:rFonts w:asciiTheme="minorHAnsi" w:hAnsiTheme="minorHAnsi" w:cstheme="minorHAnsi"/>
                <w:sz w:val="24"/>
                <w:szCs w:val="24"/>
                <w:rtl/>
                <w:lang w:val="ru-RU" w:bidi="ar-JO"/>
              </w:rPr>
              <w:t>:</w:t>
            </w:r>
          </w:p>
          <w:p w:rsidR="00582066" w:rsidRPr="00957424" w:rsidRDefault="00582066" w:rsidP="00582066">
            <w:pPr>
              <w:bidi w:val="0"/>
              <w:jc w:val="right"/>
              <w:rPr>
                <w:rFonts w:asciiTheme="minorHAnsi" w:hAnsiTheme="minorHAnsi" w:cs="Times New Roman"/>
                <w:sz w:val="24"/>
                <w:szCs w:val="24"/>
                <w:rtl/>
                <w:lang w:val="ru-RU" w:bidi="ar-JO"/>
              </w:rPr>
            </w:pPr>
            <w:r w:rsidRPr="00957424">
              <w:rPr>
                <w:rFonts w:asciiTheme="minorHAnsi" w:hAnsiTheme="minorHAnsi" w:cs="Times New Roman"/>
                <w:sz w:val="24"/>
                <w:szCs w:val="24"/>
                <w:rtl/>
                <w:lang w:val="ru-RU" w:bidi="ar-JO"/>
              </w:rPr>
              <w:t>بریار</w:t>
            </w:r>
            <w:r w:rsidRPr="00957424">
              <w:rPr>
                <w:rFonts w:asciiTheme="minorHAnsi" w:hAnsiTheme="minorHAnsi" w:cstheme="minorHAnsi"/>
                <w:sz w:val="24"/>
                <w:szCs w:val="24"/>
                <w:rtl/>
                <w:lang w:val="ru-RU" w:bidi="ar-JO"/>
              </w:rPr>
              <w:t xml:space="preserve">:                </w:t>
            </w:r>
            <w:r w:rsidRPr="00957424">
              <w:rPr>
                <w:rFonts w:asciiTheme="minorHAnsi" w:hAnsiTheme="minorHAnsi" w:cs="Times New Roman"/>
                <w:sz w:val="24"/>
                <w:szCs w:val="24"/>
                <w:rtl/>
                <w:lang w:val="ru-RU" w:bidi="ar-JO"/>
              </w:rPr>
              <w:t xml:space="preserve">په‌سه‌ند كرا                               په‌سه‌ند نه‌كرا    </w:t>
            </w:r>
          </w:p>
          <w:p w:rsidR="00582066" w:rsidRPr="00957424" w:rsidRDefault="00582066" w:rsidP="00582066">
            <w:pPr>
              <w:bidi w:val="0"/>
              <w:jc w:val="right"/>
              <w:rPr>
                <w:rFonts w:asciiTheme="minorHAnsi" w:hAnsiTheme="minorHAnsi" w:cs="Times New Roman"/>
                <w:sz w:val="24"/>
                <w:szCs w:val="24"/>
                <w:rtl/>
                <w:lang w:val="ru-RU" w:bidi="ar-JO"/>
              </w:rPr>
            </w:pPr>
            <w:r w:rsidRPr="00957424">
              <w:rPr>
                <w:rFonts w:asciiTheme="minorHAnsi" w:hAnsiTheme="minorHAnsi" w:cstheme="minorHAnsi"/>
                <w:sz w:val="24"/>
                <w:szCs w:val="24"/>
                <w:rtl/>
                <w:lang w:val="ru-RU" w:bidi="ar-JO"/>
              </w:rPr>
              <w:t xml:space="preserve"> </w:t>
            </w:r>
          </w:p>
          <w:p w:rsidR="00582066" w:rsidRPr="00957424" w:rsidRDefault="00582066" w:rsidP="00582066">
            <w:pPr>
              <w:bidi w:val="0"/>
              <w:jc w:val="right"/>
              <w:rPr>
                <w:rFonts w:asciiTheme="minorHAnsi" w:hAnsiTheme="minorHAnsi" w:cs="Times New Roman"/>
                <w:sz w:val="24"/>
                <w:szCs w:val="24"/>
                <w:rtl/>
                <w:lang w:val="ru-RU" w:bidi="ar-JO"/>
              </w:rPr>
            </w:pPr>
          </w:p>
          <w:p w:rsidR="00582066" w:rsidRPr="00957424" w:rsidRDefault="00582066" w:rsidP="00582066">
            <w:pPr>
              <w:bidi w:val="0"/>
              <w:jc w:val="right"/>
              <w:rPr>
                <w:rFonts w:asciiTheme="minorHAnsi" w:hAnsiTheme="minorHAnsi" w:cs="Times New Roman"/>
                <w:sz w:val="24"/>
                <w:szCs w:val="24"/>
                <w:rtl/>
                <w:lang w:val="ru-RU" w:bidi="ar-JO"/>
              </w:rPr>
            </w:pPr>
            <w:r w:rsidRPr="00957424">
              <w:rPr>
                <w:rFonts w:asciiTheme="minorHAnsi" w:hAnsiTheme="minorHAnsi" w:cs="Times New Roman"/>
                <w:sz w:val="24"/>
                <w:szCs w:val="24"/>
                <w:rtl/>
                <w:lang w:val="ru-RU" w:bidi="ar-JO"/>
              </w:rPr>
              <w:t>ناوی سیانی و واژووی لیژنه‌ی زانستی به‌ش</w:t>
            </w:r>
          </w:p>
          <w:p w:rsidR="00582066" w:rsidRPr="00957424" w:rsidRDefault="00582066" w:rsidP="00582066">
            <w:pPr>
              <w:bidi w:val="0"/>
              <w:jc w:val="right"/>
              <w:rPr>
                <w:rFonts w:asciiTheme="minorHAnsi" w:hAnsiTheme="minorHAnsi" w:cs="Times New Roman"/>
                <w:sz w:val="24"/>
                <w:szCs w:val="24"/>
                <w:rtl/>
                <w:lang w:val="ru-RU" w:bidi="ar-JO"/>
              </w:rPr>
            </w:pPr>
          </w:p>
          <w:p w:rsidR="00582066" w:rsidRPr="00957424" w:rsidRDefault="00582066" w:rsidP="00582066">
            <w:pPr>
              <w:jc w:val="both"/>
              <w:rPr>
                <w:rFonts w:asciiTheme="minorHAnsi" w:hAnsiTheme="minorHAnsi" w:cs="Times New Roman"/>
                <w:sz w:val="24"/>
                <w:szCs w:val="24"/>
                <w:rtl/>
                <w:lang w:val="ru-RU" w:bidi="ar-JO"/>
              </w:rPr>
            </w:pPr>
            <w:r w:rsidRPr="00957424">
              <w:rPr>
                <w:rFonts w:asciiTheme="minorHAnsi" w:hAnsiTheme="minorHAnsi" w:cs="Times New Roman"/>
                <w:sz w:val="24"/>
                <w:szCs w:val="24"/>
                <w:rtl/>
                <w:lang w:val="ru-RU" w:bidi="ar-JO"/>
              </w:rPr>
              <w:t xml:space="preserve">    واژوو</w:t>
            </w:r>
            <w:r w:rsidRPr="00957424">
              <w:rPr>
                <w:rFonts w:asciiTheme="minorHAnsi" w:hAnsiTheme="minorHAnsi" w:cstheme="minorHAnsi"/>
                <w:sz w:val="24"/>
                <w:szCs w:val="24"/>
                <w:rtl/>
                <w:lang w:val="ru-RU" w:bidi="ar-JO"/>
              </w:rPr>
              <w:t xml:space="preserve">:    </w:t>
            </w:r>
          </w:p>
          <w:p w:rsidR="00582066" w:rsidRPr="00957424" w:rsidRDefault="00582066" w:rsidP="00582066">
            <w:pPr>
              <w:jc w:val="both"/>
              <w:rPr>
                <w:rFonts w:asciiTheme="minorHAnsi" w:hAnsiTheme="minorHAnsi" w:cs="Times New Roman"/>
                <w:sz w:val="24"/>
                <w:szCs w:val="24"/>
                <w:rtl/>
                <w:lang w:val="en-US" w:bidi="ar-JO"/>
              </w:rPr>
            </w:pPr>
            <w:r w:rsidRPr="00957424">
              <w:rPr>
                <w:rFonts w:asciiTheme="minorHAnsi" w:hAnsiTheme="minorHAnsi" w:cstheme="minorHAnsi"/>
                <w:sz w:val="24"/>
                <w:szCs w:val="24"/>
                <w:lang w:val="en-US" w:bidi="ar-JO"/>
              </w:rPr>
              <w:t xml:space="preserve">    </w:t>
            </w:r>
            <w:r w:rsidRPr="00957424">
              <w:rPr>
                <w:rFonts w:asciiTheme="minorHAnsi" w:hAnsiTheme="minorHAnsi" w:cs="Times New Roman"/>
                <w:sz w:val="24"/>
                <w:szCs w:val="24"/>
                <w:rtl/>
                <w:lang w:val="en-US" w:bidi="ar-IQ"/>
              </w:rPr>
              <w:t xml:space="preserve">ناوى </w:t>
            </w:r>
            <w:r w:rsidRPr="00957424">
              <w:rPr>
                <w:rFonts w:asciiTheme="minorHAnsi" w:hAnsiTheme="minorHAnsi" w:cs="Times New Roman"/>
                <w:sz w:val="24"/>
                <w:szCs w:val="24"/>
                <w:rtl/>
                <w:lang w:val="ru-RU" w:bidi="ar-JO"/>
              </w:rPr>
              <w:t>سه‌رۆكی لیژنەى‌ زانستی به‌ش                                                  مۆری به‌ش</w:t>
            </w:r>
            <w:r w:rsidRPr="00957424">
              <w:rPr>
                <w:rFonts w:asciiTheme="minorHAnsi" w:hAnsiTheme="minorHAnsi" w:cstheme="minorHAnsi"/>
                <w:sz w:val="24"/>
                <w:szCs w:val="24"/>
                <w:lang w:val="en-US" w:bidi="ar-JO"/>
              </w:rPr>
              <w:t xml:space="preserve">   </w:t>
            </w:r>
          </w:p>
          <w:p w:rsidR="00582066" w:rsidRPr="00957424" w:rsidRDefault="00582066" w:rsidP="00582066">
            <w:pPr>
              <w:jc w:val="both"/>
              <w:rPr>
                <w:rFonts w:asciiTheme="minorHAnsi" w:hAnsiTheme="minorHAnsi" w:cs="Times New Roman"/>
                <w:sz w:val="24"/>
                <w:szCs w:val="24"/>
                <w:rtl/>
                <w:lang w:val="en-US" w:bidi="ar-JO"/>
              </w:rPr>
            </w:pPr>
          </w:p>
          <w:p w:rsidR="00582066" w:rsidRPr="00957424" w:rsidRDefault="00582066" w:rsidP="00582066">
            <w:pPr>
              <w:jc w:val="both"/>
              <w:rPr>
                <w:rFonts w:asciiTheme="minorHAnsi" w:hAnsiTheme="minorHAnsi" w:cs="Times New Roman"/>
                <w:sz w:val="24"/>
                <w:szCs w:val="24"/>
                <w:rtl/>
                <w:lang w:val="ru-RU" w:bidi="ar-JO"/>
              </w:rPr>
            </w:pPr>
            <w:r w:rsidRPr="00957424">
              <w:rPr>
                <w:rFonts w:asciiTheme="minorHAnsi" w:hAnsiTheme="minorHAnsi" w:cs="Times New Roman"/>
                <w:sz w:val="24"/>
                <w:szCs w:val="24"/>
                <w:rtl/>
                <w:lang w:val="ru-RU" w:bidi="ar-JO"/>
              </w:rPr>
              <w:t xml:space="preserve">    واژوو</w:t>
            </w:r>
            <w:r w:rsidRPr="00957424">
              <w:rPr>
                <w:rFonts w:asciiTheme="minorHAnsi" w:hAnsiTheme="minorHAnsi" w:cstheme="minorHAnsi"/>
                <w:sz w:val="24"/>
                <w:szCs w:val="24"/>
                <w:rtl/>
                <w:lang w:val="ru-RU" w:bidi="ar-JO"/>
              </w:rPr>
              <w:t xml:space="preserve">:    </w:t>
            </w:r>
          </w:p>
          <w:p w:rsidR="00582066" w:rsidRPr="00957424" w:rsidRDefault="00582066" w:rsidP="00582066">
            <w:pPr>
              <w:jc w:val="both"/>
              <w:rPr>
                <w:rFonts w:asciiTheme="minorHAnsi" w:hAnsiTheme="minorHAnsi" w:cs="Times New Roman"/>
                <w:sz w:val="24"/>
                <w:szCs w:val="24"/>
                <w:rtl/>
                <w:lang w:val="en-US" w:bidi="ar-JO"/>
              </w:rPr>
            </w:pPr>
            <w:r w:rsidRPr="00957424">
              <w:rPr>
                <w:rFonts w:asciiTheme="minorHAnsi" w:hAnsiTheme="minorHAnsi" w:cstheme="minorHAnsi"/>
                <w:sz w:val="24"/>
                <w:szCs w:val="24"/>
                <w:lang w:val="en-US" w:bidi="ar-JO"/>
              </w:rPr>
              <w:t xml:space="preserve">    </w:t>
            </w:r>
            <w:r w:rsidRPr="00957424">
              <w:rPr>
                <w:rFonts w:asciiTheme="minorHAnsi" w:hAnsiTheme="minorHAnsi" w:cs="Times New Roman"/>
                <w:sz w:val="24"/>
                <w:szCs w:val="24"/>
                <w:rtl/>
                <w:lang w:val="en-US" w:bidi="ar-IQ"/>
              </w:rPr>
              <w:t xml:space="preserve">ناوى </w:t>
            </w:r>
            <w:r w:rsidRPr="00957424">
              <w:rPr>
                <w:rFonts w:asciiTheme="minorHAnsi" w:hAnsiTheme="minorHAnsi" w:cs="Times New Roman"/>
                <w:sz w:val="24"/>
                <w:szCs w:val="24"/>
                <w:rtl/>
                <w:lang w:val="ru-RU" w:bidi="ar-JO"/>
              </w:rPr>
              <w:t>سه‌رۆكی به‌ش</w:t>
            </w:r>
            <w:r w:rsidRPr="00957424">
              <w:rPr>
                <w:rFonts w:asciiTheme="minorHAnsi" w:hAnsiTheme="minorHAnsi" w:cstheme="minorHAnsi"/>
                <w:sz w:val="24"/>
                <w:szCs w:val="24"/>
                <w:rtl/>
                <w:lang w:val="ru-RU" w:bidi="ar-JO"/>
              </w:rPr>
              <w:t xml:space="preserve">:                                                  </w:t>
            </w:r>
          </w:p>
        </w:tc>
      </w:tr>
      <w:tr w:rsidR="00582066" w:rsidRPr="00957424" w:rsidTr="003433EE">
        <w:trPr>
          <w:gridAfter w:val="1"/>
          <w:wAfter w:w="8" w:type="dxa"/>
          <w:trHeight w:val="77"/>
          <w:jc w:val="center"/>
        </w:trPr>
        <w:tc>
          <w:tcPr>
            <w:tcW w:w="9330" w:type="dxa"/>
            <w:gridSpan w:val="3"/>
          </w:tcPr>
          <w:p w:rsidR="00582066" w:rsidRPr="00957424" w:rsidRDefault="00582066" w:rsidP="003433EE">
            <w:pPr>
              <w:bidi w:val="0"/>
              <w:rPr>
                <w:rFonts w:asciiTheme="minorHAnsi" w:hAnsiTheme="minorHAnsi" w:cstheme="minorHAnsi"/>
                <w:b/>
                <w:bCs/>
                <w:sz w:val="24"/>
                <w:szCs w:val="24"/>
                <w:lang w:val="ru-RU" w:bidi="ar-KW"/>
              </w:rPr>
            </w:pPr>
            <w:r w:rsidRPr="00957424">
              <w:rPr>
                <w:rFonts w:asciiTheme="minorHAnsi" w:hAnsiTheme="minorHAnsi" w:cstheme="minorHAnsi"/>
                <w:b/>
                <w:bCs/>
                <w:sz w:val="24"/>
                <w:szCs w:val="24"/>
                <w:lang w:bidi="ar-KW"/>
              </w:rPr>
              <w:t>1</w:t>
            </w:r>
            <w:r w:rsidR="003433EE">
              <w:rPr>
                <w:rFonts w:asciiTheme="minorHAnsi" w:hAnsiTheme="minorHAnsi" w:cstheme="minorHAnsi"/>
                <w:b/>
                <w:bCs/>
                <w:sz w:val="24"/>
                <w:szCs w:val="24"/>
                <w:lang w:bidi="ar-KW"/>
              </w:rPr>
              <w:t>2</w:t>
            </w:r>
            <w:r w:rsidRPr="00957424">
              <w:rPr>
                <w:rFonts w:asciiTheme="minorHAnsi" w:hAnsiTheme="minorHAnsi" w:cstheme="minorHAnsi"/>
                <w:b/>
                <w:bCs/>
                <w:sz w:val="24"/>
                <w:szCs w:val="24"/>
                <w:lang w:bidi="ar-KW"/>
              </w:rPr>
              <w:t>.</w:t>
            </w:r>
          </w:p>
          <w:p w:rsidR="00582066" w:rsidRPr="00957424" w:rsidRDefault="00582066" w:rsidP="00582066">
            <w:pPr>
              <w:bidi w:val="0"/>
              <w:jc w:val="right"/>
              <w:rPr>
                <w:rFonts w:asciiTheme="minorHAnsi" w:hAnsiTheme="minorHAnsi" w:cs="Times New Roman"/>
                <w:b/>
                <w:bCs/>
                <w:sz w:val="24"/>
                <w:szCs w:val="24"/>
                <w:rtl/>
                <w:lang w:val="ru-RU" w:bidi="ar-KW"/>
              </w:rPr>
            </w:pPr>
            <w:r w:rsidRPr="00957424">
              <w:rPr>
                <w:rFonts w:asciiTheme="minorHAnsi" w:hAnsiTheme="minorHAnsi" w:cs="Times New Roman"/>
                <w:b/>
                <w:bCs/>
                <w:sz w:val="24"/>
                <w:szCs w:val="24"/>
                <w:rtl/>
                <w:lang w:val="ru-RU" w:bidi="ar-KW"/>
              </w:rPr>
              <w:t>په‌سه‌ندكردنی پرۆپۆزەل له‌ لایه‌ن ئه‌نجومه‌نی كۆلێژ</w:t>
            </w:r>
            <w:r w:rsidRPr="00957424">
              <w:rPr>
                <w:rFonts w:asciiTheme="minorHAnsi" w:hAnsiTheme="minorHAnsi" w:cstheme="minorHAnsi"/>
                <w:b/>
                <w:bCs/>
                <w:sz w:val="24"/>
                <w:szCs w:val="24"/>
                <w:rtl/>
                <w:lang w:val="ru-RU" w:bidi="ar-KW"/>
              </w:rPr>
              <w:t>/</w:t>
            </w:r>
            <w:r w:rsidRPr="00957424">
              <w:rPr>
                <w:rFonts w:asciiTheme="minorHAnsi" w:hAnsiTheme="minorHAnsi" w:cs="Times New Roman"/>
                <w:b/>
                <w:bCs/>
                <w:sz w:val="24"/>
                <w:szCs w:val="24"/>
                <w:rtl/>
                <w:lang w:val="ru-RU" w:bidi="ar-KW"/>
              </w:rPr>
              <w:t>فاکەڵتى</w:t>
            </w:r>
          </w:p>
          <w:p w:rsidR="00582066" w:rsidRPr="00957424" w:rsidRDefault="00582066" w:rsidP="00582066">
            <w:pPr>
              <w:bidi w:val="0"/>
              <w:jc w:val="right"/>
              <w:rPr>
                <w:rFonts w:asciiTheme="minorHAnsi" w:hAnsiTheme="minorHAnsi" w:cs="Times New Roman"/>
                <w:b/>
                <w:bCs/>
                <w:sz w:val="24"/>
                <w:szCs w:val="24"/>
                <w:rtl/>
                <w:lang w:val="ru-RU" w:bidi="ar-KW"/>
              </w:rPr>
            </w:pPr>
          </w:p>
          <w:p w:rsidR="00582066" w:rsidRPr="00957424" w:rsidRDefault="00582066" w:rsidP="00582066">
            <w:pPr>
              <w:bidi w:val="0"/>
              <w:jc w:val="right"/>
              <w:rPr>
                <w:rFonts w:asciiTheme="minorHAnsi" w:hAnsiTheme="minorHAnsi" w:cs="Times New Roman"/>
                <w:sz w:val="24"/>
                <w:szCs w:val="24"/>
                <w:rtl/>
                <w:lang w:val="ru-RU" w:bidi="ar-JO"/>
              </w:rPr>
            </w:pPr>
            <w:r w:rsidRPr="00957424">
              <w:rPr>
                <w:rFonts w:asciiTheme="minorHAnsi" w:hAnsiTheme="minorHAnsi" w:cs="Times New Roman"/>
                <w:sz w:val="24"/>
                <w:szCs w:val="24"/>
                <w:rtl/>
                <w:lang w:val="ru-RU" w:bidi="ar-JO"/>
              </w:rPr>
              <w:t>ژماره‌ی كۆنوسی كۆبوونه‌وه‌</w:t>
            </w:r>
            <w:r w:rsidRPr="00957424">
              <w:rPr>
                <w:rFonts w:asciiTheme="minorHAnsi" w:hAnsiTheme="minorHAnsi" w:cstheme="minorHAnsi"/>
                <w:sz w:val="24"/>
                <w:szCs w:val="24"/>
                <w:rtl/>
                <w:lang w:val="ru-RU" w:bidi="ar-JO"/>
              </w:rPr>
              <w:t>:</w:t>
            </w:r>
          </w:p>
          <w:p w:rsidR="00582066" w:rsidRPr="00957424" w:rsidRDefault="00582066" w:rsidP="00582066">
            <w:pPr>
              <w:bidi w:val="0"/>
              <w:jc w:val="right"/>
              <w:rPr>
                <w:rFonts w:asciiTheme="minorHAnsi" w:hAnsiTheme="minorHAnsi" w:cs="Times New Roman"/>
                <w:sz w:val="24"/>
                <w:szCs w:val="24"/>
                <w:rtl/>
                <w:lang w:val="ru-RU" w:bidi="ar-JO"/>
              </w:rPr>
            </w:pPr>
            <w:r w:rsidRPr="00957424">
              <w:rPr>
                <w:rFonts w:asciiTheme="minorHAnsi" w:hAnsiTheme="minorHAnsi" w:cstheme="minorHAnsi"/>
                <w:b/>
                <w:bCs/>
                <w:noProof/>
                <w:sz w:val="24"/>
                <w:szCs w:val="24"/>
                <w:rtl/>
                <w:lang w:val="en-US"/>
              </w:rPr>
              <mc:AlternateContent>
                <mc:Choice Requires="wps">
                  <w:drawing>
                    <wp:anchor distT="0" distB="0" distL="114300" distR="114300" simplePos="0" relativeHeight="251693056" behindDoc="0" locked="0" layoutInCell="1" allowOverlap="1" wp14:anchorId="10564484" wp14:editId="588F2C48">
                      <wp:simplePos x="0" y="0"/>
                      <wp:positionH relativeFrom="column">
                        <wp:posOffset>4099814</wp:posOffset>
                      </wp:positionH>
                      <wp:positionV relativeFrom="paragraph">
                        <wp:posOffset>184455</wp:posOffset>
                      </wp:positionV>
                      <wp:extent cx="330200" cy="212725"/>
                      <wp:effectExtent l="10160" t="5715" r="12065" b="1016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A8D5D8" id="Oval 12" o:spid="_x0000_s1026" style="position:absolute;margin-left:322.8pt;margin-top:14.5pt;width:26pt;height:1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6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"/>
                  </w:pict>
                </mc:Fallback>
              </mc:AlternateContent>
            </w:r>
            <w:r w:rsidRPr="00957424">
              <w:rPr>
                <w:rFonts w:asciiTheme="minorHAnsi" w:hAnsiTheme="minorHAnsi" w:cs="Times New Roman"/>
                <w:sz w:val="24"/>
                <w:szCs w:val="24"/>
                <w:rtl/>
                <w:lang w:val="ru-RU" w:bidi="ar-JO"/>
              </w:rPr>
              <w:t>رێكه‌وتی كۆبوونه‌وه‌</w:t>
            </w:r>
            <w:r w:rsidRPr="00957424">
              <w:rPr>
                <w:rFonts w:asciiTheme="minorHAnsi" w:hAnsiTheme="minorHAnsi" w:cstheme="minorHAnsi"/>
                <w:sz w:val="24"/>
                <w:szCs w:val="24"/>
                <w:rtl/>
                <w:lang w:val="ru-RU" w:bidi="ar-JO"/>
              </w:rPr>
              <w:t>:</w:t>
            </w:r>
          </w:p>
          <w:p w:rsidR="00582066" w:rsidRPr="00957424" w:rsidRDefault="00582066" w:rsidP="00582066">
            <w:pPr>
              <w:bidi w:val="0"/>
              <w:jc w:val="right"/>
              <w:rPr>
                <w:rFonts w:asciiTheme="minorHAnsi" w:hAnsiTheme="minorHAnsi" w:cs="Times New Roman"/>
                <w:sz w:val="24"/>
                <w:szCs w:val="24"/>
                <w:rtl/>
                <w:lang w:val="ru-RU" w:bidi="ar-JO"/>
              </w:rPr>
            </w:pPr>
            <w:r w:rsidRPr="00957424">
              <w:rPr>
                <w:rFonts w:asciiTheme="minorHAnsi" w:hAnsiTheme="minorHAnsi" w:cstheme="minorHAnsi"/>
                <w:noProof/>
                <w:sz w:val="24"/>
                <w:szCs w:val="24"/>
                <w:rtl/>
                <w:lang w:val="en-US"/>
              </w:rPr>
              <mc:AlternateContent>
                <mc:Choice Requires="wps">
                  <w:drawing>
                    <wp:anchor distT="0" distB="0" distL="114300" distR="114300" simplePos="0" relativeHeight="251692032" behindDoc="0" locked="0" layoutInCell="1" allowOverlap="1" wp14:anchorId="07A2A611" wp14:editId="05C9A0D6">
                      <wp:simplePos x="0" y="0"/>
                      <wp:positionH relativeFrom="column">
                        <wp:posOffset>2271624</wp:posOffset>
                      </wp:positionH>
                      <wp:positionV relativeFrom="paragraph">
                        <wp:posOffset>5715</wp:posOffset>
                      </wp:positionV>
                      <wp:extent cx="330200" cy="212725"/>
                      <wp:effectExtent l="6985" t="5715" r="5715" b="1016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7281D8" id="Oval 11" o:spid="_x0000_s1026" style="position:absolute;margin-left:178.85pt;margin-top:.45pt;width:26pt;height:1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"/>
                  </w:pict>
                </mc:Fallback>
              </mc:AlternateContent>
            </w:r>
            <w:r w:rsidRPr="00957424">
              <w:rPr>
                <w:rFonts w:asciiTheme="minorHAnsi" w:hAnsiTheme="minorHAnsi" w:cs="Times New Roman"/>
                <w:sz w:val="24"/>
                <w:szCs w:val="24"/>
                <w:rtl/>
                <w:lang w:val="ru-RU" w:bidi="ar-JO"/>
              </w:rPr>
              <w:t>بریار</w:t>
            </w:r>
            <w:r w:rsidRPr="00957424">
              <w:rPr>
                <w:rFonts w:asciiTheme="minorHAnsi" w:hAnsiTheme="minorHAnsi" w:cstheme="minorHAnsi"/>
                <w:sz w:val="24"/>
                <w:szCs w:val="24"/>
                <w:rtl/>
                <w:lang w:val="ru-RU" w:bidi="ar-JO"/>
              </w:rPr>
              <w:t xml:space="preserve">:               </w:t>
            </w:r>
            <w:r w:rsidRPr="00957424">
              <w:rPr>
                <w:rFonts w:asciiTheme="minorHAnsi" w:hAnsiTheme="minorHAnsi" w:cs="Times New Roman"/>
                <w:sz w:val="24"/>
                <w:szCs w:val="24"/>
                <w:rtl/>
                <w:lang w:val="ru-RU" w:bidi="ar-JO"/>
              </w:rPr>
              <w:t xml:space="preserve">په‌سه‌ند كرا                          </w:t>
            </w:r>
            <w:r>
              <w:rPr>
                <w:rFonts w:asciiTheme="minorHAnsi" w:hAnsiTheme="minorHAnsi" w:cstheme="minorHAnsi" w:hint="cs"/>
                <w:sz w:val="24"/>
                <w:szCs w:val="24"/>
                <w:rtl/>
                <w:lang w:val="ru-RU" w:bidi="ar-JO"/>
              </w:rPr>
              <w:t xml:space="preserve">  </w:t>
            </w:r>
            <w:r w:rsidRPr="00957424">
              <w:rPr>
                <w:rFonts w:asciiTheme="minorHAnsi" w:hAnsiTheme="minorHAnsi" w:cs="Times New Roman"/>
                <w:sz w:val="24"/>
                <w:szCs w:val="24"/>
                <w:rtl/>
                <w:lang w:val="ru-RU" w:bidi="ar-JO"/>
              </w:rPr>
              <w:t xml:space="preserve">     په‌سه‌ند نه‌كرا     </w:t>
            </w:r>
          </w:p>
          <w:p w:rsidR="00582066" w:rsidRPr="00957424" w:rsidRDefault="00582066" w:rsidP="00582066">
            <w:pPr>
              <w:bidi w:val="0"/>
              <w:jc w:val="right"/>
              <w:rPr>
                <w:rFonts w:asciiTheme="minorHAnsi" w:hAnsiTheme="minorHAnsi" w:cs="Times New Roman"/>
                <w:sz w:val="24"/>
                <w:szCs w:val="24"/>
                <w:rtl/>
                <w:lang w:val="ru-RU" w:bidi="ar-JO"/>
              </w:rPr>
            </w:pPr>
          </w:p>
          <w:p w:rsidR="00582066" w:rsidRPr="00957424" w:rsidRDefault="00582066" w:rsidP="00582066">
            <w:pPr>
              <w:bidi w:val="0"/>
              <w:jc w:val="right"/>
              <w:rPr>
                <w:rFonts w:asciiTheme="minorHAnsi" w:hAnsiTheme="minorHAnsi" w:cs="Times New Roman"/>
                <w:sz w:val="24"/>
                <w:szCs w:val="24"/>
                <w:rtl/>
                <w:lang w:val="ru-RU" w:bidi="ar-JO"/>
              </w:rPr>
            </w:pPr>
          </w:p>
          <w:p w:rsidR="00582066" w:rsidRPr="00957424" w:rsidRDefault="00582066" w:rsidP="00582066">
            <w:pPr>
              <w:jc w:val="both"/>
              <w:rPr>
                <w:rFonts w:asciiTheme="minorHAnsi" w:hAnsiTheme="minorHAnsi" w:cs="Times New Roman"/>
                <w:sz w:val="24"/>
                <w:szCs w:val="24"/>
                <w:rtl/>
                <w:lang w:val="ru-RU" w:bidi="ar-JO"/>
              </w:rPr>
            </w:pPr>
            <w:r w:rsidRPr="00957424">
              <w:rPr>
                <w:rFonts w:asciiTheme="minorHAnsi" w:hAnsiTheme="minorHAnsi" w:cs="Times New Roman"/>
                <w:sz w:val="24"/>
                <w:szCs w:val="24"/>
                <w:rtl/>
                <w:lang w:val="ru-RU" w:bidi="ar-JO"/>
              </w:rPr>
              <w:t xml:space="preserve">  واژوو</w:t>
            </w:r>
            <w:r w:rsidRPr="00957424">
              <w:rPr>
                <w:rFonts w:asciiTheme="minorHAnsi" w:hAnsiTheme="minorHAnsi" w:cstheme="minorHAnsi"/>
                <w:sz w:val="24"/>
                <w:szCs w:val="24"/>
                <w:rtl/>
                <w:lang w:val="ru-RU" w:bidi="ar-JO"/>
              </w:rPr>
              <w:t>:</w:t>
            </w:r>
          </w:p>
          <w:p w:rsidR="00582066" w:rsidRPr="00957424" w:rsidRDefault="00582066" w:rsidP="00582066">
            <w:pPr>
              <w:jc w:val="both"/>
              <w:rPr>
                <w:rFonts w:asciiTheme="minorHAnsi" w:hAnsiTheme="minorHAnsi" w:cs="Times New Roman"/>
                <w:sz w:val="24"/>
                <w:szCs w:val="24"/>
                <w:rtl/>
                <w:lang w:val="ru-RU" w:bidi="ar-JO"/>
              </w:rPr>
            </w:pPr>
            <w:r w:rsidRPr="00957424">
              <w:rPr>
                <w:rFonts w:asciiTheme="minorHAnsi" w:hAnsiTheme="minorHAnsi" w:cs="Times New Roman"/>
                <w:sz w:val="24"/>
                <w:szCs w:val="24"/>
                <w:rtl/>
                <w:lang w:val="ru-RU" w:bidi="ar-JO"/>
              </w:rPr>
              <w:t xml:space="preserve">  ناو راگری كۆلێژ</w:t>
            </w:r>
            <w:r w:rsidRPr="00957424">
              <w:rPr>
                <w:rFonts w:asciiTheme="minorHAnsi" w:hAnsiTheme="minorHAnsi" w:cstheme="minorHAnsi"/>
                <w:sz w:val="24"/>
                <w:szCs w:val="24"/>
                <w:rtl/>
                <w:lang w:val="ru-RU" w:bidi="ar-JO"/>
              </w:rPr>
              <w:t xml:space="preserve">:                                                                           </w:t>
            </w:r>
            <w:r w:rsidRPr="00957424">
              <w:rPr>
                <w:rFonts w:asciiTheme="minorHAnsi" w:hAnsiTheme="minorHAnsi" w:cs="Times New Roman"/>
                <w:sz w:val="24"/>
                <w:szCs w:val="24"/>
                <w:rtl/>
                <w:lang w:val="ru-RU" w:bidi="ar-JO"/>
              </w:rPr>
              <w:t>مۆری كۆلێژ</w:t>
            </w:r>
          </w:p>
          <w:p w:rsidR="00582066" w:rsidRPr="00957424" w:rsidRDefault="00582066" w:rsidP="00582066">
            <w:pPr>
              <w:bidi w:val="0"/>
              <w:jc w:val="center"/>
              <w:rPr>
                <w:rFonts w:asciiTheme="minorHAnsi" w:hAnsiTheme="minorHAnsi" w:cstheme="minorHAnsi"/>
                <w:sz w:val="24"/>
                <w:szCs w:val="24"/>
                <w:lang w:val="ru-RU" w:bidi="ar-JO"/>
              </w:rPr>
            </w:pPr>
          </w:p>
        </w:tc>
      </w:tr>
    </w:tbl>
    <w:p w:rsidR="000A0F80" w:rsidRPr="00957424" w:rsidRDefault="000A0F80" w:rsidP="007261C9">
      <w:pPr>
        <w:rPr>
          <w:rFonts w:asciiTheme="minorHAnsi" w:hAnsiTheme="minorHAnsi" w:cs="Times New Roman"/>
          <w:b/>
          <w:bCs/>
          <w:sz w:val="24"/>
          <w:szCs w:val="24"/>
          <w:rtl/>
          <w:lang w:val="en-US" w:bidi="ar-KW"/>
        </w:rPr>
      </w:pPr>
    </w:p>
    <w:p w:rsidR="00B32726" w:rsidRPr="00957424" w:rsidRDefault="007261C9" w:rsidP="007261C9">
      <w:pPr>
        <w:rPr>
          <w:rFonts w:asciiTheme="minorHAnsi" w:hAnsiTheme="minorHAnsi" w:cs="Times New Roman"/>
          <w:sz w:val="24"/>
          <w:szCs w:val="24"/>
          <w:rtl/>
          <w:lang w:val="en-US" w:bidi="ar-KW"/>
        </w:rPr>
      </w:pPr>
      <w:r w:rsidRPr="00957424">
        <w:rPr>
          <w:rFonts w:asciiTheme="minorHAnsi" w:hAnsiTheme="minorHAnsi" w:cs="Times New Roman"/>
          <w:b/>
          <w:bCs/>
          <w:sz w:val="24"/>
          <w:szCs w:val="24"/>
          <w:rtl/>
          <w:lang w:val="en-US" w:bidi="ar-KW"/>
        </w:rPr>
        <w:t>تێبینی</w:t>
      </w:r>
      <w:r w:rsidRPr="00957424">
        <w:rPr>
          <w:rFonts w:asciiTheme="minorHAnsi" w:hAnsiTheme="minorHAnsi" w:cstheme="minorHAnsi"/>
          <w:b/>
          <w:bCs/>
          <w:sz w:val="24"/>
          <w:szCs w:val="24"/>
          <w:rtl/>
          <w:lang w:val="en-US" w:bidi="ar-KW"/>
        </w:rPr>
        <w:t>:</w:t>
      </w:r>
      <w:r w:rsidRPr="00957424">
        <w:rPr>
          <w:rFonts w:asciiTheme="minorHAnsi" w:hAnsiTheme="minorHAnsi" w:cs="Times New Roman"/>
          <w:sz w:val="24"/>
          <w:szCs w:val="24"/>
          <w:rtl/>
          <w:lang w:val="en-US" w:bidi="ar-KW"/>
        </w:rPr>
        <w:t xml:space="preserve">   تكایه‌ فۆرمه‌كه‌ ته‌نها به‌ یه‌ك زمان </w:t>
      </w:r>
      <w:r w:rsidRPr="00957424">
        <w:rPr>
          <w:rFonts w:asciiTheme="minorHAnsi" w:hAnsiTheme="minorHAnsi" w:cstheme="minorHAnsi"/>
          <w:sz w:val="24"/>
          <w:szCs w:val="24"/>
          <w:rtl/>
          <w:lang w:val="en-US" w:bidi="ar-KW"/>
        </w:rPr>
        <w:t>(</w:t>
      </w:r>
      <w:r w:rsidRPr="00957424">
        <w:rPr>
          <w:rFonts w:asciiTheme="minorHAnsi" w:hAnsiTheme="minorHAnsi" w:cs="Times New Roman"/>
          <w:sz w:val="24"/>
          <w:szCs w:val="24"/>
          <w:rtl/>
          <w:lang w:val="en-US" w:bidi="ar-KW"/>
        </w:rPr>
        <w:t>زمانی توێژینه‌وه‌</w:t>
      </w:r>
      <w:r w:rsidRPr="00957424">
        <w:rPr>
          <w:rFonts w:asciiTheme="minorHAnsi" w:hAnsiTheme="minorHAnsi" w:cstheme="minorHAnsi"/>
          <w:sz w:val="24"/>
          <w:szCs w:val="24"/>
          <w:rtl/>
          <w:lang w:val="en-US" w:bidi="ar-KW"/>
        </w:rPr>
        <w:t xml:space="preserve">) </w:t>
      </w:r>
      <w:r w:rsidRPr="00957424">
        <w:rPr>
          <w:rFonts w:asciiTheme="minorHAnsi" w:hAnsiTheme="minorHAnsi" w:cs="Times New Roman"/>
          <w:sz w:val="24"/>
          <w:szCs w:val="24"/>
          <w:rtl/>
          <w:lang w:val="en-US" w:bidi="ar-KW"/>
        </w:rPr>
        <w:t>پ</w:t>
      </w:r>
      <w:r w:rsidR="009F3FE0" w:rsidRPr="00957424">
        <w:rPr>
          <w:rFonts w:asciiTheme="minorHAnsi" w:hAnsiTheme="minorHAnsi" w:cs="Times New Roman"/>
          <w:sz w:val="24"/>
          <w:szCs w:val="24"/>
          <w:rtl/>
          <w:lang w:val="en-US" w:bidi="ar-KW"/>
        </w:rPr>
        <w:t xml:space="preserve">ڕ </w:t>
      </w:r>
      <w:r w:rsidRPr="00957424">
        <w:rPr>
          <w:rFonts w:asciiTheme="minorHAnsi" w:hAnsiTheme="minorHAnsi" w:cs="Times New Roman"/>
          <w:sz w:val="24"/>
          <w:szCs w:val="24"/>
          <w:rtl/>
          <w:lang w:val="en-US" w:bidi="ar-KW"/>
        </w:rPr>
        <w:t>بكرێته‌وه‌</w:t>
      </w:r>
      <w:r w:rsidRPr="00957424">
        <w:rPr>
          <w:rFonts w:asciiTheme="minorHAnsi" w:hAnsiTheme="minorHAnsi" w:cstheme="minorHAnsi"/>
          <w:sz w:val="24"/>
          <w:szCs w:val="24"/>
          <w:rtl/>
          <w:lang w:val="en-US" w:bidi="ar-KW"/>
        </w:rPr>
        <w:t>.</w:t>
      </w:r>
    </w:p>
    <w:sectPr w:rsidR="00B32726" w:rsidRPr="00957424" w:rsidSect="0065241F">
      <w:footerReference w:type="default" r:id="rId9"/>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BC" w:rsidRDefault="003973BC" w:rsidP="00991F02">
      <w:pPr>
        <w:spacing w:after="0" w:line="240" w:lineRule="auto"/>
      </w:pPr>
      <w:r>
        <w:separator/>
      </w:r>
    </w:p>
  </w:endnote>
  <w:endnote w:type="continuationSeparator" w:id="0">
    <w:p w:rsidR="003973BC" w:rsidRDefault="003973BC" w:rsidP="0099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4331988"/>
      <w:docPartObj>
        <w:docPartGallery w:val="Page Numbers (Bottom of Page)"/>
        <w:docPartUnique/>
      </w:docPartObj>
    </w:sdtPr>
    <w:sdtEndPr/>
    <w:sdtContent>
      <w:p w:rsidR="00991F02" w:rsidRDefault="001764F3">
        <w:pPr>
          <w:pStyle w:val="Footer"/>
          <w:jc w:val="center"/>
        </w:pPr>
        <w:r>
          <w:fldChar w:fldCharType="begin"/>
        </w:r>
        <w:r>
          <w:instrText xml:space="preserve"> PAGE   \* MERGEFORMAT </w:instrText>
        </w:r>
        <w:r>
          <w:fldChar w:fldCharType="separate"/>
        </w:r>
        <w:r w:rsidR="00582066">
          <w:rPr>
            <w:noProof/>
            <w:rtl/>
          </w:rPr>
          <w:t>4</w:t>
        </w:r>
        <w:r>
          <w:rPr>
            <w:noProof/>
          </w:rPr>
          <w:fldChar w:fldCharType="end"/>
        </w:r>
      </w:p>
    </w:sdtContent>
  </w:sdt>
  <w:p w:rsidR="00991F02" w:rsidRDefault="00991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BC" w:rsidRDefault="003973BC" w:rsidP="00991F02">
      <w:pPr>
        <w:spacing w:after="0" w:line="240" w:lineRule="auto"/>
      </w:pPr>
      <w:r>
        <w:separator/>
      </w:r>
    </w:p>
  </w:footnote>
  <w:footnote w:type="continuationSeparator" w:id="0">
    <w:p w:rsidR="003973BC" w:rsidRDefault="003973BC" w:rsidP="00991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59"/>
    <w:rsid w:val="00020DED"/>
    <w:rsid w:val="00036540"/>
    <w:rsid w:val="00037B58"/>
    <w:rsid w:val="00051096"/>
    <w:rsid w:val="00055A39"/>
    <w:rsid w:val="00067E91"/>
    <w:rsid w:val="000727DA"/>
    <w:rsid w:val="00093EE4"/>
    <w:rsid w:val="000A0F80"/>
    <w:rsid w:val="000D64EF"/>
    <w:rsid w:val="000E43C6"/>
    <w:rsid w:val="000F37FA"/>
    <w:rsid w:val="00100F9F"/>
    <w:rsid w:val="00107BB7"/>
    <w:rsid w:val="00150F59"/>
    <w:rsid w:val="00162098"/>
    <w:rsid w:val="00166B79"/>
    <w:rsid w:val="001764F3"/>
    <w:rsid w:val="00177C5A"/>
    <w:rsid w:val="00187931"/>
    <w:rsid w:val="00191273"/>
    <w:rsid w:val="001B65D8"/>
    <w:rsid w:val="001C3396"/>
    <w:rsid w:val="001C55C8"/>
    <w:rsid w:val="00233A15"/>
    <w:rsid w:val="00234EEC"/>
    <w:rsid w:val="0024003A"/>
    <w:rsid w:val="00251240"/>
    <w:rsid w:val="0027734D"/>
    <w:rsid w:val="00283F71"/>
    <w:rsid w:val="002907C4"/>
    <w:rsid w:val="002C4219"/>
    <w:rsid w:val="002C457A"/>
    <w:rsid w:val="002C59AA"/>
    <w:rsid w:val="002F5CCE"/>
    <w:rsid w:val="0033250A"/>
    <w:rsid w:val="00340C68"/>
    <w:rsid w:val="003433EE"/>
    <w:rsid w:val="00384B24"/>
    <w:rsid w:val="003973BC"/>
    <w:rsid w:val="003B07AC"/>
    <w:rsid w:val="003B5ED7"/>
    <w:rsid w:val="003F2A9D"/>
    <w:rsid w:val="003F50B1"/>
    <w:rsid w:val="00424DF0"/>
    <w:rsid w:val="00436D40"/>
    <w:rsid w:val="004A5CA4"/>
    <w:rsid w:val="004A649E"/>
    <w:rsid w:val="004C10EB"/>
    <w:rsid w:val="004C4BFD"/>
    <w:rsid w:val="004D539B"/>
    <w:rsid w:val="00502B98"/>
    <w:rsid w:val="005136C7"/>
    <w:rsid w:val="0051677B"/>
    <w:rsid w:val="00533B3E"/>
    <w:rsid w:val="00540FFF"/>
    <w:rsid w:val="00546985"/>
    <w:rsid w:val="00582066"/>
    <w:rsid w:val="00587118"/>
    <w:rsid w:val="00587DFB"/>
    <w:rsid w:val="005A5C4E"/>
    <w:rsid w:val="005C645C"/>
    <w:rsid w:val="005D0B51"/>
    <w:rsid w:val="005F43AA"/>
    <w:rsid w:val="0065241F"/>
    <w:rsid w:val="0067320B"/>
    <w:rsid w:val="006B3F34"/>
    <w:rsid w:val="006D1311"/>
    <w:rsid w:val="006E4513"/>
    <w:rsid w:val="006E6B2B"/>
    <w:rsid w:val="006F3EFA"/>
    <w:rsid w:val="00714CB1"/>
    <w:rsid w:val="007261C9"/>
    <w:rsid w:val="00745AC5"/>
    <w:rsid w:val="00757814"/>
    <w:rsid w:val="007619ED"/>
    <w:rsid w:val="00766855"/>
    <w:rsid w:val="007B193E"/>
    <w:rsid w:val="007C7618"/>
    <w:rsid w:val="007D4E42"/>
    <w:rsid w:val="00807815"/>
    <w:rsid w:val="0083658C"/>
    <w:rsid w:val="00851090"/>
    <w:rsid w:val="00872625"/>
    <w:rsid w:val="00881466"/>
    <w:rsid w:val="008864FF"/>
    <w:rsid w:val="008C158A"/>
    <w:rsid w:val="008E05CD"/>
    <w:rsid w:val="008E51F9"/>
    <w:rsid w:val="008F79F5"/>
    <w:rsid w:val="0094572C"/>
    <w:rsid w:val="00957424"/>
    <w:rsid w:val="00977A9C"/>
    <w:rsid w:val="00985139"/>
    <w:rsid w:val="00991F02"/>
    <w:rsid w:val="00992FCF"/>
    <w:rsid w:val="00993C17"/>
    <w:rsid w:val="009E2647"/>
    <w:rsid w:val="009F3FE0"/>
    <w:rsid w:val="00A115FC"/>
    <w:rsid w:val="00A54E0D"/>
    <w:rsid w:val="00A72CC7"/>
    <w:rsid w:val="00A75DCE"/>
    <w:rsid w:val="00A904AF"/>
    <w:rsid w:val="00A909EB"/>
    <w:rsid w:val="00AE07EA"/>
    <w:rsid w:val="00AE7F01"/>
    <w:rsid w:val="00AF0053"/>
    <w:rsid w:val="00B059F2"/>
    <w:rsid w:val="00B0643F"/>
    <w:rsid w:val="00B07A67"/>
    <w:rsid w:val="00B21AEC"/>
    <w:rsid w:val="00B3031E"/>
    <w:rsid w:val="00B32726"/>
    <w:rsid w:val="00B55949"/>
    <w:rsid w:val="00B911AF"/>
    <w:rsid w:val="00BE2D7D"/>
    <w:rsid w:val="00BE53A9"/>
    <w:rsid w:val="00BF71E3"/>
    <w:rsid w:val="00C0162C"/>
    <w:rsid w:val="00C176E1"/>
    <w:rsid w:val="00C212A0"/>
    <w:rsid w:val="00C33787"/>
    <w:rsid w:val="00C525DA"/>
    <w:rsid w:val="00C935B8"/>
    <w:rsid w:val="00CA67EC"/>
    <w:rsid w:val="00CB5FC0"/>
    <w:rsid w:val="00CD5568"/>
    <w:rsid w:val="00CF5420"/>
    <w:rsid w:val="00D03FED"/>
    <w:rsid w:val="00D157EB"/>
    <w:rsid w:val="00D159A3"/>
    <w:rsid w:val="00D24DF4"/>
    <w:rsid w:val="00D72E3A"/>
    <w:rsid w:val="00D77BC1"/>
    <w:rsid w:val="00DB40F9"/>
    <w:rsid w:val="00DE559F"/>
    <w:rsid w:val="00E15E4C"/>
    <w:rsid w:val="00E25878"/>
    <w:rsid w:val="00E4082B"/>
    <w:rsid w:val="00E5159F"/>
    <w:rsid w:val="00E55641"/>
    <w:rsid w:val="00E663D6"/>
    <w:rsid w:val="00E95307"/>
    <w:rsid w:val="00EB00B8"/>
    <w:rsid w:val="00EE60FC"/>
    <w:rsid w:val="00EF1652"/>
    <w:rsid w:val="00EF1CD5"/>
    <w:rsid w:val="00EF3C8D"/>
    <w:rsid w:val="00EF3D5A"/>
    <w:rsid w:val="00F14E0F"/>
    <w:rsid w:val="00F61110"/>
    <w:rsid w:val="00F83759"/>
    <w:rsid w:val="00F97C53"/>
    <w:rsid w:val="00FA22C6"/>
    <w:rsid w:val="00FA2D5F"/>
    <w:rsid w:val="00FC6A1E"/>
    <w:rsid w:val="00FC7EC2"/>
    <w:rsid w:val="00FE1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FC"/>
    <w:pPr>
      <w:bidi/>
    </w:pPr>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FC"/>
    <w:pPr>
      <w:bidi/>
    </w:pPr>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E30B2-EC47-49D4-9F70-40581B24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BaWaN iT</cp:lastModifiedBy>
  <cp:revision>9</cp:revision>
  <cp:lastPrinted>2019-11-14T10:34:00Z</cp:lastPrinted>
  <dcterms:created xsi:type="dcterms:W3CDTF">2022-08-24T09:04:00Z</dcterms:created>
  <dcterms:modified xsi:type="dcterms:W3CDTF">2022-09-04T17:28:00Z</dcterms:modified>
</cp:coreProperties>
</file>