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8403A" w14:textId="77777777" w:rsidR="002B2AE9" w:rsidRPr="004F1327" w:rsidRDefault="002B2AE9" w:rsidP="005F36DC">
      <w:pPr>
        <w:ind w:firstLine="720"/>
        <w:jc w:val="center"/>
        <w:rPr>
          <w:rFonts w:cs="Traditional Arabic"/>
          <w:b/>
          <w:bCs/>
          <w:color w:val="FF0000"/>
          <w:sz w:val="36"/>
          <w:rtl/>
        </w:rPr>
      </w:pPr>
      <w:r w:rsidRPr="004F1327">
        <w:rPr>
          <w:rFonts w:cs="Traditional Arabic"/>
          <w:b/>
          <w:bCs/>
          <w:color w:val="FF0000"/>
          <w:sz w:val="36"/>
          <w:rtl/>
        </w:rPr>
        <w:t>خطوات قبل القراءة وأثنائها وبعدها</w:t>
      </w:r>
    </w:p>
    <w:p w14:paraId="5314C510" w14:textId="77777777" w:rsidR="002B2AE9" w:rsidRPr="004F1327" w:rsidRDefault="002B2AE9" w:rsidP="005F36DC">
      <w:pPr>
        <w:ind w:firstLine="720"/>
        <w:jc w:val="center"/>
        <w:rPr>
          <w:rFonts w:cs="Traditional Arabic"/>
          <w:b/>
          <w:bCs/>
          <w:color w:val="FF0000"/>
          <w:sz w:val="36"/>
          <w:rtl/>
        </w:rPr>
      </w:pPr>
      <w:r w:rsidRPr="004F1327">
        <w:rPr>
          <w:rFonts w:cs="Traditional Arabic" w:hint="cs"/>
          <w:b/>
          <w:bCs/>
          <w:color w:val="FF0000"/>
          <w:sz w:val="36"/>
          <w:rtl/>
        </w:rPr>
        <w:t>(</w:t>
      </w:r>
      <w:r w:rsidRPr="004F1327">
        <w:rPr>
          <w:rFonts w:cs="Traditional Arabic"/>
          <w:b/>
          <w:bCs/>
          <w:color w:val="FF0000"/>
          <w:sz w:val="36"/>
          <w:rtl/>
        </w:rPr>
        <w:t>قبل القراءة</w:t>
      </w:r>
      <w:r w:rsidRPr="004F1327">
        <w:rPr>
          <w:rFonts w:cs="Traditional Arabic" w:hint="cs"/>
          <w:b/>
          <w:bCs/>
          <w:color w:val="FF0000"/>
          <w:sz w:val="36"/>
          <w:rtl/>
        </w:rPr>
        <w:t>)</w:t>
      </w:r>
      <w:r w:rsidRPr="004F1327">
        <w:rPr>
          <w:rFonts w:cs="Traditional Arabic"/>
          <w:b/>
          <w:bCs/>
          <w:color w:val="FF0000"/>
          <w:sz w:val="36"/>
          <w:rtl/>
        </w:rPr>
        <w:t xml:space="preserve"> </w:t>
      </w:r>
      <w:r w:rsidRPr="004F1327">
        <w:rPr>
          <w:rFonts w:cs="Traditional Arabic" w:hint="cs"/>
          <w:b/>
          <w:bCs/>
          <w:color w:val="FF0000"/>
          <w:sz w:val="36"/>
          <w:rtl/>
        </w:rPr>
        <w:t>(</w:t>
      </w:r>
      <w:r w:rsidRPr="004F1327">
        <w:rPr>
          <w:rFonts w:cs="Traditional Arabic" w:hint="cs"/>
          <w:b/>
          <w:bCs/>
          <w:color w:val="FF0000"/>
          <w:sz w:val="36"/>
          <w:u w:val="single"/>
          <w:rtl/>
        </w:rPr>
        <w:t>خلا</w:t>
      </w:r>
      <w:bookmarkStart w:id="0" w:name="_GoBack"/>
      <w:bookmarkEnd w:id="0"/>
      <w:r w:rsidRPr="004F1327">
        <w:rPr>
          <w:rFonts w:cs="Traditional Arabic" w:hint="cs"/>
          <w:b/>
          <w:bCs/>
          <w:color w:val="FF0000"/>
          <w:sz w:val="36"/>
          <w:u w:val="single"/>
          <w:rtl/>
        </w:rPr>
        <w:t>ل</w:t>
      </w:r>
      <w:r w:rsidRPr="004F1327">
        <w:rPr>
          <w:rFonts w:cs="Traditional Arabic" w:hint="cs"/>
          <w:b/>
          <w:bCs/>
          <w:color w:val="FF0000"/>
          <w:sz w:val="36"/>
          <w:rtl/>
        </w:rPr>
        <w:t xml:space="preserve"> القراءة) (</w:t>
      </w:r>
      <w:r w:rsidRPr="004F1327">
        <w:rPr>
          <w:rFonts w:cs="Traditional Arabic"/>
          <w:b/>
          <w:bCs/>
          <w:color w:val="FF0000"/>
          <w:sz w:val="36"/>
          <w:rtl/>
        </w:rPr>
        <w:t>بعد القراءة</w:t>
      </w:r>
      <w:r w:rsidRPr="004F1327">
        <w:rPr>
          <w:rFonts w:cs="Traditional Arabic" w:hint="cs"/>
          <w:b/>
          <w:bCs/>
          <w:color w:val="FF0000"/>
          <w:sz w:val="36"/>
          <w:rtl/>
        </w:rPr>
        <w:t>)</w:t>
      </w:r>
    </w:p>
    <w:p w14:paraId="5ED8E867" w14:textId="77777777" w:rsidR="002B2AE9" w:rsidRPr="004F1327" w:rsidRDefault="002B2AE9" w:rsidP="005F36DC">
      <w:pPr>
        <w:ind w:firstLine="720"/>
        <w:jc w:val="center"/>
        <w:rPr>
          <w:rFonts w:cs="Traditional Arabic"/>
          <w:b/>
          <w:bCs/>
          <w:color w:val="FF0000"/>
          <w:sz w:val="36"/>
          <w:rtl/>
        </w:rPr>
      </w:pPr>
      <w:r w:rsidRPr="004F1327">
        <w:rPr>
          <w:rFonts w:cs="Traditional Arabic"/>
          <w:b/>
          <w:bCs/>
          <w:color w:val="FF0000"/>
          <w:sz w:val="36"/>
          <w:rtl/>
        </w:rPr>
        <w:t>قبل القراءة:</w:t>
      </w:r>
    </w:p>
    <w:p w14:paraId="42589F58" w14:textId="77777777" w:rsidR="002B2AE9" w:rsidRPr="004F1327" w:rsidRDefault="002B2AE9" w:rsidP="0011076A">
      <w:pPr>
        <w:bidi/>
        <w:ind w:firstLine="720"/>
        <w:rPr>
          <w:rFonts w:cs="Traditional Arabic"/>
          <w:b/>
          <w:bCs/>
          <w:sz w:val="36"/>
          <w:rtl/>
          <w:lang w:bidi="ar-IQ"/>
        </w:rPr>
      </w:pPr>
      <w:r w:rsidRPr="004F1327">
        <w:rPr>
          <w:rFonts w:cs="Traditional Arabic"/>
          <w:b/>
          <w:bCs/>
          <w:color w:val="FF0000"/>
          <w:sz w:val="36"/>
          <w:rtl/>
        </w:rPr>
        <w:t>أولاً:</w:t>
      </w:r>
      <w:r w:rsidRPr="004F1327">
        <w:rPr>
          <w:rFonts w:cs="Traditional Arabic"/>
          <w:b/>
          <w:bCs/>
          <w:sz w:val="36"/>
          <w:rtl/>
        </w:rPr>
        <w:t xml:space="preserve"> القراءة الفعالة تبدأ قبل القراءة، فالقارئ يحدد هدفه من القراءة، فقبل كيف تقرأ، أسأل: لماذا أقرأ؟ ما الهدف من قراءتي؟ وقد حدد خبراء القراءة ستة أهداف رئيسة </w:t>
      </w:r>
      <w:r w:rsidR="00E766C9" w:rsidRPr="004F1327">
        <w:rPr>
          <w:rFonts w:cs="Traditional Arabic" w:hint="cs"/>
          <w:b/>
          <w:bCs/>
          <w:sz w:val="36"/>
          <w:rtl/>
        </w:rPr>
        <w:t>هي</w:t>
      </w:r>
      <w:r w:rsidRPr="004F1327">
        <w:rPr>
          <w:rFonts w:cs="Traditional Arabic"/>
          <w:b/>
          <w:bCs/>
          <w:sz w:val="36"/>
          <w:rtl/>
        </w:rPr>
        <w:t>:</w:t>
      </w:r>
      <w:r w:rsidRPr="004F1327">
        <w:rPr>
          <w:rFonts w:cs="Traditional Arabic" w:hint="cs"/>
          <w:b/>
          <w:bCs/>
          <w:sz w:val="36"/>
          <w:rtl/>
        </w:rPr>
        <w:t xml:space="preserve"> 1-</w:t>
      </w:r>
      <w:r w:rsidRPr="004F1327">
        <w:rPr>
          <w:rFonts w:cs="Traditional Arabic"/>
          <w:b/>
          <w:bCs/>
          <w:sz w:val="36"/>
          <w:rtl/>
        </w:rPr>
        <w:t>لفهم رسالة محددة</w:t>
      </w:r>
      <w:r w:rsidRPr="004F1327">
        <w:rPr>
          <w:rFonts w:cs="Traditional Arabic" w:hint="cs"/>
          <w:b/>
          <w:bCs/>
          <w:sz w:val="36"/>
          <w:rtl/>
        </w:rPr>
        <w:t xml:space="preserve">. </w:t>
      </w:r>
      <w:r w:rsidRPr="004F1327">
        <w:rPr>
          <w:rFonts w:cs="Traditional Arabic"/>
          <w:b/>
          <w:bCs/>
          <w:sz w:val="36"/>
          <w:rtl/>
        </w:rPr>
        <w:t xml:space="preserve"> </w:t>
      </w:r>
      <w:r w:rsidRPr="004F1327">
        <w:rPr>
          <w:rFonts w:cs="Traditional Arabic" w:hint="cs"/>
          <w:b/>
          <w:bCs/>
          <w:sz w:val="36"/>
          <w:rtl/>
        </w:rPr>
        <w:t>2-</w:t>
      </w:r>
      <w:r w:rsidRPr="004F1327">
        <w:rPr>
          <w:rFonts w:cs="Traditional Arabic"/>
          <w:b/>
          <w:bCs/>
          <w:sz w:val="36"/>
          <w:rtl/>
        </w:rPr>
        <w:t xml:space="preserve"> لإيجاد تفاصيل هامة</w:t>
      </w:r>
      <w:r w:rsidRPr="004F1327">
        <w:rPr>
          <w:rFonts w:cs="Traditional Arabic" w:hint="cs"/>
          <w:b/>
          <w:bCs/>
          <w:sz w:val="36"/>
          <w:rtl/>
        </w:rPr>
        <w:t xml:space="preserve">. 3- </w:t>
      </w:r>
      <w:r w:rsidRPr="004F1327">
        <w:rPr>
          <w:rFonts w:cs="Traditional Arabic"/>
          <w:b/>
          <w:bCs/>
          <w:sz w:val="36"/>
          <w:rtl/>
        </w:rPr>
        <w:t>للرد على سؤال محدد</w:t>
      </w:r>
      <w:r w:rsidRPr="004F1327">
        <w:rPr>
          <w:rFonts w:cs="Traditional Arabic" w:hint="cs"/>
          <w:b/>
          <w:bCs/>
          <w:sz w:val="36"/>
          <w:rtl/>
        </w:rPr>
        <w:t xml:space="preserve">. 4- </w:t>
      </w:r>
      <w:r w:rsidRPr="004F1327">
        <w:rPr>
          <w:rFonts w:cs="Traditional Arabic"/>
          <w:b/>
          <w:bCs/>
          <w:sz w:val="36"/>
          <w:rtl/>
        </w:rPr>
        <w:t>لتقييم ما تقرأ</w:t>
      </w:r>
      <w:r w:rsidRPr="004F1327">
        <w:rPr>
          <w:rFonts w:cs="Traditional Arabic" w:hint="cs"/>
          <w:b/>
          <w:bCs/>
          <w:sz w:val="36"/>
          <w:rtl/>
        </w:rPr>
        <w:t xml:space="preserve">. 5- </w:t>
      </w:r>
      <w:r w:rsidRPr="004F1327">
        <w:rPr>
          <w:rFonts w:cs="Traditional Arabic"/>
          <w:b/>
          <w:bCs/>
          <w:sz w:val="36"/>
          <w:rtl/>
        </w:rPr>
        <w:t>لتطبيق ما تقرأ</w:t>
      </w:r>
      <w:r w:rsidRPr="004F1327">
        <w:rPr>
          <w:rFonts w:cs="Traditional Arabic" w:hint="cs"/>
          <w:b/>
          <w:bCs/>
          <w:sz w:val="36"/>
          <w:rtl/>
        </w:rPr>
        <w:t xml:space="preserve">. 6- </w:t>
      </w:r>
      <w:r w:rsidRPr="004F1327">
        <w:rPr>
          <w:rFonts w:cs="Traditional Arabic"/>
          <w:b/>
          <w:bCs/>
          <w:sz w:val="36"/>
          <w:rtl/>
        </w:rPr>
        <w:t>للتسلية والمتعة</w:t>
      </w:r>
      <w:r w:rsidRPr="004F1327">
        <w:rPr>
          <w:rFonts w:cs="Traditional Arabic" w:hint="cs"/>
          <w:b/>
          <w:bCs/>
          <w:sz w:val="36"/>
          <w:rtl/>
        </w:rPr>
        <w:t>.</w:t>
      </w:r>
      <w:r w:rsidR="0011076A" w:rsidRPr="004F1327">
        <w:rPr>
          <w:rFonts w:cs="Traditional Arabic" w:hint="cs"/>
          <w:b/>
          <w:bCs/>
          <w:sz w:val="36"/>
          <w:rtl/>
        </w:rPr>
        <w:t xml:space="preserve"> </w:t>
      </w:r>
      <w:r w:rsidRPr="004F1327">
        <w:rPr>
          <w:rFonts w:cs="Traditional Arabic"/>
          <w:b/>
          <w:bCs/>
          <w:sz w:val="36"/>
          <w:rtl/>
        </w:rPr>
        <w:t>ومعرفة الهدف ووضوحه في الذهن أمر أساسي وضروري فحدد هدفك قبل القراءة</w:t>
      </w:r>
      <w:r w:rsidRPr="004F1327">
        <w:rPr>
          <w:rFonts w:cs="Traditional Arabic" w:hint="cs"/>
          <w:b/>
          <w:bCs/>
          <w:sz w:val="36"/>
          <w:rtl/>
        </w:rPr>
        <w:t>.</w:t>
      </w:r>
      <w:r w:rsidRPr="004F1327">
        <w:rPr>
          <w:rFonts w:cs="Traditional Arabic"/>
          <w:b/>
          <w:bCs/>
          <w:sz w:val="36"/>
          <w:rtl/>
        </w:rPr>
        <w:t xml:space="preserve"> </w:t>
      </w:r>
    </w:p>
    <w:p w14:paraId="5CE5CA55" w14:textId="77777777" w:rsidR="002B2AE9" w:rsidRPr="004F1327" w:rsidRDefault="002B2AE9" w:rsidP="002B2AE9">
      <w:pPr>
        <w:bidi/>
        <w:ind w:firstLine="720"/>
        <w:rPr>
          <w:rFonts w:cs="Traditional Arabic"/>
          <w:b/>
          <w:bCs/>
          <w:sz w:val="36"/>
          <w:rtl/>
        </w:rPr>
      </w:pPr>
      <w:r w:rsidRPr="004F1327">
        <w:rPr>
          <w:rFonts w:cs="Traditional Arabic"/>
          <w:b/>
          <w:bCs/>
          <w:color w:val="FF0000"/>
          <w:sz w:val="36"/>
          <w:rtl/>
        </w:rPr>
        <w:t>ثانياً:</w:t>
      </w:r>
      <w:r w:rsidRPr="004F1327">
        <w:rPr>
          <w:rFonts w:cs="Traditional Arabic"/>
          <w:b/>
          <w:bCs/>
          <w:sz w:val="36"/>
          <w:rtl/>
        </w:rPr>
        <w:t xml:space="preserve"> حدد المكان الذي سوف تقرأ فيه الكتاب. ويشترط في المكان أن يكون خالياً </w:t>
      </w:r>
      <w:r w:rsidRPr="004F1327">
        <w:rPr>
          <w:rFonts w:cs="Traditional Arabic" w:hint="cs"/>
          <w:b/>
          <w:bCs/>
          <w:sz w:val="36"/>
          <w:rtl/>
        </w:rPr>
        <w:t xml:space="preserve">غما يلهيك عن القراءة، </w:t>
      </w:r>
      <w:r w:rsidRPr="004F1327">
        <w:rPr>
          <w:rFonts w:cs="Traditional Arabic"/>
          <w:b/>
          <w:bCs/>
          <w:sz w:val="36"/>
          <w:rtl/>
        </w:rPr>
        <w:t>وأفضل مكان للقراءة هو المنزل فخصص مكان فيه للقراءة، وبإمكانك أن تقرأ في أماكن أخرى هادئة كالمكتبة مثلاً</w:t>
      </w:r>
      <w:r w:rsidRPr="004F1327">
        <w:rPr>
          <w:rFonts w:cs="Traditional Arabic" w:hint="cs"/>
          <w:b/>
          <w:bCs/>
          <w:sz w:val="36"/>
          <w:rtl/>
        </w:rPr>
        <w:t>،</w:t>
      </w:r>
      <w:r w:rsidRPr="004F1327">
        <w:rPr>
          <w:rFonts w:cs="Traditional Arabic"/>
          <w:b/>
          <w:bCs/>
          <w:sz w:val="36"/>
          <w:rtl/>
        </w:rPr>
        <w:t xml:space="preserve"> </w:t>
      </w:r>
      <w:r w:rsidRPr="004F1327">
        <w:rPr>
          <w:rFonts w:cs="Traditional Arabic" w:hint="cs"/>
          <w:b/>
          <w:bCs/>
          <w:sz w:val="36"/>
          <w:rtl/>
        </w:rPr>
        <w:t xml:space="preserve">ولا يخفى </w:t>
      </w:r>
      <w:r w:rsidRPr="004F1327">
        <w:rPr>
          <w:rFonts w:cs="Traditional Arabic"/>
          <w:b/>
          <w:bCs/>
          <w:sz w:val="36"/>
          <w:rtl/>
        </w:rPr>
        <w:t>كما أن القراءة في المنزل لها أثر سلوكي تربوي ينعكس على الأبناء في حب القراءة.</w:t>
      </w:r>
    </w:p>
    <w:p w14:paraId="76901723" w14:textId="77777777" w:rsidR="002B2AE9" w:rsidRPr="004F1327" w:rsidRDefault="002B2AE9" w:rsidP="002B2AE9">
      <w:pPr>
        <w:bidi/>
        <w:ind w:firstLine="720"/>
        <w:rPr>
          <w:rFonts w:cs="Traditional Arabic"/>
          <w:b/>
          <w:bCs/>
          <w:sz w:val="36"/>
          <w:rtl/>
        </w:rPr>
      </w:pPr>
      <w:r w:rsidRPr="004F1327">
        <w:rPr>
          <w:rFonts w:cs="Traditional Arabic"/>
          <w:b/>
          <w:bCs/>
          <w:color w:val="FF0000"/>
          <w:sz w:val="36"/>
          <w:rtl/>
        </w:rPr>
        <w:t>ثالثاً:</w:t>
      </w:r>
      <w:r w:rsidRPr="004F1327">
        <w:rPr>
          <w:rFonts w:cs="Traditional Arabic"/>
          <w:b/>
          <w:bCs/>
          <w:sz w:val="36"/>
          <w:rtl/>
        </w:rPr>
        <w:t xml:space="preserve"> حدد طريقة قرأتك مع الكتاب فهل ستكون قراءتك متقيدة بالزمن أم بالكمية، وأعني بالزمن هل ستقرأ مثلاً نصف ساعة من الكتاب يومياً بصرف النظر عن كم قرأت من الكتاب، ففي هذه الحالة يكون الاهتمام بالوقت، أم أن قراءتك تهتم بالمقدار، فمثلاً تقرأ عشرين صفحة يومياً ـ مهما أخذت من وقت ـ فالاهتمام للكمية وليس للوقت. أم أنك ستقرأ خلال يومين أو ثلاثة قراءة مستمرة دون انقطاع. يجب في البداية أن تحدد طريقة تعاملك مع </w:t>
      </w:r>
      <w:proofErr w:type="gramStart"/>
      <w:r w:rsidRPr="004F1327">
        <w:rPr>
          <w:rFonts w:cs="Traditional Arabic"/>
          <w:b/>
          <w:bCs/>
          <w:sz w:val="36"/>
          <w:rtl/>
        </w:rPr>
        <w:t xml:space="preserve">الكتاب </w:t>
      </w:r>
      <w:r w:rsidR="001A3774" w:rsidRPr="004F1327">
        <w:rPr>
          <w:rFonts w:cs="Traditional Arabic" w:hint="cs"/>
          <w:b/>
          <w:bCs/>
          <w:sz w:val="36"/>
          <w:rtl/>
        </w:rPr>
        <w:t>.</w:t>
      </w:r>
      <w:proofErr w:type="gramEnd"/>
    </w:p>
    <w:p w14:paraId="10D48803" w14:textId="77777777" w:rsidR="002B2AE9" w:rsidRPr="004F1327" w:rsidRDefault="002B2AE9" w:rsidP="002B2AE9">
      <w:pPr>
        <w:bidi/>
        <w:ind w:firstLine="720"/>
        <w:rPr>
          <w:rFonts w:cs="Traditional Arabic"/>
          <w:b/>
          <w:bCs/>
          <w:sz w:val="36"/>
          <w:rtl/>
        </w:rPr>
      </w:pPr>
      <w:r w:rsidRPr="004F1327">
        <w:rPr>
          <w:rFonts w:cs="Traditional Arabic"/>
          <w:b/>
          <w:bCs/>
          <w:color w:val="FF0000"/>
          <w:sz w:val="36"/>
          <w:rtl/>
        </w:rPr>
        <w:t>رابعاً:</w:t>
      </w:r>
      <w:r w:rsidRPr="004F1327">
        <w:rPr>
          <w:rFonts w:cs="Traditional Arabic"/>
          <w:b/>
          <w:bCs/>
          <w:sz w:val="36"/>
          <w:rtl/>
        </w:rPr>
        <w:t xml:space="preserve"> اقتن الكتاب الذي يحقق لك هدفك، فمثلاً لو أردت أن تقرأ عن العولمة فإنك ستجد كتب كثيرة تناولت موضوع العولمة بطرق مختلفة. يجب أن تكون أكثر تحديداً، ماذا تريد عن </w:t>
      </w:r>
      <w:r w:rsidRPr="004F1327">
        <w:rPr>
          <w:rFonts w:cs="Traditional Arabic" w:hint="cs"/>
          <w:b/>
          <w:bCs/>
          <w:sz w:val="36"/>
          <w:rtl/>
        </w:rPr>
        <w:t>العولمة</w:t>
      </w:r>
      <w:r w:rsidRPr="004F1327">
        <w:rPr>
          <w:rFonts w:cs="Traditional Arabic"/>
          <w:b/>
          <w:bCs/>
          <w:sz w:val="36"/>
          <w:rtl/>
        </w:rPr>
        <w:t xml:space="preserve">؟ هل تريد فقط معرفة عامة لمعنى العولمة دون الدخول في الجزئيات </w:t>
      </w:r>
      <w:r w:rsidRPr="004F1327">
        <w:rPr>
          <w:rFonts w:cs="Traditional Arabic"/>
          <w:b/>
          <w:bCs/>
          <w:sz w:val="36"/>
          <w:rtl/>
        </w:rPr>
        <w:lastRenderedPageBreak/>
        <w:t xml:space="preserve">والتحليلات الدقيقة؟ فهنا يكفيك كتاب مختصر تقرأ فيه الخطوط العريضة عن </w:t>
      </w:r>
      <w:r w:rsidRPr="004F1327">
        <w:rPr>
          <w:rFonts w:cs="Traditional Arabic" w:hint="cs"/>
          <w:b/>
          <w:bCs/>
          <w:sz w:val="36"/>
          <w:rtl/>
        </w:rPr>
        <w:t>العولمة</w:t>
      </w:r>
      <w:r w:rsidRPr="004F1327">
        <w:rPr>
          <w:rFonts w:cs="Traditional Arabic"/>
          <w:b/>
          <w:bCs/>
          <w:sz w:val="36"/>
          <w:rtl/>
        </w:rPr>
        <w:t>. أما أنك تريد التوسع في معرفة</w:t>
      </w:r>
      <w:r w:rsidRPr="004F1327">
        <w:rPr>
          <w:rFonts w:cs="Traditional Arabic" w:hint="cs"/>
          <w:b/>
          <w:bCs/>
          <w:sz w:val="36"/>
          <w:rtl/>
        </w:rPr>
        <w:t xml:space="preserve"> العولمة</w:t>
      </w:r>
      <w:r w:rsidRPr="004F1327">
        <w:rPr>
          <w:rFonts w:cs="Traditional Arabic"/>
          <w:b/>
          <w:bCs/>
          <w:sz w:val="36"/>
          <w:rtl/>
        </w:rPr>
        <w:t xml:space="preserve"> ودراستها دراسة تحليله ومعرفة </w:t>
      </w:r>
      <w:proofErr w:type="spellStart"/>
      <w:r w:rsidRPr="004F1327">
        <w:rPr>
          <w:rFonts w:cs="Traditional Arabic"/>
          <w:b/>
          <w:bCs/>
          <w:sz w:val="36"/>
          <w:rtl/>
        </w:rPr>
        <w:t>منطلقاتها</w:t>
      </w:r>
      <w:proofErr w:type="spellEnd"/>
      <w:r w:rsidRPr="004F1327">
        <w:rPr>
          <w:rFonts w:cs="Traditional Arabic"/>
          <w:b/>
          <w:bCs/>
          <w:sz w:val="36"/>
          <w:rtl/>
        </w:rPr>
        <w:t xml:space="preserve"> وأهدافها وآثارها على العالم برمته. فهنا لابد أن تبحث</w:t>
      </w:r>
      <w:r w:rsidRPr="004F1327">
        <w:rPr>
          <w:rFonts w:cs="Traditional Arabic" w:hint="cs"/>
          <w:b/>
          <w:bCs/>
          <w:sz w:val="36"/>
          <w:rtl/>
        </w:rPr>
        <w:t xml:space="preserve"> عن</w:t>
      </w:r>
      <w:r w:rsidRPr="004F1327">
        <w:rPr>
          <w:rFonts w:cs="Traditional Arabic"/>
          <w:b/>
          <w:bCs/>
          <w:sz w:val="36"/>
          <w:rtl/>
        </w:rPr>
        <w:t xml:space="preserve"> كتاب شامل واسع؛ بل أحياناً يتطلب الأمر أكثر من كتاب لتحقيق الهدف. فكن متقناً في اختيار </w:t>
      </w:r>
      <w:r w:rsidRPr="004F1327">
        <w:rPr>
          <w:rFonts w:cs="Traditional Arabic" w:hint="cs"/>
          <w:b/>
          <w:bCs/>
          <w:sz w:val="36"/>
          <w:rtl/>
        </w:rPr>
        <w:t>الكتاب. وكذلك</w:t>
      </w:r>
      <w:r w:rsidRPr="004F1327">
        <w:rPr>
          <w:rFonts w:cs="Traditional Arabic"/>
          <w:b/>
          <w:bCs/>
          <w:sz w:val="36"/>
          <w:rtl/>
        </w:rPr>
        <w:t xml:space="preserve"> يراعى في اختيار الكتاب أن يكون متوافقاً مع مستواك المعرفي أو أن يكون لديك القدرة في استيعاب ما فيه.</w:t>
      </w:r>
    </w:p>
    <w:p w14:paraId="44729CF4" w14:textId="77777777" w:rsidR="0001741A" w:rsidRPr="004F1327" w:rsidRDefault="002B2AE9" w:rsidP="0001741A">
      <w:pPr>
        <w:bidi/>
        <w:ind w:firstLine="720"/>
        <w:rPr>
          <w:rFonts w:cs="Traditional Arabic"/>
          <w:b/>
          <w:bCs/>
          <w:sz w:val="36"/>
          <w:rtl/>
        </w:rPr>
      </w:pPr>
      <w:r w:rsidRPr="004F1327">
        <w:rPr>
          <w:rFonts w:cs="Traditional Arabic"/>
          <w:b/>
          <w:bCs/>
          <w:color w:val="FF0000"/>
          <w:sz w:val="36"/>
          <w:rtl/>
        </w:rPr>
        <w:t>خامساً:</w:t>
      </w:r>
      <w:r w:rsidRPr="004F1327">
        <w:rPr>
          <w:rFonts w:cs="Traditional Arabic"/>
          <w:b/>
          <w:bCs/>
          <w:sz w:val="36"/>
          <w:rtl/>
        </w:rPr>
        <w:t xml:space="preserve"> قبل شراء الكتاب اجعل لك عادة أن تقرأ فهرس الكتاب ومقدمته والخاتمة وما كتب خلف الكتاب ومقتطفات سريعة ومختصرة من ثنايا الكتاب. فهذه القراءة لهذه المواقع تبين لك: هل أنت بحاجة لشراء هذا الكتاب؟ وهل الكتاب يحقق هدفك؟</w:t>
      </w:r>
      <w:r w:rsidRPr="004F1327">
        <w:rPr>
          <w:rFonts w:cs="Traditional Arabic" w:hint="cs"/>
          <w:b/>
          <w:bCs/>
          <w:sz w:val="36"/>
          <w:rtl/>
        </w:rPr>
        <w:t xml:space="preserve"> </w:t>
      </w:r>
    </w:p>
    <w:p w14:paraId="7BFC0984" w14:textId="77777777" w:rsidR="002B2AE9" w:rsidRPr="004F1327" w:rsidRDefault="002B2AE9" w:rsidP="0001741A">
      <w:pPr>
        <w:bidi/>
        <w:ind w:firstLine="720"/>
        <w:rPr>
          <w:rFonts w:cs="Traditional Arabic"/>
          <w:b/>
          <w:bCs/>
          <w:sz w:val="36"/>
          <w:rtl/>
        </w:rPr>
      </w:pPr>
      <w:r w:rsidRPr="004F1327">
        <w:rPr>
          <w:rFonts w:cs="Traditional Arabic"/>
          <w:b/>
          <w:bCs/>
          <w:color w:val="FF0000"/>
          <w:sz w:val="36"/>
          <w:rtl/>
        </w:rPr>
        <w:t>سادساً:</w:t>
      </w:r>
      <w:r w:rsidRPr="004F1327">
        <w:rPr>
          <w:rFonts w:cs="Traditional Arabic"/>
          <w:b/>
          <w:bCs/>
          <w:sz w:val="36"/>
          <w:rtl/>
        </w:rPr>
        <w:t xml:space="preserve"> حدد جدول زمني ثابت للقراءة، وإن كان القارئ الجيد يقرأ في كل وقت؛ ولكن لوجود أعمال أخرى ضرورية في حياتنا فإننا بحاجة شديدة إلى تحديد وقت زمني يومي ثابت للقراءة. </w:t>
      </w:r>
      <w:r w:rsidRPr="004F1327">
        <w:rPr>
          <w:rFonts w:cs="Traditional Arabic" w:hint="cs"/>
          <w:b/>
          <w:bCs/>
          <w:sz w:val="36"/>
          <w:rtl/>
        </w:rPr>
        <w:t>ويفضل أن يكون</w:t>
      </w:r>
      <w:r w:rsidRPr="004F1327">
        <w:rPr>
          <w:rFonts w:cs="Traditional Arabic"/>
          <w:b/>
          <w:bCs/>
          <w:sz w:val="36"/>
          <w:rtl/>
        </w:rPr>
        <w:t xml:space="preserve"> في الفترة التي تقل أو تنعدم فيها المقاطعات </w:t>
      </w:r>
      <w:proofErr w:type="spellStart"/>
      <w:r w:rsidRPr="004F1327">
        <w:rPr>
          <w:rFonts w:cs="Traditional Arabic"/>
          <w:b/>
          <w:bCs/>
          <w:sz w:val="36"/>
          <w:rtl/>
        </w:rPr>
        <w:t>والصوارف</w:t>
      </w:r>
      <w:proofErr w:type="spellEnd"/>
      <w:r w:rsidRPr="004F1327">
        <w:rPr>
          <w:rFonts w:cs="Traditional Arabic"/>
          <w:b/>
          <w:bCs/>
          <w:sz w:val="36"/>
          <w:rtl/>
        </w:rPr>
        <w:t xml:space="preserve">، </w:t>
      </w:r>
      <w:r w:rsidRPr="004F1327">
        <w:rPr>
          <w:rFonts w:cs="Traditional Arabic" w:hint="cs"/>
          <w:b/>
          <w:bCs/>
          <w:sz w:val="36"/>
          <w:rtl/>
        </w:rPr>
        <w:t>ولكي</w:t>
      </w:r>
      <w:r w:rsidRPr="004F1327">
        <w:rPr>
          <w:rFonts w:cs="Traditional Arabic"/>
          <w:b/>
          <w:bCs/>
          <w:sz w:val="36"/>
          <w:rtl/>
        </w:rPr>
        <w:t xml:space="preserve"> يعلم أسرتك وأصدقائك </w:t>
      </w:r>
      <w:r w:rsidRPr="004F1327">
        <w:rPr>
          <w:rFonts w:cs="Traditional Arabic" w:hint="cs"/>
          <w:b/>
          <w:bCs/>
          <w:sz w:val="36"/>
          <w:rtl/>
        </w:rPr>
        <w:t>أن</w:t>
      </w:r>
      <w:r w:rsidRPr="004F1327">
        <w:rPr>
          <w:rFonts w:cs="Traditional Arabic"/>
          <w:b/>
          <w:bCs/>
          <w:sz w:val="36"/>
          <w:rtl/>
        </w:rPr>
        <w:t xml:space="preserve"> الوقت المخصص للقراءة</w:t>
      </w:r>
      <w:r w:rsidRPr="004F1327">
        <w:rPr>
          <w:rFonts w:cs="Traditional Arabic" w:hint="cs"/>
          <w:b/>
          <w:bCs/>
          <w:sz w:val="36"/>
          <w:rtl/>
        </w:rPr>
        <w:t xml:space="preserve"> فلا يشغلوك عن القراءة.</w:t>
      </w:r>
    </w:p>
    <w:p w14:paraId="0F05F4BB" w14:textId="77777777" w:rsidR="002B2AE9" w:rsidRPr="004F1327" w:rsidRDefault="002B2AE9" w:rsidP="002B2AE9">
      <w:pPr>
        <w:bidi/>
        <w:ind w:firstLine="720"/>
        <w:rPr>
          <w:rFonts w:cs="Traditional Arabic"/>
          <w:b/>
          <w:bCs/>
          <w:sz w:val="36"/>
          <w:rtl/>
        </w:rPr>
      </w:pPr>
      <w:r w:rsidRPr="004F1327">
        <w:rPr>
          <w:rFonts w:cs="Traditional Arabic"/>
          <w:b/>
          <w:bCs/>
          <w:color w:val="FF0000"/>
          <w:sz w:val="36"/>
          <w:rtl/>
        </w:rPr>
        <w:t>سابعاً:</w:t>
      </w:r>
      <w:r w:rsidRPr="004F1327">
        <w:rPr>
          <w:rFonts w:cs="Traditional Arabic"/>
          <w:b/>
          <w:bCs/>
          <w:sz w:val="36"/>
          <w:rtl/>
        </w:rPr>
        <w:t xml:space="preserve"> لا تذهب إلى القراءة وأنت في حالة عصبية منفعلة، احرص دائماً أن تقرأ وأنت بشوق ومحبة للقراءة. فقراءة الراغب المحب ليست كقراءة المكره المضطر. وقد حذر أسلافنا من القراءة في حالات انشغال البال، فيقول </w:t>
      </w:r>
      <w:r w:rsidRPr="004F1327">
        <w:rPr>
          <w:rFonts w:cs="Traditional Arabic" w:hint="cs"/>
          <w:b/>
          <w:bCs/>
          <w:sz w:val="36"/>
          <w:rtl/>
        </w:rPr>
        <w:t xml:space="preserve">الإمام ابن جماعة الكناني </w:t>
      </w:r>
      <w:r w:rsidRPr="004F1327">
        <w:rPr>
          <w:rFonts w:ascii="Traditional Arabic" w:cs="Traditional Arabic" w:hint="eastAsia"/>
          <w:b/>
          <w:bCs/>
          <w:color w:val="000000"/>
          <w:sz w:val="36"/>
          <w:rtl/>
        </w:rPr>
        <w:t>بن</w:t>
      </w:r>
      <w:r w:rsidRPr="004F1327">
        <w:rPr>
          <w:rFonts w:ascii="Traditional Arabic" w:cs="Traditional Arabic"/>
          <w:b/>
          <w:bCs/>
          <w:color w:val="000000"/>
          <w:sz w:val="36"/>
          <w:rtl/>
        </w:rPr>
        <w:t xml:space="preserve"> </w:t>
      </w:r>
      <w:r w:rsidRPr="004F1327">
        <w:rPr>
          <w:rFonts w:ascii="Traditional Arabic" w:cs="Traditional Arabic" w:hint="eastAsia"/>
          <w:b/>
          <w:bCs/>
          <w:color w:val="000000"/>
          <w:sz w:val="36"/>
          <w:rtl/>
        </w:rPr>
        <w:t>جماعة</w:t>
      </w:r>
      <w:r w:rsidRPr="004F1327">
        <w:rPr>
          <w:rFonts w:ascii="Traditional Arabic" w:cs="Traditional Arabic"/>
          <w:b/>
          <w:bCs/>
          <w:color w:val="000000"/>
          <w:sz w:val="36"/>
          <w:rtl/>
        </w:rPr>
        <w:t xml:space="preserve"> </w:t>
      </w:r>
      <w:r w:rsidRPr="004F1327">
        <w:rPr>
          <w:rFonts w:ascii="Traditional Arabic" w:cs="Traditional Arabic" w:hint="eastAsia"/>
          <w:b/>
          <w:bCs/>
          <w:color w:val="000000"/>
          <w:sz w:val="36"/>
          <w:rtl/>
        </w:rPr>
        <w:t>الكناني</w:t>
      </w:r>
      <w:r w:rsidRPr="004F1327">
        <w:rPr>
          <w:rFonts w:ascii="Traditional Arabic" w:cs="Traditional Arabic" w:hint="cs"/>
          <w:b/>
          <w:bCs/>
          <w:color w:val="000000"/>
          <w:sz w:val="36"/>
          <w:rtl/>
        </w:rPr>
        <w:t xml:space="preserve"> (ت733هـ)</w:t>
      </w:r>
      <w:r w:rsidRPr="004F1327">
        <w:rPr>
          <w:rFonts w:cs="Traditional Arabic"/>
          <w:b/>
          <w:bCs/>
          <w:sz w:val="36"/>
          <w:rtl/>
        </w:rPr>
        <w:t>:" ولا يدرس في وقت جوعه أو عطشه أو همه أو غضبه أو نعاسه أو قلقه، ولا في حال برده المؤلم، وحره المزعج، فربما أجاب أو أفتى بغير الصواب، ولأنه لا يتمكن مع ذلك من استيفاء النظر"</w:t>
      </w:r>
      <w:r w:rsidRPr="004F1327">
        <w:rPr>
          <w:rFonts w:cs="Traditional Arabic" w:hint="cs"/>
          <w:b/>
          <w:bCs/>
          <w:sz w:val="36"/>
          <w:rtl/>
        </w:rPr>
        <w:t xml:space="preserve"> [تذكرة السامع: 20]</w:t>
      </w:r>
      <w:r w:rsidRPr="004F1327">
        <w:rPr>
          <w:rFonts w:cs="Traditional Arabic"/>
          <w:b/>
          <w:bCs/>
          <w:sz w:val="36"/>
          <w:rtl/>
        </w:rPr>
        <w:t xml:space="preserve"> فالقراءة نشاط ذهني يشترط فيها هدوء الذهن واستقراره كي يفهم ما يقرأ.</w:t>
      </w:r>
    </w:p>
    <w:p w14:paraId="728A736F" w14:textId="77777777" w:rsidR="002B2AE9" w:rsidRPr="004F1327" w:rsidRDefault="002B2AE9" w:rsidP="002B2AE9">
      <w:pPr>
        <w:bidi/>
        <w:ind w:firstLine="720"/>
        <w:rPr>
          <w:rFonts w:cs="Traditional Arabic"/>
          <w:b/>
          <w:bCs/>
          <w:color w:val="7030A0"/>
          <w:sz w:val="36"/>
        </w:rPr>
      </w:pPr>
      <w:r w:rsidRPr="004F1327">
        <w:rPr>
          <w:rFonts w:cs="Traditional Arabic"/>
          <w:b/>
          <w:bCs/>
          <w:color w:val="FF0000"/>
          <w:sz w:val="36"/>
          <w:rtl/>
        </w:rPr>
        <w:t>ثامناً:</w:t>
      </w:r>
      <w:r w:rsidRPr="004F1327">
        <w:rPr>
          <w:rFonts w:cs="Traditional Arabic"/>
          <w:b/>
          <w:bCs/>
          <w:sz w:val="36"/>
          <w:rtl/>
        </w:rPr>
        <w:t xml:space="preserve"> فكر كثيراً في الكتاب، وحاول دائماً أن تحدث نفسك عن قراءة الكتاب الذي اخترته، وأنك سوف تنهيه في الوقت المحدد، ومما ينبغي ذكره، ويجمل العمل به هو الاستعانة بالله عز وجل ودعاءه في قراءة هذا الكتاب والاستفادة منه، فالاعتماد على الله عز </w:t>
      </w:r>
      <w:r w:rsidRPr="004F1327">
        <w:rPr>
          <w:rFonts w:cs="Traditional Arabic"/>
          <w:b/>
          <w:bCs/>
          <w:sz w:val="36"/>
          <w:rtl/>
        </w:rPr>
        <w:lastRenderedPageBreak/>
        <w:t>وجل من أقوى الطرق في تحقيق ما تصبو إليه مع سلوك ما أمر الله به من اخذ الأسباب الصحيحة لتحقيق ما تريد.</w:t>
      </w:r>
    </w:p>
    <w:p w14:paraId="447B70CB" w14:textId="77777777" w:rsidR="002B2AE9" w:rsidRPr="004F1327" w:rsidRDefault="002B2AE9" w:rsidP="002B2AE9">
      <w:pPr>
        <w:bidi/>
        <w:ind w:firstLine="720"/>
        <w:rPr>
          <w:rFonts w:cs="Traditional Arabic"/>
          <w:b/>
          <w:bCs/>
          <w:color w:val="FF0000"/>
          <w:sz w:val="36"/>
          <w:rtl/>
        </w:rPr>
      </w:pPr>
      <w:r w:rsidRPr="004F1327">
        <w:rPr>
          <w:rFonts w:cs="Traditional Arabic"/>
          <w:b/>
          <w:bCs/>
          <w:color w:val="FF0000"/>
          <w:sz w:val="36"/>
          <w:rtl/>
        </w:rPr>
        <w:t>خلال القراءة:</w:t>
      </w:r>
    </w:p>
    <w:p w14:paraId="4EA3052B" w14:textId="77777777" w:rsidR="002B2AE9" w:rsidRPr="004F1327" w:rsidRDefault="002B2AE9" w:rsidP="002B2AE9">
      <w:pPr>
        <w:bidi/>
        <w:ind w:firstLine="720"/>
        <w:rPr>
          <w:rFonts w:cs="Traditional Arabic"/>
          <w:b/>
          <w:bCs/>
          <w:sz w:val="36"/>
          <w:rtl/>
        </w:rPr>
      </w:pPr>
      <w:r w:rsidRPr="004F1327">
        <w:rPr>
          <w:rFonts w:cs="Traditional Arabic"/>
          <w:b/>
          <w:bCs/>
          <w:color w:val="7030A0"/>
          <w:sz w:val="36"/>
          <w:rtl/>
        </w:rPr>
        <w:t>أولاً:</w:t>
      </w:r>
      <w:r w:rsidRPr="004F1327">
        <w:rPr>
          <w:rFonts w:cs="Traditional Arabic"/>
          <w:b/>
          <w:bCs/>
          <w:sz w:val="36"/>
          <w:rtl/>
        </w:rPr>
        <w:t xml:space="preserve"> لا يكن همك من القراءة إنهاء صفحات الكتاب؛ بل اجعل الغاية هي فهم ما بين يديك، ومن العبارات المشهورة الصحيحة: </w:t>
      </w:r>
      <w:r w:rsidRPr="004F1327">
        <w:rPr>
          <w:rFonts w:cs="Traditional Arabic" w:hint="cs"/>
          <w:b/>
          <w:bCs/>
          <w:sz w:val="36"/>
          <w:rtl/>
        </w:rPr>
        <w:t>(</w:t>
      </w:r>
      <w:r w:rsidRPr="004F1327">
        <w:rPr>
          <w:rFonts w:cs="Traditional Arabic"/>
          <w:b/>
          <w:bCs/>
          <w:sz w:val="36"/>
          <w:rtl/>
        </w:rPr>
        <w:t>لا تسأل كم قرأت ولكن كم فهمت</w:t>
      </w:r>
      <w:r w:rsidRPr="004F1327">
        <w:rPr>
          <w:rFonts w:cs="Traditional Arabic" w:hint="cs"/>
          <w:b/>
          <w:bCs/>
          <w:sz w:val="36"/>
          <w:rtl/>
        </w:rPr>
        <w:t>)</w:t>
      </w:r>
      <w:r w:rsidRPr="004F1327">
        <w:rPr>
          <w:rFonts w:cs="Traditional Arabic"/>
          <w:b/>
          <w:bCs/>
          <w:sz w:val="36"/>
          <w:rtl/>
        </w:rPr>
        <w:t>، فإذا كان هدفك إنهاء الكتاب فقط فإنك بهذا تسعى إلى إجهاد نظرك من غير طائل، والقراءة الجيدة الإيجابية يجب أن يصاحبها التفكير والاستنتاج وأعمال الفكر في المقروء فالهدف الأساسي من القراءة هو فهم ما تقرأه، ولا يتم الفهم إلا بالتفكير في المقروء، ووضع الأسئلة واكتشاف الأجوبة من خلال القراءة.</w:t>
      </w:r>
    </w:p>
    <w:p w14:paraId="5F0A3243" w14:textId="77777777" w:rsidR="002B2AE9" w:rsidRPr="004F1327" w:rsidRDefault="002B2AE9" w:rsidP="00E81D72">
      <w:pPr>
        <w:bidi/>
        <w:ind w:firstLine="720"/>
        <w:rPr>
          <w:rFonts w:cs="Traditional Arabic"/>
          <w:b/>
          <w:bCs/>
          <w:sz w:val="36"/>
          <w:rtl/>
        </w:rPr>
      </w:pPr>
      <w:r w:rsidRPr="004F1327">
        <w:rPr>
          <w:rFonts w:cs="Traditional Arabic"/>
          <w:b/>
          <w:bCs/>
          <w:sz w:val="36"/>
          <w:rtl/>
        </w:rPr>
        <w:t xml:space="preserve">وخلال قراءتك ستجد </w:t>
      </w:r>
      <w:r w:rsidRPr="004F1327">
        <w:rPr>
          <w:rFonts w:cs="Traditional Arabic" w:hint="cs"/>
          <w:b/>
          <w:bCs/>
          <w:sz w:val="36"/>
          <w:rtl/>
        </w:rPr>
        <w:t>ما</w:t>
      </w:r>
      <w:r w:rsidRPr="004F1327">
        <w:rPr>
          <w:rFonts w:cs="Traditional Arabic"/>
          <w:b/>
          <w:bCs/>
          <w:sz w:val="36"/>
          <w:rtl/>
        </w:rPr>
        <w:t xml:space="preserve"> لا تستطيع فهمها، فلا </w:t>
      </w:r>
      <w:r w:rsidRPr="004F1327">
        <w:rPr>
          <w:rFonts w:cs="Traditional Arabic" w:hint="cs"/>
          <w:b/>
          <w:bCs/>
          <w:sz w:val="36"/>
          <w:rtl/>
        </w:rPr>
        <w:t>تنزعج</w:t>
      </w:r>
      <w:r w:rsidRPr="004F1327">
        <w:rPr>
          <w:rFonts w:cs="Traditional Arabic"/>
          <w:b/>
          <w:bCs/>
          <w:sz w:val="36"/>
          <w:rtl/>
        </w:rPr>
        <w:t xml:space="preserve"> </w:t>
      </w:r>
      <w:r w:rsidRPr="004F1327">
        <w:rPr>
          <w:rFonts w:cs="Traditional Arabic" w:hint="cs"/>
          <w:b/>
          <w:bCs/>
          <w:sz w:val="36"/>
          <w:rtl/>
        </w:rPr>
        <w:t>لأن هذا</w:t>
      </w:r>
      <w:r w:rsidRPr="004F1327">
        <w:rPr>
          <w:rFonts w:cs="Traditional Arabic"/>
          <w:b/>
          <w:bCs/>
          <w:sz w:val="36"/>
          <w:rtl/>
        </w:rPr>
        <w:t xml:space="preserve"> أمر طبيعي يحدث لكل </w:t>
      </w:r>
      <w:r w:rsidRPr="004F1327">
        <w:rPr>
          <w:rFonts w:cs="Traditional Arabic" w:hint="cs"/>
          <w:b/>
          <w:bCs/>
          <w:sz w:val="36"/>
          <w:rtl/>
        </w:rPr>
        <w:t>أحد،</w:t>
      </w:r>
      <w:r w:rsidRPr="004F1327">
        <w:rPr>
          <w:rFonts w:cs="Traditional Arabic"/>
          <w:b/>
          <w:bCs/>
          <w:sz w:val="36"/>
          <w:rtl/>
        </w:rPr>
        <w:t xml:space="preserve"> ولفهم ما أشكل عليك حاول </w:t>
      </w:r>
      <w:r w:rsidRPr="004F1327">
        <w:rPr>
          <w:rFonts w:cs="Traditional Arabic" w:hint="cs"/>
          <w:b/>
          <w:bCs/>
          <w:sz w:val="36"/>
          <w:rtl/>
        </w:rPr>
        <w:t>ال</w:t>
      </w:r>
      <w:r w:rsidRPr="004F1327">
        <w:rPr>
          <w:rFonts w:cs="Traditional Arabic"/>
          <w:b/>
          <w:bCs/>
          <w:sz w:val="36"/>
          <w:rtl/>
        </w:rPr>
        <w:t>قراءة مرة أخرى ولكن بطرقة مغايرة</w:t>
      </w:r>
      <w:r w:rsidRPr="004F1327">
        <w:rPr>
          <w:rFonts w:cs="Traditional Arabic" w:hint="cs"/>
          <w:b/>
          <w:bCs/>
          <w:sz w:val="36"/>
          <w:rtl/>
        </w:rPr>
        <w:t>، مراعيا ما يلي.</w:t>
      </w:r>
      <w:r w:rsidRPr="004F1327">
        <w:rPr>
          <w:rFonts w:cs="Traditional Arabic"/>
          <w:b/>
          <w:bCs/>
          <w:sz w:val="36"/>
          <w:rtl/>
        </w:rPr>
        <w:t>:</w:t>
      </w:r>
      <w:r w:rsidR="00E81D72" w:rsidRPr="004F1327">
        <w:rPr>
          <w:rFonts w:cs="Traditional Arabic" w:hint="cs"/>
          <w:b/>
          <w:bCs/>
          <w:sz w:val="36"/>
          <w:rtl/>
        </w:rPr>
        <w:t xml:space="preserve"> 1- </w:t>
      </w:r>
      <w:r w:rsidRPr="004F1327">
        <w:rPr>
          <w:rFonts w:cs="Traditional Arabic"/>
          <w:b/>
          <w:bCs/>
          <w:sz w:val="36"/>
          <w:rtl/>
        </w:rPr>
        <w:t>دوّن في ورقة خارجية تلخيصاً لما قرأت.</w:t>
      </w:r>
      <w:r w:rsidRPr="004F1327">
        <w:rPr>
          <w:rFonts w:cs="Traditional Arabic" w:hint="cs"/>
          <w:b/>
          <w:bCs/>
          <w:sz w:val="36"/>
          <w:rtl/>
        </w:rPr>
        <w:t xml:space="preserve"> 2- </w:t>
      </w:r>
      <w:r w:rsidRPr="004F1327">
        <w:rPr>
          <w:rFonts w:cs="Traditional Arabic"/>
          <w:b/>
          <w:bCs/>
          <w:sz w:val="36"/>
          <w:rtl/>
        </w:rPr>
        <w:t>اقرأ بصوت مسموع وببطء.</w:t>
      </w:r>
      <w:r w:rsidR="00E81D72" w:rsidRPr="004F1327">
        <w:rPr>
          <w:rFonts w:cs="Traditional Arabic" w:hint="cs"/>
          <w:b/>
          <w:bCs/>
          <w:sz w:val="36"/>
          <w:rtl/>
        </w:rPr>
        <w:t xml:space="preserve"> </w:t>
      </w:r>
      <w:r w:rsidRPr="004F1327">
        <w:rPr>
          <w:rFonts w:cs="Traditional Arabic"/>
          <w:b/>
          <w:bCs/>
          <w:sz w:val="36"/>
          <w:rtl/>
        </w:rPr>
        <w:t>حاول أن تتخلى عن استنتاجك السابق واقرأ بنظرة جديدة ومغايرة.</w:t>
      </w:r>
      <w:r w:rsidR="00E81D72" w:rsidRPr="004F1327">
        <w:rPr>
          <w:rFonts w:cs="Traditional Arabic" w:hint="cs"/>
          <w:b/>
          <w:bCs/>
          <w:sz w:val="36"/>
          <w:rtl/>
        </w:rPr>
        <w:t xml:space="preserve"> </w:t>
      </w:r>
      <w:r w:rsidRPr="004F1327">
        <w:rPr>
          <w:rFonts w:cs="Traditional Arabic"/>
          <w:b/>
          <w:bCs/>
          <w:sz w:val="36"/>
          <w:rtl/>
        </w:rPr>
        <w:t xml:space="preserve">إذا لم تفهم فلا تيأس، استمر في قراءتك فهناك احتمال كبير أن تفهم هذه الإشكالية بعد الانتهاء من قراءة الكتاب. </w:t>
      </w:r>
    </w:p>
    <w:p w14:paraId="253726E8" w14:textId="77777777" w:rsidR="0004334C" w:rsidRPr="004F1327" w:rsidRDefault="002B2AE9" w:rsidP="0004334C">
      <w:pPr>
        <w:bidi/>
        <w:ind w:firstLine="720"/>
        <w:rPr>
          <w:rFonts w:cs="Traditional Arabic"/>
          <w:b/>
          <w:bCs/>
          <w:sz w:val="36"/>
          <w:rtl/>
        </w:rPr>
      </w:pPr>
      <w:r w:rsidRPr="004F1327">
        <w:rPr>
          <w:rFonts w:cs="Traditional Arabic"/>
          <w:b/>
          <w:bCs/>
          <w:color w:val="7030A0"/>
          <w:sz w:val="36"/>
          <w:rtl/>
        </w:rPr>
        <w:t>ثانياً:</w:t>
      </w:r>
      <w:r w:rsidRPr="004F1327">
        <w:rPr>
          <w:rFonts w:cs="Traditional Arabic"/>
          <w:b/>
          <w:bCs/>
          <w:sz w:val="36"/>
          <w:rtl/>
        </w:rPr>
        <w:t xml:space="preserve"> أقرا بتركيز، فالتركيز هو لب القراءة وجوهرها الأساسي، وقراءة بدون تركيز ضياع للوقت والجهد، فمستوى نجاحك في القراءة يعتمد ـ بعد توفيق الله ـ على درجة تركيزك، والتركيز عملية تحكم وانضباط وترويض للنفس حتى يكون لدى الشخص القدرة على الاستغراق في عملية القراءة</w:t>
      </w:r>
      <w:r w:rsidR="00CB58DF" w:rsidRPr="004F1327">
        <w:rPr>
          <w:rFonts w:cs="Traditional Arabic" w:hint="cs"/>
          <w:b/>
          <w:bCs/>
          <w:sz w:val="36"/>
          <w:rtl/>
        </w:rPr>
        <w:t>.</w:t>
      </w:r>
    </w:p>
    <w:p w14:paraId="4FDC61B4" w14:textId="77777777" w:rsidR="002B2AE9" w:rsidRPr="004F1327" w:rsidRDefault="002B2AE9" w:rsidP="0004334C">
      <w:pPr>
        <w:bidi/>
        <w:ind w:firstLine="720"/>
        <w:rPr>
          <w:rFonts w:cs="Traditional Arabic"/>
          <w:b/>
          <w:bCs/>
          <w:sz w:val="36"/>
          <w:rtl/>
        </w:rPr>
      </w:pPr>
      <w:r w:rsidRPr="004F1327">
        <w:rPr>
          <w:rFonts w:cs="Traditional Arabic"/>
          <w:b/>
          <w:bCs/>
          <w:color w:val="7030A0"/>
          <w:sz w:val="36"/>
          <w:rtl/>
        </w:rPr>
        <w:t>ثالثاً:</w:t>
      </w:r>
      <w:r w:rsidRPr="004F1327">
        <w:rPr>
          <w:rFonts w:cs="Traditional Arabic"/>
          <w:b/>
          <w:bCs/>
          <w:sz w:val="36"/>
          <w:rtl/>
        </w:rPr>
        <w:t xml:space="preserve"> </w:t>
      </w:r>
      <w:r w:rsidR="00CB58DF" w:rsidRPr="004F1327">
        <w:rPr>
          <w:rFonts w:cs="Traditional Arabic" w:hint="cs"/>
          <w:b/>
          <w:bCs/>
          <w:sz w:val="36"/>
          <w:rtl/>
        </w:rPr>
        <w:t>سجل</w:t>
      </w:r>
      <w:r w:rsidRPr="004F1327">
        <w:rPr>
          <w:rFonts w:cs="Traditional Arabic"/>
          <w:b/>
          <w:bCs/>
          <w:sz w:val="36"/>
          <w:rtl/>
        </w:rPr>
        <w:t xml:space="preserve"> ما تقرأ، فمن أساسيات القراءة تدوين المذكرات، فبقدر ما تستطيع اكتب كل شيء تراه مفيداً وهاماً حتى وإن كنت صاحب ذاكرة قوية</w:t>
      </w:r>
      <w:r w:rsidRPr="004F1327">
        <w:rPr>
          <w:rFonts w:cs="Traditional Arabic" w:hint="cs"/>
          <w:b/>
          <w:bCs/>
          <w:sz w:val="36"/>
          <w:rtl/>
        </w:rPr>
        <w:t>،</w:t>
      </w:r>
      <w:r w:rsidRPr="004F1327">
        <w:rPr>
          <w:rFonts w:cs="Traditional Arabic"/>
          <w:b/>
          <w:bCs/>
          <w:sz w:val="36"/>
          <w:rtl/>
        </w:rPr>
        <w:t xml:space="preserve"> فكتابتك للمذكرات يعني </w:t>
      </w:r>
      <w:r w:rsidRPr="004F1327">
        <w:rPr>
          <w:rFonts w:cs="Traditional Arabic"/>
          <w:b/>
          <w:bCs/>
          <w:sz w:val="36"/>
          <w:rtl/>
        </w:rPr>
        <w:lastRenderedPageBreak/>
        <w:t xml:space="preserve">استخدام أكثر من حاسة، </w:t>
      </w:r>
      <w:r w:rsidRPr="004F1327">
        <w:rPr>
          <w:rFonts w:cs="Traditional Arabic" w:hint="cs"/>
          <w:b/>
          <w:bCs/>
          <w:sz w:val="36"/>
          <w:rtl/>
        </w:rPr>
        <w:t>وهي</w:t>
      </w:r>
      <w:r w:rsidRPr="004F1327">
        <w:rPr>
          <w:rFonts w:cs="Traditional Arabic"/>
          <w:b/>
          <w:bCs/>
          <w:sz w:val="36"/>
          <w:rtl/>
        </w:rPr>
        <w:t xml:space="preserve"> تساعدك على التركيز، والفهم، والتذكر، وكذلك تحفزك للبحث أكثر في الموضوع</w:t>
      </w:r>
      <w:r w:rsidR="005B08E6" w:rsidRPr="004F1327">
        <w:rPr>
          <w:rFonts w:cs="Traditional Arabic" w:hint="cs"/>
          <w:b/>
          <w:bCs/>
          <w:sz w:val="36"/>
          <w:rtl/>
        </w:rPr>
        <w:t>.</w:t>
      </w:r>
    </w:p>
    <w:p w14:paraId="549D24E9" w14:textId="77777777" w:rsidR="002B2AE9" w:rsidRPr="004F1327" w:rsidRDefault="002B2AE9" w:rsidP="00A24BD8">
      <w:pPr>
        <w:bidi/>
        <w:ind w:firstLine="720"/>
        <w:rPr>
          <w:rFonts w:cs="Traditional Arabic"/>
          <w:b/>
          <w:bCs/>
          <w:color w:val="FF0000"/>
          <w:sz w:val="36"/>
        </w:rPr>
      </w:pPr>
      <w:r w:rsidRPr="004F1327">
        <w:rPr>
          <w:rFonts w:cs="Traditional Arabic"/>
          <w:b/>
          <w:bCs/>
          <w:color w:val="7030A0"/>
          <w:sz w:val="36"/>
          <w:rtl/>
        </w:rPr>
        <w:t>رابعاً:</w:t>
      </w:r>
      <w:r w:rsidRPr="004F1327">
        <w:rPr>
          <w:rFonts w:cs="Traditional Arabic"/>
          <w:b/>
          <w:bCs/>
          <w:sz w:val="36"/>
          <w:rtl/>
        </w:rPr>
        <w:t xml:space="preserve"> قبل أن تشرع في قراءة الكتاب، يجب أن تضع أسئلة</w:t>
      </w:r>
      <w:r w:rsidR="005B08E6" w:rsidRPr="004F1327">
        <w:rPr>
          <w:rFonts w:cs="Traditional Arabic" w:hint="cs"/>
          <w:b/>
          <w:bCs/>
          <w:sz w:val="36"/>
          <w:rtl/>
        </w:rPr>
        <w:t>،</w:t>
      </w:r>
      <w:r w:rsidRPr="004F1327">
        <w:rPr>
          <w:rFonts w:cs="Traditional Arabic"/>
          <w:b/>
          <w:bCs/>
          <w:sz w:val="36"/>
          <w:rtl/>
        </w:rPr>
        <w:t xml:space="preserve"> اكتب هذه الأسئلة في ورقة وضعها على غلاف الكتاب: ماذا يبحث الكتاب بمجمله؟ ما مدى أهمية المعلومات التي طرحها؟ هل الكتاب شامل في تناوله للموضوع؟ كيف تناول الكتاب عرض أفكاره؟ ثم تضع أسئلة متعلقة بخصوصية الموضوع وتبحث عن أجوبة لجميع أسئلتك. </w:t>
      </w:r>
    </w:p>
    <w:p w14:paraId="2B9DD56A" w14:textId="77777777" w:rsidR="002B2AE9" w:rsidRPr="004F1327" w:rsidRDefault="002B2AE9" w:rsidP="002B2AE9">
      <w:pPr>
        <w:bidi/>
        <w:ind w:firstLine="720"/>
        <w:rPr>
          <w:rFonts w:cs="Traditional Arabic"/>
          <w:b/>
          <w:bCs/>
          <w:color w:val="FF0000"/>
          <w:sz w:val="36"/>
          <w:rtl/>
        </w:rPr>
      </w:pPr>
      <w:r w:rsidRPr="004F1327">
        <w:rPr>
          <w:rFonts w:cs="Traditional Arabic"/>
          <w:b/>
          <w:bCs/>
          <w:color w:val="FF0000"/>
          <w:sz w:val="36"/>
          <w:rtl/>
        </w:rPr>
        <w:t>بعد القراءة:</w:t>
      </w:r>
    </w:p>
    <w:p w14:paraId="61110405" w14:textId="77777777" w:rsidR="002B2AE9" w:rsidRPr="004F1327" w:rsidRDefault="002B2AE9" w:rsidP="002B2AE9">
      <w:pPr>
        <w:bidi/>
        <w:rPr>
          <w:rFonts w:cs="Traditional Arabic"/>
          <w:b/>
          <w:bCs/>
          <w:sz w:val="36"/>
          <w:rtl/>
        </w:rPr>
      </w:pPr>
      <w:r w:rsidRPr="004F1327">
        <w:rPr>
          <w:rFonts w:cs="Traditional Arabic"/>
          <w:b/>
          <w:bCs/>
          <w:sz w:val="36"/>
          <w:rtl/>
        </w:rPr>
        <w:t>عند انتهاءك من قراءة الكتاب لا يعني إنهاء العلاقة بالكتاب، فلتثبيت المعلومات يتطلب الأمر مراجعة ما قرأت، ولكن قبل المراجعة يجب أن تجاوب على هذه الأسئلة:</w:t>
      </w:r>
    </w:p>
    <w:p w14:paraId="64D41CB7" w14:textId="77777777" w:rsidR="002B2AE9" w:rsidRPr="004F1327" w:rsidRDefault="002B2AE9" w:rsidP="002B2AE9">
      <w:pPr>
        <w:pStyle w:val="a5"/>
        <w:numPr>
          <w:ilvl w:val="0"/>
          <w:numId w:val="39"/>
        </w:numPr>
        <w:bidi/>
        <w:spacing w:before="0" w:beforeAutospacing="0" w:after="160" w:afterAutospacing="0" w:line="259" w:lineRule="auto"/>
        <w:rPr>
          <w:rFonts w:cs="Traditional Arabic"/>
          <w:b/>
          <w:bCs/>
          <w:sz w:val="36"/>
          <w:rtl/>
        </w:rPr>
      </w:pPr>
      <w:r w:rsidRPr="004F1327">
        <w:rPr>
          <w:rFonts w:cs="Traditional Arabic"/>
          <w:b/>
          <w:bCs/>
          <w:sz w:val="36"/>
          <w:rtl/>
        </w:rPr>
        <w:t>ما المواضيع التي احتاج إلى مراجعتها؟</w:t>
      </w:r>
    </w:p>
    <w:p w14:paraId="385E7DB6" w14:textId="77777777" w:rsidR="002B2AE9" w:rsidRPr="004F1327" w:rsidRDefault="002B2AE9" w:rsidP="002B2AE9">
      <w:pPr>
        <w:pStyle w:val="a5"/>
        <w:numPr>
          <w:ilvl w:val="0"/>
          <w:numId w:val="39"/>
        </w:numPr>
        <w:bidi/>
        <w:spacing w:before="0" w:beforeAutospacing="0" w:after="160" w:afterAutospacing="0" w:line="259" w:lineRule="auto"/>
        <w:rPr>
          <w:rFonts w:cs="Traditional Arabic"/>
          <w:b/>
          <w:bCs/>
          <w:sz w:val="36"/>
          <w:rtl/>
        </w:rPr>
      </w:pPr>
      <w:r w:rsidRPr="004F1327">
        <w:rPr>
          <w:rFonts w:cs="Traditional Arabic"/>
          <w:b/>
          <w:bCs/>
          <w:sz w:val="36"/>
          <w:rtl/>
        </w:rPr>
        <w:t>كم من الوقت احتاج لمراجعة كل موضوع؟</w:t>
      </w:r>
    </w:p>
    <w:p w14:paraId="1C0971CE" w14:textId="77777777" w:rsidR="002B2AE9" w:rsidRPr="004F1327" w:rsidRDefault="002B2AE9" w:rsidP="002B2AE9">
      <w:pPr>
        <w:pStyle w:val="a5"/>
        <w:numPr>
          <w:ilvl w:val="0"/>
          <w:numId w:val="39"/>
        </w:numPr>
        <w:bidi/>
        <w:spacing w:before="0" w:beforeAutospacing="0" w:after="160" w:afterAutospacing="0" w:line="259" w:lineRule="auto"/>
        <w:rPr>
          <w:rFonts w:cs="Traditional Arabic"/>
          <w:b/>
          <w:bCs/>
          <w:sz w:val="36"/>
          <w:rtl/>
        </w:rPr>
      </w:pPr>
      <w:r w:rsidRPr="004F1327">
        <w:rPr>
          <w:rFonts w:cs="Traditional Arabic"/>
          <w:b/>
          <w:bCs/>
          <w:sz w:val="36"/>
          <w:rtl/>
        </w:rPr>
        <w:t>ما أماكن القوة والضعف لدي؟</w:t>
      </w:r>
    </w:p>
    <w:p w14:paraId="315FB8A3" w14:textId="77777777" w:rsidR="002B2AE9" w:rsidRPr="004F1327" w:rsidRDefault="002B2AE9" w:rsidP="002B2AE9">
      <w:pPr>
        <w:bidi/>
        <w:ind w:firstLine="720"/>
        <w:rPr>
          <w:rFonts w:cs="Traditional Arabic"/>
          <w:b/>
          <w:bCs/>
          <w:sz w:val="36"/>
          <w:rtl/>
        </w:rPr>
      </w:pPr>
      <w:r w:rsidRPr="004F1327">
        <w:rPr>
          <w:rFonts w:cs="Traditional Arabic"/>
          <w:b/>
          <w:bCs/>
          <w:sz w:val="36"/>
          <w:rtl/>
        </w:rPr>
        <w:t>وخلال مراجعتك لابد أن تجاوب على جميع الأسئلة التي دونتها خلال قراءتك، فلا تعني المراجعة إعادة القراءة بشكل سريع على أمل أن تستعيد ذاكرتك كل المعلومات؛ بل هي أكثر من مجرد القراءة فهي تتطلب الكتابة، والتحدث، والنقاش، وتحليل الأفكار المتعلقة بالموضوع؛ بل أحياناً يتطلب الأمر إعادة قراءة فصول كاملة كي تفهم ما قرأت بشكل واضح.</w:t>
      </w:r>
    </w:p>
    <w:p w14:paraId="403B2606" w14:textId="77777777" w:rsidR="002B2AE9" w:rsidRPr="004F1327" w:rsidRDefault="002B2AE9" w:rsidP="002B2AE9">
      <w:pPr>
        <w:bidi/>
        <w:ind w:firstLine="720"/>
        <w:rPr>
          <w:rFonts w:cs="Traditional Arabic"/>
          <w:b/>
          <w:bCs/>
          <w:sz w:val="36"/>
          <w:rtl/>
        </w:rPr>
      </w:pPr>
      <w:r w:rsidRPr="004F1327">
        <w:rPr>
          <w:rFonts w:cs="Traditional Arabic"/>
          <w:b/>
          <w:bCs/>
          <w:sz w:val="36"/>
          <w:rtl/>
        </w:rPr>
        <w:t xml:space="preserve">والمراجعة أحياناً تتطلب وجود شخص يناقشك، فالمناقشة طريقة قوية لتحسين مستوى التعليم والتذكر، يقول </w:t>
      </w:r>
      <w:r w:rsidRPr="004F1327">
        <w:rPr>
          <w:rFonts w:cs="Traditional Arabic" w:hint="cs"/>
          <w:b/>
          <w:bCs/>
          <w:sz w:val="36"/>
          <w:rtl/>
        </w:rPr>
        <w:t xml:space="preserve">الإمام </w:t>
      </w:r>
      <w:r w:rsidRPr="004F1327">
        <w:rPr>
          <w:rFonts w:cs="Traditional Arabic"/>
          <w:b/>
          <w:bCs/>
          <w:sz w:val="36"/>
          <w:rtl/>
        </w:rPr>
        <w:t xml:space="preserve">النووي </w:t>
      </w:r>
      <w:r w:rsidRPr="004F1327">
        <w:rPr>
          <w:rFonts w:cs="Traditional Arabic" w:hint="cs"/>
          <w:b/>
          <w:bCs/>
          <w:sz w:val="36"/>
          <w:rtl/>
        </w:rPr>
        <w:t>(</w:t>
      </w:r>
      <w:r w:rsidRPr="004F1327">
        <w:rPr>
          <w:rFonts w:cs="Traditional Arabic"/>
          <w:b/>
          <w:bCs/>
          <w:sz w:val="36"/>
          <w:rtl/>
        </w:rPr>
        <w:t>رحمه الله</w:t>
      </w:r>
      <w:r w:rsidRPr="004F1327">
        <w:rPr>
          <w:rFonts w:cs="Traditional Arabic" w:hint="cs"/>
          <w:b/>
          <w:bCs/>
          <w:sz w:val="36"/>
          <w:rtl/>
        </w:rPr>
        <w:t>):</w:t>
      </w:r>
      <w:r w:rsidRPr="004F1327">
        <w:rPr>
          <w:rFonts w:cs="Traditional Arabic"/>
          <w:b/>
          <w:bCs/>
          <w:sz w:val="36"/>
          <w:rtl/>
        </w:rPr>
        <w:t>" فإن بالمذاكرة يثبت المحفوظ ويتحرر ويتأكد ويتقرر ويزداد بحسب كثرة المذاكرة، ومذاكرة حاذق في الفن ساعة انفع من المطالعة والحفظ ساعات بل أيام"</w:t>
      </w:r>
      <w:r w:rsidRPr="004F1327">
        <w:rPr>
          <w:rFonts w:cs="Traditional Arabic" w:hint="cs"/>
          <w:b/>
          <w:bCs/>
          <w:sz w:val="36"/>
          <w:rtl/>
        </w:rPr>
        <w:t>[شرح صحيح مسلم: 1/ 78].</w:t>
      </w:r>
    </w:p>
    <w:p w14:paraId="382E81BB" w14:textId="77777777" w:rsidR="002B2AE9" w:rsidRPr="004F1327" w:rsidRDefault="002B2AE9" w:rsidP="00A24BD8">
      <w:pPr>
        <w:bidi/>
        <w:ind w:firstLine="720"/>
        <w:rPr>
          <w:rFonts w:cs="Traditional Arabic"/>
          <w:b/>
          <w:bCs/>
          <w:sz w:val="36"/>
          <w:u w:val="single"/>
          <w:rtl/>
        </w:rPr>
      </w:pPr>
      <w:r w:rsidRPr="004F1327">
        <w:rPr>
          <w:rFonts w:cs="Traditional Arabic"/>
          <w:b/>
          <w:bCs/>
          <w:sz w:val="36"/>
          <w:rtl/>
        </w:rPr>
        <w:lastRenderedPageBreak/>
        <w:t xml:space="preserve">وإن لم تجد أحداّ تراجع معه فليس هناك خيار أن تراجع لوحدك، قال </w:t>
      </w:r>
      <w:r w:rsidRPr="004F1327">
        <w:rPr>
          <w:rFonts w:cs="Traditional Arabic" w:hint="cs"/>
          <w:b/>
          <w:bCs/>
          <w:sz w:val="36"/>
          <w:rtl/>
        </w:rPr>
        <w:t xml:space="preserve">الإمام ابن جماعة الكناني </w:t>
      </w:r>
      <w:r w:rsidRPr="004F1327">
        <w:rPr>
          <w:rFonts w:ascii="Traditional Arabic" w:cs="Traditional Arabic" w:hint="eastAsia"/>
          <w:b/>
          <w:bCs/>
          <w:color w:val="000000"/>
          <w:sz w:val="36"/>
          <w:rtl/>
        </w:rPr>
        <w:t>بن</w:t>
      </w:r>
      <w:r w:rsidRPr="004F1327">
        <w:rPr>
          <w:rFonts w:ascii="Traditional Arabic" w:cs="Traditional Arabic"/>
          <w:b/>
          <w:bCs/>
          <w:color w:val="000000"/>
          <w:sz w:val="36"/>
          <w:rtl/>
        </w:rPr>
        <w:t xml:space="preserve"> </w:t>
      </w:r>
      <w:r w:rsidRPr="004F1327">
        <w:rPr>
          <w:rFonts w:ascii="Traditional Arabic" w:cs="Traditional Arabic" w:hint="eastAsia"/>
          <w:b/>
          <w:bCs/>
          <w:color w:val="000000"/>
          <w:sz w:val="36"/>
          <w:rtl/>
        </w:rPr>
        <w:t>جماعة</w:t>
      </w:r>
      <w:r w:rsidRPr="004F1327">
        <w:rPr>
          <w:rFonts w:ascii="Traditional Arabic" w:cs="Traditional Arabic"/>
          <w:b/>
          <w:bCs/>
          <w:color w:val="000000"/>
          <w:sz w:val="36"/>
          <w:rtl/>
        </w:rPr>
        <w:t xml:space="preserve"> </w:t>
      </w:r>
      <w:r w:rsidRPr="004F1327">
        <w:rPr>
          <w:rFonts w:ascii="Traditional Arabic" w:cs="Traditional Arabic" w:hint="eastAsia"/>
          <w:b/>
          <w:bCs/>
          <w:color w:val="000000"/>
          <w:sz w:val="36"/>
          <w:rtl/>
        </w:rPr>
        <w:t>الكناني</w:t>
      </w:r>
      <w:r w:rsidRPr="004F1327">
        <w:rPr>
          <w:rFonts w:ascii="Traditional Arabic" w:cs="Traditional Arabic" w:hint="cs"/>
          <w:b/>
          <w:bCs/>
          <w:color w:val="000000"/>
          <w:sz w:val="36"/>
          <w:rtl/>
        </w:rPr>
        <w:t xml:space="preserve"> (ت733هـ):"</w:t>
      </w:r>
      <w:r w:rsidRPr="004F1327">
        <w:rPr>
          <w:rFonts w:cs="Traditional Arabic"/>
          <w:b/>
          <w:bCs/>
          <w:sz w:val="36"/>
          <w:rtl/>
        </w:rPr>
        <w:t xml:space="preserve"> فإن لم يجد الطالب من يذاكره ذاكر نفسه بنفسه وكرر ما سمعه ولفظه على قلبه ليعلق ذلك على خاطره فإن تكرار المعنى على القلب كتكرار اللفظ على اللسان سواء بسواء وقل أن يفلح من يقتصر على الفكر والتعقل بحضرة الشيخ خاصة ثم يتركه ويقوم ولا يعاوده</w:t>
      </w:r>
      <w:r w:rsidRPr="004F1327">
        <w:rPr>
          <w:rFonts w:cs="Traditional Arabic" w:hint="cs"/>
          <w:b/>
          <w:bCs/>
          <w:sz w:val="36"/>
          <w:rtl/>
        </w:rPr>
        <w:t>"[تذكرة</w:t>
      </w:r>
      <w:r w:rsidRPr="004F1327">
        <w:rPr>
          <w:rFonts w:cs="Traditional Arabic"/>
          <w:b/>
          <w:bCs/>
          <w:sz w:val="36"/>
          <w:rtl/>
        </w:rPr>
        <w:t xml:space="preserve"> السامع والمتكلم</w:t>
      </w:r>
      <w:r w:rsidRPr="004F1327">
        <w:rPr>
          <w:rFonts w:cs="Traditional Arabic" w:hint="cs"/>
          <w:b/>
          <w:bCs/>
          <w:sz w:val="36"/>
          <w:rtl/>
        </w:rPr>
        <w:t>:</w:t>
      </w:r>
      <w:r w:rsidRPr="004F1327">
        <w:rPr>
          <w:rFonts w:cs="Traditional Arabic"/>
          <w:b/>
          <w:bCs/>
          <w:sz w:val="36"/>
          <w:rtl/>
        </w:rPr>
        <w:t xml:space="preserve"> ص (١٤٤</w:t>
      </w:r>
      <w:r w:rsidRPr="004F1327">
        <w:rPr>
          <w:rFonts w:cs="Traditional Arabic" w:hint="cs"/>
          <w:b/>
          <w:bCs/>
          <w:sz w:val="36"/>
          <w:rtl/>
        </w:rPr>
        <w:t>)].</w:t>
      </w:r>
    </w:p>
    <w:sectPr w:rsidR="002B2AE9" w:rsidRPr="004F1327" w:rsidSect="00FB3DD1">
      <w:footerReference w:type="default" r:id="rId7"/>
      <w:pgSz w:w="11907" w:h="16839" w:code="9"/>
      <w:pgMar w:top="1260" w:right="1440" w:bottom="1440" w:left="1440" w:header="720" w:footer="720" w:gutter="0"/>
      <w:cols w:space="720"/>
      <w:bidi/>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34114" w14:textId="77777777" w:rsidR="00F5134A" w:rsidRDefault="00F5134A" w:rsidP="00A2128B">
      <w:pPr>
        <w:spacing w:before="0" w:after="0"/>
      </w:pPr>
      <w:r>
        <w:separator/>
      </w:r>
    </w:p>
  </w:endnote>
  <w:endnote w:type="continuationSeparator" w:id="0">
    <w:p w14:paraId="7997BF9E" w14:textId="77777777" w:rsidR="00F5134A" w:rsidRDefault="00F5134A" w:rsidP="00A212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bd Mehabad">
    <w:panose1 w:val="020B0604030504040204"/>
    <w:charset w:val="00"/>
    <w:family w:val="swiss"/>
    <w:pitch w:val="variable"/>
    <w:sig w:usb0="00002007" w:usb1="80000000" w:usb2="00000008" w:usb3="00000000" w:csb0="0000005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799804"/>
      <w:docPartObj>
        <w:docPartGallery w:val="Page Numbers (Bottom of Page)"/>
        <w:docPartUnique/>
      </w:docPartObj>
    </w:sdtPr>
    <w:sdtEndPr>
      <w:rPr>
        <w:noProof/>
      </w:rPr>
    </w:sdtEndPr>
    <w:sdtContent>
      <w:p w14:paraId="5E0204C8" w14:textId="77777777" w:rsidR="00A2128B" w:rsidRDefault="00A2128B">
        <w:pPr>
          <w:pStyle w:val="a7"/>
          <w:jc w:val="center"/>
        </w:pPr>
        <w:r w:rsidRPr="00A2128B">
          <w:rPr>
            <w:sz w:val="20"/>
            <w:szCs w:val="22"/>
          </w:rPr>
          <w:fldChar w:fldCharType="begin"/>
        </w:r>
        <w:r w:rsidRPr="00A2128B">
          <w:rPr>
            <w:sz w:val="20"/>
            <w:szCs w:val="22"/>
          </w:rPr>
          <w:instrText xml:space="preserve"> PAGE   \* MERGEFORMAT </w:instrText>
        </w:r>
        <w:r w:rsidRPr="00A2128B">
          <w:rPr>
            <w:sz w:val="20"/>
            <w:szCs w:val="22"/>
          </w:rPr>
          <w:fldChar w:fldCharType="separate"/>
        </w:r>
        <w:r w:rsidR="00470B4C">
          <w:rPr>
            <w:noProof/>
            <w:sz w:val="20"/>
            <w:szCs w:val="22"/>
          </w:rPr>
          <w:t>3</w:t>
        </w:r>
        <w:r w:rsidRPr="00A2128B">
          <w:rPr>
            <w:noProof/>
            <w:sz w:val="20"/>
            <w:szCs w:val="22"/>
          </w:rPr>
          <w:fldChar w:fldCharType="end"/>
        </w:r>
      </w:p>
    </w:sdtContent>
  </w:sdt>
  <w:p w14:paraId="0E7E4F7D" w14:textId="77777777" w:rsidR="00A2128B" w:rsidRDefault="00A21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D11AB" w14:textId="77777777" w:rsidR="00F5134A" w:rsidRDefault="00F5134A" w:rsidP="00A2128B">
      <w:pPr>
        <w:spacing w:before="0" w:after="0"/>
      </w:pPr>
      <w:r>
        <w:separator/>
      </w:r>
    </w:p>
  </w:footnote>
  <w:footnote w:type="continuationSeparator" w:id="0">
    <w:p w14:paraId="604C86EC" w14:textId="77777777" w:rsidR="00F5134A" w:rsidRDefault="00F5134A" w:rsidP="00A212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D58"/>
    <w:multiLevelType w:val="hybridMultilevel"/>
    <w:tmpl w:val="0E0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72D8C"/>
    <w:multiLevelType w:val="hybridMultilevel"/>
    <w:tmpl w:val="AC2243D4"/>
    <w:lvl w:ilvl="0" w:tplc="B5B4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15BF"/>
    <w:multiLevelType w:val="hybridMultilevel"/>
    <w:tmpl w:val="E2F67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18B1"/>
    <w:multiLevelType w:val="hybridMultilevel"/>
    <w:tmpl w:val="D9CE6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7D569A"/>
    <w:multiLevelType w:val="hybridMultilevel"/>
    <w:tmpl w:val="3CF031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B59E9"/>
    <w:multiLevelType w:val="hybridMultilevel"/>
    <w:tmpl w:val="2E3E75E8"/>
    <w:lvl w:ilvl="0" w:tplc="04090001">
      <w:start w:val="1"/>
      <w:numFmt w:val="bullet"/>
      <w:lvlText w:val=""/>
      <w:lvlJc w:val="left"/>
      <w:pPr>
        <w:ind w:left="720" w:hanging="360"/>
      </w:pPr>
      <w:rPr>
        <w:rFonts w:ascii="Symbol" w:hAnsi="Symbol"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7065"/>
    <w:multiLevelType w:val="hybridMultilevel"/>
    <w:tmpl w:val="4C1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0086E"/>
    <w:multiLevelType w:val="hybridMultilevel"/>
    <w:tmpl w:val="0ADABAC6"/>
    <w:lvl w:ilvl="0" w:tplc="04090001">
      <w:start w:val="1"/>
      <w:numFmt w:val="bullet"/>
      <w:lvlText w:val=""/>
      <w:lvlJc w:val="left"/>
      <w:pPr>
        <w:ind w:left="780" w:hanging="420"/>
      </w:pPr>
      <w:rPr>
        <w:rFonts w:ascii="Symbol" w:hAnsi="Symbol"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38F4"/>
    <w:multiLevelType w:val="hybridMultilevel"/>
    <w:tmpl w:val="4CF6DD68"/>
    <w:lvl w:ilvl="0" w:tplc="0F822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04548"/>
    <w:multiLevelType w:val="hybridMultilevel"/>
    <w:tmpl w:val="9622FC64"/>
    <w:lvl w:ilvl="0" w:tplc="BA2C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202C"/>
    <w:multiLevelType w:val="hybridMultilevel"/>
    <w:tmpl w:val="00DC77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764BB"/>
    <w:multiLevelType w:val="hybridMultilevel"/>
    <w:tmpl w:val="89D2DC36"/>
    <w:lvl w:ilvl="0" w:tplc="04090003">
      <w:start w:val="1"/>
      <w:numFmt w:val="bullet"/>
      <w:lvlText w:val="o"/>
      <w:lvlJc w:val="left"/>
      <w:pPr>
        <w:ind w:left="1440" w:hanging="360"/>
      </w:pPr>
      <w:rPr>
        <w:rFonts w:ascii="Courier New" w:hAnsi="Courier New" w:cs="Courier New" w:hint="default"/>
      </w:rPr>
    </w:lvl>
    <w:lvl w:ilvl="1" w:tplc="A75C24AC">
      <w:numFmt w:val="bullet"/>
      <w:lvlText w:val="-"/>
      <w:lvlJc w:val="left"/>
      <w:pPr>
        <w:ind w:left="2160" w:hanging="360"/>
      </w:pPr>
      <w:rPr>
        <w:rFonts w:ascii="Traditional Arabic" w:eastAsiaTheme="minorHAnsi" w:hAnsi="Traditional Arabic" w:cs="Traditional Arab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84FAE"/>
    <w:multiLevelType w:val="hybridMultilevel"/>
    <w:tmpl w:val="0B2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0DBE"/>
    <w:multiLevelType w:val="hybridMultilevel"/>
    <w:tmpl w:val="B3AE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90AFC"/>
    <w:multiLevelType w:val="hybridMultilevel"/>
    <w:tmpl w:val="8EBE9EAC"/>
    <w:lvl w:ilvl="0" w:tplc="FE825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33319"/>
    <w:multiLevelType w:val="hybridMultilevel"/>
    <w:tmpl w:val="2CCACF8C"/>
    <w:lvl w:ilvl="0" w:tplc="8D0EF9E4">
      <w:start w:val="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BE5426"/>
    <w:multiLevelType w:val="hybridMultilevel"/>
    <w:tmpl w:val="EFA2AD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25B76"/>
    <w:multiLevelType w:val="hybridMultilevel"/>
    <w:tmpl w:val="0324F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E26CB0"/>
    <w:multiLevelType w:val="hybridMultilevel"/>
    <w:tmpl w:val="0B3ECCD4"/>
    <w:lvl w:ilvl="0" w:tplc="E9003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41AE5"/>
    <w:multiLevelType w:val="hybridMultilevel"/>
    <w:tmpl w:val="94A4BB52"/>
    <w:lvl w:ilvl="0" w:tplc="B2F4B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4372C"/>
    <w:multiLevelType w:val="hybridMultilevel"/>
    <w:tmpl w:val="873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401"/>
    <w:multiLevelType w:val="hybridMultilevel"/>
    <w:tmpl w:val="56A6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E52E9"/>
    <w:multiLevelType w:val="hybridMultilevel"/>
    <w:tmpl w:val="18A4C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661B57"/>
    <w:multiLevelType w:val="hybridMultilevel"/>
    <w:tmpl w:val="1BD07CF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3977D6"/>
    <w:multiLevelType w:val="hybridMultilevel"/>
    <w:tmpl w:val="2BD88650"/>
    <w:lvl w:ilvl="0" w:tplc="DB0CD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D12D8"/>
    <w:multiLevelType w:val="hybridMultilevel"/>
    <w:tmpl w:val="5BF6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A2F8B"/>
    <w:multiLevelType w:val="hybridMultilevel"/>
    <w:tmpl w:val="5DC0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0F2DE5"/>
    <w:multiLevelType w:val="hybridMultilevel"/>
    <w:tmpl w:val="4CEE9A82"/>
    <w:lvl w:ilvl="0" w:tplc="944C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213E7"/>
    <w:multiLevelType w:val="hybridMultilevel"/>
    <w:tmpl w:val="5FACA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96D71"/>
    <w:multiLevelType w:val="hybridMultilevel"/>
    <w:tmpl w:val="3FA29E5C"/>
    <w:lvl w:ilvl="0" w:tplc="D83AB7EC">
      <w:numFmt w:val="bullet"/>
      <w:lvlText w:val="*"/>
      <w:lvlJc w:val="left"/>
      <w:pPr>
        <w:ind w:left="720" w:hanging="360"/>
      </w:pPr>
      <w:rPr>
        <w:rFonts w:ascii="Abd Mehabad" w:eastAsiaTheme="minorHAnsi" w:hAnsi="Abd Mehabad"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F7C5D"/>
    <w:multiLevelType w:val="hybridMultilevel"/>
    <w:tmpl w:val="C4CA0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2291D"/>
    <w:multiLevelType w:val="hybridMultilevel"/>
    <w:tmpl w:val="0852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121E6F"/>
    <w:multiLevelType w:val="hybridMultilevel"/>
    <w:tmpl w:val="A1920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F0D93"/>
    <w:multiLevelType w:val="hybridMultilevel"/>
    <w:tmpl w:val="A7805468"/>
    <w:lvl w:ilvl="0" w:tplc="BDC6CE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263967"/>
    <w:multiLevelType w:val="hybridMultilevel"/>
    <w:tmpl w:val="C5D888E8"/>
    <w:lvl w:ilvl="0" w:tplc="0409000D">
      <w:start w:val="1"/>
      <w:numFmt w:val="bullet"/>
      <w:lvlText w:val=""/>
      <w:lvlJc w:val="left"/>
      <w:pPr>
        <w:ind w:left="720" w:hanging="360"/>
      </w:pPr>
      <w:rPr>
        <w:rFonts w:ascii="Wingdings" w:hAnsi="Wingdings"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423F8"/>
    <w:multiLevelType w:val="hybridMultilevel"/>
    <w:tmpl w:val="2226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6D0F63"/>
    <w:multiLevelType w:val="hybridMultilevel"/>
    <w:tmpl w:val="229ABCFE"/>
    <w:lvl w:ilvl="0" w:tplc="CC76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E1AEA"/>
    <w:multiLevelType w:val="hybridMultilevel"/>
    <w:tmpl w:val="700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E2EAA"/>
    <w:multiLevelType w:val="hybridMultilevel"/>
    <w:tmpl w:val="B4860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0B5190"/>
    <w:multiLevelType w:val="hybridMultilevel"/>
    <w:tmpl w:val="B0B47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D932D2"/>
    <w:multiLevelType w:val="hybridMultilevel"/>
    <w:tmpl w:val="BDDC3DA0"/>
    <w:lvl w:ilvl="0" w:tplc="6C069712">
      <w:numFmt w:val="bullet"/>
      <w:lvlText w:val="*"/>
      <w:lvlJc w:val="left"/>
      <w:pPr>
        <w:ind w:left="780" w:hanging="420"/>
      </w:pPr>
      <w:rPr>
        <w:rFonts w:ascii="Abd Mehabad" w:eastAsiaTheme="minorHAnsi" w:hAnsi="Abd Mehabad"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512A2"/>
    <w:multiLevelType w:val="hybridMultilevel"/>
    <w:tmpl w:val="61743D00"/>
    <w:lvl w:ilvl="0" w:tplc="0409000D">
      <w:start w:val="1"/>
      <w:numFmt w:val="bullet"/>
      <w:lvlText w:val=""/>
      <w:lvlJc w:val="left"/>
      <w:pPr>
        <w:ind w:left="1440" w:hanging="360"/>
      </w:pPr>
      <w:rPr>
        <w:rFonts w:ascii="Wingdings" w:hAnsi="Wingdings" w:hint="default"/>
      </w:rPr>
    </w:lvl>
    <w:lvl w:ilvl="1" w:tplc="940E7AF8">
      <w:numFmt w:val="bullet"/>
      <w:lvlText w:val="-"/>
      <w:lvlJc w:val="left"/>
      <w:pPr>
        <w:ind w:left="2160" w:hanging="360"/>
      </w:pPr>
      <w:rPr>
        <w:rFonts w:ascii="Traditional Arabic" w:eastAsia="Times New Roman" w:hAnsi="Traditional Arabic" w:cs="Traditional Arabic" w:hint="default"/>
        <w:color w:val="F5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7867CB"/>
    <w:multiLevelType w:val="hybridMultilevel"/>
    <w:tmpl w:val="8758A5A0"/>
    <w:lvl w:ilvl="0" w:tplc="715AE936">
      <w:start w:val="1"/>
      <w:numFmt w:val="decimal"/>
      <w:lvlText w:val="%1-"/>
      <w:lvlJc w:val="left"/>
      <w:pPr>
        <w:ind w:left="1440" w:hanging="360"/>
      </w:pPr>
      <w:rPr>
        <w:rFonts w:asciiTheme="minorHAnsi" w:eastAsiaTheme="minorHAnsi" w:hAnsiTheme="minorHAnsi"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FF66D2"/>
    <w:multiLevelType w:val="hybridMultilevel"/>
    <w:tmpl w:val="28689E74"/>
    <w:lvl w:ilvl="0" w:tplc="63C88B5E">
      <w:start w:val="1"/>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C74FE9"/>
    <w:multiLevelType w:val="multilevel"/>
    <w:tmpl w:val="D138C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C7D16F1"/>
    <w:multiLevelType w:val="hybridMultilevel"/>
    <w:tmpl w:val="A41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7425F"/>
    <w:multiLevelType w:val="hybridMultilevel"/>
    <w:tmpl w:val="EAA4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2"/>
  </w:num>
  <w:num w:numId="4">
    <w:abstractNumId w:val="30"/>
  </w:num>
  <w:num w:numId="5">
    <w:abstractNumId w:val="27"/>
  </w:num>
  <w:num w:numId="6">
    <w:abstractNumId w:val="18"/>
  </w:num>
  <w:num w:numId="7">
    <w:abstractNumId w:val="8"/>
  </w:num>
  <w:num w:numId="8">
    <w:abstractNumId w:val="14"/>
  </w:num>
  <w:num w:numId="9">
    <w:abstractNumId w:val="35"/>
  </w:num>
  <w:num w:numId="10">
    <w:abstractNumId w:val="39"/>
  </w:num>
  <w:num w:numId="11">
    <w:abstractNumId w:val="26"/>
  </w:num>
  <w:num w:numId="12">
    <w:abstractNumId w:val="43"/>
  </w:num>
  <w:num w:numId="13">
    <w:abstractNumId w:val="4"/>
  </w:num>
  <w:num w:numId="14">
    <w:abstractNumId w:val="16"/>
  </w:num>
  <w:num w:numId="15">
    <w:abstractNumId w:val="1"/>
  </w:num>
  <w:num w:numId="16">
    <w:abstractNumId w:val="40"/>
  </w:num>
  <w:num w:numId="17">
    <w:abstractNumId w:val="29"/>
  </w:num>
  <w:num w:numId="18">
    <w:abstractNumId w:val="7"/>
  </w:num>
  <w:num w:numId="19">
    <w:abstractNumId w:val="34"/>
  </w:num>
  <w:num w:numId="20">
    <w:abstractNumId w:val="5"/>
  </w:num>
  <w:num w:numId="21">
    <w:abstractNumId w:val="22"/>
  </w:num>
  <w:num w:numId="22">
    <w:abstractNumId w:val="41"/>
  </w:num>
  <w:num w:numId="23">
    <w:abstractNumId w:val="23"/>
  </w:num>
  <w:num w:numId="24">
    <w:abstractNumId w:val="38"/>
  </w:num>
  <w:num w:numId="25">
    <w:abstractNumId w:val="28"/>
  </w:num>
  <w:num w:numId="26">
    <w:abstractNumId w:val="11"/>
  </w:num>
  <w:num w:numId="27">
    <w:abstractNumId w:val="3"/>
  </w:num>
  <w:num w:numId="28">
    <w:abstractNumId w:val="10"/>
  </w:num>
  <w:num w:numId="29">
    <w:abstractNumId w:val="20"/>
  </w:num>
  <w:num w:numId="30">
    <w:abstractNumId w:val="12"/>
  </w:num>
  <w:num w:numId="31">
    <w:abstractNumId w:val="6"/>
  </w:num>
  <w:num w:numId="32">
    <w:abstractNumId w:val="33"/>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3"/>
  </w:num>
  <w:num w:numId="36">
    <w:abstractNumId w:val="21"/>
  </w:num>
  <w:num w:numId="37">
    <w:abstractNumId w:val="19"/>
  </w:num>
  <w:num w:numId="38">
    <w:abstractNumId w:val="42"/>
  </w:num>
  <w:num w:numId="39">
    <w:abstractNumId w:val="0"/>
  </w:num>
  <w:num w:numId="40">
    <w:abstractNumId w:val="15"/>
  </w:num>
  <w:num w:numId="41">
    <w:abstractNumId w:val="9"/>
  </w:num>
  <w:num w:numId="42">
    <w:abstractNumId w:val="45"/>
  </w:num>
  <w:num w:numId="43">
    <w:abstractNumId w:val="37"/>
  </w:num>
  <w:num w:numId="44">
    <w:abstractNumId w:val="25"/>
  </w:num>
  <w:num w:numId="45">
    <w:abstractNumId w:val="31"/>
  </w:num>
  <w:num w:numId="46">
    <w:abstractNumId w:val="3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124"/>
    <w:rsid w:val="00007BD3"/>
    <w:rsid w:val="0001741A"/>
    <w:rsid w:val="00022AFB"/>
    <w:rsid w:val="00022F60"/>
    <w:rsid w:val="00027AB4"/>
    <w:rsid w:val="00040E7E"/>
    <w:rsid w:val="0004334C"/>
    <w:rsid w:val="00047BEA"/>
    <w:rsid w:val="00053090"/>
    <w:rsid w:val="000642F9"/>
    <w:rsid w:val="00083411"/>
    <w:rsid w:val="000A0CD1"/>
    <w:rsid w:val="000A38B4"/>
    <w:rsid w:val="000A3C78"/>
    <w:rsid w:val="000C0EB2"/>
    <w:rsid w:val="000F4FD3"/>
    <w:rsid w:val="0011076A"/>
    <w:rsid w:val="00121AC8"/>
    <w:rsid w:val="00125ACC"/>
    <w:rsid w:val="00141C2A"/>
    <w:rsid w:val="0014533E"/>
    <w:rsid w:val="001469E9"/>
    <w:rsid w:val="00173C3D"/>
    <w:rsid w:val="00173EC0"/>
    <w:rsid w:val="001801F9"/>
    <w:rsid w:val="00185735"/>
    <w:rsid w:val="0019364C"/>
    <w:rsid w:val="001A0E91"/>
    <w:rsid w:val="001A3774"/>
    <w:rsid w:val="001C4EF7"/>
    <w:rsid w:val="001C6B16"/>
    <w:rsid w:val="001D25FD"/>
    <w:rsid w:val="001F3D24"/>
    <w:rsid w:val="00204C06"/>
    <w:rsid w:val="0021691A"/>
    <w:rsid w:val="002345A8"/>
    <w:rsid w:val="0024737F"/>
    <w:rsid w:val="00267927"/>
    <w:rsid w:val="00273AC1"/>
    <w:rsid w:val="002804E9"/>
    <w:rsid w:val="002813B0"/>
    <w:rsid w:val="002822B7"/>
    <w:rsid w:val="00286CF2"/>
    <w:rsid w:val="002A6D51"/>
    <w:rsid w:val="002B0954"/>
    <w:rsid w:val="002B2AE9"/>
    <w:rsid w:val="002B65BA"/>
    <w:rsid w:val="002B6D3D"/>
    <w:rsid w:val="002C08DC"/>
    <w:rsid w:val="002C1026"/>
    <w:rsid w:val="002D2A57"/>
    <w:rsid w:val="00323CA1"/>
    <w:rsid w:val="003273C3"/>
    <w:rsid w:val="00330107"/>
    <w:rsid w:val="003328BD"/>
    <w:rsid w:val="003339DD"/>
    <w:rsid w:val="00341586"/>
    <w:rsid w:val="00345875"/>
    <w:rsid w:val="00351D64"/>
    <w:rsid w:val="00380058"/>
    <w:rsid w:val="003B108D"/>
    <w:rsid w:val="003B635A"/>
    <w:rsid w:val="003D372B"/>
    <w:rsid w:val="003E0464"/>
    <w:rsid w:val="003E05C7"/>
    <w:rsid w:val="004020B0"/>
    <w:rsid w:val="00432BAF"/>
    <w:rsid w:val="0044728C"/>
    <w:rsid w:val="00455BC8"/>
    <w:rsid w:val="00470B4C"/>
    <w:rsid w:val="004726B9"/>
    <w:rsid w:val="0047352B"/>
    <w:rsid w:val="004B1314"/>
    <w:rsid w:val="004C1D3D"/>
    <w:rsid w:val="004C6909"/>
    <w:rsid w:val="004D0406"/>
    <w:rsid w:val="004D53AE"/>
    <w:rsid w:val="004E7A6F"/>
    <w:rsid w:val="004F1327"/>
    <w:rsid w:val="004F2D05"/>
    <w:rsid w:val="005003E2"/>
    <w:rsid w:val="00500B60"/>
    <w:rsid w:val="00501606"/>
    <w:rsid w:val="00503749"/>
    <w:rsid w:val="00522783"/>
    <w:rsid w:val="00523B5C"/>
    <w:rsid w:val="00526E3C"/>
    <w:rsid w:val="0053771D"/>
    <w:rsid w:val="00553010"/>
    <w:rsid w:val="00554B73"/>
    <w:rsid w:val="005555BF"/>
    <w:rsid w:val="00555C91"/>
    <w:rsid w:val="005709B8"/>
    <w:rsid w:val="0057111B"/>
    <w:rsid w:val="00574A77"/>
    <w:rsid w:val="00583D35"/>
    <w:rsid w:val="005932FF"/>
    <w:rsid w:val="005B08E6"/>
    <w:rsid w:val="005E3DD4"/>
    <w:rsid w:val="005F36DC"/>
    <w:rsid w:val="00600185"/>
    <w:rsid w:val="0060566B"/>
    <w:rsid w:val="00614EF6"/>
    <w:rsid w:val="006214BB"/>
    <w:rsid w:val="00624D62"/>
    <w:rsid w:val="006412C5"/>
    <w:rsid w:val="00645FA1"/>
    <w:rsid w:val="006522B3"/>
    <w:rsid w:val="0065609B"/>
    <w:rsid w:val="006570BA"/>
    <w:rsid w:val="00667CDC"/>
    <w:rsid w:val="00671311"/>
    <w:rsid w:val="00691DD4"/>
    <w:rsid w:val="006D00B1"/>
    <w:rsid w:val="006E4A61"/>
    <w:rsid w:val="006F28B1"/>
    <w:rsid w:val="00704082"/>
    <w:rsid w:val="00704906"/>
    <w:rsid w:val="00705AA9"/>
    <w:rsid w:val="00744FBC"/>
    <w:rsid w:val="007525AA"/>
    <w:rsid w:val="007545D9"/>
    <w:rsid w:val="007610B0"/>
    <w:rsid w:val="007625EF"/>
    <w:rsid w:val="007626A9"/>
    <w:rsid w:val="00772557"/>
    <w:rsid w:val="00773FB4"/>
    <w:rsid w:val="00784A14"/>
    <w:rsid w:val="007972A6"/>
    <w:rsid w:val="007A2797"/>
    <w:rsid w:val="007A7B04"/>
    <w:rsid w:val="007D2F17"/>
    <w:rsid w:val="007D51B1"/>
    <w:rsid w:val="007E40A1"/>
    <w:rsid w:val="00800E55"/>
    <w:rsid w:val="00802B56"/>
    <w:rsid w:val="00810118"/>
    <w:rsid w:val="00812919"/>
    <w:rsid w:val="0081548A"/>
    <w:rsid w:val="00816BA2"/>
    <w:rsid w:val="00835BF7"/>
    <w:rsid w:val="008366DA"/>
    <w:rsid w:val="008370FF"/>
    <w:rsid w:val="00861F64"/>
    <w:rsid w:val="00866410"/>
    <w:rsid w:val="008904A3"/>
    <w:rsid w:val="008928E6"/>
    <w:rsid w:val="008C1963"/>
    <w:rsid w:val="008C5EB2"/>
    <w:rsid w:val="008D31B2"/>
    <w:rsid w:val="008E429C"/>
    <w:rsid w:val="0091060D"/>
    <w:rsid w:val="009144A1"/>
    <w:rsid w:val="00916EE0"/>
    <w:rsid w:val="009266A6"/>
    <w:rsid w:val="009323F9"/>
    <w:rsid w:val="009476BD"/>
    <w:rsid w:val="00952ED9"/>
    <w:rsid w:val="00960AF5"/>
    <w:rsid w:val="0096771D"/>
    <w:rsid w:val="00974533"/>
    <w:rsid w:val="009758F8"/>
    <w:rsid w:val="009908EB"/>
    <w:rsid w:val="009A1053"/>
    <w:rsid w:val="009C4052"/>
    <w:rsid w:val="009C7248"/>
    <w:rsid w:val="009D77D5"/>
    <w:rsid w:val="009E181C"/>
    <w:rsid w:val="00A17406"/>
    <w:rsid w:val="00A2128B"/>
    <w:rsid w:val="00A2293B"/>
    <w:rsid w:val="00A24BD8"/>
    <w:rsid w:val="00A52866"/>
    <w:rsid w:val="00A539E6"/>
    <w:rsid w:val="00A57F0B"/>
    <w:rsid w:val="00A76D94"/>
    <w:rsid w:val="00A84EFF"/>
    <w:rsid w:val="00AB786D"/>
    <w:rsid w:val="00AB7F76"/>
    <w:rsid w:val="00AC2EA9"/>
    <w:rsid w:val="00AC537F"/>
    <w:rsid w:val="00AE379A"/>
    <w:rsid w:val="00AF0E94"/>
    <w:rsid w:val="00AF6D35"/>
    <w:rsid w:val="00B06316"/>
    <w:rsid w:val="00B11E34"/>
    <w:rsid w:val="00B25E96"/>
    <w:rsid w:val="00B2639B"/>
    <w:rsid w:val="00B41056"/>
    <w:rsid w:val="00B56FEF"/>
    <w:rsid w:val="00B70FE9"/>
    <w:rsid w:val="00B82FF1"/>
    <w:rsid w:val="00B8465D"/>
    <w:rsid w:val="00B87423"/>
    <w:rsid w:val="00B94124"/>
    <w:rsid w:val="00BB0865"/>
    <w:rsid w:val="00BC6004"/>
    <w:rsid w:val="00BD1147"/>
    <w:rsid w:val="00C03693"/>
    <w:rsid w:val="00C14DE7"/>
    <w:rsid w:val="00C211C7"/>
    <w:rsid w:val="00C34C1A"/>
    <w:rsid w:val="00C43931"/>
    <w:rsid w:val="00C64723"/>
    <w:rsid w:val="00C66554"/>
    <w:rsid w:val="00C70619"/>
    <w:rsid w:val="00C80A22"/>
    <w:rsid w:val="00C939E5"/>
    <w:rsid w:val="00CA6B0A"/>
    <w:rsid w:val="00CA7B99"/>
    <w:rsid w:val="00CB1179"/>
    <w:rsid w:val="00CB25E5"/>
    <w:rsid w:val="00CB58DF"/>
    <w:rsid w:val="00CC3007"/>
    <w:rsid w:val="00CD20BF"/>
    <w:rsid w:val="00CD5E03"/>
    <w:rsid w:val="00CE41B8"/>
    <w:rsid w:val="00CF44B3"/>
    <w:rsid w:val="00D03BC3"/>
    <w:rsid w:val="00D30965"/>
    <w:rsid w:val="00D375A6"/>
    <w:rsid w:val="00D77CF2"/>
    <w:rsid w:val="00D8249C"/>
    <w:rsid w:val="00D839F8"/>
    <w:rsid w:val="00D91F8D"/>
    <w:rsid w:val="00DA2446"/>
    <w:rsid w:val="00DB6693"/>
    <w:rsid w:val="00DC3DBE"/>
    <w:rsid w:val="00DD6407"/>
    <w:rsid w:val="00DE1152"/>
    <w:rsid w:val="00DF1CE2"/>
    <w:rsid w:val="00DF7CF2"/>
    <w:rsid w:val="00E01B32"/>
    <w:rsid w:val="00E05F83"/>
    <w:rsid w:val="00E148AB"/>
    <w:rsid w:val="00E14A47"/>
    <w:rsid w:val="00E16216"/>
    <w:rsid w:val="00E241DD"/>
    <w:rsid w:val="00E3658B"/>
    <w:rsid w:val="00E64571"/>
    <w:rsid w:val="00E64D1B"/>
    <w:rsid w:val="00E766C9"/>
    <w:rsid w:val="00E81D72"/>
    <w:rsid w:val="00E9084C"/>
    <w:rsid w:val="00E93B37"/>
    <w:rsid w:val="00EA1B3F"/>
    <w:rsid w:val="00EB5146"/>
    <w:rsid w:val="00EE1C41"/>
    <w:rsid w:val="00F045FC"/>
    <w:rsid w:val="00F14E14"/>
    <w:rsid w:val="00F27917"/>
    <w:rsid w:val="00F36793"/>
    <w:rsid w:val="00F46ACA"/>
    <w:rsid w:val="00F473F0"/>
    <w:rsid w:val="00F5134A"/>
    <w:rsid w:val="00F6070D"/>
    <w:rsid w:val="00F6171F"/>
    <w:rsid w:val="00F652AB"/>
    <w:rsid w:val="00F65C4D"/>
    <w:rsid w:val="00FA1A0D"/>
    <w:rsid w:val="00FB3A38"/>
    <w:rsid w:val="00FB3DD1"/>
    <w:rsid w:val="00FD0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FA08"/>
  <w15:docId w15:val="{09895083-4806-43B9-8469-2F54DD1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implified Arabic" w:eastAsiaTheme="minorHAnsi" w:hAnsi="Simplified Arabic" w:cs="Simplified Arabic"/>
        <w:sz w:val="34"/>
        <w:szCs w:val="36"/>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D6407"/>
    <w:pPr>
      <w:spacing w:before="0" w:after="0"/>
    </w:pPr>
    <w:rPr>
      <w:sz w:val="20"/>
      <w:szCs w:val="20"/>
    </w:rPr>
  </w:style>
  <w:style w:type="character" w:customStyle="1" w:styleId="Char">
    <w:name w:val="نص حاشية سفلية Char"/>
    <w:basedOn w:val="a0"/>
    <w:link w:val="a3"/>
    <w:uiPriority w:val="99"/>
    <w:semiHidden/>
    <w:rsid w:val="00DD6407"/>
    <w:rPr>
      <w:sz w:val="20"/>
      <w:szCs w:val="20"/>
    </w:rPr>
  </w:style>
  <w:style w:type="paragraph" w:styleId="a4">
    <w:name w:val="Normal (Web)"/>
    <w:basedOn w:val="a"/>
    <w:uiPriority w:val="99"/>
    <w:semiHidden/>
    <w:unhideWhenUsed/>
    <w:rsid w:val="00B94124"/>
    <w:pPr>
      <w:jc w:val="left"/>
    </w:pPr>
    <w:rPr>
      <w:rFonts w:ascii="Times New Roman" w:eastAsia="Times New Roman" w:hAnsi="Times New Roman" w:cs="Times New Roman"/>
      <w:sz w:val="24"/>
      <w:szCs w:val="24"/>
    </w:rPr>
  </w:style>
  <w:style w:type="paragraph" w:styleId="a5">
    <w:name w:val="List Paragraph"/>
    <w:basedOn w:val="a"/>
    <w:uiPriority w:val="34"/>
    <w:qFormat/>
    <w:rsid w:val="00866410"/>
    <w:pPr>
      <w:ind w:left="720"/>
      <w:contextualSpacing/>
    </w:pPr>
  </w:style>
  <w:style w:type="paragraph" w:styleId="a6">
    <w:name w:val="header"/>
    <w:basedOn w:val="a"/>
    <w:link w:val="Char0"/>
    <w:uiPriority w:val="99"/>
    <w:unhideWhenUsed/>
    <w:rsid w:val="00A2128B"/>
    <w:pPr>
      <w:tabs>
        <w:tab w:val="center" w:pos="4320"/>
        <w:tab w:val="right" w:pos="8640"/>
      </w:tabs>
      <w:spacing w:before="0" w:after="0"/>
    </w:pPr>
  </w:style>
  <w:style w:type="character" w:customStyle="1" w:styleId="Char0">
    <w:name w:val="رأس الصفحة Char"/>
    <w:basedOn w:val="a0"/>
    <w:link w:val="a6"/>
    <w:uiPriority w:val="99"/>
    <w:rsid w:val="00A2128B"/>
  </w:style>
  <w:style w:type="paragraph" w:styleId="a7">
    <w:name w:val="footer"/>
    <w:basedOn w:val="a"/>
    <w:link w:val="Char1"/>
    <w:uiPriority w:val="99"/>
    <w:unhideWhenUsed/>
    <w:rsid w:val="00A2128B"/>
    <w:pPr>
      <w:tabs>
        <w:tab w:val="center" w:pos="4320"/>
        <w:tab w:val="right" w:pos="8640"/>
      </w:tabs>
      <w:spacing w:before="0" w:after="0"/>
    </w:pPr>
  </w:style>
  <w:style w:type="character" w:customStyle="1" w:styleId="Char1">
    <w:name w:val="تذييل الصفحة Char"/>
    <w:basedOn w:val="a0"/>
    <w:link w:val="a7"/>
    <w:uiPriority w:val="99"/>
    <w:rsid w:val="00A2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13719">
      <w:bodyDiv w:val="1"/>
      <w:marLeft w:val="0"/>
      <w:marRight w:val="0"/>
      <w:marTop w:val="0"/>
      <w:marBottom w:val="0"/>
      <w:divBdr>
        <w:top w:val="none" w:sz="0" w:space="0" w:color="auto"/>
        <w:left w:val="none" w:sz="0" w:space="0" w:color="auto"/>
        <w:bottom w:val="none" w:sz="0" w:space="0" w:color="auto"/>
        <w:right w:val="none" w:sz="0" w:space="0" w:color="auto"/>
      </w:divBdr>
    </w:div>
    <w:div w:id="455566177">
      <w:bodyDiv w:val="1"/>
      <w:marLeft w:val="0"/>
      <w:marRight w:val="0"/>
      <w:marTop w:val="0"/>
      <w:marBottom w:val="0"/>
      <w:divBdr>
        <w:top w:val="none" w:sz="0" w:space="0" w:color="auto"/>
        <w:left w:val="none" w:sz="0" w:space="0" w:color="auto"/>
        <w:bottom w:val="none" w:sz="0" w:space="0" w:color="auto"/>
        <w:right w:val="none" w:sz="0" w:space="0" w:color="auto"/>
      </w:divBdr>
    </w:div>
    <w:div w:id="692220442">
      <w:bodyDiv w:val="1"/>
      <w:marLeft w:val="0"/>
      <w:marRight w:val="0"/>
      <w:marTop w:val="0"/>
      <w:marBottom w:val="0"/>
      <w:divBdr>
        <w:top w:val="none" w:sz="0" w:space="0" w:color="auto"/>
        <w:left w:val="none" w:sz="0" w:space="0" w:color="auto"/>
        <w:bottom w:val="none" w:sz="0" w:space="0" w:color="auto"/>
        <w:right w:val="none" w:sz="0" w:space="0" w:color="auto"/>
      </w:divBdr>
    </w:div>
    <w:div w:id="721834015">
      <w:bodyDiv w:val="1"/>
      <w:marLeft w:val="0"/>
      <w:marRight w:val="0"/>
      <w:marTop w:val="0"/>
      <w:marBottom w:val="0"/>
      <w:divBdr>
        <w:top w:val="none" w:sz="0" w:space="0" w:color="auto"/>
        <w:left w:val="none" w:sz="0" w:space="0" w:color="auto"/>
        <w:bottom w:val="none" w:sz="0" w:space="0" w:color="auto"/>
        <w:right w:val="none" w:sz="0" w:space="0" w:color="auto"/>
      </w:divBdr>
    </w:div>
    <w:div w:id="839007497">
      <w:bodyDiv w:val="1"/>
      <w:marLeft w:val="0"/>
      <w:marRight w:val="0"/>
      <w:marTop w:val="0"/>
      <w:marBottom w:val="0"/>
      <w:divBdr>
        <w:top w:val="none" w:sz="0" w:space="0" w:color="auto"/>
        <w:left w:val="none" w:sz="0" w:space="0" w:color="auto"/>
        <w:bottom w:val="none" w:sz="0" w:space="0" w:color="auto"/>
        <w:right w:val="none" w:sz="0" w:space="0" w:color="auto"/>
      </w:divBdr>
    </w:div>
    <w:div w:id="877547144">
      <w:bodyDiv w:val="1"/>
      <w:marLeft w:val="0"/>
      <w:marRight w:val="0"/>
      <w:marTop w:val="0"/>
      <w:marBottom w:val="0"/>
      <w:divBdr>
        <w:top w:val="none" w:sz="0" w:space="0" w:color="auto"/>
        <w:left w:val="none" w:sz="0" w:space="0" w:color="auto"/>
        <w:bottom w:val="none" w:sz="0" w:space="0" w:color="auto"/>
        <w:right w:val="none" w:sz="0" w:space="0" w:color="auto"/>
      </w:divBdr>
    </w:div>
    <w:div w:id="1186482170">
      <w:bodyDiv w:val="1"/>
      <w:marLeft w:val="0"/>
      <w:marRight w:val="0"/>
      <w:marTop w:val="0"/>
      <w:marBottom w:val="0"/>
      <w:divBdr>
        <w:top w:val="none" w:sz="0" w:space="0" w:color="auto"/>
        <w:left w:val="none" w:sz="0" w:space="0" w:color="auto"/>
        <w:bottom w:val="none" w:sz="0" w:space="0" w:color="auto"/>
        <w:right w:val="none" w:sz="0" w:space="0" w:color="auto"/>
      </w:divBdr>
    </w:div>
    <w:div w:id="1363088842">
      <w:bodyDiv w:val="1"/>
      <w:marLeft w:val="0"/>
      <w:marRight w:val="0"/>
      <w:marTop w:val="0"/>
      <w:marBottom w:val="0"/>
      <w:divBdr>
        <w:top w:val="none" w:sz="0" w:space="0" w:color="auto"/>
        <w:left w:val="none" w:sz="0" w:space="0" w:color="auto"/>
        <w:bottom w:val="none" w:sz="0" w:space="0" w:color="auto"/>
        <w:right w:val="none" w:sz="0" w:space="0" w:color="auto"/>
      </w:divBdr>
    </w:div>
    <w:div w:id="1437288619">
      <w:bodyDiv w:val="1"/>
      <w:marLeft w:val="0"/>
      <w:marRight w:val="0"/>
      <w:marTop w:val="0"/>
      <w:marBottom w:val="0"/>
      <w:divBdr>
        <w:top w:val="none" w:sz="0" w:space="0" w:color="auto"/>
        <w:left w:val="none" w:sz="0" w:space="0" w:color="auto"/>
        <w:bottom w:val="none" w:sz="0" w:space="0" w:color="auto"/>
        <w:right w:val="none" w:sz="0" w:space="0" w:color="auto"/>
      </w:divBdr>
    </w:div>
    <w:div w:id="16470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5</Pages>
  <Words>909</Words>
  <Characters>5187</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Amr Service Center</cp:lastModifiedBy>
  <cp:revision>73</cp:revision>
  <cp:lastPrinted>2023-03-05T13:35:00Z</cp:lastPrinted>
  <dcterms:created xsi:type="dcterms:W3CDTF">2015-10-19T16:40:00Z</dcterms:created>
  <dcterms:modified xsi:type="dcterms:W3CDTF">2023-05-29T10:01:00Z</dcterms:modified>
</cp:coreProperties>
</file>