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9FFBC" w14:textId="77777777" w:rsidR="00B95254" w:rsidRPr="00184B35" w:rsidRDefault="00B95254" w:rsidP="00B95254">
      <w:pPr>
        <w:rPr>
          <w:rFonts w:asciiTheme="majorBidi" w:hAnsiTheme="majorBidi" w:cstheme="majorBidi"/>
          <w:sz w:val="28"/>
          <w:szCs w:val="28"/>
        </w:rPr>
      </w:pPr>
      <w:r w:rsidRPr="00184B35">
        <w:rPr>
          <w:rFonts w:asciiTheme="majorBidi" w:hAnsiTheme="majorBidi" w:cstheme="majorBidi"/>
          <w:b/>
          <w:bCs/>
          <w:sz w:val="28"/>
          <w:szCs w:val="28"/>
        </w:rPr>
        <w:t>Milk Coagulation:-</w:t>
      </w:r>
      <w:r w:rsidRPr="00184B35">
        <w:rPr>
          <w:rFonts w:asciiTheme="majorBidi" w:hAnsiTheme="majorBidi" w:cstheme="majorBidi"/>
          <w:sz w:val="28"/>
          <w:szCs w:val="28"/>
        </w:rPr>
        <w:t xml:space="preserve"> </w:t>
      </w:r>
    </w:p>
    <w:p w14:paraId="48C49C19" w14:textId="77777777" w:rsidR="00B95254" w:rsidRPr="00184B35" w:rsidRDefault="00B95254" w:rsidP="00B95254">
      <w:pPr>
        <w:rPr>
          <w:rFonts w:asciiTheme="majorBidi" w:hAnsiTheme="majorBidi" w:cstheme="majorBidi"/>
          <w:sz w:val="28"/>
          <w:szCs w:val="28"/>
        </w:rPr>
      </w:pPr>
      <w:r w:rsidRPr="00184B35">
        <w:rPr>
          <w:rFonts w:asciiTheme="majorBidi" w:hAnsiTheme="majorBidi" w:cstheme="majorBidi"/>
          <w:b/>
          <w:bCs/>
          <w:sz w:val="28"/>
          <w:szCs w:val="28"/>
        </w:rPr>
        <w:t>Acid coagulation</w:t>
      </w:r>
      <w:r w:rsidRPr="00184B35">
        <w:rPr>
          <w:rFonts w:asciiTheme="majorBidi" w:hAnsiTheme="majorBidi" w:cstheme="majorBidi"/>
          <w:sz w:val="28"/>
          <w:szCs w:val="28"/>
        </w:rPr>
        <w:t xml:space="preserve"> </w:t>
      </w:r>
    </w:p>
    <w:p w14:paraId="39A54BE4" w14:textId="77777777" w:rsidR="00D115C7" w:rsidRPr="00184B35" w:rsidRDefault="000509E9" w:rsidP="00B95254">
      <w:pPr>
        <w:numPr>
          <w:ilvl w:val="0"/>
          <w:numId w:val="1"/>
        </w:numPr>
        <w:rPr>
          <w:rFonts w:asciiTheme="majorBidi" w:hAnsiTheme="majorBidi" w:cstheme="majorBidi"/>
          <w:sz w:val="28"/>
          <w:szCs w:val="28"/>
        </w:rPr>
      </w:pPr>
      <w:r w:rsidRPr="00184B35">
        <w:rPr>
          <w:rFonts w:asciiTheme="majorBidi" w:hAnsiTheme="majorBidi" w:cstheme="majorBidi"/>
          <w:sz w:val="28"/>
          <w:szCs w:val="28"/>
        </w:rPr>
        <w:t xml:space="preserve">Acid milk gels can be formed by lactic bacteria or the use of acidifying agents such as glucono-delta-lactone </w:t>
      </w:r>
    </w:p>
    <w:p w14:paraId="155D3762" w14:textId="77777777" w:rsidR="00D115C7" w:rsidRPr="00184B35" w:rsidRDefault="000509E9" w:rsidP="00B95254">
      <w:pPr>
        <w:numPr>
          <w:ilvl w:val="0"/>
          <w:numId w:val="1"/>
        </w:numPr>
        <w:rPr>
          <w:rFonts w:asciiTheme="majorBidi" w:hAnsiTheme="majorBidi" w:cstheme="majorBidi"/>
          <w:sz w:val="28"/>
          <w:szCs w:val="28"/>
        </w:rPr>
      </w:pPr>
      <w:r w:rsidRPr="00184B35">
        <w:rPr>
          <w:rFonts w:asciiTheme="majorBidi" w:hAnsiTheme="majorBidi" w:cstheme="majorBidi"/>
          <w:sz w:val="28"/>
          <w:szCs w:val="28"/>
        </w:rPr>
        <w:t xml:space="preserve"> (GDL is slowly hydrolysed to gluconic acid in the presence of water) you can use pure vinegar acid, lactic acid,citric acid  or any other organic acid. Sometimes a natural acid such as lemon juice is added. </w:t>
      </w:r>
    </w:p>
    <w:p w14:paraId="34225E01" w14:textId="77777777" w:rsidR="00D115C7" w:rsidRPr="00184B35" w:rsidRDefault="000509E9" w:rsidP="00B95254">
      <w:pPr>
        <w:numPr>
          <w:ilvl w:val="0"/>
          <w:numId w:val="1"/>
        </w:numPr>
        <w:rPr>
          <w:rFonts w:asciiTheme="majorBidi" w:hAnsiTheme="majorBidi" w:cstheme="majorBidi"/>
          <w:sz w:val="28"/>
          <w:szCs w:val="28"/>
        </w:rPr>
      </w:pPr>
      <w:r w:rsidRPr="00184B35">
        <w:rPr>
          <w:rFonts w:asciiTheme="majorBidi" w:hAnsiTheme="majorBidi" w:cstheme="majorBidi"/>
          <w:sz w:val="28"/>
          <w:szCs w:val="28"/>
        </w:rPr>
        <w:t xml:space="preserve">The acid can be added drop by drop to warm milk (about 80 - 90°C, just after boiling). </w:t>
      </w:r>
    </w:p>
    <w:p w14:paraId="257D1712" w14:textId="77777777" w:rsidR="00D115C7" w:rsidRPr="00184B35" w:rsidRDefault="000509E9" w:rsidP="00B95254">
      <w:pPr>
        <w:numPr>
          <w:ilvl w:val="0"/>
          <w:numId w:val="1"/>
        </w:numPr>
        <w:rPr>
          <w:rFonts w:asciiTheme="majorBidi" w:hAnsiTheme="majorBidi" w:cstheme="majorBidi"/>
          <w:sz w:val="28"/>
          <w:szCs w:val="28"/>
        </w:rPr>
      </w:pPr>
      <w:r w:rsidRPr="00184B35">
        <w:rPr>
          <w:rFonts w:asciiTheme="majorBidi" w:hAnsiTheme="majorBidi" w:cstheme="majorBidi"/>
          <w:sz w:val="28"/>
          <w:szCs w:val="28"/>
        </w:rPr>
        <w:t xml:space="preserve">Acid coagulation is used in the production of cottage cheese, baker’s cheese and quark as well as other fermented milk products such as yoghurt, commercial butter milk, kefir etc. </w:t>
      </w:r>
    </w:p>
    <w:p w14:paraId="4AEAC4B0" w14:textId="77777777" w:rsidR="00B95254" w:rsidRPr="00184B35" w:rsidRDefault="00B95254" w:rsidP="00B95254">
      <w:pPr>
        <w:numPr>
          <w:ilvl w:val="0"/>
          <w:numId w:val="1"/>
        </w:numPr>
        <w:rPr>
          <w:rFonts w:asciiTheme="majorBidi" w:hAnsiTheme="majorBidi" w:cstheme="majorBidi"/>
          <w:sz w:val="28"/>
          <w:szCs w:val="28"/>
        </w:rPr>
      </w:pPr>
      <w:r w:rsidRPr="00184B35">
        <w:rPr>
          <w:rFonts w:asciiTheme="majorBidi" w:hAnsiTheme="majorBidi" w:cstheme="majorBidi"/>
          <w:b/>
          <w:bCs/>
          <w:sz w:val="28"/>
          <w:szCs w:val="28"/>
        </w:rPr>
        <w:t>Enzymic Coagulation of Milk:-</w:t>
      </w:r>
      <w:r w:rsidRPr="00184B35">
        <w:rPr>
          <w:rFonts w:asciiTheme="majorBidi" w:hAnsiTheme="majorBidi" w:cstheme="majorBidi"/>
          <w:sz w:val="28"/>
          <w:szCs w:val="28"/>
        </w:rPr>
        <w:t xml:space="preserve"> </w:t>
      </w:r>
    </w:p>
    <w:p w14:paraId="2B8861CA" w14:textId="77777777" w:rsidR="00B95254" w:rsidRPr="00184B35" w:rsidRDefault="00B95254" w:rsidP="00B95254">
      <w:pPr>
        <w:numPr>
          <w:ilvl w:val="0"/>
          <w:numId w:val="1"/>
        </w:numPr>
        <w:rPr>
          <w:rFonts w:asciiTheme="majorBidi" w:hAnsiTheme="majorBidi" w:cstheme="majorBidi"/>
          <w:sz w:val="28"/>
          <w:szCs w:val="28"/>
        </w:rPr>
      </w:pPr>
      <w:r w:rsidRPr="00184B35">
        <w:rPr>
          <w:rFonts w:asciiTheme="majorBidi" w:hAnsiTheme="majorBidi" w:cstheme="majorBidi"/>
          <w:sz w:val="28"/>
          <w:szCs w:val="28"/>
        </w:rPr>
        <w:t xml:space="preserve">The three stages of enzymic coagulation are:- </w:t>
      </w:r>
    </w:p>
    <w:p w14:paraId="2A1C51A9" w14:textId="77777777" w:rsidR="00B95254" w:rsidRPr="00184B35" w:rsidRDefault="00B95254" w:rsidP="00B95254">
      <w:pPr>
        <w:numPr>
          <w:ilvl w:val="0"/>
          <w:numId w:val="1"/>
        </w:numPr>
        <w:rPr>
          <w:rFonts w:asciiTheme="majorBidi" w:hAnsiTheme="majorBidi" w:cstheme="majorBidi"/>
          <w:sz w:val="28"/>
          <w:szCs w:val="28"/>
        </w:rPr>
      </w:pPr>
      <w:r w:rsidRPr="00184B35">
        <w:rPr>
          <w:rFonts w:asciiTheme="majorBidi" w:hAnsiTheme="majorBidi" w:cstheme="majorBidi"/>
          <w:b/>
          <w:bCs/>
          <w:sz w:val="28"/>
          <w:szCs w:val="28"/>
        </w:rPr>
        <w:t>(1) Primary Stage(</w:t>
      </w:r>
      <w:r w:rsidRPr="00184B35">
        <w:rPr>
          <w:rFonts w:asciiTheme="majorBidi" w:hAnsiTheme="majorBidi" w:cstheme="majorBidi"/>
          <w:sz w:val="28"/>
          <w:szCs w:val="28"/>
        </w:rPr>
        <w:t xml:space="preserve"> </w:t>
      </w:r>
      <w:r w:rsidRPr="00184B35">
        <w:rPr>
          <w:rFonts w:asciiTheme="majorBidi" w:hAnsiTheme="majorBidi" w:cstheme="majorBidi"/>
          <w:b/>
          <w:bCs/>
          <w:sz w:val="28"/>
          <w:szCs w:val="28"/>
        </w:rPr>
        <w:t xml:space="preserve">primary  (first) phase)Enzymatic Phase :- </w:t>
      </w:r>
    </w:p>
    <w:p w14:paraId="1B757A9E" w14:textId="77777777" w:rsidR="00B95254" w:rsidRPr="00184B35" w:rsidRDefault="00B95254" w:rsidP="00B95254">
      <w:pPr>
        <w:numPr>
          <w:ilvl w:val="0"/>
          <w:numId w:val="1"/>
        </w:numPr>
        <w:rPr>
          <w:rFonts w:asciiTheme="majorBidi" w:hAnsiTheme="majorBidi" w:cstheme="majorBidi"/>
          <w:sz w:val="28"/>
          <w:szCs w:val="28"/>
        </w:rPr>
      </w:pPr>
      <w:r w:rsidRPr="00184B35">
        <w:rPr>
          <w:rFonts w:asciiTheme="majorBidi" w:hAnsiTheme="majorBidi" w:cstheme="majorBidi"/>
          <w:sz w:val="28"/>
          <w:szCs w:val="28"/>
        </w:rPr>
        <w:t xml:space="preserve">      In the first stage, the enzyme (rennet) cuts off a specific fragment of one of the caseins, namely k -casein. At the natural pH of milk, about 80% of -casein must be cleaved to permit  the enzymatic coagulation of milk involves  modification of  the casein micelles via limited  proteolysis  by  selected  proteinases, called  rennet or coagulating enzymes speciﬁcally split off a distinct part of these k-casein hairs, hydrolyzing the Phe-Met peptide  bond (at amino acid 105–106), producing  para-k- casein  (f l- 105A.A.) and macro peptides  (f106- 169 A.A.); and thus destabilization of the whole micelles , macro peptides  also called glycol macro peptide  since  they  contain most  or  all of  the  sugar  groups attached  to k-casein). </w:t>
      </w:r>
    </w:p>
    <w:p w14:paraId="04EDB80C" w14:textId="77777777" w:rsidR="00B95254" w:rsidRPr="00184B35" w:rsidRDefault="00B95254" w:rsidP="00B95254">
      <w:pPr>
        <w:numPr>
          <w:ilvl w:val="0"/>
          <w:numId w:val="1"/>
        </w:numPr>
        <w:rPr>
          <w:rFonts w:asciiTheme="majorBidi" w:hAnsiTheme="majorBidi" w:cstheme="majorBidi"/>
          <w:sz w:val="28"/>
          <w:szCs w:val="28"/>
        </w:rPr>
      </w:pPr>
      <w:r w:rsidRPr="00184B35">
        <w:rPr>
          <w:rFonts w:asciiTheme="majorBidi" w:hAnsiTheme="majorBidi" w:cstheme="majorBidi"/>
          <w:sz w:val="28"/>
          <w:szCs w:val="28"/>
        </w:rPr>
        <w:t xml:space="preserve">The  hydrophilic  macro peptides  diffuse  into  the surrounding  medium(water soluble)  while  the  para-k-casein  remains  attached  to  the cured(water insoluble and Ca-sensitive peptide) </w:t>
      </w:r>
    </w:p>
    <w:p w14:paraId="2EBA6420" w14:textId="77777777" w:rsidR="00B95254" w:rsidRPr="00184B35" w:rsidRDefault="00B95254" w:rsidP="00B95254">
      <w:pPr>
        <w:numPr>
          <w:ilvl w:val="0"/>
          <w:numId w:val="1"/>
        </w:numPr>
        <w:rPr>
          <w:rFonts w:asciiTheme="majorBidi" w:hAnsiTheme="majorBidi" w:cstheme="majorBidi"/>
          <w:sz w:val="28"/>
          <w:szCs w:val="28"/>
        </w:rPr>
      </w:pPr>
      <w:r w:rsidRPr="00184B35">
        <w:rPr>
          <w:rFonts w:asciiTheme="majorBidi" w:hAnsiTheme="majorBidi" w:cstheme="majorBidi"/>
          <w:sz w:val="28"/>
          <w:szCs w:val="28"/>
        </w:rPr>
        <w:t xml:space="preserve">K-Casein------------- Para- k-casein + Casino Macro peptide (CMP)(Glyco- Macro peptides )  </w:t>
      </w:r>
    </w:p>
    <w:p w14:paraId="3F9FE934" w14:textId="77777777" w:rsidR="00B95254" w:rsidRPr="00184B35" w:rsidRDefault="00B95254" w:rsidP="00B95254">
      <w:pPr>
        <w:numPr>
          <w:ilvl w:val="0"/>
          <w:numId w:val="1"/>
        </w:numPr>
        <w:rPr>
          <w:rFonts w:asciiTheme="majorBidi" w:hAnsiTheme="majorBidi" w:cstheme="majorBidi"/>
          <w:sz w:val="28"/>
          <w:szCs w:val="28"/>
        </w:rPr>
      </w:pPr>
      <w:r w:rsidRPr="00184B35">
        <w:rPr>
          <w:rFonts w:asciiTheme="majorBidi" w:hAnsiTheme="majorBidi" w:cstheme="majorBidi"/>
          <w:b/>
          <w:bCs/>
          <w:sz w:val="28"/>
          <w:szCs w:val="28"/>
        </w:rPr>
        <w:t>(2) Secondary Stage (Secondary (Second) phase) Non-Enzymatic Phase:-</w:t>
      </w:r>
      <w:r w:rsidRPr="00184B35">
        <w:rPr>
          <w:rFonts w:asciiTheme="majorBidi" w:hAnsiTheme="majorBidi" w:cstheme="majorBidi"/>
          <w:sz w:val="28"/>
          <w:szCs w:val="28"/>
        </w:rPr>
        <w:t xml:space="preserve"> </w:t>
      </w:r>
    </w:p>
    <w:p w14:paraId="74C257F7" w14:textId="53AA22AA" w:rsidR="00B95254" w:rsidRPr="00184B35" w:rsidRDefault="00B95254" w:rsidP="00B95254">
      <w:pPr>
        <w:numPr>
          <w:ilvl w:val="0"/>
          <w:numId w:val="1"/>
        </w:numPr>
        <w:rPr>
          <w:rFonts w:asciiTheme="majorBidi" w:hAnsiTheme="majorBidi" w:cstheme="majorBidi"/>
          <w:sz w:val="28"/>
          <w:szCs w:val="28"/>
        </w:rPr>
      </w:pPr>
      <w:r w:rsidRPr="00184B35">
        <w:rPr>
          <w:rFonts w:asciiTheme="majorBidi" w:hAnsiTheme="majorBidi" w:cstheme="majorBidi"/>
          <w:sz w:val="28"/>
          <w:szCs w:val="28"/>
        </w:rPr>
        <w:t xml:space="preserve">The next stage is the physical process of calcium-induced aggregation of the rennet-altered micelles to form a gel. After losing its water soluble tail, k-casein can no longer keep the casein particles separated, so they begin to form chains and clusters. The clusters </w:t>
      </w:r>
      <w:r w:rsidR="00C62E0F">
        <w:rPr>
          <w:rFonts w:asciiTheme="majorBidi" w:hAnsiTheme="majorBidi" w:cstheme="majorBidi"/>
          <w:noProof/>
          <w:sz w:val="28"/>
          <w:szCs w:val="28"/>
        </w:rPr>
        <w:lastRenderedPageBreak/>
        <w:object w:dxaOrig="1440" w:dyaOrig="1440" w14:anchorId="326621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25pt;width:493.9pt;height:403.85pt;z-index:251658240;mso-position-horizontal-relative:text;mso-position-vertical-relative:text">
            <v:imagedata r:id="rId5" o:title=""/>
          </v:shape>
          <o:OLEObject Type="Embed" ProgID="PowerPoint.Slide.12" ShapeID="_x0000_s1026" DrawAspect="Content" ObjectID="_1700164914" r:id="rId6"/>
        </w:object>
      </w:r>
      <w:r w:rsidRPr="00184B35">
        <w:rPr>
          <w:rFonts w:asciiTheme="majorBidi" w:hAnsiTheme="majorBidi" w:cstheme="majorBidi"/>
          <w:sz w:val="28"/>
          <w:szCs w:val="28"/>
        </w:rPr>
        <w:t xml:space="preserve">continue to grow until they form a continuous, three dimensional network which traps water inside, and forms a gel, something like Jell-o. </w:t>
      </w:r>
    </w:p>
    <w:p w14:paraId="5EB58408" w14:textId="7B3C4EDB" w:rsidR="00B95254" w:rsidRPr="00184B35" w:rsidRDefault="00B95254">
      <w:pPr>
        <w:rPr>
          <w:rFonts w:asciiTheme="majorBidi" w:hAnsiTheme="majorBidi" w:cstheme="majorBidi"/>
          <w:sz w:val="28"/>
          <w:szCs w:val="28"/>
        </w:rPr>
      </w:pPr>
    </w:p>
    <w:p w14:paraId="749716EC" w14:textId="77777777" w:rsidR="00B95254" w:rsidRPr="00184B35" w:rsidRDefault="00B95254" w:rsidP="00B95254">
      <w:pPr>
        <w:rPr>
          <w:rFonts w:asciiTheme="majorBidi" w:hAnsiTheme="majorBidi" w:cstheme="majorBidi"/>
          <w:sz w:val="28"/>
          <w:szCs w:val="28"/>
        </w:rPr>
      </w:pPr>
    </w:p>
    <w:p w14:paraId="63574AC7" w14:textId="77777777" w:rsidR="00B95254" w:rsidRPr="00184B35" w:rsidRDefault="00B95254" w:rsidP="00B95254">
      <w:pPr>
        <w:rPr>
          <w:rFonts w:asciiTheme="majorBidi" w:hAnsiTheme="majorBidi" w:cstheme="majorBidi"/>
          <w:sz w:val="28"/>
          <w:szCs w:val="28"/>
        </w:rPr>
      </w:pPr>
    </w:p>
    <w:p w14:paraId="26DC95A0" w14:textId="77777777" w:rsidR="00B95254" w:rsidRPr="00184B35" w:rsidRDefault="00B95254" w:rsidP="00B95254">
      <w:pPr>
        <w:rPr>
          <w:rFonts w:asciiTheme="majorBidi" w:hAnsiTheme="majorBidi" w:cstheme="majorBidi"/>
          <w:sz w:val="28"/>
          <w:szCs w:val="28"/>
        </w:rPr>
      </w:pPr>
    </w:p>
    <w:p w14:paraId="7764F316" w14:textId="77777777" w:rsidR="00B95254" w:rsidRPr="00184B35" w:rsidRDefault="00B95254" w:rsidP="00B95254">
      <w:pPr>
        <w:rPr>
          <w:rFonts w:asciiTheme="majorBidi" w:hAnsiTheme="majorBidi" w:cstheme="majorBidi"/>
          <w:sz w:val="28"/>
          <w:szCs w:val="28"/>
        </w:rPr>
      </w:pPr>
    </w:p>
    <w:p w14:paraId="76CE9CA2" w14:textId="77777777" w:rsidR="00B95254" w:rsidRPr="00184B35" w:rsidRDefault="00B95254" w:rsidP="00B95254">
      <w:pPr>
        <w:rPr>
          <w:rFonts w:asciiTheme="majorBidi" w:hAnsiTheme="majorBidi" w:cstheme="majorBidi"/>
          <w:sz w:val="28"/>
          <w:szCs w:val="28"/>
        </w:rPr>
      </w:pPr>
    </w:p>
    <w:p w14:paraId="6F5BE69D" w14:textId="77777777" w:rsidR="00B95254" w:rsidRPr="00184B35" w:rsidRDefault="00B95254" w:rsidP="00B95254">
      <w:pPr>
        <w:rPr>
          <w:rFonts w:asciiTheme="majorBidi" w:hAnsiTheme="majorBidi" w:cstheme="majorBidi"/>
          <w:sz w:val="28"/>
          <w:szCs w:val="28"/>
        </w:rPr>
      </w:pPr>
    </w:p>
    <w:p w14:paraId="33AB074D" w14:textId="77777777" w:rsidR="00B95254" w:rsidRPr="00184B35" w:rsidRDefault="00B95254" w:rsidP="00B95254">
      <w:pPr>
        <w:rPr>
          <w:rFonts w:asciiTheme="majorBidi" w:hAnsiTheme="majorBidi" w:cstheme="majorBidi"/>
          <w:sz w:val="28"/>
          <w:szCs w:val="28"/>
        </w:rPr>
      </w:pPr>
    </w:p>
    <w:p w14:paraId="4343EEF6" w14:textId="77777777" w:rsidR="00B95254" w:rsidRPr="00184B35" w:rsidRDefault="00B95254" w:rsidP="00B95254">
      <w:pPr>
        <w:rPr>
          <w:rFonts w:asciiTheme="majorBidi" w:hAnsiTheme="majorBidi" w:cstheme="majorBidi"/>
          <w:sz w:val="28"/>
          <w:szCs w:val="28"/>
        </w:rPr>
      </w:pPr>
    </w:p>
    <w:p w14:paraId="203332FA" w14:textId="77777777" w:rsidR="00B95254" w:rsidRPr="00184B35" w:rsidRDefault="00B95254" w:rsidP="00B95254">
      <w:pPr>
        <w:rPr>
          <w:rFonts w:asciiTheme="majorBidi" w:hAnsiTheme="majorBidi" w:cstheme="majorBidi"/>
          <w:sz w:val="28"/>
          <w:szCs w:val="28"/>
        </w:rPr>
      </w:pPr>
    </w:p>
    <w:p w14:paraId="673771F7" w14:textId="77777777" w:rsidR="00B95254" w:rsidRPr="00184B35" w:rsidRDefault="00B95254" w:rsidP="00B95254">
      <w:pPr>
        <w:rPr>
          <w:rFonts w:asciiTheme="majorBidi" w:hAnsiTheme="majorBidi" w:cstheme="majorBidi"/>
          <w:sz w:val="28"/>
          <w:szCs w:val="28"/>
        </w:rPr>
      </w:pPr>
    </w:p>
    <w:p w14:paraId="551C0611" w14:textId="77777777" w:rsidR="00B95254" w:rsidRPr="00184B35" w:rsidRDefault="00B95254" w:rsidP="00B95254">
      <w:pPr>
        <w:rPr>
          <w:rFonts w:asciiTheme="majorBidi" w:hAnsiTheme="majorBidi" w:cstheme="majorBidi"/>
          <w:sz w:val="28"/>
          <w:szCs w:val="28"/>
        </w:rPr>
      </w:pPr>
    </w:p>
    <w:p w14:paraId="2F21A540" w14:textId="77777777" w:rsidR="00B95254" w:rsidRPr="00184B35" w:rsidRDefault="00B95254" w:rsidP="00B95254">
      <w:pPr>
        <w:rPr>
          <w:rFonts w:asciiTheme="majorBidi" w:hAnsiTheme="majorBidi" w:cstheme="majorBidi"/>
          <w:sz w:val="28"/>
          <w:szCs w:val="28"/>
        </w:rPr>
      </w:pPr>
    </w:p>
    <w:p w14:paraId="38CD5161" w14:textId="77777777" w:rsidR="00B95254" w:rsidRPr="00184B35" w:rsidRDefault="00B95254" w:rsidP="00B95254">
      <w:pPr>
        <w:rPr>
          <w:rFonts w:asciiTheme="majorBidi" w:hAnsiTheme="majorBidi" w:cstheme="majorBidi"/>
          <w:sz w:val="28"/>
          <w:szCs w:val="28"/>
        </w:rPr>
      </w:pPr>
    </w:p>
    <w:p w14:paraId="52BD0930" w14:textId="4100BE62" w:rsidR="00B95254" w:rsidRPr="00184B35" w:rsidRDefault="00B95254" w:rsidP="00C62E0F">
      <w:pPr>
        <w:tabs>
          <w:tab w:val="left" w:pos="1453"/>
        </w:tabs>
        <w:jc w:val="both"/>
        <w:rPr>
          <w:rFonts w:asciiTheme="majorBidi" w:hAnsiTheme="majorBidi" w:cstheme="majorBidi"/>
          <w:sz w:val="28"/>
          <w:szCs w:val="28"/>
        </w:rPr>
      </w:pPr>
      <w:r w:rsidRPr="00184B35">
        <w:rPr>
          <w:rFonts w:asciiTheme="majorBidi" w:hAnsiTheme="majorBidi" w:cstheme="majorBidi"/>
          <w:b/>
          <w:bCs/>
          <w:sz w:val="28"/>
          <w:szCs w:val="28"/>
        </w:rPr>
        <w:t>Effect of pH.</w:t>
      </w:r>
      <w:r w:rsidRPr="00184B35">
        <w:rPr>
          <w:rFonts w:asciiTheme="majorBidi" w:hAnsiTheme="majorBidi" w:cstheme="majorBidi"/>
          <w:sz w:val="28"/>
          <w:szCs w:val="28"/>
        </w:rPr>
        <w:t xml:space="preserve"> Lower pH increases enzyme activity and neutralizes charge repulsion between micelles. Therefore, both primary and secondary stages of coagulation proceed more quickly at lower pH. </w:t>
      </w:r>
    </w:p>
    <w:p w14:paraId="39166029" w14:textId="77777777" w:rsidR="00B95254" w:rsidRPr="00184B35" w:rsidRDefault="00B95254" w:rsidP="00B95254">
      <w:pPr>
        <w:tabs>
          <w:tab w:val="left" w:pos="1453"/>
        </w:tabs>
        <w:rPr>
          <w:rFonts w:asciiTheme="majorBidi" w:hAnsiTheme="majorBidi" w:cstheme="majorBidi"/>
          <w:sz w:val="28"/>
          <w:szCs w:val="28"/>
        </w:rPr>
      </w:pPr>
      <w:r w:rsidRPr="00184B35">
        <w:rPr>
          <w:rFonts w:asciiTheme="majorBidi" w:hAnsiTheme="majorBidi" w:cstheme="majorBidi"/>
          <w:b/>
          <w:bCs/>
          <w:sz w:val="28"/>
          <w:szCs w:val="28"/>
        </w:rPr>
        <w:t>Effect of Calcium</w:t>
      </w:r>
      <w:r w:rsidRPr="00184B35">
        <w:rPr>
          <w:rFonts w:asciiTheme="majorBidi" w:hAnsiTheme="majorBidi" w:cstheme="majorBidi"/>
          <w:sz w:val="28"/>
          <w:szCs w:val="28"/>
        </w:rPr>
        <w:t xml:space="preserve"> . Calcium is not required for the primary stage (i.e., enzyme hydrolysis of k -casein) but is essential to aggregation of the casein micelles(secondary stage). At low levels of calcium the primary phase goes to completion. Then, direct coagulation can be induced by adding sufficient calcium chloride. </w:t>
      </w:r>
    </w:p>
    <w:p w14:paraId="2A73EA0D" w14:textId="77777777" w:rsidR="00B95254" w:rsidRPr="00184B35" w:rsidRDefault="00B95254" w:rsidP="00B95254">
      <w:pPr>
        <w:tabs>
          <w:tab w:val="left" w:pos="1453"/>
        </w:tabs>
        <w:rPr>
          <w:rFonts w:asciiTheme="majorBidi" w:hAnsiTheme="majorBidi" w:cstheme="majorBidi"/>
          <w:sz w:val="28"/>
          <w:szCs w:val="28"/>
        </w:rPr>
      </w:pPr>
      <w:r w:rsidRPr="00184B35">
        <w:rPr>
          <w:rFonts w:asciiTheme="majorBidi" w:hAnsiTheme="majorBidi" w:cstheme="majorBidi"/>
          <w:b/>
          <w:bCs/>
          <w:sz w:val="28"/>
          <w:szCs w:val="28"/>
        </w:rPr>
        <w:t>Effect of temperature</w:t>
      </w:r>
      <w:r w:rsidRPr="00184B35">
        <w:rPr>
          <w:rFonts w:asciiTheme="majorBidi" w:hAnsiTheme="majorBidi" w:cstheme="majorBidi"/>
          <w:sz w:val="28"/>
          <w:szCs w:val="28"/>
        </w:rPr>
        <w:t xml:space="preserve">. The optimum coagulation temperature for most cheese is 32-37C°, the. At temperature less than 30C the gel is weak and difficult to cut with excessive yield loss due to fines loss. At temperatures less than 20C° coagulation does not occur, due mainly to the very high temperature coefficient of the secondary phase but the primary stage goes to completion and the milk will then coagulate quickly when warmed. .  At  higher  temperatures  (above 55-60"C,  depending  on  pH  and  enzyme)  the  rennet  is  denatured. </w:t>
      </w:r>
    </w:p>
    <w:p w14:paraId="3BE6B071" w14:textId="77777777" w:rsidR="00B95254" w:rsidRPr="00184B35" w:rsidRDefault="00B95254" w:rsidP="00B95254">
      <w:pPr>
        <w:tabs>
          <w:tab w:val="left" w:pos="1453"/>
        </w:tabs>
        <w:rPr>
          <w:rFonts w:asciiTheme="majorBidi" w:hAnsiTheme="majorBidi" w:cstheme="majorBidi"/>
          <w:sz w:val="28"/>
          <w:szCs w:val="28"/>
        </w:rPr>
      </w:pPr>
      <w:r w:rsidRPr="00184B35">
        <w:rPr>
          <w:rFonts w:asciiTheme="majorBidi" w:hAnsiTheme="majorBidi" w:cstheme="majorBidi"/>
          <w:b/>
          <w:bCs/>
          <w:sz w:val="28"/>
          <w:szCs w:val="28"/>
        </w:rPr>
        <w:lastRenderedPageBreak/>
        <w:t>Effects of heat treatments</w:t>
      </w:r>
      <w:r w:rsidRPr="00184B35">
        <w:rPr>
          <w:rFonts w:asciiTheme="majorBidi" w:hAnsiTheme="majorBidi" w:cstheme="majorBidi"/>
          <w:sz w:val="28"/>
          <w:szCs w:val="28"/>
        </w:rPr>
        <w:t xml:space="preserve">. </w:t>
      </w:r>
    </w:p>
    <w:p w14:paraId="1C0BAFFA" w14:textId="77777777" w:rsidR="00B95254" w:rsidRPr="00184B35" w:rsidRDefault="00B95254" w:rsidP="00B95254">
      <w:pPr>
        <w:tabs>
          <w:tab w:val="left" w:pos="1453"/>
        </w:tabs>
        <w:rPr>
          <w:rFonts w:asciiTheme="majorBidi" w:hAnsiTheme="majorBidi" w:cstheme="majorBidi"/>
          <w:sz w:val="28"/>
          <w:szCs w:val="28"/>
        </w:rPr>
      </w:pPr>
      <w:r w:rsidRPr="00184B35">
        <w:rPr>
          <w:rFonts w:asciiTheme="majorBidi" w:hAnsiTheme="majorBidi" w:cstheme="majorBidi"/>
          <w:sz w:val="28"/>
          <w:szCs w:val="28"/>
        </w:rPr>
        <w:t xml:space="preserve">Mild heat treatment such as pasteurization decreases the rate of the secondary stage. coagulation is prolonged  or prevented  by  preheating milk  at  temperatures above about  70°C (depending on  the  length  of  exposure). The effect is due to the interaction  of  β-lactoglobulin with K-casein via sulphydryl-disulphide interchange  reactions; both the primary and, especially, the secondary phase of  coagulation  are adversely  affected and during heat treatment calcium and phosphate move from soluble to colloidal (insoluble) form which decreases the rate of the secondary stage, so there is less calcium available to assist with coagulation. This effect is reversed by cold storage or the addition of CaCl2. </w:t>
      </w:r>
    </w:p>
    <w:p w14:paraId="076AC3E5" w14:textId="77777777" w:rsidR="00B95254" w:rsidRPr="00184B35" w:rsidRDefault="00B95254" w:rsidP="00B95254">
      <w:pPr>
        <w:tabs>
          <w:tab w:val="left" w:pos="1453"/>
        </w:tabs>
        <w:rPr>
          <w:rFonts w:asciiTheme="majorBidi" w:hAnsiTheme="majorBidi" w:cstheme="majorBidi"/>
          <w:sz w:val="28"/>
          <w:szCs w:val="28"/>
        </w:rPr>
      </w:pPr>
      <w:r w:rsidRPr="00184B35">
        <w:rPr>
          <w:rFonts w:asciiTheme="majorBidi" w:hAnsiTheme="majorBidi" w:cstheme="majorBidi"/>
          <w:b/>
          <w:bCs/>
          <w:sz w:val="28"/>
          <w:szCs w:val="28"/>
        </w:rPr>
        <w:t>Rennet substitutes: -</w:t>
      </w:r>
      <w:r w:rsidRPr="00184B35">
        <w:rPr>
          <w:rFonts w:asciiTheme="majorBidi" w:hAnsiTheme="majorBidi" w:cstheme="majorBidi"/>
          <w:sz w:val="28"/>
          <w:szCs w:val="28"/>
        </w:rPr>
        <w:t xml:space="preserve"> </w:t>
      </w:r>
    </w:p>
    <w:p w14:paraId="25E9D2E7" w14:textId="77777777" w:rsidR="00B95254" w:rsidRPr="00184B35" w:rsidRDefault="00B95254" w:rsidP="00B95254">
      <w:pPr>
        <w:tabs>
          <w:tab w:val="left" w:pos="1453"/>
        </w:tabs>
        <w:rPr>
          <w:rFonts w:asciiTheme="majorBidi" w:hAnsiTheme="majorBidi" w:cstheme="majorBidi"/>
          <w:sz w:val="28"/>
          <w:szCs w:val="28"/>
        </w:rPr>
      </w:pPr>
      <w:r w:rsidRPr="00184B35">
        <w:rPr>
          <w:rFonts w:asciiTheme="majorBidi" w:hAnsiTheme="majorBidi" w:cstheme="majorBidi"/>
          <w:sz w:val="28"/>
          <w:szCs w:val="28"/>
        </w:rPr>
        <w:t xml:space="preserve">Due  to  increasing  world  production  of  cheese  and  the  declining  supply of young calf  stomachs , the  supply  of  calf  rennet  has been  inadequate  for  many  years , in some countries such as India the religious restrictions prevent the slaughtering of calves and the production of coagulant from calves is not economic. This has led to a search for suitable and cheap calf rennet substitutes. There are many sources of enzymes, ranging from animal, plants, fungi, and microbial sources, that will substitute for calf rennet. </w:t>
      </w:r>
    </w:p>
    <w:p w14:paraId="164CAFED" w14:textId="77777777" w:rsidR="00B95254" w:rsidRPr="00184B35" w:rsidRDefault="00B95254" w:rsidP="00B95254">
      <w:pPr>
        <w:tabs>
          <w:tab w:val="left" w:pos="1453"/>
        </w:tabs>
        <w:rPr>
          <w:rFonts w:asciiTheme="majorBidi" w:hAnsiTheme="majorBidi" w:cstheme="majorBidi"/>
          <w:sz w:val="28"/>
          <w:szCs w:val="28"/>
        </w:rPr>
      </w:pPr>
      <w:r w:rsidRPr="00184B35">
        <w:rPr>
          <w:rFonts w:asciiTheme="majorBidi" w:hAnsiTheme="majorBidi" w:cstheme="majorBidi"/>
          <w:b/>
          <w:bCs/>
          <w:sz w:val="28"/>
          <w:szCs w:val="28"/>
        </w:rPr>
        <w:t>1-Animal: -</w:t>
      </w:r>
      <w:r w:rsidRPr="00184B35">
        <w:rPr>
          <w:rFonts w:asciiTheme="majorBidi" w:hAnsiTheme="majorBidi" w:cstheme="majorBidi"/>
          <w:sz w:val="28"/>
          <w:szCs w:val="28"/>
        </w:rPr>
        <w:t xml:space="preserve"> </w:t>
      </w:r>
    </w:p>
    <w:p w14:paraId="1705DFEE" w14:textId="77777777" w:rsidR="00B95254" w:rsidRPr="00184B35" w:rsidRDefault="00B95254" w:rsidP="00B95254">
      <w:pPr>
        <w:tabs>
          <w:tab w:val="left" w:pos="1453"/>
        </w:tabs>
        <w:rPr>
          <w:rFonts w:asciiTheme="majorBidi" w:hAnsiTheme="majorBidi" w:cstheme="majorBidi"/>
          <w:sz w:val="28"/>
          <w:szCs w:val="28"/>
        </w:rPr>
      </w:pPr>
      <w:r w:rsidRPr="00184B35">
        <w:rPr>
          <w:rFonts w:asciiTheme="majorBidi" w:hAnsiTheme="majorBidi" w:cstheme="majorBidi"/>
          <w:sz w:val="28"/>
          <w:szCs w:val="28"/>
        </w:rPr>
        <w:t xml:space="preserve">Such as pig, cow, sheep, Goat and chicken Pepsin. It acts much like bovine chymosin, but the pH of the milk has to be slightly decreased to achieve rapid clotting. This type of coagulants coagulate sweet milk at pH 6.6 difficulty,this is one reason why it is used in cheese making at a 1:1 ratio with rennet. </w:t>
      </w:r>
    </w:p>
    <w:p w14:paraId="576C7637" w14:textId="77777777" w:rsidR="00B95254" w:rsidRPr="00184B35" w:rsidRDefault="00B95254" w:rsidP="00B95254">
      <w:pPr>
        <w:tabs>
          <w:tab w:val="left" w:pos="1453"/>
        </w:tabs>
        <w:rPr>
          <w:rFonts w:asciiTheme="majorBidi" w:hAnsiTheme="majorBidi" w:cstheme="majorBidi"/>
          <w:sz w:val="28"/>
          <w:szCs w:val="28"/>
        </w:rPr>
      </w:pPr>
      <w:r w:rsidRPr="00184B35">
        <w:rPr>
          <w:rFonts w:asciiTheme="majorBidi" w:hAnsiTheme="majorBidi" w:cstheme="majorBidi"/>
          <w:b/>
          <w:bCs/>
          <w:sz w:val="28"/>
          <w:szCs w:val="28"/>
        </w:rPr>
        <w:t>2-Plant:-</w:t>
      </w:r>
      <w:r w:rsidRPr="00184B35">
        <w:rPr>
          <w:rFonts w:asciiTheme="majorBidi" w:hAnsiTheme="majorBidi" w:cstheme="majorBidi"/>
          <w:sz w:val="28"/>
          <w:szCs w:val="28"/>
        </w:rPr>
        <w:t xml:space="preserve"> </w:t>
      </w:r>
    </w:p>
    <w:p w14:paraId="77000421" w14:textId="77777777" w:rsidR="00B95254" w:rsidRPr="00184B35" w:rsidRDefault="00B95254" w:rsidP="00B95254">
      <w:pPr>
        <w:tabs>
          <w:tab w:val="left" w:pos="1453"/>
        </w:tabs>
        <w:rPr>
          <w:rFonts w:asciiTheme="majorBidi" w:hAnsiTheme="majorBidi" w:cstheme="majorBidi"/>
          <w:sz w:val="28"/>
          <w:szCs w:val="28"/>
        </w:rPr>
      </w:pPr>
      <w:r w:rsidRPr="00184B35">
        <w:rPr>
          <w:rFonts w:asciiTheme="majorBidi" w:hAnsiTheme="majorBidi" w:cstheme="majorBidi"/>
          <w:sz w:val="28"/>
          <w:szCs w:val="28"/>
        </w:rPr>
        <w:t>Several plants proteases exist, including ficin from fig juice , papain from papaya tree and bromelin from pineapple. It was reported that most plant proteases are strongly proteolytic (have low MCA to PA ratio) and cause extensive digestion of the curd. This has resulted in reduced yields, bitter flavors and pasty-bodied cheese. However coagulant from the flower of thistle (</w:t>
      </w:r>
      <w:r w:rsidRPr="00184B35">
        <w:rPr>
          <w:rFonts w:asciiTheme="majorBidi" w:hAnsiTheme="majorBidi" w:cstheme="majorBidi"/>
          <w:i/>
          <w:iCs/>
          <w:sz w:val="28"/>
          <w:szCs w:val="28"/>
        </w:rPr>
        <w:t>Cynara cardunaculus</w:t>
      </w:r>
      <w:r w:rsidRPr="00184B35">
        <w:rPr>
          <w:rFonts w:asciiTheme="majorBidi" w:hAnsiTheme="majorBidi" w:cstheme="majorBidi"/>
          <w:sz w:val="28"/>
          <w:szCs w:val="28"/>
        </w:rPr>
        <w:t>) it has been used successfully for many years in Portugal to make native ripened Serra cheese. In India, enzyme derived from (</w:t>
      </w:r>
      <w:r w:rsidRPr="00184B35">
        <w:rPr>
          <w:rFonts w:asciiTheme="majorBidi" w:hAnsiTheme="majorBidi" w:cstheme="majorBidi"/>
          <w:i/>
          <w:iCs/>
          <w:sz w:val="28"/>
          <w:szCs w:val="28"/>
        </w:rPr>
        <w:t>Withania coagulans</w:t>
      </w:r>
      <w:r w:rsidRPr="00184B35">
        <w:rPr>
          <w:rFonts w:asciiTheme="majorBidi" w:hAnsiTheme="majorBidi" w:cstheme="majorBidi"/>
          <w:sz w:val="28"/>
          <w:szCs w:val="28"/>
        </w:rPr>
        <w:t>) has been used successfully for cheese making .In Sudan, enzyme derived from (</w:t>
      </w:r>
      <w:r w:rsidRPr="00184B35">
        <w:rPr>
          <w:rFonts w:asciiTheme="majorBidi" w:hAnsiTheme="majorBidi" w:cstheme="majorBidi"/>
          <w:i/>
          <w:iCs/>
          <w:sz w:val="28"/>
          <w:szCs w:val="28"/>
        </w:rPr>
        <w:t>Solanum dobium</w:t>
      </w:r>
      <w:r w:rsidRPr="00184B35">
        <w:rPr>
          <w:rFonts w:asciiTheme="majorBidi" w:hAnsiTheme="majorBidi" w:cstheme="majorBidi"/>
          <w:sz w:val="28"/>
          <w:szCs w:val="28"/>
        </w:rPr>
        <w:t xml:space="preserve"> ) is used for making   of a soft  cheese (Jibna beida).</w:t>
      </w:r>
    </w:p>
    <w:p w14:paraId="56AB5242" w14:textId="77777777" w:rsidR="00B95254" w:rsidRPr="00184B35" w:rsidRDefault="00B95254" w:rsidP="00B95254">
      <w:pPr>
        <w:tabs>
          <w:tab w:val="left" w:pos="1453"/>
        </w:tabs>
        <w:rPr>
          <w:rFonts w:asciiTheme="majorBidi" w:hAnsiTheme="majorBidi" w:cstheme="majorBidi"/>
          <w:sz w:val="28"/>
          <w:szCs w:val="28"/>
        </w:rPr>
      </w:pPr>
      <w:r w:rsidRPr="00184B35">
        <w:rPr>
          <w:rFonts w:asciiTheme="majorBidi" w:hAnsiTheme="majorBidi" w:cstheme="majorBidi"/>
          <w:b/>
          <w:bCs/>
          <w:sz w:val="28"/>
          <w:szCs w:val="28"/>
        </w:rPr>
        <w:t>3-bacterial coagulants:-</w:t>
      </w:r>
      <w:r w:rsidRPr="00184B35">
        <w:rPr>
          <w:rFonts w:asciiTheme="majorBidi" w:hAnsiTheme="majorBidi" w:cstheme="majorBidi"/>
          <w:sz w:val="28"/>
          <w:szCs w:val="28"/>
        </w:rPr>
        <w:t xml:space="preserve"> </w:t>
      </w:r>
    </w:p>
    <w:p w14:paraId="057F99F4" w14:textId="77777777" w:rsidR="00B95254" w:rsidRPr="00184B35" w:rsidRDefault="00B95254" w:rsidP="00B95254">
      <w:pPr>
        <w:tabs>
          <w:tab w:val="left" w:pos="1453"/>
        </w:tabs>
        <w:rPr>
          <w:rFonts w:asciiTheme="majorBidi" w:hAnsiTheme="majorBidi" w:cstheme="majorBidi"/>
          <w:sz w:val="28"/>
          <w:szCs w:val="28"/>
        </w:rPr>
      </w:pPr>
      <w:r w:rsidRPr="00184B35">
        <w:rPr>
          <w:rFonts w:asciiTheme="majorBidi" w:hAnsiTheme="majorBidi" w:cstheme="majorBidi"/>
          <w:sz w:val="28"/>
          <w:szCs w:val="28"/>
        </w:rPr>
        <w:t xml:space="preserve">Some bacteria including </w:t>
      </w:r>
      <w:r w:rsidRPr="00184B35">
        <w:rPr>
          <w:rFonts w:asciiTheme="majorBidi" w:hAnsiTheme="majorBidi" w:cstheme="majorBidi"/>
          <w:i/>
          <w:iCs/>
          <w:sz w:val="28"/>
          <w:szCs w:val="28"/>
        </w:rPr>
        <w:t>Bacillus subtilis ,B. cereus, B. coagulans,, B.polymyxa</w:t>
      </w:r>
      <w:r w:rsidRPr="00184B35">
        <w:rPr>
          <w:rFonts w:asciiTheme="majorBidi" w:hAnsiTheme="majorBidi" w:cstheme="majorBidi"/>
          <w:sz w:val="28"/>
          <w:szCs w:val="28"/>
        </w:rPr>
        <w:t xml:space="preserve"> are produced rennet like enzyme .The bacilli enzyme preparations are  not suitable for cheese making because of extensive proteolytic activity .This has resulted in bitter flavors cheese. </w:t>
      </w:r>
    </w:p>
    <w:p w14:paraId="0B41CF4E" w14:textId="77777777" w:rsidR="00B95254" w:rsidRPr="00184B35" w:rsidRDefault="00B95254" w:rsidP="00B95254">
      <w:pPr>
        <w:tabs>
          <w:tab w:val="left" w:pos="1453"/>
        </w:tabs>
        <w:rPr>
          <w:rFonts w:asciiTheme="majorBidi" w:hAnsiTheme="majorBidi" w:cstheme="majorBidi"/>
          <w:sz w:val="28"/>
          <w:szCs w:val="28"/>
        </w:rPr>
      </w:pPr>
      <w:r w:rsidRPr="00184B35">
        <w:rPr>
          <w:rFonts w:asciiTheme="majorBidi" w:hAnsiTheme="majorBidi" w:cstheme="majorBidi"/>
          <w:b/>
          <w:bCs/>
          <w:sz w:val="28"/>
          <w:szCs w:val="28"/>
        </w:rPr>
        <w:lastRenderedPageBreak/>
        <w:t>4-Molds:-</w:t>
      </w:r>
      <w:r w:rsidRPr="00184B35">
        <w:rPr>
          <w:rFonts w:asciiTheme="majorBidi" w:hAnsiTheme="majorBidi" w:cstheme="majorBidi"/>
          <w:sz w:val="28"/>
          <w:szCs w:val="28"/>
        </w:rPr>
        <w:t xml:space="preserve"> </w:t>
      </w:r>
    </w:p>
    <w:p w14:paraId="76BA9682" w14:textId="77777777" w:rsidR="00B95254" w:rsidRPr="00184B35" w:rsidRDefault="00B95254" w:rsidP="00B95254">
      <w:pPr>
        <w:tabs>
          <w:tab w:val="left" w:pos="1453"/>
        </w:tabs>
        <w:rPr>
          <w:rFonts w:asciiTheme="majorBidi" w:hAnsiTheme="majorBidi" w:cstheme="majorBidi"/>
          <w:sz w:val="28"/>
          <w:szCs w:val="28"/>
        </w:rPr>
      </w:pPr>
      <w:r w:rsidRPr="00184B35">
        <w:rPr>
          <w:rFonts w:asciiTheme="majorBidi" w:hAnsiTheme="majorBidi" w:cstheme="majorBidi"/>
          <w:sz w:val="28"/>
          <w:szCs w:val="28"/>
        </w:rPr>
        <w:t xml:space="preserve">Nowadays microbial coagulants (from molds) cover a considerable part of the demand for of coagulating enzymes worldwide. Microbial coagulants are produced by fermentation. Most widely applied are enzymes from Rhizomucor miehei, Rhizomucor pussilus, and Cryphonectria parasitica. ), these coagulants are commercially available in the cheese making industry and the best calf rennet substitutes. </w:t>
      </w:r>
    </w:p>
    <w:p w14:paraId="6F2CFBC0" w14:textId="77777777" w:rsidR="00B95254" w:rsidRPr="00184B35" w:rsidRDefault="00B95254" w:rsidP="00B95254">
      <w:pPr>
        <w:tabs>
          <w:tab w:val="left" w:pos="1453"/>
        </w:tabs>
        <w:rPr>
          <w:rFonts w:asciiTheme="majorBidi" w:hAnsiTheme="majorBidi" w:cstheme="majorBidi"/>
          <w:sz w:val="28"/>
          <w:szCs w:val="28"/>
        </w:rPr>
      </w:pPr>
      <w:r w:rsidRPr="00184B35">
        <w:rPr>
          <w:rFonts w:asciiTheme="majorBidi" w:hAnsiTheme="majorBidi" w:cstheme="majorBidi"/>
          <w:b/>
          <w:bCs/>
          <w:sz w:val="28"/>
          <w:szCs w:val="28"/>
        </w:rPr>
        <w:t xml:space="preserve">Requirements of suitable coagulating enzymes </w:t>
      </w:r>
    </w:p>
    <w:p w14:paraId="2BC2DEC6" w14:textId="77777777" w:rsidR="00D115C7" w:rsidRPr="00184B35" w:rsidRDefault="000509E9" w:rsidP="00B95254">
      <w:pPr>
        <w:numPr>
          <w:ilvl w:val="0"/>
          <w:numId w:val="2"/>
        </w:numPr>
        <w:tabs>
          <w:tab w:val="left" w:pos="1453"/>
        </w:tabs>
        <w:rPr>
          <w:rFonts w:asciiTheme="majorBidi" w:hAnsiTheme="majorBidi" w:cstheme="majorBidi"/>
          <w:sz w:val="28"/>
          <w:szCs w:val="28"/>
        </w:rPr>
      </w:pPr>
      <w:r w:rsidRPr="00184B35">
        <w:rPr>
          <w:rFonts w:asciiTheme="majorBidi" w:hAnsiTheme="majorBidi" w:cstheme="majorBidi"/>
          <w:sz w:val="28"/>
          <w:szCs w:val="28"/>
        </w:rPr>
        <w:t xml:space="preserve">Suitable ratio of clotting to proteolytic activity (C/P). </w:t>
      </w:r>
    </w:p>
    <w:p w14:paraId="6DE92CAA" w14:textId="77777777" w:rsidR="00D115C7" w:rsidRPr="00184B35" w:rsidRDefault="000509E9" w:rsidP="00B95254">
      <w:pPr>
        <w:numPr>
          <w:ilvl w:val="0"/>
          <w:numId w:val="2"/>
        </w:numPr>
        <w:tabs>
          <w:tab w:val="left" w:pos="1453"/>
        </w:tabs>
        <w:rPr>
          <w:rFonts w:asciiTheme="majorBidi" w:hAnsiTheme="majorBidi" w:cstheme="majorBidi"/>
          <w:sz w:val="28"/>
          <w:szCs w:val="28"/>
        </w:rPr>
      </w:pPr>
      <w:r w:rsidRPr="00184B35">
        <w:rPr>
          <w:rFonts w:asciiTheme="majorBidi" w:hAnsiTheme="majorBidi" w:cstheme="majorBidi"/>
          <w:sz w:val="28"/>
          <w:szCs w:val="28"/>
        </w:rPr>
        <w:t xml:space="preserve">Proteolytic specificity. Structure and flavour of ripened cheese depends on the type of proteolysis caused by the coagulant during cheese curing. </w:t>
      </w:r>
    </w:p>
    <w:p w14:paraId="256374B0" w14:textId="77777777" w:rsidR="00D115C7" w:rsidRPr="00184B35" w:rsidRDefault="000509E9" w:rsidP="00B95254">
      <w:pPr>
        <w:numPr>
          <w:ilvl w:val="0"/>
          <w:numId w:val="2"/>
        </w:numPr>
        <w:tabs>
          <w:tab w:val="left" w:pos="1453"/>
        </w:tabs>
        <w:rPr>
          <w:rFonts w:asciiTheme="majorBidi" w:hAnsiTheme="majorBidi" w:cstheme="majorBidi"/>
          <w:sz w:val="28"/>
          <w:szCs w:val="28"/>
        </w:rPr>
      </w:pPr>
      <w:r w:rsidRPr="00184B35">
        <w:rPr>
          <w:rFonts w:asciiTheme="majorBidi" w:hAnsiTheme="majorBidi" w:cstheme="majorBidi"/>
          <w:sz w:val="28"/>
          <w:szCs w:val="28"/>
        </w:rPr>
        <w:t xml:space="preserve">Stable and able to coagulate milk at the normal pH of milk although </w:t>
      </w:r>
      <w:r w:rsidR="00B95254" w:rsidRPr="00184B35">
        <w:rPr>
          <w:rFonts w:asciiTheme="majorBidi" w:hAnsiTheme="majorBidi" w:cstheme="majorBidi"/>
          <w:sz w:val="28"/>
          <w:szCs w:val="28"/>
        </w:rPr>
        <w:t>most</w:t>
      </w:r>
      <w:r w:rsidRPr="00184B35">
        <w:rPr>
          <w:rFonts w:asciiTheme="majorBidi" w:hAnsiTheme="majorBidi" w:cstheme="majorBidi"/>
          <w:sz w:val="28"/>
          <w:szCs w:val="28"/>
        </w:rPr>
        <w:t xml:space="preserve"> pepsins and microbial proteases are denatured at the pH of milk which has been a major difficulty in developing rennet substitutes. </w:t>
      </w:r>
    </w:p>
    <w:p w14:paraId="73805262" w14:textId="77777777" w:rsidR="00D115C7" w:rsidRPr="00184B35" w:rsidRDefault="000509E9" w:rsidP="00B95254">
      <w:pPr>
        <w:numPr>
          <w:ilvl w:val="0"/>
          <w:numId w:val="2"/>
        </w:numPr>
        <w:tabs>
          <w:tab w:val="left" w:pos="1453"/>
        </w:tabs>
        <w:rPr>
          <w:rFonts w:asciiTheme="majorBidi" w:hAnsiTheme="majorBidi" w:cstheme="majorBidi"/>
          <w:sz w:val="28"/>
          <w:szCs w:val="28"/>
        </w:rPr>
      </w:pPr>
      <w:r w:rsidRPr="00184B35">
        <w:rPr>
          <w:rFonts w:asciiTheme="majorBidi" w:hAnsiTheme="majorBidi" w:cstheme="majorBidi"/>
          <w:sz w:val="28"/>
          <w:szCs w:val="28"/>
        </w:rPr>
        <w:t xml:space="preserve">Denaturation temperature is important for two reasons: Ripening due to coagulating enzymes is not desirable in cooked cheese such as Swiss and Italian types. Rennet is  eliminated during the high temperature cook in these cheeses but microbial coagulants are not. </w:t>
      </w:r>
    </w:p>
    <w:p w14:paraId="1CE580A0" w14:textId="77777777" w:rsidR="00D115C7" w:rsidRPr="00184B35" w:rsidRDefault="000509E9" w:rsidP="00B95254">
      <w:pPr>
        <w:numPr>
          <w:ilvl w:val="0"/>
          <w:numId w:val="2"/>
        </w:numPr>
        <w:tabs>
          <w:tab w:val="left" w:pos="1453"/>
        </w:tabs>
        <w:rPr>
          <w:rFonts w:asciiTheme="majorBidi" w:hAnsiTheme="majorBidi" w:cstheme="majorBidi"/>
          <w:sz w:val="28"/>
          <w:szCs w:val="28"/>
        </w:rPr>
      </w:pPr>
      <w:r w:rsidRPr="00184B35">
        <w:rPr>
          <w:rFonts w:asciiTheme="majorBidi" w:hAnsiTheme="majorBidi" w:cstheme="majorBidi"/>
          <w:sz w:val="28"/>
          <w:szCs w:val="28"/>
        </w:rPr>
        <w:t xml:space="preserve">The coagulant must be eliminated by pasteurization to prevent proteolysis in products made from whey. </w:t>
      </w:r>
    </w:p>
    <w:p w14:paraId="2B8439E4" w14:textId="77777777" w:rsidR="00D115C7" w:rsidRPr="00184B35" w:rsidRDefault="000509E9" w:rsidP="00B95254">
      <w:pPr>
        <w:numPr>
          <w:ilvl w:val="0"/>
          <w:numId w:val="2"/>
        </w:numPr>
        <w:tabs>
          <w:tab w:val="left" w:pos="1453"/>
        </w:tabs>
        <w:rPr>
          <w:rFonts w:asciiTheme="majorBidi" w:hAnsiTheme="majorBidi" w:cstheme="majorBidi"/>
          <w:sz w:val="28"/>
          <w:szCs w:val="28"/>
        </w:rPr>
      </w:pPr>
      <w:r w:rsidRPr="00184B35">
        <w:rPr>
          <w:rFonts w:asciiTheme="majorBidi" w:hAnsiTheme="majorBidi" w:cstheme="majorBidi"/>
          <w:sz w:val="28"/>
          <w:szCs w:val="28"/>
        </w:rPr>
        <w:t xml:space="preserve">Distribution between curd and whey. Only 0-15% of rennet remains in the curd, but small amounts of residual rennet are significant to ripening of aged cheese. </w:t>
      </w:r>
    </w:p>
    <w:p w14:paraId="0AADA969" w14:textId="77777777" w:rsidR="00D115C7" w:rsidRPr="00184B35" w:rsidRDefault="000509E9" w:rsidP="00B95254">
      <w:pPr>
        <w:numPr>
          <w:ilvl w:val="0"/>
          <w:numId w:val="2"/>
        </w:numPr>
        <w:tabs>
          <w:tab w:val="left" w:pos="1453"/>
        </w:tabs>
        <w:rPr>
          <w:rFonts w:asciiTheme="majorBidi" w:hAnsiTheme="majorBidi" w:cstheme="majorBidi"/>
          <w:sz w:val="28"/>
          <w:szCs w:val="28"/>
        </w:rPr>
      </w:pPr>
      <w:r w:rsidRPr="00184B35">
        <w:rPr>
          <w:rFonts w:asciiTheme="majorBidi" w:hAnsiTheme="majorBidi" w:cstheme="majorBidi"/>
          <w:sz w:val="28"/>
          <w:szCs w:val="28"/>
        </w:rPr>
        <w:t xml:space="preserve">Low price. </w:t>
      </w:r>
    </w:p>
    <w:p w14:paraId="4348E2DB" w14:textId="77777777" w:rsidR="00D115C7" w:rsidRPr="00184B35" w:rsidRDefault="000509E9" w:rsidP="00B95254">
      <w:pPr>
        <w:numPr>
          <w:ilvl w:val="0"/>
          <w:numId w:val="2"/>
        </w:numPr>
        <w:tabs>
          <w:tab w:val="left" w:pos="1453"/>
        </w:tabs>
        <w:rPr>
          <w:rFonts w:asciiTheme="majorBidi" w:hAnsiTheme="majorBidi" w:cstheme="majorBidi"/>
          <w:sz w:val="28"/>
          <w:szCs w:val="28"/>
        </w:rPr>
      </w:pPr>
      <w:r w:rsidRPr="00184B35">
        <w:rPr>
          <w:rFonts w:asciiTheme="majorBidi" w:hAnsiTheme="majorBidi" w:cstheme="majorBidi"/>
          <w:sz w:val="28"/>
          <w:szCs w:val="28"/>
        </w:rPr>
        <w:t xml:space="preserve">High storage stability. </w:t>
      </w:r>
    </w:p>
    <w:p w14:paraId="5E33D0DC" w14:textId="77777777" w:rsidR="00B95254" w:rsidRPr="00184B35" w:rsidRDefault="00B95254" w:rsidP="00B95254">
      <w:pPr>
        <w:tabs>
          <w:tab w:val="left" w:pos="1453"/>
        </w:tabs>
        <w:rPr>
          <w:rFonts w:asciiTheme="majorBidi" w:hAnsiTheme="majorBidi" w:cstheme="majorBidi"/>
          <w:sz w:val="28"/>
          <w:szCs w:val="28"/>
        </w:rPr>
      </w:pPr>
    </w:p>
    <w:p w14:paraId="04E077F2" w14:textId="77777777" w:rsidR="00D115C7" w:rsidRPr="00184B35" w:rsidRDefault="00D115C7" w:rsidP="00B95254">
      <w:pPr>
        <w:tabs>
          <w:tab w:val="left" w:pos="1453"/>
        </w:tabs>
        <w:rPr>
          <w:rFonts w:asciiTheme="majorBidi" w:hAnsiTheme="majorBidi" w:cstheme="majorBidi"/>
          <w:sz w:val="28"/>
          <w:szCs w:val="28"/>
        </w:rPr>
      </w:pPr>
    </w:p>
    <w:sectPr w:rsidR="00D115C7" w:rsidRPr="00184B35" w:rsidSect="00184B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2011"/>
    <w:multiLevelType w:val="hybridMultilevel"/>
    <w:tmpl w:val="EE12DA4E"/>
    <w:lvl w:ilvl="0" w:tplc="5FD04C74">
      <w:start w:val="1"/>
      <w:numFmt w:val="bullet"/>
      <w:lvlText w:val="•"/>
      <w:lvlJc w:val="left"/>
      <w:pPr>
        <w:tabs>
          <w:tab w:val="num" w:pos="720"/>
        </w:tabs>
        <w:ind w:left="720" w:hanging="360"/>
      </w:pPr>
      <w:rPr>
        <w:rFonts w:ascii="Times New Roman" w:hAnsi="Times New Roman" w:hint="default"/>
      </w:rPr>
    </w:lvl>
    <w:lvl w:ilvl="1" w:tplc="61209F08" w:tentative="1">
      <w:start w:val="1"/>
      <w:numFmt w:val="bullet"/>
      <w:lvlText w:val="•"/>
      <w:lvlJc w:val="left"/>
      <w:pPr>
        <w:tabs>
          <w:tab w:val="num" w:pos="1440"/>
        </w:tabs>
        <w:ind w:left="1440" w:hanging="360"/>
      </w:pPr>
      <w:rPr>
        <w:rFonts w:ascii="Times New Roman" w:hAnsi="Times New Roman" w:hint="default"/>
      </w:rPr>
    </w:lvl>
    <w:lvl w:ilvl="2" w:tplc="63E01F46" w:tentative="1">
      <w:start w:val="1"/>
      <w:numFmt w:val="bullet"/>
      <w:lvlText w:val="•"/>
      <w:lvlJc w:val="left"/>
      <w:pPr>
        <w:tabs>
          <w:tab w:val="num" w:pos="2160"/>
        </w:tabs>
        <w:ind w:left="2160" w:hanging="360"/>
      </w:pPr>
      <w:rPr>
        <w:rFonts w:ascii="Times New Roman" w:hAnsi="Times New Roman" w:hint="default"/>
      </w:rPr>
    </w:lvl>
    <w:lvl w:ilvl="3" w:tplc="2D9AB972" w:tentative="1">
      <w:start w:val="1"/>
      <w:numFmt w:val="bullet"/>
      <w:lvlText w:val="•"/>
      <w:lvlJc w:val="left"/>
      <w:pPr>
        <w:tabs>
          <w:tab w:val="num" w:pos="2880"/>
        </w:tabs>
        <w:ind w:left="2880" w:hanging="360"/>
      </w:pPr>
      <w:rPr>
        <w:rFonts w:ascii="Times New Roman" w:hAnsi="Times New Roman" w:hint="default"/>
      </w:rPr>
    </w:lvl>
    <w:lvl w:ilvl="4" w:tplc="DC08982C" w:tentative="1">
      <w:start w:val="1"/>
      <w:numFmt w:val="bullet"/>
      <w:lvlText w:val="•"/>
      <w:lvlJc w:val="left"/>
      <w:pPr>
        <w:tabs>
          <w:tab w:val="num" w:pos="3600"/>
        </w:tabs>
        <w:ind w:left="3600" w:hanging="360"/>
      </w:pPr>
      <w:rPr>
        <w:rFonts w:ascii="Times New Roman" w:hAnsi="Times New Roman" w:hint="default"/>
      </w:rPr>
    </w:lvl>
    <w:lvl w:ilvl="5" w:tplc="5FACB684" w:tentative="1">
      <w:start w:val="1"/>
      <w:numFmt w:val="bullet"/>
      <w:lvlText w:val="•"/>
      <w:lvlJc w:val="left"/>
      <w:pPr>
        <w:tabs>
          <w:tab w:val="num" w:pos="4320"/>
        </w:tabs>
        <w:ind w:left="4320" w:hanging="360"/>
      </w:pPr>
      <w:rPr>
        <w:rFonts w:ascii="Times New Roman" w:hAnsi="Times New Roman" w:hint="default"/>
      </w:rPr>
    </w:lvl>
    <w:lvl w:ilvl="6" w:tplc="86981446" w:tentative="1">
      <w:start w:val="1"/>
      <w:numFmt w:val="bullet"/>
      <w:lvlText w:val="•"/>
      <w:lvlJc w:val="left"/>
      <w:pPr>
        <w:tabs>
          <w:tab w:val="num" w:pos="5040"/>
        </w:tabs>
        <w:ind w:left="5040" w:hanging="360"/>
      </w:pPr>
      <w:rPr>
        <w:rFonts w:ascii="Times New Roman" w:hAnsi="Times New Roman" w:hint="default"/>
      </w:rPr>
    </w:lvl>
    <w:lvl w:ilvl="7" w:tplc="25D84C86" w:tentative="1">
      <w:start w:val="1"/>
      <w:numFmt w:val="bullet"/>
      <w:lvlText w:val="•"/>
      <w:lvlJc w:val="left"/>
      <w:pPr>
        <w:tabs>
          <w:tab w:val="num" w:pos="5760"/>
        </w:tabs>
        <w:ind w:left="5760" w:hanging="360"/>
      </w:pPr>
      <w:rPr>
        <w:rFonts w:ascii="Times New Roman" w:hAnsi="Times New Roman" w:hint="default"/>
      </w:rPr>
    </w:lvl>
    <w:lvl w:ilvl="8" w:tplc="256ACA0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2BD09AF"/>
    <w:multiLevelType w:val="hybridMultilevel"/>
    <w:tmpl w:val="5B18109C"/>
    <w:lvl w:ilvl="0" w:tplc="A1C6D900">
      <w:start w:val="1"/>
      <w:numFmt w:val="bullet"/>
      <w:lvlText w:val="•"/>
      <w:lvlJc w:val="left"/>
      <w:pPr>
        <w:tabs>
          <w:tab w:val="num" w:pos="720"/>
        </w:tabs>
        <w:ind w:left="720" w:hanging="360"/>
      </w:pPr>
      <w:rPr>
        <w:rFonts w:ascii="Times New Roman" w:hAnsi="Times New Roman" w:hint="default"/>
      </w:rPr>
    </w:lvl>
    <w:lvl w:ilvl="1" w:tplc="9374504E" w:tentative="1">
      <w:start w:val="1"/>
      <w:numFmt w:val="bullet"/>
      <w:lvlText w:val="•"/>
      <w:lvlJc w:val="left"/>
      <w:pPr>
        <w:tabs>
          <w:tab w:val="num" w:pos="1440"/>
        </w:tabs>
        <w:ind w:left="1440" w:hanging="360"/>
      </w:pPr>
      <w:rPr>
        <w:rFonts w:ascii="Times New Roman" w:hAnsi="Times New Roman" w:hint="default"/>
      </w:rPr>
    </w:lvl>
    <w:lvl w:ilvl="2" w:tplc="12ACB0CC" w:tentative="1">
      <w:start w:val="1"/>
      <w:numFmt w:val="bullet"/>
      <w:lvlText w:val="•"/>
      <w:lvlJc w:val="left"/>
      <w:pPr>
        <w:tabs>
          <w:tab w:val="num" w:pos="2160"/>
        </w:tabs>
        <w:ind w:left="2160" w:hanging="360"/>
      </w:pPr>
      <w:rPr>
        <w:rFonts w:ascii="Times New Roman" w:hAnsi="Times New Roman" w:hint="default"/>
      </w:rPr>
    </w:lvl>
    <w:lvl w:ilvl="3" w:tplc="08169178" w:tentative="1">
      <w:start w:val="1"/>
      <w:numFmt w:val="bullet"/>
      <w:lvlText w:val="•"/>
      <w:lvlJc w:val="left"/>
      <w:pPr>
        <w:tabs>
          <w:tab w:val="num" w:pos="2880"/>
        </w:tabs>
        <w:ind w:left="2880" w:hanging="360"/>
      </w:pPr>
      <w:rPr>
        <w:rFonts w:ascii="Times New Roman" w:hAnsi="Times New Roman" w:hint="default"/>
      </w:rPr>
    </w:lvl>
    <w:lvl w:ilvl="4" w:tplc="2D661786" w:tentative="1">
      <w:start w:val="1"/>
      <w:numFmt w:val="bullet"/>
      <w:lvlText w:val="•"/>
      <w:lvlJc w:val="left"/>
      <w:pPr>
        <w:tabs>
          <w:tab w:val="num" w:pos="3600"/>
        </w:tabs>
        <w:ind w:left="3600" w:hanging="360"/>
      </w:pPr>
      <w:rPr>
        <w:rFonts w:ascii="Times New Roman" w:hAnsi="Times New Roman" w:hint="default"/>
      </w:rPr>
    </w:lvl>
    <w:lvl w:ilvl="5" w:tplc="B02C3760" w:tentative="1">
      <w:start w:val="1"/>
      <w:numFmt w:val="bullet"/>
      <w:lvlText w:val="•"/>
      <w:lvlJc w:val="left"/>
      <w:pPr>
        <w:tabs>
          <w:tab w:val="num" w:pos="4320"/>
        </w:tabs>
        <w:ind w:left="4320" w:hanging="360"/>
      </w:pPr>
      <w:rPr>
        <w:rFonts w:ascii="Times New Roman" w:hAnsi="Times New Roman" w:hint="default"/>
      </w:rPr>
    </w:lvl>
    <w:lvl w:ilvl="6" w:tplc="C8920088" w:tentative="1">
      <w:start w:val="1"/>
      <w:numFmt w:val="bullet"/>
      <w:lvlText w:val="•"/>
      <w:lvlJc w:val="left"/>
      <w:pPr>
        <w:tabs>
          <w:tab w:val="num" w:pos="5040"/>
        </w:tabs>
        <w:ind w:left="5040" w:hanging="360"/>
      </w:pPr>
      <w:rPr>
        <w:rFonts w:ascii="Times New Roman" w:hAnsi="Times New Roman" w:hint="default"/>
      </w:rPr>
    </w:lvl>
    <w:lvl w:ilvl="7" w:tplc="D9F67190" w:tentative="1">
      <w:start w:val="1"/>
      <w:numFmt w:val="bullet"/>
      <w:lvlText w:val="•"/>
      <w:lvlJc w:val="left"/>
      <w:pPr>
        <w:tabs>
          <w:tab w:val="num" w:pos="5760"/>
        </w:tabs>
        <w:ind w:left="5760" w:hanging="360"/>
      </w:pPr>
      <w:rPr>
        <w:rFonts w:ascii="Times New Roman" w:hAnsi="Times New Roman" w:hint="default"/>
      </w:rPr>
    </w:lvl>
    <w:lvl w:ilvl="8" w:tplc="2ADA720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6AB37A9"/>
    <w:multiLevelType w:val="hybridMultilevel"/>
    <w:tmpl w:val="6FFEC8E6"/>
    <w:lvl w:ilvl="0" w:tplc="94121488">
      <w:start w:val="1"/>
      <w:numFmt w:val="bullet"/>
      <w:lvlText w:val="•"/>
      <w:lvlJc w:val="left"/>
      <w:pPr>
        <w:tabs>
          <w:tab w:val="num" w:pos="720"/>
        </w:tabs>
        <w:ind w:left="720" w:hanging="360"/>
      </w:pPr>
      <w:rPr>
        <w:rFonts w:ascii="Times New Roman" w:hAnsi="Times New Roman" w:hint="default"/>
      </w:rPr>
    </w:lvl>
    <w:lvl w:ilvl="1" w:tplc="18D06BFA" w:tentative="1">
      <w:start w:val="1"/>
      <w:numFmt w:val="bullet"/>
      <w:lvlText w:val="•"/>
      <w:lvlJc w:val="left"/>
      <w:pPr>
        <w:tabs>
          <w:tab w:val="num" w:pos="1440"/>
        </w:tabs>
        <w:ind w:left="1440" w:hanging="360"/>
      </w:pPr>
      <w:rPr>
        <w:rFonts w:ascii="Times New Roman" w:hAnsi="Times New Roman" w:hint="default"/>
      </w:rPr>
    </w:lvl>
    <w:lvl w:ilvl="2" w:tplc="E24AD6DA" w:tentative="1">
      <w:start w:val="1"/>
      <w:numFmt w:val="bullet"/>
      <w:lvlText w:val="•"/>
      <w:lvlJc w:val="left"/>
      <w:pPr>
        <w:tabs>
          <w:tab w:val="num" w:pos="2160"/>
        </w:tabs>
        <w:ind w:left="2160" w:hanging="360"/>
      </w:pPr>
      <w:rPr>
        <w:rFonts w:ascii="Times New Roman" w:hAnsi="Times New Roman" w:hint="default"/>
      </w:rPr>
    </w:lvl>
    <w:lvl w:ilvl="3" w:tplc="FCBC69E0" w:tentative="1">
      <w:start w:val="1"/>
      <w:numFmt w:val="bullet"/>
      <w:lvlText w:val="•"/>
      <w:lvlJc w:val="left"/>
      <w:pPr>
        <w:tabs>
          <w:tab w:val="num" w:pos="2880"/>
        </w:tabs>
        <w:ind w:left="2880" w:hanging="360"/>
      </w:pPr>
      <w:rPr>
        <w:rFonts w:ascii="Times New Roman" w:hAnsi="Times New Roman" w:hint="default"/>
      </w:rPr>
    </w:lvl>
    <w:lvl w:ilvl="4" w:tplc="0D94442E" w:tentative="1">
      <w:start w:val="1"/>
      <w:numFmt w:val="bullet"/>
      <w:lvlText w:val="•"/>
      <w:lvlJc w:val="left"/>
      <w:pPr>
        <w:tabs>
          <w:tab w:val="num" w:pos="3600"/>
        </w:tabs>
        <w:ind w:left="3600" w:hanging="360"/>
      </w:pPr>
      <w:rPr>
        <w:rFonts w:ascii="Times New Roman" w:hAnsi="Times New Roman" w:hint="default"/>
      </w:rPr>
    </w:lvl>
    <w:lvl w:ilvl="5" w:tplc="29D2B860" w:tentative="1">
      <w:start w:val="1"/>
      <w:numFmt w:val="bullet"/>
      <w:lvlText w:val="•"/>
      <w:lvlJc w:val="left"/>
      <w:pPr>
        <w:tabs>
          <w:tab w:val="num" w:pos="4320"/>
        </w:tabs>
        <w:ind w:left="4320" w:hanging="360"/>
      </w:pPr>
      <w:rPr>
        <w:rFonts w:ascii="Times New Roman" w:hAnsi="Times New Roman" w:hint="default"/>
      </w:rPr>
    </w:lvl>
    <w:lvl w:ilvl="6" w:tplc="B6E4CFBA" w:tentative="1">
      <w:start w:val="1"/>
      <w:numFmt w:val="bullet"/>
      <w:lvlText w:val="•"/>
      <w:lvlJc w:val="left"/>
      <w:pPr>
        <w:tabs>
          <w:tab w:val="num" w:pos="5040"/>
        </w:tabs>
        <w:ind w:left="5040" w:hanging="360"/>
      </w:pPr>
      <w:rPr>
        <w:rFonts w:ascii="Times New Roman" w:hAnsi="Times New Roman" w:hint="default"/>
      </w:rPr>
    </w:lvl>
    <w:lvl w:ilvl="7" w:tplc="8AE2A9A4" w:tentative="1">
      <w:start w:val="1"/>
      <w:numFmt w:val="bullet"/>
      <w:lvlText w:val="•"/>
      <w:lvlJc w:val="left"/>
      <w:pPr>
        <w:tabs>
          <w:tab w:val="num" w:pos="5760"/>
        </w:tabs>
        <w:ind w:left="5760" w:hanging="360"/>
      </w:pPr>
      <w:rPr>
        <w:rFonts w:ascii="Times New Roman" w:hAnsi="Times New Roman" w:hint="default"/>
      </w:rPr>
    </w:lvl>
    <w:lvl w:ilvl="8" w:tplc="77FED086"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B95254"/>
    <w:rsid w:val="000509E9"/>
    <w:rsid w:val="00184B35"/>
    <w:rsid w:val="00B95254"/>
    <w:rsid w:val="00C62E0F"/>
    <w:rsid w:val="00D115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291061"/>
  <w15:docId w15:val="{83C684DA-95EA-4E93-A798-AC4B2C9E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254"/>
    <w:pPr>
      <w:ind w:left="720"/>
      <w:contextualSpacing/>
    </w:pPr>
  </w:style>
  <w:style w:type="paragraph" w:styleId="NormalWeb">
    <w:name w:val="Normal (Web)"/>
    <w:basedOn w:val="Normal"/>
    <w:uiPriority w:val="99"/>
    <w:semiHidden/>
    <w:unhideWhenUsed/>
    <w:rsid w:val="00B952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3740">
      <w:bodyDiv w:val="1"/>
      <w:marLeft w:val="0"/>
      <w:marRight w:val="0"/>
      <w:marTop w:val="0"/>
      <w:marBottom w:val="0"/>
      <w:divBdr>
        <w:top w:val="none" w:sz="0" w:space="0" w:color="auto"/>
        <w:left w:val="none" w:sz="0" w:space="0" w:color="auto"/>
        <w:bottom w:val="none" w:sz="0" w:space="0" w:color="auto"/>
        <w:right w:val="none" w:sz="0" w:space="0" w:color="auto"/>
      </w:divBdr>
    </w:div>
    <w:div w:id="125897618">
      <w:bodyDiv w:val="1"/>
      <w:marLeft w:val="0"/>
      <w:marRight w:val="0"/>
      <w:marTop w:val="0"/>
      <w:marBottom w:val="0"/>
      <w:divBdr>
        <w:top w:val="none" w:sz="0" w:space="0" w:color="auto"/>
        <w:left w:val="none" w:sz="0" w:space="0" w:color="auto"/>
        <w:bottom w:val="none" w:sz="0" w:space="0" w:color="auto"/>
        <w:right w:val="none" w:sz="0" w:space="0" w:color="auto"/>
      </w:divBdr>
    </w:div>
    <w:div w:id="712460480">
      <w:bodyDiv w:val="1"/>
      <w:marLeft w:val="0"/>
      <w:marRight w:val="0"/>
      <w:marTop w:val="0"/>
      <w:marBottom w:val="0"/>
      <w:divBdr>
        <w:top w:val="none" w:sz="0" w:space="0" w:color="auto"/>
        <w:left w:val="none" w:sz="0" w:space="0" w:color="auto"/>
        <w:bottom w:val="none" w:sz="0" w:space="0" w:color="auto"/>
        <w:right w:val="none" w:sz="0" w:space="0" w:color="auto"/>
      </w:divBdr>
    </w:div>
    <w:div w:id="712463875">
      <w:bodyDiv w:val="1"/>
      <w:marLeft w:val="0"/>
      <w:marRight w:val="0"/>
      <w:marTop w:val="0"/>
      <w:marBottom w:val="0"/>
      <w:divBdr>
        <w:top w:val="none" w:sz="0" w:space="0" w:color="auto"/>
        <w:left w:val="none" w:sz="0" w:space="0" w:color="auto"/>
        <w:bottom w:val="none" w:sz="0" w:space="0" w:color="auto"/>
        <w:right w:val="none" w:sz="0" w:space="0" w:color="auto"/>
      </w:divBdr>
    </w:div>
    <w:div w:id="1216694330">
      <w:bodyDiv w:val="1"/>
      <w:marLeft w:val="0"/>
      <w:marRight w:val="0"/>
      <w:marTop w:val="0"/>
      <w:marBottom w:val="0"/>
      <w:divBdr>
        <w:top w:val="none" w:sz="0" w:space="0" w:color="auto"/>
        <w:left w:val="none" w:sz="0" w:space="0" w:color="auto"/>
        <w:bottom w:val="none" w:sz="0" w:space="0" w:color="auto"/>
        <w:right w:val="none" w:sz="0" w:space="0" w:color="auto"/>
      </w:divBdr>
    </w:div>
    <w:div w:id="1278678726">
      <w:bodyDiv w:val="1"/>
      <w:marLeft w:val="0"/>
      <w:marRight w:val="0"/>
      <w:marTop w:val="0"/>
      <w:marBottom w:val="0"/>
      <w:divBdr>
        <w:top w:val="none" w:sz="0" w:space="0" w:color="auto"/>
        <w:left w:val="none" w:sz="0" w:space="0" w:color="auto"/>
        <w:bottom w:val="none" w:sz="0" w:space="0" w:color="auto"/>
        <w:right w:val="none" w:sz="0" w:space="0" w:color="auto"/>
      </w:divBdr>
    </w:div>
    <w:div w:id="1367564882">
      <w:bodyDiv w:val="1"/>
      <w:marLeft w:val="0"/>
      <w:marRight w:val="0"/>
      <w:marTop w:val="0"/>
      <w:marBottom w:val="0"/>
      <w:divBdr>
        <w:top w:val="none" w:sz="0" w:space="0" w:color="auto"/>
        <w:left w:val="none" w:sz="0" w:space="0" w:color="auto"/>
        <w:bottom w:val="none" w:sz="0" w:space="0" w:color="auto"/>
        <w:right w:val="none" w:sz="0" w:space="0" w:color="auto"/>
      </w:divBdr>
    </w:div>
    <w:div w:id="1368406242">
      <w:bodyDiv w:val="1"/>
      <w:marLeft w:val="0"/>
      <w:marRight w:val="0"/>
      <w:marTop w:val="0"/>
      <w:marBottom w:val="0"/>
      <w:divBdr>
        <w:top w:val="none" w:sz="0" w:space="0" w:color="auto"/>
        <w:left w:val="none" w:sz="0" w:space="0" w:color="auto"/>
        <w:bottom w:val="none" w:sz="0" w:space="0" w:color="auto"/>
        <w:right w:val="none" w:sz="0" w:space="0" w:color="auto"/>
      </w:divBdr>
    </w:div>
    <w:div w:id="1473139296">
      <w:bodyDiv w:val="1"/>
      <w:marLeft w:val="0"/>
      <w:marRight w:val="0"/>
      <w:marTop w:val="0"/>
      <w:marBottom w:val="0"/>
      <w:divBdr>
        <w:top w:val="none" w:sz="0" w:space="0" w:color="auto"/>
        <w:left w:val="none" w:sz="0" w:space="0" w:color="auto"/>
        <w:bottom w:val="none" w:sz="0" w:space="0" w:color="auto"/>
        <w:right w:val="none" w:sz="0" w:space="0" w:color="auto"/>
      </w:divBdr>
    </w:div>
    <w:div w:id="1487281043">
      <w:bodyDiv w:val="1"/>
      <w:marLeft w:val="0"/>
      <w:marRight w:val="0"/>
      <w:marTop w:val="0"/>
      <w:marBottom w:val="0"/>
      <w:divBdr>
        <w:top w:val="none" w:sz="0" w:space="0" w:color="auto"/>
        <w:left w:val="none" w:sz="0" w:space="0" w:color="auto"/>
        <w:bottom w:val="none" w:sz="0" w:space="0" w:color="auto"/>
        <w:right w:val="none" w:sz="0" w:space="0" w:color="auto"/>
      </w:divBdr>
    </w:div>
    <w:div w:id="1768766732">
      <w:bodyDiv w:val="1"/>
      <w:marLeft w:val="0"/>
      <w:marRight w:val="0"/>
      <w:marTop w:val="0"/>
      <w:marBottom w:val="0"/>
      <w:divBdr>
        <w:top w:val="none" w:sz="0" w:space="0" w:color="auto"/>
        <w:left w:val="none" w:sz="0" w:space="0" w:color="auto"/>
        <w:bottom w:val="none" w:sz="0" w:space="0" w:color="auto"/>
        <w:right w:val="none" w:sz="0" w:space="0" w:color="auto"/>
      </w:divBdr>
    </w:div>
    <w:div w:id="1990094866">
      <w:bodyDiv w:val="1"/>
      <w:marLeft w:val="0"/>
      <w:marRight w:val="0"/>
      <w:marTop w:val="0"/>
      <w:marBottom w:val="0"/>
      <w:divBdr>
        <w:top w:val="none" w:sz="0" w:space="0" w:color="auto"/>
        <w:left w:val="none" w:sz="0" w:space="0" w:color="auto"/>
        <w:bottom w:val="none" w:sz="0" w:space="0" w:color="auto"/>
        <w:right w:val="none" w:sz="0" w:space="0" w:color="auto"/>
      </w:divBdr>
    </w:div>
    <w:div w:id="207959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PowerPoint_Slide.sld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sidra</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sidra</dc:creator>
  <cp:keywords/>
  <dc:description/>
  <cp:lastModifiedBy>sidra</cp:lastModifiedBy>
  <cp:revision>5</cp:revision>
  <dcterms:created xsi:type="dcterms:W3CDTF">2021-01-10T06:58:00Z</dcterms:created>
  <dcterms:modified xsi:type="dcterms:W3CDTF">2021-12-04T20:16:00Z</dcterms:modified>
</cp:coreProperties>
</file>