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9" w:rsidRDefault="003429A9"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14:anchorId="21AC77CC" wp14:editId="707C9902">
            <wp:simplePos x="0" y="0"/>
            <wp:positionH relativeFrom="margin">
              <wp:posOffset>1306830</wp:posOffset>
            </wp:positionH>
            <wp:positionV relativeFrom="margin">
              <wp:posOffset>935355</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0086A">
      <w:pPr>
        <w:tabs>
          <w:tab w:val="left" w:pos="1200"/>
        </w:tabs>
        <w:ind w:left="-851"/>
        <w:jc w:val="center"/>
        <w:rPr>
          <w:b/>
          <w:bCs/>
          <w:sz w:val="44"/>
          <w:szCs w:val="44"/>
          <w:lang w:bidi="ar-KW"/>
        </w:rPr>
      </w:pP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3429A9" w:rsidRDefault="003429A9" w:rsidP="0080086A">
      <w:pPr>
        <w:tabs>
          <w:tab w:val="left" w:pos="1200"/>
        </w:tabs>
        <w:rPr>
          <w:b/>
          <w:bCs/>
          <w:sz w:val="44"/>
          <w:szCs w:val="44"/>
          <w:lang w:bidi="ar-KW"/>
        </w:rPr>
      </w:pPr>
    </w:p>
    <w:p w:rsidR="008D46A4" w:rsidRDefault="008D46A4" w:rsidP="000D17C4">
      <w:pPr>
        <w:tabs>
          <w:tab w:val="left" w:pos="1200"/>
        </w:tabs>
        <w:rPr>
          <w:b/>
          <w:bCs/>
          <w:sz w:val="44"/>
          <w:szCs w:val="44"/>
          <w:lang w:bidi="ar-KW"/>
        </w:rPr>
      </w:pPr>
      <w:r>
        <w:rPr>
          <w:b/>
          <w:bCs/>
          <w:sz w:val="44"/>
          <w:szCs w:val="44"/>
          <w:lang w:bidi="ar-KW"/>
        </w:rPr>
        <w:t xml:space="preserve">Department of </w:t>
      </w:r>
      <w:r w:rsidR="000D17C4" w:rsidRPr="002F4CC5">
        <w:rPr>
          <w:b/>
          <w:bCs/>
          <w:sz w:val="44"/>
          <w:szCs w:val="44"/>
          <w:lang w:bidi="ar-KW"/>
        </w:rPr>
        <w:t>Animal Resources</w:t>
      </w:r>
    </w:p>
    <w:p w:rsidR="008D46A4" w:rsidRDefault="008D46A4" w:rsidP="000D17C4">
      <w:pPr>
        <w:tabs>
          <w:tab w:val="left" w:pos="1200"/>
        </w:tabs>
        <w:rPr>
          <w:b/>
          <w:bCs/>
          <w:sz w:val="44"/>
          <w:szCs w:val="44"/>
          <w:lang w:bidi="ar-KW"/>
        </w:rPr>
      </w:pPr>
      <w:r>
        <w:rPr>
          <w:b/>
          <w:bCs/>
          <w:sz w:val="44"/>
          <w:szCs w:val="44"/>
          <w:lang w:bidi="ar-KW"/>
        </w:rPr>
        <w:t xml:space="preserve">College of </w:t>
      </w:r>
      <w:r w:rsidR="005059EE">
        <w:rPr>
          <w:b/>
          <w:bCs/>
          <w:sz w:val="44"/>
          <w:szCs w:val="44"/>
          <w:lang w:bidi="ar-KW"/>
        </w:rPr>
        <w:t xml:space="preserve">Agricultural </w:t>
      </w:r>
      <w:r w:rsidR="00F857D7">
        <w:rPr>
          <w:b/>
          <w:bCs/>
          <w:sz w:val="44"/>
          <w:szCs w:val="44"/>
          <w:lang w:bidi="ar-KW"/>
        </w:rPr>
        <w:t>Engineering</w:t>
      </w:r>
      <w:r w:rsidR="005059EE">
        <w:rPr>
          <w:b/>
          <w:bCs/>
          <w:sz w:val="44"/>
          <w:szCs w:val="44"/>
          <w:lang w:bidi="ar-KW"/>
        </w:rPr>
        <w:t xml:space="preserve"> Sciences</w:t>
      </w:r>
    </w:p>
    <w:p w:rsidR="008D46A4" w:rsidRDefault="008D46A4" w:rsidP="000D17C4">
      <w:pPr>
        <w:tabs>
          <w:tab w:val="left" w:pos="1200"/>
        </w:tabs>
        <w:rPr>
          <w:b/>
          <w:bCs/>
          <w:sz w:val="44"/>
          <w:szCs w:val="44"/>
          <w:lang w:bidi="ar-KW"/>
        </w:rPr>
      </w:pPr>
      <w:r>
        <w:rPr>
          <w:b/>
          <w:bCs/>
          <w:sz w:val="44"/>
          <w:szCs w:val="44"/>
          <w:lang w:bidi="ar-KW"/>
        </w:rPr>
        <w:t xml:space="preserve">University of </w:t>
      </w:r>
      <w:r w:rsidR="000D17C4" w:rsidRPr="002F4CC5">
        <w:rPr>
          <w:b/>
          <w:bCs/>
          <w:sz w:val="44"/>
          <w:szCs w:val="44"/>
          <w:lang w:bidi="ar-KW"/>
        </w:rPr>
        <w:t>Salahaddin–Erbil</w:t>
      </w:r>
    </w:p>
    <w:p w:rsidR="008D46A4" w:rsidRPr="000D17C4" w:rsidRDefault="008D46A4" w:rsidP="00E62E2C">
      <w:pPr>
        <w:tabs>
          <w:tab w:val="left" w:pos="1200"/>
        </w:tabs>
        <w:rPr>
          <w:b/>
          <w:bCs/>
          <w:sz w:val="24"/>
          <w:szCs w:val="24"/>
          <w:lang w:bidi="ar-KW"/>
        </w:rPr>
      </w:pPr>
      <w:r>
        <w:rPr>
          <w:b/>
          <w:bCs/>
          <w:sz w:val="44"/>
          <w:szCs w:val="44"/>
          <w:lang w:bidi="ar-KW"/>
        </w:rPr>
        <w:t>Subject</w:t>
      </w:r>
      <w:r w:rsidR="0080086A">
        <w:rPr>
          <w:b/>
          <w:bCs/>
          <w:sz w:val="44"/>
          <w:szCs w:val="44"/>
          <w:lang w:bidi="ar-KW"/>
        </w:rPr>
        <w:t>:</w:t>
      </w:r>
      <w:r w:rsidR="000D17C4">
        <w:rPr>
          <w:b/>
          <w:bCs/>
          <w:sz w:val="44"/>
          <w:szCs w:val="44"/>
          <w:lang w:bidi="ar-KW"/>
        </w:rPr>
        <w:t xml:space="preserve"> </w:t>
      </w:r>
      <w:r w:rsidR="00052160">
        <w:rPr>
          <w:b/>
          <w:bCs/>
          <w:sz w:val="44"/>
          <w:szCs w:val="44"/>
          <w:lang w:bidi="ar-KW"/>
        </w:rPr>
        <w:t>(Animal</w:t>
      </w:r>
      <w:r w:rsidR="000D17C4" w:rsidRPr="002F4CC5">
        <w:rPr>
          <w:b/>
          <w:bCs/>
          <w:sz w:val="44"/>
          <w:szCs w:val="44"/>
          <w:lang w:bidi="ar-KW"/>
        </w:rPr>
        <w:t xml:space="preserve"> </w:t>
      </w:r>
      <w:r w:rsidR="00BD526F">
        <w:rPr>
          <w:b/>
          <w:bCs/>
          <w:sz w:val="44"/>
          <w:szCs w:val="44"/>
          <w:lang w:bidi="ar-KW"/>
        </w:rPr>
        <w:t xml:space="preserve">and Poultry </w:t>
      </w:r>
      <w:r w:rsidR="000D17C4" w:rsidRPr="002F4CC5">
        <w:rPr>
          <w:b/>
          <w:bCs/>
          <w:sz w:val="44"/>
          <w:szCs w:val="44"/>
          <w:lang w:bidi="ar-KW"/>
        </w:rPr>
        <w:t xml:space="preserve">Diseases) </w:t>
      </w:r>
    </w:p>
    <w:p w:rsidR="008D46A4" w:rsidRPr="000D17C4" w:rsidRDefault="008D46A4" w:rsidP="000D17C4">
      <w:pPr>
        <w:rPr>
          <w:rFonts w:ascii="Times New Roman" w:hAnsi="Times New Roman" w:cs="Times New Roman"/>
          <w:b/>
          <w:bCs/>
          <w:color w:val="000000"/>
          <w:sz w:val="32"/>
          <w:szCs w:val="32"/>
          <w:lang w:val="en-US" w:bidi="ar-IQ"/>
        </w:rPr>
      </w:pPr>
      <w:r>
        <w:rPr>
          <w:b/>
          <w:bCs/>
          <w:sz w:val="44"/>
          <w:szCs w:val="44"/>
          <w:lang w:bidi="ar-KW"/>
        </w:rPr>
        <w:t xml:space="preserve">Course Book – </w:t>
      </w:r>
      <w:r w:rsidR="000D17C4" w:rsidRPr="002F4CC5">
        <w:rPr>
          <w:b/>
          <w:bCs/>
          <w:sz w:val="44"/>
          <w:szCs w:val="44"/>
          <w:lang w:bidi="ar-KW"/>
        </w:rPr>
        <w:t>Third Class</w:t>
      </w:r>
      <w:r w:rsidR="000D17C4">
        <w:rPr>
          <w:rFonts w:ascii="Times New Roman" w:hAnsi="Times New Roman" w:cs="Times New Roman"/>
          <w:b/>
          <w:bCs/>
          <w:color w:val="000000"/>
          <w:sz w:val="32"/>
          <w:szCs w:val="32"/>
          <w:lang w:bidi="ar-IQ"/>
        </w:rPr>
        <w:t xml:space="preserve"> </w:t>
      </w:r>
    </w:p>
    <w:p w:rsidR="008D46A4" w:rsidRPr="0069204B" w:rsidRDefault="008D46A4" w:rsidP="005D3943">
      <w:pPr>
        <w:tabs>
          <w:tab w:val="left" w:pos="1200"/>
        </w:tabs>
        <w:rPr>
          <w:b/>
          <w:bCs/>
          <w:sz w:val="36"/>
          <w:szCs w:val="36"/>
          <w:lang w:bidi="ar-KW"/>
        </w:rPr>
      </w:pPr>
      <w:r w:rsidRPr="0069204B">
        <w:rPr>
          <w:b/>
          <w:bCs/>
          <w:sz w:val="36"/>
          <w:szCs w:val="36"/>
          <w:lang w:bidi="ar-KW"/>
        </w:rPr>
        <w:t>Lecturer's name</w:t>
      </w:r>
      <w:r w:rsidR="0059003A" w:rsidRPr="0069204B">
        <w:rPr>
          <w:b/>
          <w:bCs/>
          <w:sz w:val="36"/>
          <w:szCs w:val="36"/>
          <w:lang w:bidi="ar-KW"/>
        </w:rPr>
        <w:t>:-</w:t>
      </w:r>
      <w:r w:rsidRPr="0069204B">
        <w:rPr>
          <w:b/>
          <w:bCs/>
          <w:sz w:val="36"/>
          <w:szCs w:val="36"/>
          <w:lang w:bidi="ar-KW"/>
        </w:rPr>
        <w:t xml:space="preserve"> </w:t>
      </w:r>
      <w:r w:rsidR="005D3943" w:rsidRPr="0069204B">
        <w:rPr>
          <w:b/>
          <w:bCs/>
          <w:sz w:val="36"/>
          <w:szCs w:val="36"/>
          <w:lang w:bidi="ar-KW"/>
        </w:rPr>
        <w:t>Khalid Jabar Aziz (M</w:t>
      </w:r>
      <w:r w:rsidR="00941907" w:rsidRPr="0069204B">
        <w:rPr>
          <w:b/>
          <w:bCs/>
          <w:sz w:val="36"/>
          <w:szCs w:val="36"/>
          <w:lang w:val="en-US" w:bidi="ar-KW"/>
        </w:rPr>
        <w:t>.</w:t>
      </w:r>
      <w:r w:rsidR="005D3943" w:rsidRPr="0069204B">
        <w:rPr>
          <w:b/>
          <w:bCs/>
          <w:sz w:val="36"/>
          <w:szCs w:val="36"/>
          <w:lang w:bidi="ar-KW"/>
        </w:rPr>
        <w:t>sc</w:t>
      </w:r>
      <w:r w:rsidR="003D5ACD">
        <w:rPr>
          <w:b/>
          <w:bCs/>
          <w:sz w:val="36"/>
          <w:szCs w:val="36"/>
          <w:lang w:bidi="ar-KW"/>
        </w:rPr>
        <w:t xml:space="preserve"> - PhD</w:t>
      </w:r>
      <w:r w:rsidR="005D3943" w:rsidRPr="0069204B">
        <w:rPr>
          <w:b/>
          <w:bCs/>
          <w:sz w:val="36"/>
          <w:szCs w:val="36"/>
          <w:lang w:bidi="ar-KW"/>
        </w:rPr>
        <w:t>)</w:t>
      </w:r>
      <w:r w:rsidR="0069204B">
        <w:rPr>
          <w:b/>
          <w:bCs/>
          <w:sz w:val="36"/>
          <w:szCs w:val="36"/>
          <w:lang w:bidi="ar-KW"/>
        </w:rPr>
        <w:t>- Theory</w:t>
      </w:r>
    </w:p>
    <w:p w:rsidR="0069204B" w:rsidRDefault="0069204B" w:rsidP="0069204B">
      <w:pPr>
        <w:tabs>
          <w:tab w:val="left" w:pos="1200"/>
        </w:tabs>
        <w:rPr>
          <w:b/>
          <w:bCs/>
          <w:sz w:val="36"/>
          <w:szCs w:val="36"/>
          <w:lang w:bidi="ar-KW"/>
        </w:rPr>
      </w:pPr>
      <w:r w:rsidRPr="0069204B">
        <w:rPr>
          <w:b/>
          <w:bCs/>
          <w:sz w:val="36"/>
          <w:szCs w:val="36"/>
          <w:lang w:bidi="ar-KW"/>
        </w:rPr>
        <w:t xml:space="preserve">               </w:t>
      </w:r>
      <w:r>
        <w:rPr>
          <w:b/>
          <w:bCs/>
          <w:sz w:val="36"/>
          <w:szCs w:val="36"/>
          <w:lang w:bidi="ar-KW"/>
        </w:rPr>
        <w:t xml:space="preserve">          </w:t>
      </w:r>
      <w:r w:rsidRPr="0069204B">
        <w:rPr>
          <w:b/>
          <w:bCs/>
          <w:sz w:val="36"/>
          <w:szCs w:val="36"/>
          <w:lang w:bidi="ar-KW"/>
        </w:rPr>
        <w:t xml:space="preserve"> </w:t>
      </w:r>
      <w:r>
        <w:rPr>
          <w:b/>
          <w:bCs/>
          <w:sz w:val="36"/>
          <w:szCs w:val="36"/>
          <w:lang w:bidi="ar-KW"/>
        </w:rPr>
        <w:t>Ekhlas saleh sleem</w:t>
      </w:r>
      <w:r w:rsidRPr="0069204B">
        <w:rPr>
          <w:b/>
          <w:bCs/>
          <w:sz w:val="36"/>
          <w:szCs w:val="36"/>
          <w:lang w:bidi="ar-KW"/>
        </w:rPr>
        <w:t xml:space="preserve"> (MSc) – Practical</w:t>
      </w:r>
    </w:p>
    <w:p w:rsidR="003D5ACD" w:rsidRPr="0069204B" w:rsidRDefault="003D5ACD" w:rsidP="003D5ACD">
      <w:pPr>
        <w:tabs>
          <w:tab w:val="left" w:pos="2338"/>
        </w:tabs>
        <w:rPr>
          <w:b/>
          <w:bCs/>
          <w:sz w:val="36"/>
          <w:szCs w:val="36"/>
          <w:lang w:bidi="ar-KW"/>
        </w:rPr>
      </w:pPr>
      <w:r>
        <w:rPr>
          <w:b/>
          <w:bCs/>
          <w:sz w:val="36"/>
          <w:szCs w:val="36"/>
          <w:lang w:bidi="ar-KW"/>
        </w:rPr>
        <w:tab/>
        <w:t xml:space="preserve">Nawal Kamal Shokry (Msc) Practical </w:t>
      </w:r>
    </w:p>
    <w:p w:rsidR="008D46A4" w:rsidRDefault="008D46A4" w:rsidP="003D5ACD">
      <w:pPr>
        <w:tabs>
          <w:tab w:val="left" w:pos="1200"/>
        </w:tabs>
        <w:rPr>
          <w:b/>
          <w:bCs/>
          <w:sz w:val="44"/>
          <w:szCs w:val="44"/>
          <w:lang w:bidi="ar-KW"/>
        </w:rPr>
      </w:pPr>
      <w:r>
        <w:rPr>
          <w:b/>
          <w:bCs/>
          <w:sz w:val="44"/>
          <w:szCs w:val="44"/>
          <w:lang w:bidi="ar-KW"/>
        </w:rPr>
        <w:t>Academic Year: 20</w:t>
      </w:r>
      <w:r w:rsidR="003D5ACD">
        <w:rPr>
          <w:b/>
          <w:bCs/>
          <w:sz w:val="44"/>
          <w:szCs w:val="44"/>
          <w:lang w:bidi="ar-KW"/>
        </w:rPr>
        <w:t>21</w:t>
      </w:r>
      <w:r w:rsidR="00BD526F">
        <w:rPr>
          <w:b/>
          <w:bCs/>
          <w:sz w:val="44"/>
          <w:szCs w:val="44"/>
          <w:lang w:bidi="ar-KW"/>
        </w:rPr>
        <w:t>/202</w:t>
      </w:r>
      <w:r w:rsidR="003D5ACD">
        <w:rPr>
          <w:b/>
          <w:bCs/>
          <w:sz w:val="44"/>
          <w:szCs w:val="44"/>
          <w:lang w:bidi="ar-KW"/>
        </w:rPr>
        <w:t>2</w:t>
      </w:r>
    </w:p>
    <w:p w:rsidR="002B7CC7" w:rsidRDefault="002B7CC7" w:rsidP="005059EE">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9C2123" w:rsidP="000144CC">
            <w:pPr>
              <w:spacing w:after="0" w:line="240" w:lineRule="auto"/>
              <w:rPr>
                <w:b/>
                <w:bCs/>
                <w:sz w:val="20"/>
                <w:szCs w:val="20"/>
                <w:lang w:bidi="ar-KW"/>
              </w:rPr>
            </w:pPr>
            <w:r w:rsidRPr="00A1568D">
              <w:rPr>
                <w:b/>
                <w:bCs/>
                <w:sz w:val="20"/>
                <w:szCs w:val="20"/>
                <w:lang w:bidi="ar-KW"/>
              </w:rPr>
              <w:t>Animal</w:t>
            </w:r>
            <w:r w:rsidR="00F3261E">
              <w:rPr>
                <w:b/>
                <w:bCs/>
                <w:sz w:val="20"/>
                <w:szCs w:val="20"/>
                <w:lang w:bidi="ar-KW"/>
              </w:rPr>
              <w:t xml:space="preserve"> </w:t>
            </w:r>
            <w:r w:rsidRPr="00A1568D">
              <w:rPr>
                <w:b/>
                <w:bCs/>
                <w:sz w:val="20"/>
                <w:szCs w:val="20"/>
                <w:lang w:bidi="ar-KW"/>
              </w:rPr>
              <w:t xml:space="preserve"> </w:t>
            </w:r>
            <w:r w:rsidR="00796E42">
              <w:rPr>
                <w:b/>
                <w:bCs/>
                <w:sz w:val="20"/>
                <w:szCs w:val="20"/>
                <w:lang w:bidi="ar-KW"/>
              </w:rPr>
              <w:t xml:space="preserve">and Poultry </w:t>
            </w:r>
            <w:r w:rsidRPr="00A1568D">
              <w:rPr>
                <w:b/>
                <w:bCs/>
                <w:sz w:val="20"/>
                <w:szCs w:val="20"/>
                <w:lang w:bidi="ar-KW"/>
              </w:rPr>
              <w:t>Diseases</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B33B45" w:rsidP="000144CC">
            <w:pPr>
              <w:spacing w:after="0" w:line="240" w:lineRule="auto"/>
              <w:rPr>
                <w:b/>
                <w:bCs/>
                <w:sz w:val="20"/>
                <w:szCs w:val="20"/>
                <w:lang w:bidi="ar-KW"/>
              </w:rPr>
            </w:pPr>
            <w:r w:rsidRPr="00A1568D">
              <w:rPr>
                <w:b/>
                <w:bCs/>
                <w:sz w:val="20"/>
                <w:szCs w:val="20"/>
                <w:lang w:bidi="ar-KW"/>
              </w:rPr>
              <w:t>Khalid Jabar Aziz</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5059EE" w:rsidP="005059EE">
            <w:pPr>
              <w:rPr>
                <w:b/>
                <w:bCs/>
                <w:sz w:val="20"/>
                <w:szCs w:val="20"/>
                <w:lang w:bidi="ar-KW"/>
              </w:rPr>
            </w:pPr>
            <w:r w:rsidRPr="005059EE">
              <w:rPr>
                <w:b/>
                <w:bCs/>
                <w:sz w:val="20"/>
                <w:szCs w:val="20"/>
                <w:lang w:bidi="ar-KW"/>
              </w:rPr>
              <w:t xml:space="preserve">College </w:t>
            </w:r>
            <w:r>
              <w:rPr>
                <w:b/>
                <w:bCs/>
                <w:sz w:val="20"/>
                <w:szCs w:val="20"/>
                <w:lang w:bidi="ar-KW"/>
              </w:rPr>
              <w:t>of Agricultural and Engeneering sciences</w:t>
            </w:r>
            <w:r w:rsidR="009C2123" w:rsidRPr="00A1568D">
              <w:rPr>
                <w:b/>
                <w:bCs/>
                <w:sz w:val="20"/>
                <w:szCs w:val="20"/>
                <w:lang w:bidi="ar-KW"/>
              </w:rPr>
              <w:t xml:space="preserve"> /Animal Resources Department</w:t>
            </w:r>
          </w:p>
        </w:tc>
      </w:tr>
      <w:tr w:rsidR="008D46A4" w:rsidRPr="00747A9A" w:rsidTr="00BB7000">
        <w:trPr>
          <w:trHeight w:val="352"/>
        </w:trPr>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p>
          <w:p w:rsidR="008D46A4" w:rsidRPr="00A1568D" w:rsidRDefault="008D46A4" w:rsidP="009C2123">
            <w:pPr>
              <w:spacing w:after="0" w:line="240" w:lineRule="auto"/>
              <w:rPr>
                <w:b/>
                <w:bCs/>
                <w:sz w:val="20"/>
                <w:szCs w:val="20"/>
                <w:lang w:bidi="ar-KW"/>
              </w:rPr>
            </w:pPr>
            <w:r w:rsidRPr="00A1568D">
              <w:rPr>
                <w:b/>
                <w:bCs/>
                <w:sz w:val="20"/>
                <w:szCs w:val="20"/>
                <w:lang w:bidi="ar-KW"/>
              </w:rPr>
              <w:t>Tel:</w:t>
            </w:r>
            <w:r w:rsidR="00AD68F9" w:rsidRPr="00A1568D">
              <w:rPr>
                <w:b/>
                <w:bCs/>
                <w:sz w:val="20"/>
                <w:szCs w:val="20"/>
                <w:lang w:bidi="ar-KW"/>
              </w:rPr>
              <w:t xml:space="preserve"> (</w:t>
            </w:r>
            <w:r w:rsidR="009C2123" w:rsidRPr="00A1568D">
              <w:rPr>
                <w:b/>
                <w:bCs/>
                <w:sz w:val="20"/>
                <w:szCs w:val="20"/>
                <w:lang w:bidi="ar-KW"/>
              </w:rPr>
              <w:t>07504524256</w:t>
            </w:r>
            <w:r w:rsidR="00AD68F9" w:rsidRPr="00A1568D">
              <w:rPr>
                <w:b/>
                <w:bCs/>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 xml:space="preserve">For example Theory:    2 </w:t>
            </w:r>
          </w:p>
          <w:p w:rsidR="008D46A4" w:rsidRPr="00A1568D" w:rsidRDefault="008D46A4" w:rsidP="00CF5475">
            <w:pPr>
              <w:spacing w:after="0" w:line="240" w:lineRule="auto"/>
              <w:rPr>
                <w:b/>
                <w:bCs/>
                <w:sz w:val="20"/>
                <w:szCs w:val="20"/>
                <w:lang w:bidi="ar-KW"/>
              </w:rPr>
            </w:pPr>
            <w:r w:rsidRPr="00A1568D">
              <w:rPr>
                <w:b/>
                <w:bCs/>
                <w:sz w:val="20"/>
                <w:szCs w:val="20"/>
                <w:lang w:bidi="ar-KW"/>
              </w:rPr>
              <w:t xml:space="preserve">Practical: 3                      </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52" w:type="pct"/>
          </w:tcPr>
          <w:p w:rsidR="008D46A4" w:rsidRPr="00A1568D" w:rsidRDefault="00B33B45" w:rsidP="00B33B45">
            <w:pPr>
              <w:spacing w:after="0" w:line="240" w:lineRule="auto"/>
              <w:rPr>
                <w:b/>
                <w:bCs/>
                <w:sz w:val="20"/>
                <w:szCs w:val="20"/>
                <w:lang w:bidi="ar-KW"/>
              </w:rPr>
            </w:pPr>
            <w:r w:rsidRPr="00A1568D">
              <w:rPr>
                <w:b/>
                <w:bCs/>
                <w:sz w:val="20"/>
                <w:szCs w:val="20"/>
                <w:lang w:bidi="ar-KW"/>
              </w:rPr>
              <w:t xml:space="preserve">Available all days </w:t>
            </w:r>
            <w:r w:rsidR="008D46A4" w:rsidRPr="00A1568D">
              <w:rPr>
                <w:b/>
                <w:bCs/>
                <w:sz w:val="20"/>
                <w:szCs w:val="20"/>
                <w:lang w:bidi="ar-KW"/>
              </w:rPr>
              <w:t>during the week</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52" w:type="pct"/>
          </w:tcPr>
          <w:p w:rsidR="008D46A4" w:rsidRPr="00A1568D" w:rsidRDefault="008D46A4" w:rsidP="00CF5475">
            <w:pPr>
              <w:spacing w:after="0" w:line="240" w:lineRule="auto"/>
              <w:rPr>
                <w:b/>
                <w:bCs/>
                <w:sz w:val="20"/>
                <w:szCs w:val="20"/>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52" w:type="pct"/>
          </w:tcPr>
          <w:p w:rsidR="006766CD" w:rsidRPr="00A1568D" w:rsidRDefault="005715B2" w:rsidP="005715B2">
            <w:pPr>
              <w:spacing w:after="0" w:line="240" w:lineRule="auto"/>
              <w:rPr>
                <w:b/>
                <w:bCs/>
                <w:sz w:val="20"/>
                <w:szCs w:val="20"/>
                <w:lang w:bidi="ar-KW"/>
              </w:rPr>
            </w:pPr>
            <w:r w:rsidRPr="00A1568D">
              <w:rPr>
                <w:b/>
                <w:bCs/>
                <w:sz w:val="20"/>
                <w:szCs w:val="20"/>
                <w:lang w:bidi="ar-KW"/>
              </w:rPr>
              <w:t>B</w:t>
            </w:r>
            <w:r w:rsidR="003C648C">
              <w:rPr>
                <w:b/>
                <w:bCs/>
                <w:sz w:val="20"/>
                <w:szCs w:val="20"/>
                <w:lang w:bidi="ar-KW"/>
              </w:rPr>
              <w:t>.</w:t>
            </w:r>
            <w:r w:rsidRPr="00A1568D">
              <w:rPr>
                <w:b/>
                <w:bCs/>
                <w:sz w:val="20"/>
                <w:szCs w:val="20"/>
                <w:lang w:bidi="ar-KW"/>
              </w:rPr>
              <w:t>ch. In veterinary medicine (2003)</w:t>
            </w:r>
          </w:p>
          <w:p w:rsidR="005715B2" w:rsidRPr="00A1568D" w:rsidRDefault="005715B2" w:rsidP="005715B2">
            <w:pPr>
              <w:spacing w:after="0" w:line="240" w:lineRule="auto"/>
              <w:rPr>
                <w:b/>
                <w:bCs/>
                <w:sz w:val="20"/>
                <w:szCs w:val="20"/>
                <w:rtl/>
                <w:lang w:bidi="ar-KW"/>
              </w:rPr>
            </w:pPr>
            <w:r w:rsidRPr="00A1568D">
              <w:rPr>
                <w:b/>
                <w:bCs/>
                <w:sz w:val="20"/>
                <w:szCs w:val="20"/>
                <w:lang w:bidi="ar-KW"/>
              </w:rPr>
              <w:t>M</w:t>
            </w:r>
            <w:r w:rsidR="003C648C">
              <w:rPr>
                <w:b/>
                <w:bCs/>
                <w:sz w:val="20"/>
                <w:szCs w:val="20"/>
                <w:lang w:bidi="ar-KW"/>
              </w:rPr>
              <w:t>.</w:t>
            </w:r>
            <w:r w:rsidRPr="00A1568D">
              <w:rPr>
                <w:b/>
                <w:bCs/>
                <w:sz w:val="20"/>
                <w:szCs w:val="20"/>
                <w:lang w:bidi="ar-KW"/>
              </w:rPr>
              <w:t>sc. I</w:t>
            </w:r>
            <w:r w:rsidR="00C95AD5">
              <w:rPr>
                <w:b/>
                <w:bCs/>
                <w:sz w:val="20"/>
                <w:szCs w:val="20"/>
                <w:lang w:bidi="ar-KW"/>
              </w:rPr>
              <w:t>n</w:t>
            </w:r>
            <w:r w:rsidRPr="00A1568D">
              <w:rPr>
                <w:b/>
                <w:bCs/>
                <w:sz w:val="20"/>
                <w:szCs w:val="20"/>
                <w:lang w:bidi="ar-KW"/>
              </w:rPr>
              <w:t xml:space="preserve"> infectious disease (2007)</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A1568D" w:rsidRDefault="00EB5E5E" w:rsidP="00CF5475">
            <w:pPr>
              <w:spacing w:after="0" w:line="240" w:lineRule="auto"/>
              <w:rPr>
                <w:b/>
                <w:bCs/>
                <w:sz w:val="20"/>
                <w:szCs w:val="20"/>
                <w:lang w:bidi="ar-KW"/>
              </w:rPr>
            </w:pPr>
            <w:r>
              <w:rPr>
                <w:b/>
                <w:bCs/>
                <w:sz w:val="20"/>
                <w:szCs w:val="20"/>
                <w:lang w:bidi="ar-KW"/>
              </w:rPr>
              <w:t>Animal</w:t>
            </w:r>
            <w:r w:rsidR="00BB3A57" w:rsidRPr="00A1568D">
              <w:rPr>
                <w:b/>
                <w:bCs/>
                <w:sz w:val="20"/>
                <w:szCs w:val="20"/>
                <w:lang w:bidi="ar-KW"/>
              </w:rPr>
              <w:t xml:space="preserve"> </w:t>
            </w:r>
            <w:r w:rsidR="00796E42">
              <w:rPr>
                <w:b/>
                <w:bCs/>
                <w:sz w:val="20"/>
                <w:szCs w:val="20"/>
                <w:lang w:bidi="ar-KW"/>
              </w:rPr>
              <w:t xml:space="preserve">and Poultry </w:t>
            </w:r>
            <w:r w:rsidR="00BB3A57" w:rsidRPr="00A1568D">
              <w:rPr>
                <w:b/>
                <w:bCs/>
                <w:sz w:val="20"/>
                <w:szCs w:val="20"/>
                <w:lang w:bidi="ar-KW"/>
              </w:rPr>
              <w:t>disease, prevention and control.</w:t>
            </w:r>
          </w:p>
        </w:tc>
      </w:tr>
      <w:tr w:rsidR="008D46A4" w:rsidRPr="00747A9A" w:rsidTr="00BB7000">
        <w:trPr>
          <w:trHeight w:val="1125"/>
        </w:trPr>
        <w:tc>
          <w:tcPr>
            <w:tcW w:w="5000" w:type="pct"/>
            <w:gridSpan w:val="2"/>
          </w:tcPr>
          <w:p w:rsidR="005933DF" w:rsidRPr="006766CD" w:rsidRDefault="00CF5475" w:rsidP="004835F2">
            <w:pPr>
              <w:spacing w:after="0" w:line="240" w:lineRule="auto"/>
              <w:contextualSpacing/>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5933DF" w:rsidRDefault="004C49AD" w:rsidP="004835F2">
            <w:pPr>
              <w:spacing w:after="0" w:line="240" w:lineRule="auto"/>
              <w:contextualSpacing/>
              <w:jc w:val="both"/>
              <w:rPr>
                <w:sz w:val="28"/>
                <w:szCs w:val="28"/>
                <w:rtl/>
                <w:lang w:bidi="ar-KW"/>
              </w:rPr>
            </w:pPr>
            <w:r w:rsidRPr="004C49AD">
              <w:rPr>
                <w:rStyle w:val="hps"/>
                <w:rFonts w:ascii="Times New Roman" w:hAnsi="Times New Roman" w:cs="Times New Roman"/>
                <w:color w:val="333333"/>
                <w:sz w:val="24"/>
                <w:szCs w:val="24"/>
              </w:rPr>
              <w:t xml:space="preserve">This lesson is designed to be an introductory lesson that will cover the signs of a healthy animal, ways to detect unhealthiness and methods to improve animal health. It could be used as an intro unit to animal health in vet science or introductory animal science unit. Importance of health and disease management in animal and poultry production; Principles of presumptive diagnosis of disease in animal and poultry population – holistic and clinical field data; Source of infection; Clinical signs of poultry diseases – definition, classification, meanings and interpretation for presumptive diagnosis of diseases.  Important general and special poultry and animal diseases – definition, causes, pathophysiology, pathogenesis, clinical characteristics (signalment, anamnesis, nature of onset, clinical signs, course and severity, physical findings of specimens), mass diagnosis, mass treatment and prognosis.         </w:t>
            </w: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identify the signs of a healthy animal.</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assess symptoms and characteristics of unhealthy animals.</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identification of determinants/Risk Factors.</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identify sources and transmission of infections.</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Easy methods to maintain good animal health.</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Discuss the phases of the clinical examination.</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 xml:space="preserve">Demonstration of clinical signs of poultry diseases in population level.  </w:t>
            </w:r>
          </w:p>
          <w:p w:rsidR="00FD437F" w:rsidRPr="00256564" w:rsidRDefault="00256564" w:rsidP="00256564">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 xml:space="preserve">Methods of administration of drugs in mass treatment, and vaccination. </w:t>
            </w: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essays…etc </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2- Whiteboard.</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3- Pictures.</w:t>
            </w:r>
          </w:p>
          <w:p w:rsidR="006B4B65" w:rsidRPr="006766CD" w:rsidRDefault="006B4B65" w:rsidP="006B4B65">
            <w:pPr>
              <w:bidi/>
              <w:spacing w:after="0" w:line="240" w:lineRule="auto"/>
              <w:jc w:val="right"/>
              <w:rPr>
                <w:sz w:val="24"/>
                <w:szCs w:val="24"/>
                <w:rtl/>
                <w:lang w:val="en-US" w:bidi="ar-KW"/>
              </w:rPr>
            </w:pPr>
            <w:r>
              <w:rPr>
                <w:rFonts w:cs="Times New Roman"/>
                <w:sz w:val="24"/>
                <w:szCs w:val="24"/>
                <w:lang w:bidi="ar-KW"/>
              </w:rPr>
              <w:t xml:space="preserve"> 4- video</w:t>
            </w: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653545">
            <w:pPr>
              <w:ind w:left="720"/>
              <w:rPr>
                <w:rFonts w:ascii="Times New Roman" w:hAnsi="Times New Roman" w:cs="Times New Roman"/>
                <w:b/>
                <w:bCs/>
              </w:rPr>
            </w:pPr>
            <w:r w:rsidRPr="00107148">
              <w:rPr>
                <w:rFonts w:ascii="Times New Roman" w:hAnsi="Times New Roman" w:cs="Times New Roman"/>
                <w:b/>
                <w:bCs/>
              </w:rPr>
              <w:t xml:space="preserve"> Monthly Exam </w:t>
            </w:r>
            <w:r w:rsidR="00653545">
              <w:rPr>
                <w:rFonts w:ascii="Times New Roman" w:hAnsi="Times New Roman" w:cs="Times New Roman"/>
                <w:b/>
                <w:bCs/>
              </w:rPr>
              <w:t>50</w:t>
            </w:r>
            <w:r w:rsidRPr="00107148">
              <w:rPr>
                <w:rFonts w:ascii="Times New Roman" w:hAnsi="Times New Roman" w:cs="Times New Roman"/>
                <w:b/>
                <w:bCs/>
              </w:rPr>
              <w:t xml:space="preserve"> %( Theoretical </w:t>
            </w:r>
            <w:r w:rsidR="00653545">
              <w:rPr>
                <w:rFonts w:ascii="Times New Roman" w:hAnsi="Times New Roman" w:cs="Times New Roman"/>
                <w:b/>
                <w:bCs/>
              </w:rPr>
              <w:t>15</w:t>
            </w:r>
            <w:r w:rsidRPr="00107148">
              <w:rPr>
                <w:rFonts w:ascii="Times New Roman" w:hAnsi="Times New Roman" w:cs="Times New Roman"/>
                <w:b/>
                <w:bCs/>
              </w:rPr>
              <w:t>%</w:t>
            </w:r>
            <w:r w:rsidR="009A7EFC">
              <w:rPr>
                <w:rFonts w:ascii="Times New Roman" w:hAnsi="Times New Roman" w:cs="Times New Roman"/>
                <w:b/>
                <w:bCs/>
              </w:rPr>
              <w:t xml:space="preserve"> (5% quiz)</w:t>
            </w:r>
            <w:r w:rsidRPr="00107148">
              <w:rPr>
                <w:rFonts w:ascii="Times New Roman" w:hAnsi="Times New Roman" w:cs="Times New Roman"/>
                <w:b/>
                <w:bCs/>
              </w:rPr>
              <w:t xml:space="preserve"> + Practical </w:t>
            </w:r>
            <w:r w:rsidR="00653545">
              <w:rPr>
                <w:rFonts w:ascii="Times New Roman" w:hAnsi="Times New Roman" w:cs="Times New Roman"/>
                <w:b/>
                <w:bCs/>
              </w:rPr>
              <w:t>35</w:t>
            </w:r>
            <w:r w:rsidR="00AC67C3">
              <w:rPr>
                <w:rFonts w:ascii="Times New Roman" w:hAnsi="Times New Roman" w:cs="Times New Roman"/>
                <w:b/>
                <w:bCs/>
              </w:rPr>
              <w:t xml:space="preserve">%) </w:t>
            </w:r>
          </w:p>
          <w:p w:rsidR="00107148" w:rsidRPr="00107148" w:rsidRDefault="00107148" w:rsidP="00653545">
            <w:pPr>
              <w:ind w:left="720"/>
              <w:rPr>
                <w:rFonts w:ascii="Times New Roman" w:hAnsi="Times New Roman" w:cs="Times New Roman"/>
                <w:b/>
                <w:bCs/>
              </w:rPr>
            </w:pPr>
            <w:r w:rsidRPr="00107148">
              <w:rPr>
                <w:rFonts w:ascii="Times New Roman" w:hAnsi="Times New Roman" w:cs="Times New Roman"/>
                <w:b/>
                <w:bCs/>
              </w:rPr>
              <w:t xml:space="preserve">  Final Exam </w:t>
            </w:r>
            <w:r w:rsidR="00653545">
              <w:rPr>
                <w:rFonts w:ascii="Times New Roman" w:hAnsi="Times New Roman" w:cs="Times New Roman"/>
                <w:b/>
                <w:bCs/>
              </w:rPr>
              <w:t>50</w:t>
            </w:r>
            <w:r w:rsidRPr="00107148">
              <w:rPr>
                <w:rFonts w:ascii="Times New Roman" w:hAnsi="Times New Roman" w:cs="Times New Roman"/>
                <w:b/>
                <w:bCs/>
              </w:rPr>
              <w:t xml:space="preserve">% </w:t>
            </w:r>
            <w:r w:rsidR="00653545">
              <w:rPr>
                <w:rFonts w:ascii="Times New Roman" w:hAnsi="Times New Roman" w:cs="Times New Roman"/>
                <w:b/>
                <w:bCs/>
              </w:rPr>
              <w:t>(Theoretical 50%</w:t>
            </w:r>
            <w:r w:rsidRPr="00107148">
              <w:rPr>
                <w:rFonts w:ascii="Times New Roman" w:hAnsi="Times New Roman" w:cs="Times New Roman"/>
                <w:b/>
                <w:bCs/>
              </w:rPr>
              <w:t>)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5F7D7B" w:rsidRPr="005F7D7B" w:rsidRDefault="005F7D7B" w:rsidP="005F7D7B">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5F7D7B">
              <w:rPr>
                <w:rStyle w:val="hps"/>
                <w:rFonts w:ascii="Times New Roman" w:hAnsi="Times New Roman" w:cs="Times New Roman"/>
                <w:color w:val="333333"/>
                <w:sz w:val="24"/>
                <w:szCs w:val="24"/>
              </w:rPr>
              <w:t>Students to be able to assess symptoms and characteristics of unhealthy animals.</w:t>
            </w:r>
          </w:p>
          <w:p w:rsidR="005F7D7B" w:rsidRPr="005F7D7B" w:rsidRDefault="005F7D7B" w:rsidP="005F7D7B">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5F7D7B">
              <w:rPr>
                <w:rStyle w:val="hps"/>
                <w:rFonts w:ascii="Times New Roman" w:hAnsi="Times New Roman" w:cs="Times New Roman"/>
                <w:color w:val="333333"/>
                <w:sz w:val="24"/>
                <w:szCs w:val="24"/>
              </w:rPr>
              <w:t>Students to be able to identification of determinants/Risk Factors.</w:t>
            </w:r>
          </w:p>
          <w:p w:rsidR="007F0899" w:rsidRPr="005F7D7B" w:rsidRDefault="005F7D7B" w:rsidP="005F7D7B">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tl/>
              </w:rPr>
            </w:pPr>
            <w:r w:rsidRPr="005F7D7B">
              <w:rPr>
                <w:rStyle w:val="hps"/>
                <w:rFonts w:ascii="Times New Roman" w:hAnsi="Times New Roman" w:cs="Times New Roman"/>
                <w:color w:val="333333"/>
                <w:sz w:val="24"/>
                <w:szCs w:val="24"/>
              </w:rPr>
              <w:t xml:space="preserve">Students to be able to managing the animal field in best hygienic methods to prevent disease outbreak and able to administration drugs and vaccines. </w:t>
            </w:r>
            <w:r w:rsidR="00FD437F" w:rsidRPr="005F7D7B">
              <w:rPr>
                <w:rFonts w:hint="cs"/>
                <w:sz w:val="28"/>
                <w:szCs w:val="28"/>
                <w:rtl/>
                <w:lang w:val="en-US" w:bidi="ar-KW"/>
              </w:rPr>
              <w:t xml:space="preserve"> </w:t>
            </w:r>
          </w:p>
        </w:tc>
      </w:tr>
      <w:tr w:rsidR="008D46A4" w:rsidRPr="00747A9A" w:rsidTr="00BB7000">
        <w:tc>
          <w:tcPr>
            <w:tcW w:w="5000" w:type="pct"/>
            <w:gridSpan w:val="2"/>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B7000" w:rsidRPr="006766CD" w:rsidRDefault="00BB7000" w:rsidP="006766CD">
            <w:pPr>
              <w:spacing w:after="0" w:line="240" w:lineRule="auto"/>
              <w:rPr>
                <w:b/>
                <w:bCs/>
                <w:sz w:val="28"/>
                <w:szCs w:val="28"/>
                <w:lang w:val="en-US" w:bidi="ar-KW"/>
              </w:rPr>
            </w:pP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1: Blood,C.D</w:t>
            </w:r>
            <w:r w:rsidR="00CF2956">
              <w:rPr>
                <w:rFonts w:ascii="Times New Roman" w:hAnsi="Times New Roman" w:cs="Times New Roman"/>
                <w:lang w:bidi="ar-IQ"/>
              </w:rPr>
              <w:t xml:space="preserve"> </w:t>
            </w:r>
            <w:r w:rsidRPr="00BB7000">
              <w:rPr>
                <w:rFonts w:ascii="Times New Roman" w:hAnsi="Times New Roman" w:cs="Times New Roman"/>
                <w:lang w:bidi="ar-IQ"/>
              </w:rPr>
              <w:t xml:space="preserve"> and Radostits, M,O</w:t>
            </w:r>
            <w:r w:rsidR="00CF2956">
              <w:rPr>
                <w:rFonts w:ascii="Times New Roman" w:hAnsi="Times New Roman" w:cs="Times New Roman"/>
                <w:lang w:bidi="ar-IQ"/>
              </w:rPr>
              <w:t xml:space="preserve"> </w:t>
            </w:r>
            <w:r w:rsidRPr="00BB7000">
              <w:rPr>
                <w:rFonts w:ascii="Times New Roman" w:hAnsi="Times New Roman" w:cs="Times New Roman"/>
                <w:lang w:bidi="ar-IQ"/>
              </w:rPr>
              <w:t>(1989). Veterinary medicine. 7th edition.</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2: Grist A. poultry inspection (2006). 2nd edition Nottingham. University press.</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3: The Merck Veterinary Manual (2010).Tenth edition. RAHWA Y.N.J. USA.  </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4: Buncic S. (2006). Integrated food safety and veterinary public health, 1st edition, Cromwell Press, Trowbridge.</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5: WARRISS P.D. (2000) Meat science An Introductory Text.  1st edition, Biddles Ltd, Guildford and King’s Lynn.</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6: William,</w:t>
            </w:r>
            <w:r w:rsidR="00CF2956">
              <w:rPr>
                <w:rFonts w:ascii="Times New Roman" w:hAnsi="Times New Roman" w:cs="Times New Roman"/>
                <w:lang w:bidi="ar-IQ"/>
              </w:rPr>
              <w:t xml:space="preserve"> </w:t>
            </w:r>
            <w:r w:rsidRPr="00BB7000">
              <w:rPr>
                <w:rFonts w:ascii="Times New Roman" w:hAnsi="Times New Roman" w:cs="Times New Roman"/>
                <w:lang w:bidi="ar-IQ"/>
              </w:rPr>
              <w:t>G.</w:t>
            </w:r>
            <w:r w:rsidR="00CF2956">
              <w:rPr>
                <w:rFonts w:ascii="Times New Roman" w:hAnsi="Times New Roman" w:cs="Times New Roman"/>
                <w:lang w:bidi="ar-IQ"/>
              </w:rPr>
              <w:t xml:space="preserve"> </w:t>
            </w:r>
            <w:r w:rsidRPr="00BB7000">
              <w:rPr>
                <w:rFonts w:ascii="Times New Roman" w:hAnsi="Times New Roman" w:cs="Times New Roman"/>
                <w:lang w:bidi="ar-IQ"/>
              </w:rPr>
              <w:t>Rebhum and Chuck,</w:t>
            </w:r>
            <w:r w:rsidR="00CF2956">
              <w:rPr>
                <w:rFonts w:ascii="Times New Roman" w:hAnsi="Times New Roman" w:cs="Times New Roman"/>
                <w:lang w:bidi="ar-IQ"/>
              </w:rPr>
              <w:t xml:space="preserve"> </w:t>
            </w:r>
            <w:r w:rsidRPr="00BB7000">
              <w:rPr>
                <w:rFonts w:ascii="Times New Roman" w:hAnsi="Times New Roman" w:cs="Times New Roman"/>
                <w:lang w:bidi="ar-IQ"/>
              </w:rPr>
              <w:t>Guard</w:t>
            </w:r>
            <w:r w:rsidR="00CF2956">
              <w:rPr>
                <w:rFonts w:ascii="Times New Roman" w:hAnsi="Times New Roman" w:cs="Times New Roman"/>
                <w:lang w:bidi="ar-IQ"/>
              </w:rPr>
              <w:t xml:space="preserve"> </w:t>
            </w:r>
            <w:r w:rsidRPr="00BB7000">
              <w:rPr>
                <w:rFonts w:ascii="Times New Roman" w:hAnsi="Times New Roman" w:cs="Times New Roman"/>
                <w:lang w:bidi="ar-IQ"/>
              </w:rPr>
              <w:t>(1995). Diseases of Dairy Cattle. LIPPINCOTT WILLIAMS &amp; WILKINS.</w:t>
            </w:r>
          </w:p>
          <w:p w:rsidR="00740BD5"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7:B.W. Calnek, H. John, B and L, R. Mcdougald (1997). Diseases of Poultry. MOSBY- WOLFE. </w:t>
            </w:r>
          </w:p>
          <w:p w:rsidR="00CC5CD1" w:rsidRDefault="00CC5CD1" w:rsidP="000144CC">
            <w:pPr>
              <w:spacing w:after="0" w:line="240" w:lineRule="auto"/>
              <w:rPr>
                <w:b/>
                <w:bCs/>
                <w:sz w:val="28"/>
                <w:szCs w:val="28"/>
                <w:lang w:bidi="ar-KW"/>
              </w:rPr>
            </w:pPr>
          </w:p>
          <w:p w:rsidR="005059EE" w:rsidRDefault="005059EE" w:rsidP="000144CC">
            <w:pPr>
              <w:spacing w:after="0" w:line="240" w:lineRule="auto"/>
              <w:rPr>
                <w:b/>
                <w:bCs/>
                <w:sz w:val="28"/>
                <w:szCs w:val="28"/>
                <w:lang w:bidi="ar-KW"/>
              </w:rPr>
            </w:pPr>
          </w:p>
          <w:p w:rsidR="002A10F5" w:rsidRDefault="002A10F5" w:rsidP="000144CC">
            <w:pPr>
              <w:spacing w:after="0" w:line="240" w:lineRule="auto"/>
              <w:rPr>
                <w:b/>
                <w:bCs/>
                <w:sz w:val="28"/>
                <w:szCs w:val="28"/>
                <w:lang w:bidi="ar-KW"/>
              </w:rPr>
            </w:pPr>
          </w:p>
          <w:p w:rsidR="002A10F5" w:rsidRPr="00740BD5" w:rsidRDefault="002A10F5" w:rsidP="000144CC">
            <w:pPr>
              <w:spacing w:after="0" w:line="240" w:lineRule="auto"/>
              <w:rPr>
                <w:b/>
                <w:bCs/>
                <w:sz w:val="28"/>
                <w:szCs w:val="28"/>
                <w:lang w:bidi="ar-KW"/>
              </w:rPr>
            </w:pP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r>
    </w:tbl>
    <w:tbl>
      <w:tblPr>
        <w:bidiVisual/>
        <w:tblW w:w="8058"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274"/>
        <w:gridCol w:w="345"/>
        <w:gridCol w:w="195"/>
      </w:tblGrid>
      <w:tr w:rsidR="004A5776" w:rsidRPr="008A2C09" w:rsidTr="00E62E2C">
        <w:trPr>
          <w:gridAfter w:val="1"/>
          <w:wAfter w:w="195" w:type="dxa"/>
          <w:jc w:val="center"/>
        </w:trPr>
        <w:tc>
          <w:tcPr>
            <w:tcW w:w="7863"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E62E2C">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r w:rsidR="00E62E2C">
              <w:rPr>
                <w:rStyle w:val="hps"/>
                <w:rFonts w:ascii="Times New Roman" w:hAnsi="Times New Roman" w:cs="Times New Roman"/>
                <w:b/>
                <w:bCs/>
              </w:rPr>
              <w:t xml:space="preserve"> (Theory)</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weeks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103BDD" w:rsidRPr="00103BDD" w:rsidRDefault="00103BDD" w:rsidP="00103BDD">
            <w:pPr>
              <w:spacing w:after="0" w:line="240" w:lineRule="auto"/>
              <w:rPr>
                <w:rFonts w:asciiTheme="majorBidi" w:hAnsiTheme="majorBidi" w:cstheme="majorBidi"/>
                <w:b/>
                <w:bCs/>
              </w:rPr>
            </w:pPr>
            <w:r w:rsidRPr="00103BDD">
              <w:rPr>
                <w:rFonts w:asciiTheme="majorBidi" w:hAnsiTheme="majorBidi" w:cstheme="majorBidi"/>
                <w:b/>
                <w:bCs/>
              </w:rPr>
              <w:t xml:space="preserve">Introduction to Animal and poultry Diseases  </w:t>
            </w:r>
          </w:p>
          <w:p w:rsidR="00103BDD" w:rsidRPr="00103BDD" w:rsidRDefault="00103BDD" w:rsidP="00103BDD">
            <w:pPr>
              <w:spacing w:after="0" w:line="240" w:lineRule="auto"/>
              <w:rPr>
                <w:rFonts w:asciiTheme="majorBidi" w:hAnsiTheme="majorBidi" w:cstheme="majorBidi"/>
                <w:b/>
                <w:bCs/>
              </w:rPr>
            </w:pPr>
            <w:r w:rsidRPr="00103BDD">
              <w:rPr>
                <w:rFonts w:asciiTheme="majorBidi" w:hAnsiTheme="majorBidi" w:cstheme="majorBidi"/>
                <w:b/>
                <w:bCs/>
              </w:rPr>
              <w:t>Animal disease</w:t>
            </w:r>
          </w:p>
          <w:p w:rsidR="004A5776" w:rsidRPr="003E7F67" w:rsidRDefault="00103BDD" w:rsidP="00103BDD">
            <w:pPr>
              <w:spacing w:after="0" w:line="240" w:lineRule="auto"/>
              <w:rPr>
                <w:rFonts w:asciiTheme="majorBidi" w:hAnsiTheme="majorBidi" w:cstheme="majorBidi"/>
              </w:rPr>
            </w:pPr>
            <w:r w:rsidRPr="00103BDD">
              <w:rPr>
                <w:rFonts w:asciiTheme="majorBidi" w:hAnsiTheme="majorBidi" w:cstheme="majorBidi"/>
                <w:b/>
                <w:bCs/>
              </w:rPr>
              <w:t xml:space="preserve">Brucellosis, tuberculosis ( T.B)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w:t>
            </w:r>
          </w:p>
        </w:tc>
      </w:tr>
      <w:tr w:rsidR="004A5776" w:rsidRPr="008A2C09" w:rsidTr="00E62E2C">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9C4646">
            <w:pPr>
              <w:rPr>
                <w:rFonts w:asciiTheme="majorBidi" w:hAnsiTheme="majorBidi" w:cstheme="majorBidi"/>
                <w:rtl/>
              </w:rPr>
            </w:pPr>
            <w:r w:rsidRPr="003E7F67">
              <w:rPr>
                <w:rFonts w:asciiTheme="majorBidi" w:hAnsiTheme="majorBidi" w:cstheme="majorBidi"/>
              </w:rPr>
              <w:t>Disease caused by Clostridium( tetanus , pulpy kidney,  black disease , lamb dysentery )</w:t>
            </w:r>
            <w:r w:rsidR="00FC036C" w:rsidRPr="003E7F67">
              <w:rPr>
                <w:rFonts w:asciiTheme="majorBidi" w:hAnsiTheme="majorBidi" w:cstheme="majorBidi"/>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2</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rPr>
            </w:pPr>
            <w:r w:rsidRPr="000551B8">
              <w:rPr>
                <w:rFonts w:asciiTheme="majorBidi" w:hAnsiTheme="majorBidi" w:cstheme="majorBidi"/>
              </w:rPr>
              <w:t>Rabies , cattle plug( rinder pest)</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rPr>
                <w:rFonts w:asciiTheme="majorBidi" w:hAnsiTheme="majorBidi" w:cstheme="majorBidi"/>
                <w:lang w:bidi="ar-IQ"/>
              </w:rPr>
            </w:pPr>
            <w:r w:rsidRPr="003E7F67">
              <w:rPr>
                <w:rFonts w:asciiTheme="majorBidi" w:hAnsiTheme="majorBidi" w:cstheme="majorBidi"/>
                <w:lang w:bidi="ar-IQ"/>
              </w:rPr>
              <w:t>3</w:t>
            </w:r>
          </w:p>
        </w:tc>
      </w:tr>
      <w:tr w:rsidR="004A5776" w:rsidRPr="008A2C09" w:rsidTr="00E62E2C">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F94358">
            <w:pPr>
              <w:rPr>
                <w:rFonts w:asciiTheme="majorBidi" w:hAnsiTheme="majorBidi" w:cstheme="majorBidi"/>
              </w:rPr>
            </w:pPr>
            <w:r w:rsidRPr="000551B8">
              <w:rPr>
                <w:rFonts w:asciiTheme="majorBidi" w:hAnsiTheme="majorBidi" w:cstheme="majorBidi"/>
              </w:rPr>
              <w:t>Foot and mouth disease, Glanders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4</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rPr>
            </w:pPr>
            <w:r w:rsidRPr="000551B8">
              <w:rPr>
                <w:rFonts w:asciiTheme="majorBidi" w:hAnsiTheme="majorBidi" w:cstheme="majorBidi"/>
              </w:rPr>
              <w:t xml:space="preserve">Parasitic diseases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5</w:t>
            </w:r>
          </w:p>
        </w:tc>
      </w:tr>
      <w:tr w:rsidR="004A5776" w:rsidRPr="008A2C09" w:rsidTr="00E62E2C">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rPr>
            </w:pPr>
            <w:r w:rsidRPr="000551B8">
              <w:rPr>
                <w:rFonts w:asciiTheme="majorBidi" w:hAnsiTheme="majorBidi" w:cstheme="majorBidi"/>
              </w:rPr>
              <w:t>Protozoal diseases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6</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lang w:bidi="ar-IQ"/>
              </w:rPr>
            </w:pPr>
            <w:r w:rsidRPr="000551B8">
              <w:rPr>
                <w:rFonts w:asciiTheme="majorBidi" w:hAnsiTheme="majorBidi" w:cstheme="majorBidi"/>
              </w:rPr>
              <w:t>Milk fever, ketosis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7</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D105A3" w:rsidP="00D1388F">
            <w:pPr>
              <w:rPr>
                <w:rFonts w:asciiTheme="majorBidi" w:hAnsiTheme="majorBidi" w:cstheme="majorBidi"/>
              </w:rPr>
            </w:pPr>
            <w:r w:rsidRPr="003E7F67">
              <w:rPr>
                <w:rFonts w:asciiTheme="majorBidi" w:hAnsiTheme="majorBidi" w:cstheme="majorBidi"/>
              </w:rPr>
              <w:t xml:space="preserve">Metabolic disease:- </w:t>
            </w:r>
            <w:r w:rsidR="000551B8" w:rsidRPr="000551B8">
              <w:rPr>
                <w:rFonts w:asciiTheme="majorBidi" w:hAnsiTheme="majorBidi" w:cstheme="majorBidi"/>
              </w:rPr>
              <w:t xml:space="preserve">Bloat, pregnancy toxemia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8</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0551B8" w:rsidRPr="000551B8" w:rsidRDefault="000551B8" w:rsidP="000551B8">
            <w:pPr>
              <w:spacing w:after="0" w:line="240" w:lineRule="auto"/>
              <w:rPr>
                <w:rFonts w:asciiTheme="majorBidi" w:hAnsiTheme="majorBidi" w:cstheme="majorBidi"/>
                <w:b/>
                <w:bCs/>
              </w:rPr>
            </w:pPr>
            <w:r w:rsidRPr="000551B8">
              <w:rPr>
                <w:rFonts w:asciiTheme="majorBidi" w:hAnsiTheme="majorBidi" w:cstheme="majorBidi"/>
                <w:b/>
                <w:bCs/>
              </w:rPr>
              <w:t xml:space="preserve">Poultry Disease </w:t>
            </w:r>
          </w:p>
          <w:p w:rsidR="004A5776" w:rsidRPr="003E7F67" w:rsidRDefault="000551B8" w:rsidP="000551B8">
            <w:pPr>
              <w:spacing w:after="0" w:line="240" w:lineRule="auto"/>
              <w:rPr>
                <w:rFonts w:asciiTheme="majorBidi" w:hAnsiTheme="majorBidi" w:cstheme="majorBidi"/>
              </w:rPr>
            </w:pPr>
            <w:r w:rsidRPr="000551B8">
              <w:rPr>
                <w:rFonts w:asciiTheme="majorBidi" w:hAnsiTheme="majorBidi" w:cstheme="majorBidi"/>
                <w:b/>
                <w:bCs/>
              </w:rPr>
              <w:t>Pullorum, Newcastle Disease</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9</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4A5776" w:rsidRPr="003E7F67" w:rsidRDefault="00A727D0" w:rsidP="00D1388F">
            <w:pPr>
              <w:rPr>
                <w:rFonts w:asciiTheme="majorBidi" w:hAnsiTheme="majorBidi" w:cstheme="majorBidi"/>
              </w:rPr>
            </w:pPr>
            <w:r w:rsidRPr="00A727D0">
              <w:rPr>
                <w:rFonts w:asciiTheme="majorBidi" w:hAnsiTheme="majorBidi" w:cstheme="majorBidi"/>
              </w:rPr>
              <w:t>Escherichia coli, Coryza</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10</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4A5776" w:rsidRPr="003E7F67" w:rsidRDefault="00A727D0" w:rsidP="00D1388F">
            <w:pPr>
              <w:rPr>
                <w:rFonts w:asciiTheme="majorBidi" w:hAnsiTheme="majorBidi" w:cstheme="majorBidi"/>
              </w:rPr>
            </w:pPr>
            <w:r w:rsidRPr="00A727D0">
              <w:rPr>
                <w:rFonts w:asciiTheme="majorBidi" w:hAnsiTheme="majorBidi" w:cstheme="majorBidi"/>
              </w:rPr>
              <w:t>Fowl Cholera, Fowl Pox</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11</w:t>
            </w:r>
          </w:p>
        </w:tc>
      </w:tr>
      <w:tr w:rsidR="004A5776" w:rsidRPr="008A2C09" w:rsidTr="00E62E2C">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7C2D34">
            <w:pPr>
              <w:ind w:right="360"/>
              <w:rPr>
                <w:rFonts w:asciiTheme="majorBidi" w:hAnsiTheme="majorBidi" w:cstheme="majorBidi"/>
                <w:rtl/>
              </w:rPr>
            </w:pPr>
            <w:r w:rsidRPr="00607D48">
              <w:rPr>
                <w:rFonts w:asciiTheme="majorBidi" w:hAnsiTheme="majorBidi" w:cstheme="majorBidi"/>
              </w:rPr>
              <w:t>Infectious Bursal Disease, Inclusion Body Hepatitis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12</w:t>
            </w:r>
            <w:r w:rsidRPr="003E7F67">
              <w:rPr>
                <w:rFonts w:asciiTheme="majorBidi" w:hAnsiTheme="majorBidi" w:cstheme="majorBidi"/>
                <w:b/>
                <w:bCs/>
                <w:vertAlign w:val="superscript"/>
                <w:lang w:bidi="ar-IQ"/>
              </w:rPr>
              <w:t>th</w:t>
            </w:r>
            <w:r w:rsidRPr="003E7F67">
              <w:rPr>
                <w:rFonts w:asciiTheme="majorBidi" w:hAnsiTheme="majorBidi" w:cstheme="majorBidi"/>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12</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D1388F">
            <w:pPr>
              <w:rPr>
                <w:rFonts w:asciiTheme="majorBidi" w:hAnsiTheme="majorBidi" w:cstheme="majorBidi"/>
              </w:rPr>
            </w:pPr>
            <w:r w:rsidRPr="00607D48">
              <w:rPr>
                <w:rFonts w:asciiTheme="majorBidi" w:hAnsiTheme="majorBidi" w:cstheme="majorBidi"/>
              </w:rPr>
              <w:t>Infectious Bronchitis, Marek's Disease</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13</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D1388F">
            <w:pPr>
              <w:rPr>
                <w:rFonts w:asciiTheme="majorBidi" w:hAnsiTheme="majorBidi" w:cstheme="majorBidi"/>
              </w:rPr>
            </w:pPr>
            <w:r w:rsidRPr="00607D48">
              <w:rPr>
                <w:rFonts w:asciiTheme="majorBidi" w:hAnsiTheme="majorBidi" w:cstheme="majorBidi"/>
              </w:rPr>
              <w:t>Mycoplasma, Avian Influenza</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14</w:t>
            </w:r>
            <w:r w:rsidRPr="003E7F67">
              <w:rPr>
                <w:rFonts w:asciiTheme="majorBidi" w:hAnsiTheme="majorBidi" w:cstheme="majorBidi"/>
                <w:b/>
                <w:bCs/>
                <w:vertAlign w:val="superscript"/>
                <w:lang w:bidi="ar-IQ"/>
              </w:rPr>
              <w:t>th</w:t>
            </w:r>
            <w:r w:rsidRPr="003E7F67">
              <w:rPr>
                <w:rFonts w:asciiTheme="majorBidi" w:hAnsiTheme="majorBidi" w:cstheme="majorBidi"/>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14</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E62E2C" w:rsidRPr="008A2C09" w:rsidRDefault="00E62E2C" w:rsidP="00E62E2C">
            <w:pP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D1388F">
            <w:pPr>
              <w:spacing w:line="240" w:lineRule="auto"/>
              <w:rPr>
                <w:rFonts w:asciiTheme="majorBidi" w:hAnsiTheme="majorBidi" w:cstheme="majorBidi"/>
              </w:rPr>
            </w:pPr>
            <w:r w:rsidRPr="00607D48">
              <w:rPr>
                <w:rFonts w:asciiTheme="majorBidi" w:hAnsiTheme="majorBidi" w:cstheme="majorBidi"/>
              </w:rPr>
              <w:t xml:space="preserve">Parasitic diseases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15</w:t>
            </w:r>
          </w:p>
        </w:tc>
      </w:tr>
      <w:tr w:rsidR="00E62E2C" w:rsidRPr="008A2C09" w:rsidTr="00AD5B48">
        <w:trPr>
          <w:jc w:val="center"/>
        </w:trPr>
        <w:tc>
          <w:tcPr>
            <w:tcW w:w="8058" w:type="dxa"/>
            <w:gridSpan w:val="5"/>
            <w:tcBorders>
              <w:top w:val="single" w:sz="4" w:space="0" w:color="auto"/>
              <w:left w:val="single" w:sz="4" w:space="0" w:color="auto"/>
              <w:bottom w:val="single" w:sz="4" w:space="0" w:color="auto"/>
              <w:right w:val="single" w:sz="4" w:space="0" w:color="auto"/>
            </w:tcBorders>
            <w:vAlign w:val="center"/>
          </w:tcPr>
          <w:p w:rsidR="00E62E2C" w:rsidRDefault="00E62E2C">
            <w:pPr>
              <w:bidi/>
            </w:pPr>
          </w:p>
          <w:p w:rsidR="00E62E2C" w:rsidRDefault="00E62E2C" w:rsidP="00E62E2C">
            <w:pPr>
              <w:bidi/>
            </w:pPr>
          </w:p>
          <w:p w:rsidR="00762198" w:rsidRDefault="00762198" w:rsidP="00762198">
            <w:pPr>
              <w:bidi/>
            </w:pPr>
          </w:p>
          <w:p w:rsidR="00103BDD" w:rsidRDefault="00103BDD" w:rsidP="00103BDD">
            <w:pPr>
              <w:bidi/>
            </w:pPr>
          </w:p>
          <w:p w:rsidR="00D75C87" w:rsidRDefault="00D75C87" w:rsidP="00D75C87">
            <w:pPr>
              <w:bidi/>
            </w:pPr>
          </w:p>
          <w:p w:rsidR="002A10F5" w:rsidRDefault="002A10F5" w:rsidP="002A10F5">
            <w:pPr>
              <w:bidi/>
            </w:pPr>
          </w:p>
          <w:p w:rsidR="002A10F5" w:rsidRDefault="002A10F5" w:rsidP="002A10F5">
            <w:pPr>
              <w:bidi/>
            </w:pPr>
          </w:p>
          <w:tbl>
            <w:tblPr>
              <w:bidiVisual/>
              <w:tblW w:w="5000" w:type="pct"/>
              <w:jc w:val="center"/>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05"/>
              <w:gridCol w:w="5860"/>
              <w:gridCol w:w="1230"/>
              <w:gridCol w:w="437"/>
            </w:tblGrid>
            <w:tr w:rsidR="00E62E2C" w:rsidRPr="00E62E2C" w:rsidTr="000C7D0D">
              <w:trPr>
                <w:jc w:val="center"/>
              </w:trPr>
              <w:tc>
                <w:tcPr>
                  <w:tcW w:w="5000" w:type="pct"/>
                  <w:gridSpan w:val="4"/>
                  <w:tcBorders>
                    <w:top w:val="single" w:sz="4" w:space="0" w:color="auto"/>
                    <w:left w:val="single" w:sz="4" w:space="0" w:color="auto"/>
                    <w:bottom w:val="single" w:sz="4" w:space="0" w:color="FF9933"/>
                    <w:right w:val="single" w:sz="4" w:space="0" w:color="auto"/>
                  </w:tcBorders>
                  <w:vAlign w:val="center"/>
                </w:tcPr>
                <w:p w:rsidR="00E62E2C" w:rsidRPr="00E62E2C" w:rsidRDefault="00E62E2C" w:rsidP="000C7D0D">
                  <w:pPr>
                    <w:jc w:val="center"/>
                    <w:rPr>
                      <w:rFonts w:asciiTheme="majorBidi" w:hAnsiTheme="majorBidi" w:cstheme="majorBidi"/>
                      <w:b/>
                      <w:bCs/>
                      <w:rtl/>
                      <w:lang w:bidi="ar-IQ"/>
                    </w:rPr>
                  </w:pPr>
                  <w:r w:rsidRPr="00E62E2C">
                    <w:rPr>
                      <w:rStyle w:val="hps"/>
                      <w:rFonts w:asciiTheme="majorBidi" w:hAnsiTheme="majorBidi" w:cstheme="majorBidi"/>
                      <w:b/>
                      <w:bCs/>
                    </w:rPr>
                    <w:t>Weekly</w:t>
                  </w:r>
                  <w:r w:rsidRPr="00E62E2C">
                    <w:rPr>
                      <w:rStyle w:val="shorttext"/>
                      <w:rFonts w:asciiTheme="majorBidi" w:hAnsiTheme="majorBidi" w:cstheme="majorBidi"/>
                      <w:b/>
                      <w:bCs/>
                    </w:rPr>
                    <w:t xml:space="preserve"> </w:t>
                  </w:r>
                  <w:r w:rsidRPr="00E62E2C">
                    <w:rPr>
                      <w:rStyle w:val="hps"/>
                      <w:rFonts w:asciiTheme="majorBidi" w:hAnsiTheme="majorBidi" w:cstheme="majorBidi"/>
                      <w:b/>
                      <w:bCs/>
                    </w:rPr>
                    <w:t>Lectures</w:t>
                  </w:r>
                  <w:r w:rsidRPr="00E62E2C">
                    <w:rPr>
                      <w:rStyle w:val="shorttext"/>
                      <w:rFonts w:asciiTheme="majorBidi" w:hAnsiTheme="majorBidi" w:cstheme="majorBidi"/>
                      <w:b/>
                      <w:bCs/>
                    </w:rPr>
                    <w:t xml:space="preserve"> </w:t>
                  </w:r>
                  <w:r w:rsidRPr="00E62E2C">
                    <w:rPr>
                      <w:rStyle w:val="hps"/>
                      <w:rFonts w:asciiTheme="majorBidi" w:hAnsiTheme="majorBidi" w:cstheme="majorBidi"/>
                      <w:b/>
                      <w:bCs/>
                    </w:rPr>
                    <w:t>schedule (</w:t>
                  </w:r>
                  <w:r>
                    <w:rPr>
                      <w:rStyle w:val="hps"/>
                      <w:rFonts w:asciiTheme="majorBidi" w:hAnsiTheme="majorBidi" w:cstheme="majorBidi"/>
                      <w:b/>
                      <w:bCs/>
                    </w:rPr>
                    <w:t>P</w:t>
                  </w:r>
                  <w:r w:rsidRPr="00E62E2C">
                    <w:rPr>
                      <w:rStyle w:val="hps"/>
                      <w:rFonts w:asciiTheme="majorBidi" w:hAnsiTheme="majorBidi" w:cstheme="majorBidi"/>
                      <w:b/>
                      <w:bCs/>
                    </w:rPr>
                    <w:t>ractical)</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i/>
                      <w:iCs/>
                      <w:lang w:bidi="ar-IQ"/>
                    </w:rPr>
                  </w:pPr>
                  <w:r w:rsidRPr="00E62E2C">
                    <w:rPr>
                      <w:rFonts w:asciiTheme="majorBidi" w:hAnsiTheme="majorBidi" w:cstheme="majorBidi"/>
                      <w:b/>
                      <w:bCs/>
                      <w:i/>
                      <w:iCs/>
                      <w:lang w:bidi="ar-IQ"/>
                    </w:rPr>
                    <w:t>Subjects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i/>
                      <w:iCs/>
                      <w:lang w:bidi="ar-IQ"/>
                    </w:rPr>
                  </w:pPr>
                  <w:r w:rsidRPr="00E62E2C">
                    <w:rPr>
                      <w:rFonts w:asciiTheme="majorBidi" w:hAnsiTheme="majorBidi" w:cstheme="majorBidi"/>
                      <w:b/>
                      <w:bCs/>
                      <w:i/>
                      <w:iCs/>
                      <w:lang w:bidi="ar-IQ"/>
                    </w:rPr>
                    <w:t>weeks</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shd w:val="clear" w:color="auto" w:fill="FFFFFF"/>
                    <w:spacing w:before="100" w:beforeAutospacing="1" w:after="100" w:afterAutospacing="1"/>
                    <w:ind w:left="360"/>
                    <w:jc w:val="center"/>
                    <w:rPr>
                      <w:rFonts w:asciiTheme="majorBidi" w:hAnsiTheme="majorBidi" w:cstheme="majorBidi"/>
                      <w:color w:val="333333"/>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rtl/>
                    </w:rPr>
                  </w:pPr>
                  <w:r w:rsidRPr="00E62E2C">
                    <w:rPr>
                      <w:rFonts w:asciiTheme="majorBidi" w:hAnsiTheme="majorBidi" w:cstheme="majorBidi"/>
                      <w:b/>
                      <w:bCs/>
                    </w:rPr>
                    <w:t>Clinical examination of individual animals, history taking, general inspection, behavior and general appearance</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1st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w:t>
                  </w:r>
                </w:p>
              </w:tc>
            </w:tr>
            <w:tr w:rsidR="000C7D0D" w:rsidRPr="00E62E2C" w:rsidTr="000C7D0D">
              <w:trPr>
                <w:trHeight w:val="568"/>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shd w:val="clear" w:color="auto" w:fill="FFFFFF"/>
                    <w:spacing w:before="100" w:beforeAutospacing="1" w:after="100" w:afterAutospacing="1"/>
                    <w:ind w:left="360"/>
                    <w:jc w:val="center"/>
                    <w:rPr>
                      <w:rFonts w:asciiTheme="majorBidi" w:hAnsiTheme="majorBidi" w:cstheme="majorBidi"/>
                      <w:b/>
                      <w:bCs/>
                      <w:rtl/>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0C7D0D" w:rsidRDefault="00E62E2C" w:rsidP="000C7D0D">
                  <w:pPr>
                    <w:jc w:val="center"/>
                    <w:rPr>
                      <w:rFonts w:asciiTheme="majorBidi" w:hAnsiTheme="majorBidi" w:cstheme="majorBidi"/>
                      <w:b/>
                      <w:bCs/>
                    </w:rPr>
                  </w:pPr>
                  <w:r w:rsidRPr="00E62E2C">
                    <w:rPr>
                      <w:rFonts w:asciiTheme="majorBidi" w:hAnsiTheme="majorBidi" w:cstheme="majorBidi"/>
                      <w:b/>
                      <w:bCs/>
                    </w:rPr>
                    <w:t>Inspection of body regions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2nd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2</w:t>
                  </w:r>
                </w:p>
              </w:tc>
            </w:tr>
            <w:tr w:rsidR="000C7D0D" w:rsidRPr="00E62E2C" w:rsidTr="000C7D0D">
              <w:trPr>
                <w:trHeight w:val="523"/>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E62E2C">
                    <w:rPr>
                      <w:rFonts w:asciiTheme="majorBidi" w:hAnsiTheme="majorBidi" w:cstheme="majorBidi"/>
                      <w:b/>
                      <w:bCs/>
                    </w:rPr>
                    <w:t>Physical examination: palpation, percussion, auscultation.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3rd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3</w:t>
                  </w:r>
                </w:p>
              </w:tc>
            </w:tr>
            <w:tr w:rsidR="000C7D0D" w:rsidRPr="00E62E2C" w:rsidTr="000C7D0D">
              <w:trPr>
                <w:trHeight w:val="146"/>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ind w:left="720" w:right="360"/>
                    <w:jc w:val="center"/>
                    <w:rPr>
                      <w:rFonts w:asciiTheme="majorBidi" w:hAnsiTheme="majorBidi" w:cstheme="majorBidi"/>
                      <w:b/>
                      <w:bCs/>
                    </w:rPr>
                  </w:pPr>
                  <w:r w:rsidRPr="00E62E2C">
                    <w:rPr>
                      <w:rFonts w:asciiTheme="majorBidi" w:hAnsiTheme="majorBidi" w:cstheme="majorBidi"/>
                      <w:b/>
                      <w:bCs/>
                    </w:rPr>
                    <w:t>Types of drug and routes of drug administration.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4th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4</w:t>
                  </w:r>
                </w:p>
              </w:tc>
            </w:tr>
            <w:tr w:rsidR="000C7D0D" w:rsidRPr="00E62E2C" w:rsidTr="009C55DD">
              <w:trPr>
                <w:trHeight w:val="624"/>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ind w:left="720" w:right="360"/>
                    <w:jc w:val="center"/>
                    <w:rPr>
                      <w:rFonts w:asciiTheme="majorBidi" w:hAnsiTheme="majorBidi" w:cstheme="majorBidi"/>
                      <w:b/>
                      <w:bCs/>
                    </w:rPr>
                  </w:pPr>
                  <w:r w:rsidRPr="009C55DD">
                    <w:rPr>
                      <w:rFonts w:asciiTheme="majorBidi" w:hAnsiTheme="majorBidi" w:cstheme="majorBidi"/>
                      <w:b/>
                      <w:bCs/>
                    </w:rPr>
                    <w:t>Mastitis, causes, clinical signs and treatment.</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5th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5</w:t>
                  </w:r>
                </w:p>
              </w:tc>
            </w:tr>
            <w:tr w:rsidR="000C7D0D" w:rsidRPr="00E62E2C" w:rsidTr="000C7D0D">
              <w:trPr>
                <w:trHeight w:val="674"/>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color w:val="FF0000"/>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Vaccination and routs vaccination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6th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6</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color w:val="FF0000"/>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Control and prevention  of external parasites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7th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r w:rsidRPr="00E62E2C">
                    <w:rPr>
                      <w:rFonts w:asciiTheme="majorBidi" w:hAnsiTheme="majorBidi" w:cstheme="majorBidi"/>
                      <w:lang w:bidi="ar-IQ"/>
                    </w:rPr>
                    <w:t>7</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Control and prevention of internal parasites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8th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8</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tl/>
                    </w:rPr>
                  </w:pPr>
                  <w:r w:rsidRPr="009C55DD">
                    <w:rPr>
                      <w:rFonts w:asciiTheme="majorBidi" w:hAnsiTheme="majorBidi" w:cstheme="majorBidi"/>
                      <w:b/>
                      <w:bCs/>
                    </w:rPr>
                    <w:t>General Clinical signs of poultry diseases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9th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r w:rsidRPr="00E62E2C">
                    <w:rPr>
                      <w:rFonts w:asciiTheme="majorBidi" w:hAnsiTheme="majorBidi" w:cstheme="majorBidi"/>
                      <w:lang w:bidi="ar-IQ"/>
                    </w:rPr>
                    <w:t>9</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General external examination of bird Methods of examination of body parts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10th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10</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Postmortem examination of bird Explain the steps of  postmortem examination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11th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11</w:t>
                  </w:r>
                </w:p>
              </w:tc>
            </w:tr>
            <w:tr w:rsidR="000C7D0D" w:rsidRPr="00E62E2C" w:rsidTr="000C7D0D">
              <w:trPr>
                <w:trHeight w:val="773"/>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methods and importance of sensitivity test</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12th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12</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Vaccination method  in poultry</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13th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13</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lang w:bidi="ar-IQ"/>
                    </w:rPr>
                  </w:pPr>
                  <w:r w:rsidRPr="009C55DD">
                    <w:rPr>
                      <w:rFonts w:asciiTheme="majorBidi" w:hAnsiTheme="majorBidi" w:cstheme="majorBidi"/>
                      <w:b/>
                      <w:bCs/>
                      <w:lang w:bidi="ar-IQ"/>
                    </w:rPr>
                    <w:t>Laboratory examination for poultry diseases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14th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14</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lang w:bidi="ar-IQ"/>
                    </w:rPr>
                  </w:pPr>
                  <w:r w:rsidRPr="009C55DD">
                    <w:rPr>
                      <w:rFonts w:asciiTheme="majorBidi" w:hAnsiTheme="majorBidi" w:cstheme="majorBidi"/>
                      <w:b/>
                      <w:bCs/>
                      <w:lang w:bidi="ar-IQ"/>
                    </w:rPr>
                    <w:t>collecting the sample from the poultry</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15th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r w:rsidRPr="00E62E2C">
                    <w:rPr>
                      <w:rFonts w:asciiTheme="majorBidi" w:hAnsiTheme="majorBidi" w:cstheme="majorBidi"/>
                      <w:lang w:bidi="ar-IQ"/>
                    </w:rPr>
                    <w:t>15</w:t>
                  </w:r>
                </w:p>
              </w:tc>
            </w:tr>
          </w:tbl>
          <w:p w:rsidR="00E62E2C" w:rsidRPr="003E7F67" w:rsidRDefault="00E62E2C" w:rsidP="00D1388F">
            <w:pPr>
              <w:jc w:val="center"/>
              <w:rPr>
                <w:rFonts w:asciiTheme="majorBidi" w:hAnsiTheme="majorBidi" w:cstheme="majorBidi"/>
                <w:lang w:bidi="ar-IQ"/>
              </w:rPr>
            </w:pPr>
          </w:p>
        </w:tc>
      </w:tr>
    </w:tbl>
    <w:tbl>
      <w:tblPr>
        <w:tblpPr w:leftFromText="180" w:rightFromText="180" w:vertAnchor="text" w:horzAnchor="margin" w:tblpY="1140"/>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E62E2C" w:rsidRPr="00747A9A" w:rsidTr="00E62E2C">
        <w:trPr>
          <w:trHeight w:val="732"/>
        </w:trPr>
        <w:tc>
          <w:tcPr>
            <w:tcW w:w="9093" w:type="dxa"/>
          </w:tcPr>
          <w:p w:rsidR="00E62E2C" w:rsidRPr="001647A7" w:rsidRDefault="00E62E2C" w:rsidP="00E62E2C">
            <w:pPr>
              <w:spacing w:after="0" w:line="240" w:lineRule="auto"/>
              <w:rPr>
                <w:b/>
                <w:bCs/>
                <w:sz w:val="28"/>
                <w:szCs w:val="28"/>
                <w:lang w:bidi="ar-KW"/>
              </w:rPr>
            </w:pPr>
            <w:r>
              <w:rPr>
                <w:b/>
                <w:bCs/>
                <w:sz w:val="28"/>
                <w:szCs w:val="28"/>
                <w:lang w:bidi="ar-KW"/>
              </w:rPr>
              <w:lastRenderedPageBreak/>
              <w:t xml:space="preserve">18. </w:t>
            </w:r>
            <w:r w:rsidRPr="001647A7">
              <w:rPr>
                <w:b/>
                <w:bCs/>
                <w:sz w:val="28"/>
                <w:szCs w:val="28"/>
                <w:lang w:bidi="ar-KW"/>
              </w:rPr>
              <w:t>Examinations:</w:t>
            </w:r>
          </w:p>
          <w:p w:rsidR="00E62E2C" w:rsidRPr="006751F0" w:rsidRDefault="00E62E2C" w:rsidP="00E62E2C">
            <w:pPr>
              <w:rPr>
                <w:b/>
                <w:bCs/>
                <w:sz w:val="20"/>
                <w:szCs w:val="20"/>
                <w:lang w:bidi="ar-IQ"/>
              </w:rPr>
            </w:pPr>
            <w:r w:rsidRPr="006751F0">
              <w:rPr>
                <w:b/>
                <w:bCs/>
                <w:sz w:val="20"/>
                <w:szCs w:val="20"/>
              </w:rPr>
              <w:t xml:space="preserve">Q/ Fill in the blanks with suitable word </w:t>
            </w:r>
          </w:p>
          <w:p w:rsidR="00E62E2C" w:rsidRPr="00AB6AEC" w:rsidRDefault="00E62E2C" w:rsidP="00FF6B10">
            <w:pPr>
              <w:pStyle w:val="ListParagraph"/>
              <w:spacing w:after="0" w:line="240" w:lineRule="auto"/>
              <w:ind w:left="0"/>
              <w:rPr>
                <w:rFonts w:ascii="Times New Roman" w:hAnsi="Times New Roman" w:cs="Times New Roman"/>
                <w:sz w:val="20"/>
                <w:szCs w:val="20"/>
                <w:lang w:bidi="ar-IQ"/>
              </w:rPr>
            </w:pPr>
            <w:r>
              <w:rPr>
                <w:rFonts w:ascii="Times New Roman" w:hAnsi="Times New Roman" w:cs="Times New Roman"/>
                <w:sz w:val="20"/>
                <w:szCs w:val="20"/>
                <w:lang w:bidi="ar-IQ"/>
              </w:rPr>
              <w:t>1.</w:t>
            </w:r>
            <w:r w:rsidRPr="00AB6AEC">
              <w:rPr>
                <w:rFonts w:ascii="Times New Roman" w:hAnsi="Times New Roman" w:cs="Times New Roman"/>
                <w:sz w:val="20"/>
                <w:szCs w:val="20"/>
                <w:lang w:bidi="ar-IQ"/>
              </w:rPr>
              <w:t xml:space="preserve">The bacterium </w:t>
            </w:r>
            <w:r w:rsidRPr="00804BAD">
              <w:rPr>
                <w:rFonts w:ascii="Times New Roman" w:hAnsi="Times New Roman" w:cs="Times New Roman"/>
                <w:b/>
                <w:bCs/>
                <w:sz w:val="20"/>
                <w:szCs w:val="20"/>
                <w:u w:val="single"/>
                <w:lang w:bidi="ar-IQ"/>
              </w:rPr>
              <w:t>Escherichia coli</w:t>
            </w:r>
            <w:r w:rsidRPr="00AB6AEC">
              <w:rPr>
                <w:rFonts w:ascii="Times New Roman" w:hAnsi="Times New Roman" w:cs="Times New Roman"/>
                <w:sz w:val="20"/>
                <w:szCs w:val="20"/>
                <w:lang w:bidi="ar-IQ"/>
              </w:rPr>
              <w:t xml:space="preserve"> which are in the family enterobacteriaceae meaning it is found in the intestine,  this organism is coliform, gram negative, and motile.</w:t>
            </w:r>
          </w:p>
          <w:p w:rsidR="00E62E2C" w:rsidRPr="00AB6AEC" w:rsidRDefault="00E62E2C" w:rsidP="00FF6B10">
            <w:pPr>
              <w:pStyle w:val="ListParagraph"/>
              <w:spacing w:after="0" w:line="240" w:lineRule="auto"/>
              <w:ind w:left="0"/>
              <w:rPr>
                <w:rFonts w:ascii="Times New Roman" w:hAnsi="Times New Roman" w:cs="Times New Roman"/>
                <w:sz w:val="20"/>
                <w:szCs w:val="20"/>
                <w:lang w:bidi="ar-IQ"/>
              </w:rPr>
            </w:pPr>
            <w:r>
              <w:rPr>
                <w:rFonts w:ascii="Times New Roman" w:hAnsi="Times New Roman" w:cs="Times New Roman"/>
                <w:sz w:val="20"/>
                <w:szCs w:val="20"/>
                <w:lang w:bidi="ar-IQ"/>
              </w:rPr>
              <w:t>2.</w:t>
            </w:r>
            <w:r w:rsidRPr="00AB6AEC">
              <w:rPr>
                <w:rFonts w:ascii="Times New Roman" w:hAnsi="Times New Roman" w:cs="Times New Roman"/>
                <w:sz w:val="20"/>
                <w:szCs w:val="20"/>
                <w:lang w:bidi="ar-IQ"/>
              </w:rPr>
              <w:t xml:space="preserve"> A non-living agent cause of disease includes </w:t>
            </w:r>
            <w:r w:rsidRPr="00AB6AEC">
              <w:rPr>
                <w:rFonts w:ascii="Times New Roman" w:hAnsi="Times New Roman" w:cs="Times New Roman"/>
                <w:b/>
                <w:bCs/>
                <w:sz w:val="20"/>
                <w:szCs w:val="20"/>
                <w:u w:val="single"/>
                <w:lang w:bidi="ar-IQ"/>
              </w:rPr>
              <w:t>trauma</w:t>
            </w:r>
            <w:r w:rsidRPr="00AB6AEC">
              <w:rPr>
                <w:rFonts w:ascii="Times New Roman" w:hAnsi="Times New Roman" w:cs="Times New Roman"/>
                <w:sz w:val="20"/>
                <w:szCs w:val="20"/>
                <w:lang w:bidi="ar-IQ"/>
              </w:rPr>
              <w:t xml:space="preserve">, </w:t>
            </w:r>
            <w:r w:rsidRPr="00AB6AEC">
              <w:rPr>
                <w:rFonts w:ascii="Times New Roman" w:hAnsi="Times New Roman" w:cs="Times New Roman"/>
                <w:b/>
                <w:bCs/>
                <w:sz w:val="20"/>
                <w:szCs w:val="20"/>
                <w:u w:val="single"/>
                <w:lang w:bidi="ar-IQ"/>
              </w:rPr>
              <w:t>heat</w:t>
            </w:r>
            <w:r>
              <w:rPr>
                <w:rFonts w:ascii="Times New Roman" w:hAnsi="Times New Roman" w:cs="Times New Roman"/>
                <w:sz w:val="20"/>
                <w:szCs w:val="20"/>
                <w:lang w:bidi="ar-IQ"/>
              </w:rPr>
              <w:t xml:space="preserve">, </w:t>
            </w:r>
            <w:r w:rsidRPr="00AB6AEC">
              <w:rPr>
                <w:rFonts w:ascii="Times New Roman" w:hAnsi="Times New Roman" w:cs="Times New Roman"/>
                <w:b/>
                <w:bCs/>
                <w:sz w:val="20"/>
                <w:szCs w:val="20"/>
                <w:u w:val="single"/>
                <w:lang w:bidi="ar-IQ"/>
              </w:rPr>
              <w:t>cold</w:t>
            </w:r>
            <w:r>
              <w:rPr>
                <w:rFonts w:ascii="Times New Roman" w:hAnsi="Times New Roman" w:cs="Times New Roman"/>
                <w:sz w:val="20"/>
                <w:szCs w:val="20"/>
                <w:lang w:bidi="ar-IQ"/>
              </w:rPr>
              <w:t>,</w:t>
            </w:r>
            <w:r w:rsidRPr="00AB6AEC">
              <w:rPr>
                <w:rFonts w:ascii="Times New Roman" w:hAnsi="Times New Roman" w:cs="Times New Roman"/>
                <w:sz w:val="20"/>
                <w:szCs w:val="20"/>
                <w:lang w:bidi="ar-IQ"/>
              </w:rPr>
              <w:t xml:space="preserve"> poisoning and vitamins deficiency.</w:t>
            </w:r>
          </w:p>
          <w:p w:rsidR="00E62E2C" w:rsidRPr="00AB6AEC" w:rsidRDefault="00E62E2C" w:rsidP="00FF6B10">
            <w:pPr>
              <w:pStyle w:val="ListParagraph"/>
              <w:spacing w:after="0" w:line="240" w:lineRule="auto"/>
              <w:ind w:left="0"/>
              <w:rPr>
                <w:rFonts w:ascii="Times New Roman" w:hAnsi="Times New Roman" w:cs="Times New Roman"/>
                <w:sz w:val="20"/>
                <w:szCs w:val="20"/>
                <w:lang w:bidi="ar-IQ"/>
              </w:rPr>
            </w:pPr>
            <w:r>
              <w:rPr>
                <w:rFonts w:ascii="Times New Roman" w:hAnsi="Times New Roman" w:cs="Times New Roman"/>
                <w:sz w:val="20"/>
                <w:szCs w:val="20"/>
                <w:lang w:bidi="ar-IQ"/>
              </w:rPr>
              <w:t>3.</w:t>
            </w:r>
            <w:r w:rsidR="00FF6B10">
              <w:rPr>
                <w:rFonts w:ascii="Times New Roman" w:hAnsi="Times New Roman" w:cs="Times New Roman"/>
                <w:sz w:val="20"/>
                <w:szCs w:val="20"/>
                <w:lang w:bidi="ar-IQ"/>
              </w:rPr>
              <w:t xml:space="preserve"> </w:t>
            </w:r>
            <w:r w:rsidRPr="00AB6AEC">
              <w:rPr>
                <w:rFonts w:ascii="Times New Roman" w:hAnsi="Times New Roman" w:cs="Times New Roman"/>
                <w:sz w:val="20"/>
                <w:szCs w:val="20"/>
                <w:lang w:bidi="ar-IQ"/>
              </w:rPr>
              <w:t xml:space="preserve">All contagious disease are also </w:t>
            </w:r>
            <w:r w:rsidRPr="00AB6AEC">
              <w:rPr>
                <w:rFonts w:ascii="Times New Roman" w:hAnsi="Times New Roman" w:cs="Times New Roman"/>
                <w:b/>
                <w:bCs/>
                <w:sz w:val="20"/>
                <w:szCs w:val="20"/>
                <w:u w:val="single"/>
                <w:lang w:bidi="ar-IQ"/>
              </w:rPr>
              <w:t>infectious</w:t>
            </w:r>
            <w:r w:rsidRPr="00AB6AEC">
              <w:rPr>
                <w:rFonts w:ascii="Times New Roman" w:hAnsi="Times New Roman" w:cs="Times New Roman"/>
                <w:sz w:val="20"/>
                <w:szCs w:val="20"/>
                <w:lang w:bidi="ar-IQ"/>
              </w:rPr>
              <w:t xml:space="preserve"> disease but </w:t>
            </w:r>
            <w:r w:rsidRPr="00AB6AEC">
              <w:rPr>
                <w:rFonts w:ascii="Times New Roman" w:hAnsi="Times New Roman" w:cs="Times New Roman"/>
                <w:b/>
                <w:bCs/>
                <w:sz w:val="20"/>
                <w:szCs w:val="20"/>
                <w:u w:val="single"/>
                <w:lang w:bidi="ar-IQ"/>
              </w:rPr>
              <w:t>infectious</w:t>
            </w:r>
            <w:r w:rsidRPr="00AB6AEC">
              <w:rPr>
                <w:rFonts w:ascii="Times New Roman" w:hAnsi="Times New Roman" w:cs="Times New Roman"/>
                <w:sz w:val="20"/>
                <w:szCs w:val="20"/>
                <w:lang w:bidi="ar-IQ"/>
              </w:rPr>
              <w:t xml:space="preserve"> disease are not necessary contagious.</w:t>
            </w:r>
          </w:p>
          <w:p w:rsidR="00E62E2C" w:rsidRDefault="00E62E2C" w:rsidP="00FF6B10">
            <w:pPr>
              <w:spacing w:after="0" w:line="240" w:lineRule="auto"/>
              <w:ind w:right="417"/>
              <w:contextualSpacing/>
              <w:jc w:val="both"/>
              <w:rPr>
                <w:rFonts w:ascii="Times New Roman" w:hAnsi="Times New Roman" w:cs="Times New Roman"/>
                <w:b/>
                <w:bCs/>
                <w:sz w:val="20"/>
                <w:szCs w:val="20"/>
                <w:u w:val="single"/>
                <w:lang w:bidi="ar-IQ"/>
              </w:rPr>
            </w:pPr>
            <w:r>
              <w:rPr>
                <w:rFonts w:ascii="Times New Roman" w:hAnsi="Times New Roman" w:cs="Times New Roman"/>
                <w:sz w:val="20"/>
                <w:szCs w:val="20"/>
                <w:lang w:bidi="ar-IQ"/>
              </w:rPr>
              <w:t>4.</w:t>
            </w:r>
            <w:r w:rsidRPr="00AB6AEC">
              <w:rPr>
                <w:rFonts w:ascii="Times New Roman" w:hAnsi="Times New Roman" w:cs="Times New Roman"/>
                <w:sz w:val="20"/>
                <w:szCs w:val="20"/>
                <w:lang w:bidi="ar-IQ"/>
              </w:rPr>
              <w:t xml:space="preserve">Presence of toxin and bacteria in the blood circulation is called </w:t>
            </w:r>
            <w:r w:rsidRPr="00AB6AEC">
              <w:rPr>
                <w:rFonts w:ascii="Times New Roman" w:hAnsi="Times New Roman" w:cs="Times New Roman"/>
                <w:b/>
                <w:bCs/>
                <w:sz w:val="20"/>
                <w:szCs w:val="20"/>
                <w:u w:val="single"/>
                <w:lang w:bidi="ar-IQ"/>
              </w:rPr>
              <w:t>Septicemia</w:t>
            </w:r>
          </w:p>
          <w:p w:rsidR="00FF6B10" w:rsidRPr="00FF6B10" w:rsidRDefault="00FF6B10" w:rsidP="00FF6B10">
            <w:pPr>
              <w:spacing w:after="0" w:line="240" w:lineRule="auto"/>
              <w:ind w:right="417"/>
              <w:contextualSpacing/>
              <w:jc w:val="both"/>
              <w:rPr>
                <w:rFonts w:ascii="Times New Roman" w:hAnsi="Times New Roman" w:cs="Times New Roman"/>
                <w:sz w:val="20"/>
                <w:szCs w:val="20"/>
                <w:lang w:bidi="ar-IQ"/>
              </w:rPr>
            </w:pPr>
            <w:r>
              <w:rPr>
                <w:rFonts w:ascii="Times New Roman" w:hAnsi="Times New Roman" w:cs="Times New Roman"/>
                <w:sz w:val="20"/>
                <w:szCs w:val="20"/>
                <w:lang w:bidi="ar-IQ"/>
              </w:rPr>
              <w:t>5.</w:t>
            </w:r>
            <w:r w:rsidRPr="00FF6B10">
              <w:rPr>
                <w:rFonts w:ascii="Times New Roman" w:hAnsi="Times New Roman" w:cs="Times New Roman"/>
                <w:sz w:val="20"/>
                <w:szCs w:val="20"/>
                <w:lang w:bidi="ar-IQ"/>
              </w:rPr>
              <w:t xml:space="preserve"> Caseous exudate in swollen wattles in chickens is the main clinical signs of ----------.</w:t>
            </w:r>
          </w:p>
          <w:p w:rsidR="00FF6B10" w:rsidRPr="00FF6B10" w:rsidRDefault="00FF6B10" w:rsidP="00FF6B10">
            <w:pPr>
              <w:spacing w:after="0" w:line="240" w:lineRule="auto"/>
              <w:ind w:right="417"/>
              <w:contextualSpacing/>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6. </w:t>
            </w:r>
            <w:r w:rsidRPr="00FF6B10">
              <w:rPr>
                <w:rFonts w:ascii="Times New Roman" w:hAnsi="Times New Roman" w:cs="Times New Roman"/>
                <w:sz w:val="20"/>
                <w:szCs w:val="20"/>
                <w:lang w:bidi="ar-IQ"/>
              </w:rPr>
              <w:t>Bacterium hemophilus paragallinarum is the causative agents of ----------------------.</w:t>
            </w:r>
          </w:p>
          <w:p w:rsidR="00FF6B10" w:rsidRDefault="00FF6B10" w:rsidP="00FF6B10">
            <w:pPr>
              <w:spacing w:after="0" w:line="240" w:lineRule="auto"/>
              <w:ind w:right="417"/>
              <w:contextualSpacing/>
              <w:jc w:val="both"/>
              <w:rPr>
                <w:rFonts w:ascii="Times New Roman" w:hAnsi="Times New Roman" w:cs="Times New Roman"/>
                <w:sz w:val="20"/>
                <w:szCs w:val="20"/>
                <w:lang w:bidi="ar-IQ"/>
              </w:rPr>
            </w:pPr>
            <w:r>
              <w:rPr>
                <w:rFonts w:ascii="Times New Roman" w:hAnsi="Times New Roman" w:cs="Times New Roman"/>
                <w:sz w:val="20"/>
                <w:szCs w:val="20"/>
                <w:lang w:bidi="ar-IQ"/>
              </w:rPr>
              <w:t>7.</w:t>
            </w:r>
            <w:r w:rsidRPr="00FF6B10">
              <w:rPr>
                <w:rFonts w:ascii="Times New Roman" w:hAnsi="Times New Roman" w:cs="Times New Roman"/>
                <w:sz w:val="20"/>
                <w:szCs w:val="20"/>
                <w:lang w:bidi="ar-IQ"/>
              </w:rPr>
              <w:t xml:space="preserve"> IBD virus is a birna virus – a double stranded -------------- virus.</w:t>
            </w:r>
          </w:p>
          <w:p w:rsidR="00E62E2C" w:rsidRPr="006751F0" w:rsidRDefault="00E62E2C" w:rsidP="00E62E2C">
            <w:pPr>
              <w:ind w:right="417"/>
              <w:jc w:val="both"/>
              <w:rPr>
                <w:sz w:val="20"/>
                <w:szCs w:val="20"/>
                <w:lang w:bidi="ar-IQ"/>
              </w:rPr>
            </w:pPr>
            <w:r w:rsidRPr="006751F0">
              <w:rPr>
                <w:b/>
                <w:bCs/>
                <w:sz w:val="20"/>
                <w:szCs w:val="20"/>
              </w:rPr>
              <w:t>Q/Numerate the main clinical signs of the following diseases: -</w:t>
            </w:r>
            <w:r w:rsidRPr="006751F0">
              <w:rPr>
                <w:sz w:val="20"/>
                <w:szCs w:val="20"/>
                <w:lang w:bidi="ar-IQ"/>
              </w:rPr>
              <w:t xml:space="preserve">   </w:t>
            </w:r>
          </w:p>
          <w:p w:rsidR="00E62E2C" w:rsidRPr="001B1823" w:rsidRDefault="00E62E2C" w:rsidP="00E62E2C">
            <w:pPr>
              <w:tabs>
                <w:tab w:val="right" w:pos="-1134"/>
                <w:tab w:val="right" w:pos="-567"/>
                <w:tab w:val="right" w:pos="9072"/>
              </w:tabs>
              <w:ind w:right="417"/>
              <w:rPr>
                <w:b/>
                <w:bCs/>
                <w:sz w:val="20"/>
                <w:szCs w:val="20"/>
                <w:lang w:bidi="ar-IQ"/>
              </w:rPr>
            </w:pPr>
            <w:r w:rsidRPr="006751F0">
              <w:rPr>
                <w:b/>
                <w:bCs/>
                <w:sz w:val="20"/>
                <w:szCs w:val="20"/>
                <w:lang w:bidi="ar-IQ"/>
              </w:rPr>
              <w:t xml:space="preserve"> </w:t>
            </w:r>
            <w:r>
              <w:rPr>
                <w:b/>
                <w:bCs/>
                <w:sz w:val="20"/>
                <w:szCs w:val="20"/>
                <w:lang w:val="en-US" w:bidi="ar-IQ"/>
              </w:rPr>
              <w:t>1:</w:t>
            </w:r>
            <w:r w:rsidRPr="001B1823">
              <w:rPr>
                <w:b/>
                <w:bCs/>
                <w:sz w:val="20"/>
                <w:szCs w:val="20"/>
                <w:lang w:bidi="ar-IQ"/>
              </w:rPr>
              <w:t xml:space="preserve">Routs of control of brucellosis </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 xml:space="preserve">Regular testing of animals. </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Restriction of movement of animals and personnel between herds.</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Purchase of animals with known health and reproductive records.</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 xml:space="preserve">Pasteurization of milk. </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 xml:space="preserve">Vaccination with a live attenuated </w:t>
            </w:r>
          </w:p>
          <w:p w:rsidR="00E62E2C" w:rsidRPr="001B1823" w:rsidRDefault="00E62E2C" w:rsidP="00E62E2C">
            <w:pPr>
              <w:tabs>
                <w:tab w:val="right" w:pos="-1134"/>
                <w:tab w:val="right" w:pos="-567"/>
                <w:tab w:val="right" w:pos="9072"/>
              </w:tabs>
              <w:ind w:right="417"/>
              <w:rPr>
                <w:sz w:val="20"/>
                <w:szCs w:val="20"/>
                <w:lang w:bidi="ar-IQ"/>
              </w:rPr>
            </w:pPr>
            <w:r w:rsidRPr="001B1823">
              <w:rPr>
                <w:sz w:val="20"/>
                <w:szCs w:val="20"/>
                <w:lang w:bidi="ar-IQ"/>
              </w:rPr>
              <w:t xml:space="preserve">If used in pregnant does and ewes. </w:t>
            </w:r>
          </w:p>
          <w:p w:rsidR="00E62E2C" w:rsidRPr="00A11359" w:rsidRDefault="00E62E2C" w:rsidP="00E62E2C">
            <w:pPr>
              <w:pStyle w:val="ListParagraph"/>
              <w:numPr>
                <w:ilvl w:val="0"/>
                <w:numId w:val="18"/>
              </w:numPr>
              <w:tabs>
                <w:tab w:val="right" w:pos="-1134"/>
                <w:tab w:val="right" w:pos="-567"/>
                <w:tab w:val="right" w:pos="9072"/>
              </w:tabs>
              <w:ind w:left="450" w:right="417"/>
              <w:rPr>
                <w:sz w:val="20"/>
                <w:szCs w:val="20"/>
                <w:lang w:bidi="ar-IQ"/>
              </w:rPr>
            </w:pPr>
            <w:r w:rsidRPr="00A11359">
              <w:rPr>
                <w:sz w:val="20"/>
                <w:szCs w:val="20"/>
                <w:lang w:bidi="ar-IQ"/>
              </w:rPr>
              <w:t>a)</w:t>
            </w:r>
            <w:r w:rsidR="006E5522">
              <w:rPr>
                <w:sz w:val="20"/>
                <w:szCs w:val="20"/>
                <w:lang w:bidi="ar-IQ"/>
              </w:rPr>
              <w:t xml:space="preserve"> </w:t>
            </w:r>
            <w:r w:rsidRPr="00A11359">
              <w:rPr>
                <w:sz w:val="20"/>
                <w:szCs w:val="20"/>
                <w:lang w:bidi="ar-IQ"/>
              </w:rPr>
              <w:t xml:space="preserve">It is recommended that kid and lambs should be vaccinated at 3-8 months </w:t>
            </w:r>
          </w:p>
          <w:p w:rsidR="00E62E2C" w:rsidRPr="001B1823" w:rsidRDefault="00E62E2C" w:rsidP="00E62E2C">
            <w:pPr>
              <w:pStyle w:val="ListParagraph"/>
              <w:numPr>
                <w:ilvl w:val="0"/>
                <w:numId w:val="18"/>
              </w:numPr>
              <w:tabs>
                <w:tab w:val="right" w:pos="-1134"/>
                <w:tab w:val="right" w:pos="-567"/>
                <w:tab w:val="right" w:pos="9072"/>
              </w:tabs>
              <w:ind w:left="450" w:right="417"/>
              <w:rPr>
                <w:rFonts w:ascii="Times New Roman" w:hAnsi="Times New Roman" w:cs="Times New Roman"/>
                <w:sz w:val="20"/>
                <w:szCs w:val="20"/>
                <w:lang w:bidi="ar-IQ"/>
              </w:rPr>
            </w:pPr>
            <w:r w:rsidRPr="001B1823">
              <w:rPr>
                <w:sz w:val="20"/>
                <w:szCs w:val="20"/>
                <w:lang w:bidi="ar-IQ"/>
              </w:rPr>
              <w:t>b)</w:t>
            </w:r>
            <w:r w:rsidR="006E5522">
              <w:rPr>
                <w:sz w:val="20"/>
                <w:szCs w:val="20"/>
                <w:lang w:bidi="ar-IQ"/>
              </w:rPr>
              <w:t xml:space="preserve"> </w:t>
            </w:r>
            <w:r w:rsidRPr="001B1823">
              <w:rPr>
                <w:sz w:val="20"/>
                <w:szCs w:val="20"/>
                <w:lang w:bidi="ar-IQ"/>
              </w:rPr>
              <w:t xml:space="preserve">Adults should be vaccinated 2 months before breeding. </w:t>
            </w:r>
          </w:p>
          <w:p w:rsidR="00E62E2C" w:rsidRPr="006751F0" w:rsidRDefault="00E62E2C" w:rsidP="00E62E2C">
            <w:pPr>
              <w:pStyle w:val="ListParagraph"/>
              <w:tabs>
                <w:tab w:val="right" w:pos="-1134"/>
                <w:tab w:val="right" w:pos="-567"/>
                <w:tab w:val="right" w:pos="9072"/>
              </w:tabs>
              <w:ind w:left="0" w:right="417"/>
              <w:rPr>
                <w:rFonts w:ascii="Times New Roman" w:hAnsi="Times New Roman" w:cs="Times New Roman"/>
                <w:sz w:val="20"/>
                <w:szCs w:val="20"/>
                <w:lang w:bidi="ar-IQ"/>
              </w:rPr>
            </w:pPr>
            <w:r w:rsidRPr="006751F0">
              <w:rPr>
                <w:b/>
                <w:bCs/>
                <w:sz w:val="20"/>
                <w:szCs w:val="20"/>
                <w:lang w:bidi="ar-IQ"/>
              </w:rPr>
              <w:t xml:space="preserve">2:   </w:t>
            </w:r>
            <w:r w:rsidRPr="006751F0">
              <w:rPr>
                <w:b/>
                <w:bCs/>
                <w:sz w:val="20"/>
                <w:szCs w:val="20"/>
              </w:rPr>
              <w:t>Coetaneous form (“farcy”)</w:t>
            </w:r>
            <w:r w:rsidRPr="006751F0">
              <w:rPr>
                <w:b/>
                <w:bCs/>
                <w:sz w:val="20"/>
                <w:szCs w:val="20"/>
                <w:lang w:bidi="ar-IQ"/>
              </w:rPr>
              <w:t xml:space="preserve"> of glanders disease.</w:t>
            </w:r>
          </w:p>
          <w:p w:rsidR="00E62E2C" w:rsidRPr="00E11D47" w:rsidRDefault="00E62E2C" w:rsidP="00E62E2C">
            <w:pPr>
              <w:pStyle w:val="ListParagraph"/>
              <w:numPr>
                <w:ilvl w:val="0"/>
                <w:numId w:val="15"/>
              </w:numPr>
              <w:ind w:left="360" w:right="417"/>
              <w:jc w:val="both"/>
              <w:rPr>
                <w:rFonts w:ascii="Times New Roman" w:hAnsi="Times New Roman" w:cs="Times New Roman"/>
                <w:sz w:val="20"/>
                <w:szCs w:val="20"/>
              </w:rPr>
            </w:pPr>
            <w:r w:rsidRPr="00E11D47">
              <w:rPr>
                <w:rFonts w:ascii="Times New Roman" w:hAnsi="Times New Roman" w:cs="Times New Roman"/>
                <w:sz w:val="20"/>
                <w:szCs w:val="20"/>
              </w:rPr>
              <w:t xml:space="preserve">Nodules appear along the course of the lymph vessels. </w:t>
            </w:r>
          </w:p>
          <w:p w:rsidR="00E62E2C" w:rsidRPr="00E11D47" w:rsidRDefault="00E62E2C" w:rsidP="00E62E2C">
            <w:pPr>
              <w:pStyle w:val="ListParagraph"/>
              <w:numPr>
                <w:ilvl w:val="0"/>
                <w:numId w:val="15"/>
              </w:numPr>
              <w:ind w:left="360" w:right="417"/>
              <w:jc w:val="both"/>
              <w:rPr>
                <w:rFonts w:ascii="Times New Roman" w:hAnsi="Times New Roman" w:cs="Times New Roman"/>
                <w:sz w:val="20"/>
                <w:szCs w:val="20"/>
              </w:rPr>
            </w:pPr>
            <w:r w:rsidRPr="00E11D47">
              <w:rPr>
                <w:rFonts w:ascii="Times New Roman" w:hAnsi="Times New Roman" w:cs="Times New Roman"/>
                <w:sz w:val="20"/>
                <w:szCs w:val="20"/>
              </w:rPr>
              <w:t>These nodules degenerate and form ulcers that discharge highly infectious, sticky pus.</w:t>
            </w:r>
          </w:p>
          <w:p w:rsidR="00E62E2C" w:rsidRPr="00E11D47" w:rsidRDefault="00E62E2C" w:rsidP="00E62E2C">
            <w:pPr>
              <w:pStyle w:val="ListParagraph"/>
              <w:numPr>
                <w:ilvl w:val="0"/>
                <w:numId w:val="15"/>
              </w:numPr>
              <w:ind w:left="360" w:right="417"/>
              <w:jc w:val="both"/>
              <w:rPr>
                <w:rFonts w:ascii="Times New Roman" w:hAnsi="Times New Roman" w:cs="Times New Roman"/>
                <w:sz w:val="20"/>
                <w:szCs w:val="20"/>
              </w:rPr>
            </w:pPr>
            <w:r w:rsidRPr="00E11D47">
              <w:rPr>
                <w:rFonts w:ascii="Times New Roman" w:hAnsi="Times New Roman" w:cs="Times New Roman"/>
                <w:sz w:val="20"/>
                <w:szCs w:val="20"/>
              </w:rPr>
              <w:t xml:space="preserve">The liver and spleen also may show typical nodular lesions.   </w:t>
            </w:r>
          </w:p>
          <w:p w:rsidR="00E62E2C" w:rsidRPr="006751F0" w:rsidRDefault="00E62E2C" w:rsidP="00E62E2C">
            <w:pPr>
              <w:ind w:right="417"/>
              <w:jc w:val="both"/>
              <w:rPr>
                <w:b/>
                <w:bCs/>
                <w:sz w:val="20"/>
                <w:szCs w:val="20"/>
              </w:rPr>
            </w:pPr>
            <w:r w:rsidRPr="006751F0">
              <w:rPr>
                <w:b/>
                <w:bCs/>
                <w:sz w:val="20"/>
                <w:szCs w:val="20"/>
              </w:rPr>
              <w:t xml:space="preserve">Q/Define the following terms                                                                            </w:t>
            </w:r>
          </w:p>
          <w:p w:rsidR="00E62E2C" w:rsidRPr="006751F0" w:rsidRDefault="00E62E2C" w:rsidP="00E0291D">
            <w:pPr>
              <w:spacing w:after="0" w:line="240" w:lineRule="auto"/>
              <w:ind w:right="420"/>
              <w:contextualSpacing/>
              <w:jc w:val="both"/>
              <w:rPr>
                <w:rFonts w:ascii="Times New Roman" w:hAnsi="Times New Roman" w:cs="Times New Roman"/>
                <w:sz w:val="20"/>
                <w:szCs w:val="20"/>
                <w:lang w:bidi="ar-IQ"/>
              </w:rPr>
            </w:pPr>
            <w:r w:rsidRPr="006751F0">
              <w:rPr>
                <w:b/>
                <w:bCs/>
                <w:sz w:val="20"/>
                <w:szCs w:val="20"/>
              </w:rPr>
              <w:t>Metabolic diseases</w:t>
            </w:r>
            <w:r w:rsidRPr="006751F0">
              <w:rPr>
                <w:sz w:val="20"/>
                <w:szCs w:val="20"/>
              </w:rPr>
              <w:t xml:space="preserve">: </w:t>
            </w:r>
            <w:r w:rsidRPr="006751F0">
              <w:rPr>
                <w:rFonts w:ascii="Times New Roman" w:hAnsi="Times New Roman" w:cs="Times New Roman"/>
                <w:sz w:val="20"/>
                <w:szCs w:val="20"/>
              </w:rPr>
              <w:t>Is the disease that caused by any disturbances in the metabolism due to either low intake or high intake of foods.</w:t>
            </w:r>
          </w:p>
          <w:p w:rsidR="00E62E2C" w:rsidRPr="006751F0" w:rsidRDefault="00E62E2C" w:rsidP="00E0291D">
            <w:pPr>
              <w:spacing w:after="0" w:line="240" w:lineRule="auto"/>
              <w:ind w:right="420"/>
              <w:contextualSpacing/>
              <w:jc w:val="both"/>
              <w:rPr>
                <w:sz w:val="20"/>
                <w:szCs w:val="20"/>
                <w:lang w:bidi="ar-IQ"/>
              </w:rPr>
            </w:pPr>
            <w:r w:rsidRPr="006751F0">
              <w:rPr>
                <w:b/>
                <w:bCs/>
                <w:sz w:val="20"/>
                <w:szCs w:val="20"/>
                <w:lang w:bidi="ar-IQ"/>
              </w:rPr>
              <w:t>The fever</w:t>
            </w:r>
            <w:r w:rsidRPr="006751F0">
              <w:rPr>
                <w:sz w:val="20"/>
                <w:szCs w:val="20"/>
                <w:lang w:bidi="ar-IQ"/>
              </w:rPr>
              <w:t xml:space="preserve">: </w:t>
            </w:r>
            <w:r w:rsidRPr="006751F0">
              <w:rPr>
                <w:rFonts w:ascii="Times New Roman" w:hAnsi="Times New Roman" w:cs="Times New Roman"/>
                <w:sz w:val="20"/>
                <w:szCs w:val="20"/>
                <w:lang w:bidi="ar-IQ"/>
              </w:rPr>
              <w:t>is elevation of the temperature and it is recognized as host response to infection.</w:t>
            </w:r>
          </w:p>
          <w:p w:rsidR="00E62E2C" w:rsidRPr="006751F0" w:rsidRDefault="00E62E2C" w:rsidP="00E0291D">
            <w:pPr>
              <w:spacing w:after="0" w:line="240" w:lineRule="auto"/>
              <w:ind w:right="420"/>
              <w:contextualSpacing/>
              <w:jc w:val="both"/>
              <w:rPr>
                <w:sz w:val="20"/>
                <w:szCs w:val="20"/>
                <w:lang w:bidi="ar-IQ"/>
              </w:rPr>
            </w:pPr>
            <w:r w:rsidRPr="006751F0">
              <w:rPr>
                <w:b/>
                <w:bCs/>
                <w:sz w:val="20"/>
                <w:szCs w:val="20"/>
                <w:lang w:bidi="ar-IQ"/>
              </w:rPr>
              <w:t>Virulence:</w:t>
            </w:r>
            <w:r w:rsidRPr="006751F0">
              <w:rPr>
                <w:sz w:val="20"/>
                <w:szCs w:val="20"/>
                <w:lang w:bidi="ar-IQ"/>
              </w:rPr>
              <w:t xml:space="preserve"> </w:t>
            </w:r>
            <w:r w:rsidRPr="006751F0">
              <w:rPr>
                <w:rFonts w:ascii="Times New Roman" w:hAnsi="Times New Roman" w:cs="Times New Roman"/>
                <w:sz w:val="20"/>
                <w:szCs w:val="20"/>
                <w:lang w:bidi="ar-IQ"/>
              </w:rPr>
              <w:t>it is the disease producing power or malignancy of organisms. There is highly virulent, slightly virulent and none virulent</w:t>
            </w:r>
            <w:r w:rsidRPr="006751F0">
              <w:rPr>
                <w:sz w:val="20"/>
                <w:szCs w:val="20"/>
                <w:lang w:bidi="ar-IQ"/>
              </w:rPr>
              <w:t xml:space="preserve">. </w:t>
            </w:r>
          </w:p>
          <w:p w:rsidR="00E62E2C" w:rsidRPr="00E0291D" w:rsidRDefault="00E62E2C" w:rsidP="00E0291D">
            <w:pPr>
              <w:spacing w:after="0" w:line="240" w:lineRule="auto"/>
              <w:ind w:right="420"/>
              <w:contextualSpacing/>
              <w:jc w:val="both"/>
              <w:rPr>
                <w:sz w:val="20"/>
                <w:szCs w:val="20"/>
                <w:lang w:bidi="ar-IQ"/>
              </w:rPr>
            </w:pPr>
            <w:r w:rsidRPr="006751F0">
              <w:rPr>
                <w:b/>
                <w:bCs/>
                <w:sz w:val="20"/>
                <w:szCs w:val="20"/>
                <w:lang w:bidi="ar-IQ"/>
              </w:rPr>
              <w:t xml:space="preserve">Disease </w:t>
            </w:r>
            <w:r w:rsidRPr="006751F0">
              <w:rPr>
                <w:sz w:val="20"/>
                <w:szCs w:val="20"/>
                <w:lang w:bidi="ar-IQ"/>
              </w:rPr>
              <w:t>is an alternation of the state of the body or of some of it is an organ, which interrupts or disturbs the proper performance of the bodily function.</w:t>
            </w:r>
          </w:p>
        </w:tc>
      </w:tr>
      <w:tr w:rsidR="00E62E2C" w:rsidRPr="00747A9A" w:rsidTr="00E62E2C">
        <w:trPr>
          <w:trHeight w:val="732"/>
        </w:trPr>
        <w:tc>
          <w:tcPr>
            <w:tcW w:w="9093" w:type="dxa"/>
          </w:tcPr>
          <w:p w:rsidR="00E62E2C" w:rsidRPr="00C857AF" w:rsidRDefault="00E62E2C" w:rsidP="00E62E2C">
            <w:pPr>
              <w:spacing w:after="0" w:line="240" w:lineRule="auto"/>
              <w:rPr>
                <w:b/>
                <w:bCs/>
                <w:sz w:val="28"/>
                <w:szCs w:val="28"/>
                <w:lang w:val="en-US" w:bidi="ar-KW"/>
              </w:rPr>
            </w:pPr>
            <w:r>
              <w:rPr>
                <w:b/>
                <w:bCs/>
                <w:sz w:val="28"/>
                <w:szCs w:val="28"/>
                <w:lang w:bidi="ar-KW"/>
              </w:rPr>
              <w:t xml:space="preserve">19.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2E2C" w:rsidRPr="00961D90" w:rsidRDefault="00E62E2C" w:rsidP="00E62E2C">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E62E2C" w:rsidRPr="006A7E4D" w:rsidRDefault="00E62E2C" w:rsidP="006A7E4D">
            <w:pPr>
              <w:spacing w:after="0" w:line="240" w:lineRule="auto"/>
              <w:rPr>
                <w:i/>
                <w:iCs/>
                <w:sz w:val="28"/>
                <w:szCs w:val="28"/>
                <w:rtl/>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r w:rsidRPr="00961D90">
              <w:rPr>
                <w:rFonts w:hint="cs"/>
                <w:sz w:val="24"/>
                <w:szCs w:val="24"/>
                <w:rtl/>
                <w:lang w:val="en-US" w:bidi="ar-KW"/>
              </w:rPr>
              <w:t xml:space="preserve"> </w:t>
            </w:r>
          </w:p>
        </w:tc>
      </w:tr>
    </w:tbl>
    <w:p w:rsidR="00E95307" w:rsidRPr="00C373CD" w:rsidRDefault="00E95307" w:rsidP="00C373CD">
      <w:pPr>
        <w:rPr>
          <w:lang w:val="en-US" w:bidi="ar-KW"/>
        </w:rPr>
      </w:pPr>
    </w:p>
    <w:sectPr w:rsidR="00E95307" w:rsidRPr="00C373CD"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60" w:rsidRDefault="00347160" w:rsidP="00483DD0">
      <w:pPr>
        <w:spacing w:after="0" w:line="240" w:lineRule="auto"/>
      </w:pPr>
      <w:r>
        <w:separator/>
      </w:r>
    </w:p>
  </w:endnote>
  <w:endnote w:type="continuationSeparator" w:id="0">
    <w:p w:rsidR="00347160" w:rsidRDefault="0034716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60" w:rsidRDefault="00347160" w:rsidP="00483DD0">
      <w:pPr>
        <w:spacing w:after="0" w:line="240" w:lineRule="auto"/>
      </w:pPr>
      <w:r>
        <w:separator/>
      </w:r>
    </w:p>
  </w:footnote>
  <w:footnote w:type="continuationSeparator" w:id="0">
    <w:p w:rsidR="00347160" w:rsidRDefault="0034716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p w:rsidR="00E62E2C" w:rsidRDefault="00E62E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521"/>
    <w:multiLevelType w:val="hybridMultilevel"/>
    <w:tmpl w:val="8F2E6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51CF0"/>
    <w:multiLevelType w:val="hybridMultilevel"/>
    <w:tmpl w:val="BB005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D56862"/>
    <w:multiLevelType w:val="hybridMultilevel"/>
    <w:tmpl w:val="6596B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996912"/>
    <w:multiLevelType w:val="hybridMultilevel"/>
    <w:tmpl w:val="A80AF0B4"/>
    <w:lvl w:ilvl="0" w:tplc="8E48D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1"/>
  </w:num>
  <w:num w:numId="5">
    <w:abstractNumId w:val="12"/>
  </w:num>
  <w:num w:numId="6">
    <w:abstractNumId w:val="6"/>
  </w:num>
  <w:num w:numId="7">
    <w:abstractNumId w:val="4"/>
  </w:num>
  <w:num w:numId="8">
    <w:abstractNumId w:val="9"/>
  </w:num>
  <w:num w:numId="9">
    <w:abstractNumId w:val="3"/>
  </w:num>
  <w:num w:numId="10">
    <w:abstractNumId w:val="10"/>
  </w:num>
  <w:num w:numId="11">
    <w:abstractNumId w:val="5"/>
  </w:num>
  <w:num w:numId="12">
    <w:abstractNumId w:val="8"/>
  </w:num>
  <w:num w:numId="13">
    <w:abstractNumId w:val="17"/>
  </w:num>
  <w:num w:numId="14">
    <w:abstractNumId w:val="13"/>
  </w:num>
  <w:num w:numId="15">
    <w:abstractNumId w:val="1"/>
  </w:num>
  <w:num w:numId="16">
    <w:abstractNumId w:val="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OzMLQ0sLQwNTW0MLBQ0lEKTi0uzszPAykwqgUApsWXiCwAAAA="/>
  </w:docVars>
  <w:rsids>
    <w:rsidRoot w:val="008D46A4"/>
    <w:rsid w:val="00001B33"/>
    <w:rsid w:val="00010DF7"/>
    <w:rsid w:val="00023892"/>
    <w:rsid w:val="00026C13"/>
    <w:rsid w:val="00041F1F"/>
    <w:rsid w:val="00052160"/>
    <w:rsid w:val="00054731"/>
    <w:rsid w:val="000551B8"/>
    <w:rsid w:val="000C7D0D"/>
    <w:rsid w:val="000D17C4"/>
    <w:rsid w:val="000E05AA"/>
    <w:rsid w:val="000F0683"/>
    <w:rsid w:val="000F2337"/>
    <w:rsid w:val="00103BDD"/>
    <w:rsid w:val="00107148"/>
    <w:rsid w:val="00132F5B"/>
    <w:rsid w:val="00150CCC"/>
    <w:rsid w:val="001647A7"/>
    <w:rsid w:val="0018667D"/>
    <w:rsid w:val="001B1823"/>
    <w:rsid w:val="001E7629"/>
    <w:rsid w:val="00203AA3"/>
    <w:rsid w:val="00220695"/>
    <w:rsid w:val="00234032"/>
    <w:rsid w:val="002360D8"/>
    <w:rsid w:val="00241AAF"/>
    <w:rsid w:val="0025284B"/>
    <w:rsid w:val="00256564"/>
    <w:rsid w:val="00272139"/>
    <w:rsid w:val="00272325"/>
    <w:rsid w:val="002A10F5"/>
    <w:rsid w:val="002B7CC7"/>
    <w:rsid w:val="002D2B31"/>
    <w:rsid w:val="002F44B8"/>
    <w:rsid w:val="002F4CC5"/>
    <w:rsid w:val="00310D35"/>
    <w:rsid w:val="003429A9"/>
    <w:rsid w:val="00347160"/>
    <w:rsid w:val="00385CEF"/>
    <w:rsid w:val="003C2B89"/>
    <w:rsid w:val="003C648C"/>
    <w:rsid w:val="003D204D"/>
    <w:rsid w:val="003D5ACD"/>
    <w:rsid w:val="003E7F67"/>
    <w:rsid w:val="00404622"/>
    <w:rsid w:val="00437C1A"/>
    <w:rsid w:val="00441BF4"/>
    <w:rsid w:val="00453502"/>
    <w:rsid w:val="00472E1F"/>
    <w:rsid w:val="004835F2"/>
    <w:rsid w:val="00483DD0"/>
    <w:rsid w:val="00490B80"/>
    <w:rsid w:val="004A5776"/>
    <w:rsid w:val="004C3F83"/>
    <w:rsid w:val="004C49AD"/>
    <w:rsid w:val="004D7644"/>
    <w:rsid w:val="004E2422"/>
    <w:rsid w:val="004E45F1"/>
    <w:rsid w:val="005059EE"/>
    <w:rsid w:val="00507E7A"/>
    <w:rsid w:val="00541295"/>
    <w:rsid w:val="005600AB"/>
    <w:rsid w:val="005715B2"/>
    <w:rsid w:val="005802CD"/>
    <w:rsid w:val="0059003A"/>
    <w:rsid w:val="005933DF"/>
    <w:rsid w:val="005A4ADD"/>
    <w:rsid w:val="005B5C2B"/>
    <w:rsid w:val="005D3943"/>
    <w:rsid w:val="005F7D7B"/>
    <w:rsid w:val="00607D48"/>
    <w:rsid w:val="00634F2B"/>
    <w:rsid w:val="00642B4D"/>
    <w:rsid w:val="00644C82"/>
    <w:rsid w:val="00653545"/>
    <w:rsid w:val="006751F0"/>
    <w:rsid w:val="006766CD"/>
    <w:rsid w:val="0069204B"/>
    <w:rsid w:val="00695467"/>
    <w:rsid w:val="006A57BA"/>
    <w:rsid w:val="006A7E4D"/>
    <w:rsid w:val="006B4B65"/>
    <w:rsid w:val="006B6217"/>
    <w:rsid w:val="006C3B09"/>
    <w:rsid w:val="006E5522"/>
    <w:rsid w:val="006F5726"/>
    <w:rsid w:val="00700320"/>
    <w:rsid w:val="0072465D"/>
    <w:rsid w:val="00740BD5"/>
    <w:rsid w:val="00762198"/>
    <w:rsid w:val="00774C46"/>
    <w:rsid w:val="00796E42"/>
    <w:rsid w:val="007A1ABB"/>
    <w:rsid w:val="007C2D34"/>
    <w:rsid w:val="007F0899"/>
    <w:rsid w:val="0080086A"/>
    <w:rsid w:val="00804BAD"/>
    <w:rsid w:val="00830EE6"/>
    <w:rsid w:val="00853C38"/>
    <w:rsid w:val="00881962"/>
    <w:rsid w:val="008A276E"/>
    <w:rsid w:val="008B4275"/>
    <w:rsid w:val="008D46A4"/>
    <w:rsid w:val="00906D33"/>
    <w:rsid w:val="00931382"/>
    <w:rsid w:val="00936F73"/>
    <w:rsid w:val="00941907"/>
    <w:rsid w:val="00957FA1"/>
    <w:rsid w:val="00961D90"/>
    <w:rsid w:val="00964B22"/>
    <w:rsid w:val="009806A3"/>
    <w:rsid w:val="00995DCD"/>
    <w:rsid w:val="009A7EFC"/>
    <w:rsid w:val="009B59F4"/>
    <w:rsid w:val="009C2123"/>
    <w:rsid w:val="009C4646"/>
    <w:rsid w:val="009C55DD"/>
    <w:rsid w:val="009F7BEC"/>
    <w:rsid w:val="00A11359"/>
    <w:rsid w:val="00A1568D"/>
    <w:rsid w:val="00A72205"/>
    <w:rsid w:val="00A727D0"/>
    <w:rsid w:val="00AB6AEC"/>
    <w:rsid w:val="00AC420D"/>
    <w:rsid w:val="00AC67C3"/>
    <w:rsid w:val="00AD68F9"/>
    <w:rsid w:val="00B33B45"/>
    <w:rsid w:val="00B341B9"/>
    <w:rsid w:val="00B916A8"/>
    <w:rsid w:val="00B94AF1"/>
    <w:rsid w:val="00BA4BBB"/>
    <w:rsid w:val="00BB3A57"/>
    <w:rsid w:val="00BB7000"/>
    <w:rsid w:val="00BC562C"/>
    <w:rsid w:val="00BD526F"/>
    <w:rsid w:val="00C26D96"/>
    <w:rsid w:val="00C30B5B"/>
    <w:rsid w:val="00C373CD"/>
    <w:rsid w:val="00C46D58"/>
    <w:rsid w:val="00C525DA"/>
    <w:rsid w:val="00C857AF"/>
    <w:rsid w:val="00C95AD5"/>
    <w:rsid w:val="00CB0175"/>
    <w:rsid w:val="00CB31E4"/>
    <w:rsid w:val="00CC5041"/>
    <w:rsid w:val="00CC5CD1"/>
    <w:rsid w:val="00CF2956"/>
    <w:rsid w:val="00CF5475"/>
    <w:rsid w:val="00D05ABF"/>
    <w:rsid w:val="00D105A3"/>
    <w:rsid w:val="00D308D0"/>
    <w:rsid w:val="00D452E4"/>
    <w:rsid w:val="00D75C87"/>
    <w:rsid w:val="00D806A4"/>
    <w:rsid w:val="00DD36CF"/>
    <w:rsid w:val="00DF32AF"/>
    <w:rsid w:val="00E0291D"/>
    <w:rsid w:val="00E06D99"/>
    <w:rsid w:val="00E11D47"/>
    <w:rsid w:val="00E149AF"/>
    <w:rsid w:val="00E162CC"/>
    <w:rsid w:val="00E50947"/>
    <w:rsid w:val="00E61AD2"/>
    <w:rsid w:val="00E62E2C"/>
    <w:rsid w:val="00E873BC"/>
    <w:rsid w:val="00E95307"/>
    <w:rsid w:val="00E97221"/>
    <w:rsid w:val="00EB5E5E"/>
    <w:rsid w:val="00EC19BC"/>
    <w:rsid w:val="00ED3387"/>
    <w:rsid w:val="00EE60FC"/>
    <w:rsid w:val="00F3261E"/>
    <w:rsid w:val="00F44238"/>
    <w:rsid w:val="00F47871"/>
    <w:rsid w:val="00F70035"/>
    <w:rsid w:val="00F857D7"/>
    <w:rsid w:val="00F925BB"/>
    <w:rsid w:val="00F94358"/>
    <w:rsid w:val="00FB7AFF"/>
    <w:rsid w:val="00FB7C7A"/>
    <w:rsid w:val="00FC036C"/>
    <w:rsid w:val="00FD437F"/>
    <w:rsid w:val="00FE1252"/>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cp:lastPrinted>2018-02-20T18:58:00Z</cp:lastPrinted>
  <dcterms:created xsi:type="dcterms:W3CDTF">2022-06-08T14:51:00Z</dcterms:created>
  <dcterms:modified xsi:type="dcterms:W3CDTF">2022-06-08T14:51:00Z</dcterms:modified>
</cp:coreProperties>
</file>