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E45C8" w14:textId="7B81D408" w:rsidR="03ABF749" w:rsidRDefault="03ABF749" w:rsidP="00145266">
      <w:pPr>
        <w:spacing w:line="360" w:lineRule="auto"/>
        <w:jc w:val="center"/>
        <w:rPr>
          <w:rFonts w:ascii="Times New Roman" w:eastAsia="Times New Roman" w:hAnsi="Times New Roman" w:cs="Times New Roman"/>
          <w:b/>
          <w:bCs/>
          <w:sz w:val="28"/>
          <w:szCs w:val="28"/>
        </w:rPr>
      </w:pPr>
      <w:r w:rsidRPr="3EEAB0A5">
        <w:rPr>
          <w:rFonts w:ascii="Times New Roman" w:eastAsia="Times New Roman" w:hAnsi="Times New Roman" w:cs="Times New Roman"/>
          <w:b/>
          <w:bCs/>
          <w:sz w:val="28"/>
          <w:szCs w:val="28"/>
        </w:rPr>
        <w:t>Lipid Digestion</w:t>
      </w:r>
    </w:p>
    <w:p w14:paraId="3EB02F04" w14:textId="77777777" w:rsidR="00145266" w:rsidRDefault="00145266" w:rsidP="00145266">
      <w:pPr>
        <w:spacing w:line="360" w:lineRule="auto"/>
        <w:jc w:val="center"/>
        <w:rPr>
          <w:rFonts w:ascii="Times New Roman" w:eastAsia="Times New Roman" w:hAnsi="Times New Roman" w:cs="Times New Roman"/>
          <w:b/>
          <w:bCs/>
          <w:sz w:val="28"/>
          <w:szCs w:val="28"/>
        </w:rPr>
      </w:pPr>
    </w:p>
    <w:p w14:paraId="7629690C" w14:textId="77777777" w:rsidR="00145266" w:rsidRDefault="03ABF749" w:rsidP="3EEAB0A5">
      <w:pPr>
        <w:spacing w:line="360" w:lineRule="auto"/>
        <w:jc w:val="both"/>
        <w:rPr>
          <w:rFonts w:ascii="Times New Roman" w:eastAsia="Times New Roman" w:hAnsi="Times New Roman" w:cs="Times New Roman"/>
          <w:sz w:val="28"/>
          <w:szCs w:val="28"/>
        </w:rPr>
      </w:pPr>
      <w:r w:rsidRPr="3EEAB0A5">
        <w:rPr>
          <w:rFonts w:ascii="Times New Roman" w:eastAsia="Times New Roman" w:hAnsi="Times New Roman" w:cs="Times New Roman"/>
          <w:sz w:val="28"/>
          <w:szCs w:val="28"/>
        </w:rPr>
        <w:t xml:space="preserve">Ruminants have a unique digestive system that allows them to efficiently break down plant material, including lipids, in their rumen. </w:t>
      </w:r>
    </w:p>
    <w:p w14:paraId="53BB6A0B" w14:textId="77777777" w:rsidR="00145266" w:rsidRDefault="03ABF749" w:rsidP="3EEAB0A5">
      <w:pPr>
        <w:spacing w:line="360" w:lineRule="auto"/>
        <w:jc w:val="both"/>
        <w:rPr>
          <w:rFonts w:ascii="Times New Roman" w:eastAsia="Times New Roman" w:hAnsi="Times New Roman" w:cs="Times New Roman"/>
          <w:sz w:val="28"/>
          <w:szCs w:val="28"/>
        </w:rPr>
      </w:pPr>
      <w:r w:rsidRPr="3EEAB0A5">
        <w:rPr>
          <w:rFonts w:ascii="Times New Roman" w:eastAsia="Times New Roman" w:hAnsi="Times New Roman" w:cs="Times New Roman"/>
          <w:sz w:val="28"/>
          <w:szCs w:val="28"/>
        </w:rPr>
        <w:t xml:space="preserve">The process starts with bacterial lipases breaking down triacylglycerols and phospholipids into their constituent fatty acids. </w:t>
      </w:r>
    </w:p>
    <w:p w14:paraId="1BC8DDAA" w14:textId="484F9720" w:rsidR="00216D44" w:rsidRDefault="03ABF749" w:rsidP="3EEAB0A5">
      <w:pPr>
        <w:spacing w:line="360" w:lineRule="auto"/>
        <w:jc w:val="both"/>
        <w:rPr>
          <w:rFonts w:ascii="Times New Roman" w:eastAsia="Times New Roman" w:hAnsi="Times New Roman" w:cs="Times New Roman"/>
          <w:sz w:val="28"/>
          <w:szCs w:val="28"/>
        </w:rPr>
      </w:pPr>
      <w:r w:rsidRPr="3EEAB0A5">
        <w:rPr>
          <w:rFonts w:ascii="Times New Roman" w:eastAsia="Times New Roman" w:hAnsi="Times New Roman" w:cs="Times New Roman"/>
          <w:sz w:val="28"/>
          <w:szCs w:val="28"/>
        </w:rPr>
        <w:t xml:space="preserve">These fatty acids are then hydrogenated by rumen bacteria, converting unsaturated fatty acids like linoleic and </w:t>
      </w:r>
      <w:r w:rsidR="00C05D2D" w:rsidRPr="3EEAB0A5">
        <w:rPr>
          <w:rFonts w:ascii="Times New Roman" w:eastAsia="Times New Roman" w:hAnsi="Times New Roman" w:cs="Times New Roman"/>
          <w:sz w:val="28"/>
          <w:szCs w:val="28"/>
        </w:rPr>
        <w:t>linoleic</w:t>
      </w:r>
      <w:r w:rsidRPr="3EEAB0A5">
        <w:rPr>
          <w:rFonts w:ascii="Times New Roman" w:eastAsia="Times New Roman" w:hAnsi="Times New Roman" w:cs="Times New Roman"/>
          <w:sz w:val="28"/>
          <w:szCs w:val="28"/>
        </w:rPr>
        <w:t xml:space="preserve"> acid into saturated fatty acids like stearic acid. Interestingly, during this process, some double bonds may be converted to the </w:t>
      </w:r>
      <w:r w:rsidR="00145266" w:rsidRPr="3EEAB0A5">
        <w:rPr>
          <w:rFonts w:ascii="Times New Roman" w:eastAsia="Times New Roman" w:hAnsi="Times New Roman" w:cs="Times New Roman"/>
          <w:sz w:val="28"/>
          <w:szCs w:val="28"/>
        </w:rPr>
        <w:t>Trans</w:t>
      </w:r>
      <w:r w:rsidRPr="3EEAB0A5">
        <w:rPr>
          <w:rFonts w:ascii="Times New Roman" w:eastAsia="Times New Roman" w:hAnsi="Times New Roman" w:cs="Times New Roman"/>
          <w:sz w:val="28"/>
          <w:szCs w:val="28"/>
        </w:rPr>
        <w:t xml:space="preserve"> configuration, leading to the presence of </w:t>
      </w:r>
      <w:r w:rsidR="00145266" w:rsidRPr="3EEAB0A5">
        <w:rPr>
          <w:rFonts w:ascii="Times New Roman" w:eastAsia="Times New Roman" w:hAnsi="Times New Roman" w:cs="Times New Roman"/>
          <w:sz w:val="28"/>
          <w:szCs w:val="28"/>
        </w:rPr>
        <w:t>Trans</w:t>
      </w:r>
      <w:r w:rsidRPr="3EEAB0A5">
        <w:rPr>
          <w:rFonts w:ascii="Times New Roman" w:eastAsia="Times New Roman" w:hAnsi="Times New Roman" w:cs="Times New Roman"/>
          <w:sz w:val="28"/>
          <w:szCs w:val="28"/>
        </w:rPr>
        <w:t xml:space="preserve"> fatty acids in the rumen.</w:t>
      </w:r>
    </w:p>
    <w:p w14:paraId="7A2A2702" w14:textId="77777777" w:rsidR="00145266" w:rsidRDefault="03ABF749" w:rsidP="3EEAB0A5">
      <w:pPr>
        <w:spacing w:line="360" w:lineRule="auto"/>
        <w:jc w:val="both"/>
        <w:rPr>
          <w:rFonts w:ascii="Times New Roman" w:eastAsia="Times New Roman" w:hAnsi="Times New Roman" w:cs="Times New Roman"/>
          <w:sz w:val="28"/>
          <w:szCs w:val="28"/>
        </w:rPr>
      </w:pPr>
      <w:r w:rsidRPr="3EEAB0A5">
        <w:rPr>
          <w:rFonts w:ascii="Times New Roman" w:eastAsia="Times New Roman" w:hAnsi="Times New Roman" w:cs="Times New Roman"/>
          <w:sz w:val="28"/>
          <w:szCs w:val="28"/>
        </w:rPr>
        <w:t xml:space="preserve">The rumen microorganisms also produce their own lipids, which may contain unusual fatty acids such as those with branched chains. </w:t>
      </w:r>
    </w:p>
    <w:p w14:paraId="54FF8C7E" w14:textId="038E0388" w:rsidR="00216D44" w:rsidRDefault="03ABF749" w:rsidP="3EEAB0A5">
      <w:pPr>
        <w:spacing w:line="360" w:lineRule="auto"/>
        <w:jc w:val="both"/>
        <w:rPr>
          <w:rFonts w:ascii="Times New Roman" w:eastAsia="Times New Roman" w:hAnsi="Times New Roman" w:cs="Times New Roman"/>
          <w:sz w:val="28"/>
          <w:szCs w:val="28"/>
        </w:rPr>
      </w:pPr>
      <w:r w:rsidRPr="3EEAB0A5">
        <w:rPr>
          <w:rFonts w:ascii="Times New Roman" w:eastAsia="Times New Roman" w:hAnsi="Times New Roman" w:cs="Times New Roman"/>
          <w:sz w:val="28"/>
          <w:szCs w:val="28"/>
        </w:rPr>
        <w:t>These lipids ultimately contribute to the composition of milk and body fats in ruminants.</w:t>
      </w:r>
    </w:p>
    <w:p w14:paraId="336AFB04" w14:textId="77777777" w:rsidR="00145266" w:rsidRDefault="03ABF749" w:rsidP="3EEAB0A5">
      <w:pPr>
        <w:spacing w:line="360" w:lineRule="auto"/>
        <w:jc w:val="both"/>
        <w:rPr>
          <w:rFonts w:ascii="Times New Roman" w:eastAsia="Times New Roman" w:hAnsi="Times New Roman" w:cs="Times New Roman"/>
          <w:sz w:val="28"/>
          <w:szCs w:val="28"/>
        </w:rPr>
      </w:pPr>
      <w:r w:rsidRPr="3EEAB0A5">
        <w:rPr>
          <w:rFonts w:ascii="Times New Roman" w:eastAsia="Times New Roman" w:hAnsi="Times New Roman" w:cs="Times New Roman"/>
          <w:sz w:val="28"/>
          <w:szCs w:val="28"/>
        </w:rPr>
        <w:t>However, the capacity of rumen microorganisms to digest lipids is limited. High lipid content in the diet can reduce the activity of rumen microbes, leading to decreased fermentation of fiber and lower food intake.</w:t>
      </w:r>
    </w:p>
    <w:p w14:paraId="76F6EC66" w14:textId="77777777" w:rsidR="00145266" w:rsidRDefault="03ABF749" w:rsidP="3EEAB0A5">
      <w:pPr>
        <w:spacing w:line="360" w:lineRule="auto"/>
        <w:jc w:val="both"/>
        <w:rPr>
          <w:rFonts w:ascii="Times New Roman" w:eastAsia="Times New Roman" w:hAnsi="Times New Roman" w:cs="Times New Roman"/>
          <w:sz w:val="28"/>
          <w:szCs w:val="28"/>
        </w:rPr>
      </w:pPr>
      <w:r w:rsidRPr="3EEAB0A5">
        <w:rPr>
          <w:rFonts w:ascii="Times New Roman" w:eastAsia="Times New Roman" w:hAnsi="Times New Roman" w:cs="Times New Roman"/>
          <w:sz w:val="28"/>
          <w:szCs w:val="28"/>
        </w:rPr>
        <w:t xml:space="preserve"> Saturated fatty acids have less impact on rumen fermentation compared to unsaturated fatty acids.</w:t>
      </w:r>
    </w:p>
    <w:p w14:paraId="42BDB0EB" w14:textId="586D5F89" w:rsidR="00216D44" w:rsidRDefault="03ABF749" w:rsidP="3EEAB0A5">
      <w:pPr>
        <w:spacing w:line="360" w:lineRule="auto"/>
        <w:jc w:val="both"/>
        <w:rPr>
          <w:rFonts w:ascii="Times New Roman" w:eastAsia="Times New Roman" w:hAnsi="Times New Roman" w:cs="Times New Roman"/>
          <w:sz w:val="28"/>
          <w:szCs w:val="28"/>
        </w:rPr>
      </w:pPr>
      <w:r w:rsidRPr="3EEAB0A5">
        <w:rPr>
          <w:rFonts w:ascii="Times New Roman" w:eastAsia="Times New Roman" w:hAnsi="Times New Roman" w:cs="Times New Roman"/>
          <w:sz w:val="28"/>
          <w:szCs w:val="28"/>
        </w:rPr>
        <w:t xml:space="preserve"> Calcium salts of fatty acids, such as those found in fat supplements for ruminants, have minimal effect on rumen fermentation.</w:t>
      </w:r>
    </w:p>
    <w:p w14:paraId="7F4109C4" w14:textId="4E60F398" w:rsidR="00216D44" w:rsidRDefault="03ABF749" w:rsidP="3EEAB0A5">
      <w:pPr>
        <w:spacing w:line="360" w:lineRule="auto"/>
        <w:jc w:val="both"/>
        <w:rPr>
          <w:rFonts w:ascii="Times New Roman" w:eastAsia="Times New Roman" w:hAnsi="Times New Roman" w:cs="Times New Roman"/>
          <w:sz w:val="28"/>
          <w:szCs w:val="28"/>
        </w:rPr>
      </w:pPr>
      <w:r w:rsidRPr="3EEAB0A5">
        <w:rPr>
          <w:rFonts w:ascii="Times New Roman" w:eastAsia="Times New Roman" w:hAnsi="Times New Roman" w:cs="Times New Roman"/>
          <w:sz w:val="28"/>
          <w:szCs w:val="28"/>
        </w:rPr>
        <w:t xml:space="preserve">Long-chain fatty acids, unlike short-chain fatty acids, are not absorbed directly from the rumen. Instead, they reach the small intestine mainly as saturated and </w:t>
      </w:r>
      <w:r w:rsidR="00C05D2D" w:rsidRPr="3EEAB0A5">
        <w:rPr>
          <w:rFonts w:ascii="Times New Roman" w:eastAsia="Times New Roman" w:hAnsi="Times New Roman" w:cs="Times New Roman"/>
          <w:sz w:val="28"/>
          <w:szCs w:val="28"/>
        </w:rPr>
        <w:t>esterified</w:t>
      </w:r>
      <w:r w:rsidRPr="3EEAB0A5">
        <w:rPr>
          <w:rFonts w:ascii="Times New Roman" w:eastAsia="Times New Roman" w:hAnsi="Times New Roman" w:cs="Times New Roman"/>
          <w:sz w:val="28"/>
          <w:szCs w:val="28"/>
        </w:rPr>
        <w:t xml:space="preserve"> fatty acids, with some being esterified in bacterial lipids. In the small intestine, lysophosphatidyl choline replaces monoacylglycerols, playing a role in the formation of mixed micelles.</w:t>
      </w:r>
    </w:p>
    <w:p w14:paraId="68400708" w14:textId="6F6DFE00" w:rsidR="00216D44" w:rsidRDefault="00216D44" w:rsidP="3EEAB0A5">
      <w:pPr>
        <w:spacing w:line="360" w:lineRule="auto"/>
        <w:jc w:val="both"/>
        <w:rPr>
          <w:rFonts w:ascii="Times New Roman" w:eastAsia="Times New Roman" w:hAnsi="Times New Roman" w:cs="Times New Roman"/>
          <w:sz w:val="28"/>
          <w:szCs w:val="28"/>
        </w:rPr>
      </w:pPr>
    </w:p>
    <w:p w14:paraId="29CE611B" w14:textId="734503C5" w:rsidR="3EEAB0A5" w:rsidRDefault="3877DF93" w:rsidP="07A65B58">
      <w:pPr>
        <w:spacing w:after="300" w:line="360" w:lineRule="auto"/>
        <w:jc w:val="both"/>
        <w:rPr>
          <w:rFonts w:ascii="Times New Roman" w:eastAsia="Times New Roman" w:hAnsi="Times New Roman" w:cs="Times New Roman"/>
          <w:b/>
          <w:bCs/>
          <w:color w:val="000000" w:themeColor="text1"/>
          <w:sz w:val="28"/>
          <w:szCs w:val="28"/>
        </w:rPr>
      </w:pPr>
      <w:r>
        <w:rPr>
          <w:noProof/>
          <w:lang w:eastAsia="en-US"/>
        </w:rPr>
        <w:drawing>
          <wp:inline distT="0" distB="0" distL="0" distR="0" wp14:anchorId="0FB2E5C9" wp14:editId="07A65B58">
            <wp:extent cx="5120896" cy="2905125"/>
            <wp:effectExtent l="0" t="0" r="0" b="0"/>
            <wp:docPr id="1995207404" name="Picture 1995207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5120896" cy="2905125"/>
                    </a:xfrm>
                    <a:prstGeom prst="rect">
                      <a:avLst/>
                    </a:prstGeom>
                  </pic:spPr>
                </pic:pic>
              </a:graphicData>
            </a:graphic>
          </wp:inline>
        </w:drawing>
      </w:r>
    </w:p>
    <w:p w14:paraId="641445CE" w14:textId="1E37CD5B" w:rsidR="3EEAB0A5" w:rsidRDefault="0E44EB06" w:rsidP="00145266">
      <w:pPr>
        <w:spacing w:after="300" w:line="360" w:lineRule="auto"/>
        <w:rPr>
          <w:rFonts w:ascii="Times New Roman" w:eastAsia="Times New Roman" w:hAnsi="Times New Roman" w:cs="Times New Roman"/>
          <w:b/>
          <w:bCs/>
          <w:color w:val="000000" w:themeColor="text1"/>
          <w:sz w:val="28"/>
          <w:szCs w:val="28"/>
        </w:rPr>
      </w:pPr>
      <w:r w:rsidRPr="07A65B58">
        <w:rPr>
          <w:rFonts w:ascii="Times New Roman" w:eastAsia="Times New Roman" w:hAnsi="Times New Roman" w:cs="Times New Roman"/>
          <w:b/>
          <w:bCs/>
          <w:color w:val="000000" w:themeColor="text1"/>
          <w:sz w:val="28"/>
          <w:szCs w:val="28"/>
        </w:rPr>
        <w:t>Fat metabolism</w:t>
      </w:r>
    </w:p>
    <w:p w14:paraId="19FC1E3D" w14:textId="43D303C2" w:rsidR="3EEAB0A5" w:rsidRDefault="00145266" w:rsidP="6A2614B0">
      <w:pPr>
        <w:shd w:val="clear" w:color="auto" w:fill="FFFFFF" w:themeFill="background1"/>
        <w:spacing w:after="300" w:line="360" w:lineRule="auto"/>
        <w:jc w:val="both"/>
        <w:rPr>
          <w:rFonts w:ascii="Times New Roman" w:eastAsia="Times New Roman" w:hAnsi="Times New Roman" w:cs="Times New Roman"/>
          <w:color w:val="0D0D0D" w:themeColor="text1" w:themeTint="F2"/>
          <w:sz w:val="28"/>
          <w:szCs w:val="28"/>
        </w:rPr>
      </w:pPr>
      <w:r w:rsidRPr="6A2614B0">
        <w:rPr>
          <w:rFonts w:ascii="Times New Roman" w:eastAsia="Times New Roman" w:hAnsi="Times New Roman" w:cs="Times New Roman"/>
          <w:color w:val="0D0D0D" w:themeColor="text1" w:themeTint="F2"/>
          <w:sz w:val="28"/>
          <w:szCs w:val="28"/>
        </w:rPr>
        <w:t>In</w:t>
      </w:r>
      <w:r w:rsidR="0E44EB06" w:rsidRPr="6A2614B0">
        <w:rPr>
          <w:rFonts w:ascii="Times New Roman" w:eastAsia="Times New Roman" w:hAnsi="Times New Roman" w:cs="Times New Roman"/>
          <w:color w:val="0D0D0D" w:themeColor="text1" w:themeTint="F2"/>
          <w:sz w:val="28"/>
          <w:szCs w:val="28"/>
        </w:rPr>
        <w:t xml:space="preserve"> ruminants is a complex process that involves multiple stages and interactions between the rumen, liver, and other organs. </w:t>
      </w:r>
    </w:p>
    <w:p w14:paraId="6D790B41" w14:textId="77777777" w:rsidR="00145266" w:rsidRDefault="0E44EB06" w:rsidP="6A2614B0">
      <w:pPr>
        <w:pStyle w:val="ListParagraph"/>
        <w:numPr>
          <w:ilvl w:val="0"/>
          <w:numId w:val="1"/>
        </w:numPr>
        <w:shd w:val="clear" w:color="auto" w:fill="FFFFFF" w:themeFill="background1"/>
        <w:spacing w:after="0" w:line="360" w:lineRule="auto"/>
        <w:jc w:val="both"/>
        <w:rPr>
          <w:rFonts w:ascii="Times New Roman" w:eastAsia="Times New Roman" w:hAnsi="Times New Roman" w:cs="Times New Roman"/>
          <w:color w:val="0D0D0D" w:themeColor="text1" w:themeTint="F2"/>
          <w:sz w:val="28"/>
          <w:szCs w:val="28"/>
        </w:rPr>
      </w:pPr>
      <w:r w:rsidRPr="6A2614B0">
        <w:rPr>
          <w:rFonts w:ascii="Times New Roman" w:eastAsia="Times New Roman" w:hAnsi="Times New Roman" w:cs="Times New Roman"/>
          <w:b/>
          <w:bCs/>
          <w:color w:val="0D0D0D" w:themeColor="text1" w:themeTint="F2"/>
          <w:sz w:val="28"/>
          <w:szCs w:val="28"/>
        </w:rPr>
        <w:t>Rumen Hydrolysis</w:t>
      </w:r>
      <w:r w:rsidRPr="6A2614B0">
        <w:rPr>
          <w:rFonts w:ascii="Times New Roman" w:eastAsia="Times New Roman" w:hAnsi="Times New Roman" w:cs="Times New Roman"/>
          <w:color w:val="0D0D0D" w:themeColor="text1" w:themeTint="F2"/>
          <w:sz w:val="28"/>
          <w:szCs w:val="28"/>
        </w:rPr>
        <w:t xml:space="preserve">: Dietary fats, including triacylglycerols and phospholipids, are initially hydrolyzed in the rumen by bacterial lipases. </w:t>
      </w:r>
    </w:p>
    <w:p w14:paraId="382F1E39" w14:textId="679C5A33" w:rsidR="3EEAB0A5" w:rsidRDefault="0E44EB06" w:rsidP="00145266">
      <w:pPr>
        <w:pStyle w:val="ListParagraph"/>
        <w:shd w:val="clear" w:color="auto" w:fill="FFFFFF" w:themeFill="background1"/>
        <w:spacing w:after="0" w:line="360" w:lineRule="auto"/>
        <w:ind w:left="360"/>
        <w:jc w:val="both"/>
        <w:rPr>
          <w:rFonts w:ascii="Times New Roman" w:eastAsia="Times New Roman" w:hAnsi="Times New Roman" w:cs="Times New Roman"/>
          <w:color w:val="0D0D0D" w:themeColor="text1" w:themeTint="F2"/>
          <w:sz w:val="28"/>
          <w:szCs w:val="28"/>
        </w:rPr>
      </w:pPr>
      <w:r w:rsidRPr="6A2614B0">
        <w:rPr>
          <w:rFonts w:ascii="Times New Roman" w:eastAsia="Times New Roman" w:hAnsi="Times New Roman" w:cs="Times New Roman"/>
          <w:color w:val="0D0D0D" w:themeColor="text1" w:themeTint="F2"/>
          <w:sz w:val="28"/>
          <w:szCs w:val="28"/>
        </w:rPr>
        <w:t>This process releases fatty acids, which are then further metabolized.</w:t>
      </w:r>
    </w:p>
    <w:p w14:paraId="0577DE1F" w14:textId="36E0F6FB" w:rsidR="3EEAB0A5" w:rsidRDefault="0E44EB06" w:rsidP="6A2614B0">
      <w:pPr>
        <w:pStyle w:val="ListParagraph"/>
        <w:numPr>
          <w:ilvl w:val="0"/>
          <w:numId w:val="1"/>
        </w:numPr>
        <w:shd w:val="clear" w:color="auto" w:fill="FFFFFF" w:themeFill="background1"/>
        <w:spacing w:after="0" w:line="360" w:lineRule="auto"/>
        <w:jc w:val="both"/>
        <w:rPr>
          <w:rFonts w:ascii="Times New Roman" w:eastAsia="Times New Roman" w:hAnsi="Times New Roman" w:cs="Times New Roman"/>
          <w:color w:val="0D0D0D" w:themeColor="text1" w:themeTint="F2"/>
          <w:sz w:val="28"/>
          <w:szCs w:val="28"/>
        </w:rPr>
      </w:pPr>
      <w:r w:rsidRPr="6A2614B0">
        <w:rPr>
          <w:rFonts w:ascii="Times New Roman" w:eastAsia="Times New Roman" w:hAnsi="Times New Roman" w:cs="Times New Roman"/>
          <w:b/>
          <w:bCs/>
          <w:color w:val="0D0D0D" w:themeColor="text1" w:themeTint="F2"/>
          <w:sz w:val="28"/>
          <w:szCs w:val="28"/>
        </w:rPr>
        <w:t>Microbial Hydrogenation</w:t>
      </w:r>
      <w:r w:rsidRPr="6A2614B0">
        <w:rPr>
          <w:rFonts w:ascii="Times New Roman" w:eastAsia="Times New Roman" w:hAnsi="Times New Roman" w:cs="Times New Roman"/>
          <w:color w:val="0D0D0D" w:themeColor="text1" w:themeTint="F2"/>
          <w:sz w:val="28"/>
          <w:szCs w:val="28"/>
        </w:rPr>
        <w:t xml:space="preserve">: Fatty acids released in the rumen undergo hydrogenation by rumen bacteria. This converts unsaturated fatty acids, such as linoleic and </w:t>
      </w:r>
      <w:r w:rsidR="00145266" w:rsidRPr="6A2614B0">
        <w:rPr>
          <w:rFonts w:ascii="Times New Roman" w:eastAsia="Times New Roman" w:hAnsi="Times New Roman" w:cs="Times New Roman"/>
          <w:color w:val="0D0D0D" w:themeColor="text1" w:themeTint="F2"/>
          <w:sz w:val="28"/>
          <w:szCs w:val="28"/>
        </w:rPr>
        <w:t>linoleic</w:t>
      </w:r>
      <w:r w:rsidRPr="6A2614B0">
        <w:rPr>
          <w:rFonts w:ascii="Times New Roman" w:eastAsia="Times New Roman" w:hAnsi="Times New Roman" w:cs="Times New Roman"/>
          <w:color w:val="0D0D0D" w:themeColor="text1" w:themeTint="F2"/>
          <w:sz w:val="28"/>
          <w:szCs w:val="28"/>
        </w:rPr>
        <w:t xml:space="preserve"> acid, into saturated fatty acids, primarily stearic acid. Some double bonds may be converted to </w:t>
      </w:r>
      <w:r w:rsidR="00145266" w:rsidRPr="6A2614B0">
        <w:rPr>
          <w:rFonts w:ascii="Times New Roman" w:eastAsia="Times New Roman" w:hAnsi="Times New Roman" w:cs="Times New Roman"/>
          <w:color w:val="0D0D0D" w:themeColor="text1" w:themeTint="F2"/>
          <w:sz w:val="28"/>
          <w:szCs w:val="28"/>
        </w:rPr>
        <w:t>Trans</w:t>
      </w:r>
      <w:r w:rsidRPr="6A2614B0">
        <w:rPr>
          <w:rFonts w:ascii="Times New Roman" w:eastAsia="Times New Roman" w:hAnsi="Times New Roman" w:cs="Times New Roman"/>
          <w:color w:val="0D0D0D" w:themeColor="text1" w:themeTint="F2"/>
          <w:sz w:val="28"/>
          <w:szCs w:val="28"/>
        </w:rPr>
        <w:t xml:space="preserve"> configuration during this process.</w:t>
      </w:r>
    </w:p>
    <w:p w14:paraId="3694A285" w14:textId="6D1912FF" w:rsidR="3EEAB0A5" w:rsidRDefault="0E44EB06" w:rsidP="6A2614B0">
      <w:pPr>
        <w:pStyle w:val="ListParagraph"/>
        <w:numPr>
          <w:ilvl w:val="0"/>
          <w:numId w:val="1"/>
        </w:numPr>
        <w:shd w:val="clear" w:color="auto" w:fill="FFFFFF" w:themeFill="background1"/>
        <w:spacing w:after="0" w:line="360" w:lineRule="auto"/>
        <w:jc w:val="both"/>
        <w:rPr>
          <w:rFonts w:ascii="Times New Roman" w:eastAsia="Times New Roman" w:hAnsi="Times New Roman" w:cs="Times New Roman"/>
          <w:color w:val="0D0D0D" w:themeColor="text1" w:themeTint="F2"/>
          <w:sz w:val="28"/>
          <w:szCs w:val="28"/>
        </w:rPr>
      </w:pPr>
      <w:r w:rsidRPr="6A2614B0">
        <w:rPr>
          <w:rFonts w:ascii="Times New Roman" w:eastAsia="Times New Roman" w:hAnsi="Times New Roman" w:cs="Times New Roman"/>
          <w:b/>
          <w:bCs/>
          <w:color w:val="0D0D0D" w:themeColor="text1" w:themeTint="F2"/>
          <w:sz w:val="28"/>
          <w:szCs w:val="28"/>
        </w:rPr>
        <w:t>Limited Digestive Capacity</w:t>
      </w:r>
      <w:r w:rsidRPr="6A2614B0">
        <w:rPr>
          <w:rFonts w:ascii="Times New Roman" w:eastAsia="Times New Roman" w:hAnsi="Times New Roman" w:cs="Times New Roman"/>
          <w:color w:val="0D0D0D" w:themeColor="text1" w:themeTint="F2"/>
          <w:sz w:val="28"/>
          <w:szCs w:val="28"/>
        </w:rPr>
        <w:t>: The ability of rumen microbes to digest lipids is limited. High-fat diets can reduce microbial activity, affecting fermentation and food intake.</w:t>
      </w:r>
    </w:p>
    <w:p w14:paraId="02DC25C9" w14:textId="3E5FCB76" w:rsidR="3EEAB0A5" w:rsidRDefault="0E44EB06" w:rsidP="6A2614B0">
      <w:pPr>
        <w:pStyle w:val="ListParagraph"/>
        <w:numPr>
          <w:ilvl w:val="0"/>
          <w:numId w:val="1"/>
        </w:numPr>
        <w:shd w:val="clear" w:color="auto" w:fill="FFFFFF" w:themeFill="background1"/>
        <w:spacing w:after="0" w:line="360" w:lineRule="auto"/>
        <w:jc w:val="both"/>
        <w:rPr>
          <w:rFonts w:ascii="Times New Roman" w:eastAsia="Times New Roman" w:hAnsi="Times New Roman" w:cs="Times New Roman"/>
          <w:color w:val="0D0D0D" w:themeColor="text1" w:themeTint="F2"/>
          <w:sz w:val="28"/>
          <w:szCs w:val="28"/>
        </w:rPr>
      </w:pPr>
      <w:r w:rsidRPr="6A2614B0">
        <w:rPr>
          <w:rFonts w:ascii="Times New Roman" w:eastAsia="Times New Roman" w:hAnsi="Times New Roman" w:cs="Times New Roman"/>
          <w:b/>
          <w:bCs/>
          <w:color w:val="0D0D0D" w:themeColor="text1" w:themeTint="F2"/>
          <w:sz w:val="28"/>
          <w:szCs w:val="28"/>
        </w:rPr>
        <w:t>Absorption in the Small Intestine</w:t>
      </w:r>
      <w:r w:rsidRPr="6A2614B0">
        <w:rPr>
          <w:rFonts w:ascii="Times New Roman" w:eastAsia="Times New Roman" w:hAnsi="Times New Roman" w:cs="Times New Roman"/>
          <w:color w:val="0D0D0D" w:themeColor="text1" w:themeTint="F2"/>
          <w:sz w:val="28"/>
          <w:szCs w:val="28"/>
        </w:rPr>
        <w:t xml:space="preserve">: Long-chain fatty acids, mainly saturated and </w:t>
      </w:r>
      <w:r w:rsidR="0050489B" w:rsidRPr="6A2614B0">
        <w:rPr>
          <w:rFonts w:ascii="Times New Roman" w:eastAsia="Times New Roman" w:hAnsi="Times New Roman" w:cs="Times New Roman"/>
          <w:color w:val="0D0D0D" w:themeColor="text1" w:themeTint="F2"/>
          <w:sz w:val="28"/>
          <w:szCs w:val="28"/>
        </w:rPr>
        <w:t>esterified</w:t>
      </w:r>
      <w:r w:rsidRPr="6A2614B0">
        <w:rPr>
          <w:rFonts w:ascii="Times New Roman" w:eastAsia="Times New Roman" w:hAnsi="Times New Roman" w:cs="Times New Roman"/>
          <w:color w:val="0D0D0D" w:themeColor="text1" w:themeTint="F2"/>
          <w:sz w:val="28"/>
          <w:szCs w:val="28"/>
        </w:rPr>
        <w:t>, reach the small intestine. Some may be esterified in bacterial lipids. Lysophosphatidyl choline replaces monoacylglycerols in the formation of mixed micelles.</w:t>
      </w:r>
    </w:p>
    <w:p w14:paraId="7C2DEC37" w14:textId="4D9FAF40" w:rsidR="3EEAB0A5" w:rsidRDefault="0E44EB06" w:rsidP="6A2614B0">
      <w:pPr>
        <w:pStyle w:val="ListParagraph"/>
        <w:numPr>
          <w:ilvl w:val="0"/>
          <w:numId w:val="1"/>
        </w:numPr>
        <w:shd w:val="clear" w:color="auto" w:fill="FFFFFF" w:themeFill="background1"/>
        <w:spacing w:after="0" w:line="360" w:lineRule="auto"/>
        <w:jc w:val="both"/>
        <w:rPr>
          <w:rFonts w:ascii="Times New Roman" w:eastAsia="Times New Roman" w:hAnsi="Times New Roman" w:cs="Times New Roman"/>
          <w:color w:val="0D0D0D" w:themeColor="text1" w:themeTint="F2"/>
          <w:sz w:val="28"/>
          <w:szCs w:val="28"/>
        </w:rPr>
      </w:pPr>
      <w:r w:rsidRPr="6A2614B0">
        <w:rPr>
          <w:rFonts w:ascii="Times New Roman" w:eastAsia="Times New Roman" w:hAnsi="Times New Roman" w:cs="Times New Roman"/>
          <w:b/>
          <w:bCs/>
          <w:color w:val="0D0D0D" w:themeColor="text1" w:themeTint="F2"/>
          <w:sz w:val="28"/>
          <w:szCs w:val="28"/>
        </w:rPr>
        <w:t>Liver Metabolism</w:t>
      </w:r>
      <w:r w:rsidRPr="6A2614B0">
        <w:rPr>
          <w:rFonts w:ascii="Times New Roman" w:eastAsia="Times New Roman" w:hAnsi="Times New Roman" w:cs="Times New Roman"/>
          <w:color w:val="0D0D0D" w:themeColor="text1" w:themeTint="F2"/>
          <w:sz w:val="28"/>
          <w:szCs w:val="28"/>
        </w:rPr>
        <w:t>: Fatty acids absorbed from the small intestine are transported to the liver via the portal vein. In the liver, fatty acids can undergo various metabolic pathways, including oxidation for energy production, synthesis of triglycerides for storage, or conversion to other lipid compounds.</w:t>
      </w:r>
    </w:p>
    <w:p w14:paraId="160E1AF6" w14:textId="6D63880B" w:rsidR="3EEAB0A5" w:rsidRDefault="0E44EB06" w:rsidP="6A2614B0">
      <w:pPr>
        <w:pStyle w:val="ListParagraph"/>
        <w:numPr>
          <w:ilvl w:val="0"/>
          <w:numId w:val="1"/>
        </w:numPr>
        <w:shd w:val="clear" w:color="auto" w:fill="FFFFFF" w:themeFill="background1"/>
        <w:spacing w:after="0" w:line="360" w:lineRule="auto"/>
        <w:jc w:val="both"/>
        <w:rPr>
          <w:rFonts w:ascii="Times New Roman" w:eastAsia="Times New Roman" w:hAnsi="Times New Roman" w:cs="Times New Roman"/>
          <w:color w:val="0D0D0D" w:themeColor="text1" w:themeTint="F2"/>
          <w:sz w:val="28"/>
          <w:szCs w:val="28"/>
        </w:rPr>
      </w:pPr>
      <w:r w:rsidRPr="6A2614B0">
        <w:rPr>
          <w:rFonts w:ascii="Times New Roman" w:eastAsia="Times New Roman" w:hAnsi="Times New Roman" w:cs="Times New Roman"/>
          <w:b/>
          <w:bCs/>
          <w:color w:val="0D0D0D" w:themeColor="text1" w:themeTint="F2"/>
          <w:sz w:val="28"/>
          <w:szCs w:val="28"/>
        </w:rPr>
        <w:t>Formation of Body and Milk Fats</w:t>
      </w:r>
      <w:r w:rsidRPr="6A2614B0">
        <w:rPr>
          <w:rFonts w:ascii="Times New Roman" w:eastAsia="Times New Roman" w:hAnsi="Times New Roman" w:cs="Times New Roman"/>
          <w:color w:val="0D0D0D" w:themeColor="text1" w:themeTint="F2"/>
          <w:sz w:val="28"/>
          <w:szCs w:val="28"/>
        </w:rPr>
        <w:t>: Fatty acids processed in the liver contribute to the synthesis of body fats and milk fats. The predominant fatty acid in ruminant body fats is stearic acid, resulting from rumen hydrogenation.</w:t>
      </w:r>
    </w:p>
    <w:p w14:paraId="1DC324F1" w14:textId="0D9656C0" w:rsidR="3EEAB0A5" w:rsidRDefault="3EEAB0A5" w:rsidP="3EEAB0A5">
      <w:pPr>
        <w:spacing w:line="360" w:lineRule="auto"/>
        <w:jc w:val="both"/>
      </w:pPr>
    </w:p>
    <w:p w14:paraId="056B8791" w14:textId="6CDB5334" w:rsidR="3EEAB0A5" w:rsidRDefault="63D02703" w:rsidP="0050489B">
      <w:pPr>
        <w:spacing w:line="360" w:lineRule="auto"/>
        <w:jc w:val="center"/>
        <w:rPr>
          <w:rFonts w:ascii="Times New Roman" w:eastAsia="Times New Roman" w:hAnsi="Times New Roman" w:cs="Times New Roman"/>
          <w:color w:val="0D0D0D" w:themeColor="text1" w:themeTint="F2"/>
          <w:sz w:val="28"/>
          <w:szCs w:val="28"/>
        </w:rPr>
      </w:pPr>
      <w:r w:rsidRPr="6A2614B0">
        <w:rPr>
          <w:rFonts w:ascii="Times New Roman" w:eastAsia="Times New Roman" w:hAnsi="Times New Roman" w:cs="Times New Roman"/>
          <w:color w:val="0D0D0D" w:themeColor="text1" w:themeTint="F2"/>
          <w:sz w:val="28"/>
          <w:szCs w:val="28"/>
        </w:rPr>
        <w:t>In ruminants, liver metabolism plays a crucial role in processing fats absorbed from the small intestine and those synthesized in the body.</w:t>
      </w:r>
    </w:p>
    <w:p w14:paraId="433C87D4" w14:textId="77777777" w:rsidR="0050489B" w:rsidRDefault="63D02703" w:rsidP="6A2614B0">
      <w:pPr>
        <w:spacing w:line="360" w:lineRule="auto"/>
        <w:jc w:val="both"/>
        <w:rPr>
          <w:rFonts w:ascii="Times New Roman" w:eastAsia="Times New Roman" w:hAnsi="Times New Roman" w:cs="Times New Roman"/>
          <w:color w:val="0D0D0D" w:themeColor="text1" w:themeTint="F2"/>
          <w:sz w:val="28"/>
          <w:szCs w:val="28"/>
        </w:rPr>
      </w:pPr>
      <w:r w:rsidRPr="6A2614B0">
        <w:rPr>
          <w:rFonts w:ascii="Times New Roman" w:eastAsia="Times New Roman" w:hAnsi="Times New Roman" w:cs="Times New Roman"/>
          <w:color w:val="0D0D0D" w:themeColor="text1" w:themeTint="F2"/>
          <w:sz w:val="28"/>
          <w:szCs w:val="28"/>
        </w:rPr>
        <w:t xml:space="preserve"> </w:t>
      </w:r>
      <w:r w:rsidRPr="6A2614B0">
        <w:rPr>
          <w:rFonts w:ascii="Times New Roman" w:eastAsia="Times New Roman" w:hAnsi="Times New Roman" w:cs="Times New Roman"/>
          <w:b/>
          <w:bCs/>
          <w:color w:val="0D0D0D" w:themeColor="text1" w:themeTint="F2"/>
          <w:sz w:val="28"/>
          <w:szCs w:val="28"/>
        </w:rPr>
        <w:t>1. Transport of Fatty Acids:</w:t>
      </w:r>
      <w:r w:rsidRPr="6A2614B0">
        <w:rPr>
          <w:rFonts w:ascii="Times New Roman" w:eastAsia="Times New Roman" w:hAnsi="Times New Roman" w:cs="Times New Roman"/>
          <w:color w:val="0D0D0D" w:themeColor="text1" w:themeTint="F2"/>
          <w:sz w:val="28"/>
          <w:szCs w:val="28"/>
        </w:rPr>
        <w:t xml:space="preserve"> Fatty acids absorbed from the small intestine are transported to the liver via the portal vein.</w:t>
      </w:r>
    </w:p>
    <w:p w14:paraId="0881B553" w14:textId="2D3772D1" w:rsidR="3EEAB0A5" w:rsidRDefault="63D02703" w:rsidP="6A2614B0">
      <w:pPr>
        <w:spacing w:line="360" w:lineRule="auto"/>
        <w:jc w:val="both"/>
        <w:rPr>
          <w:rFonts w:ascii="Times New Roman" w:eastAsia="Times New Roman" w:hAnsi="Times New Roman" w:cs="Times New Roman"/>
          <w:color w:val="0D0D0D" w:themeColor="text1" w:themeTint="F2"/>
          <w:sz w:val="28"/>
          <w:szCs w:val="28"/>
        </w:rPr>
      </w:pPr>
      <w:r w:rsidRPr="6A2614B0">
        <w:rPr>
          <w:rFonts w:ascii="Times New Roman" w:eastAsia="Times New Roman" w:hAnsi="Times New Roman" w:cs="Times New Roman"/>
          <w:color w:val="0D0D0D" w:themeColor="text1" w:themeTint="F2"/>
          <w:sz w:val="28"/>
          <w:szCs w:val="28"/>
        </w:rPr>
        <w:t xml:space="preserve"> Additionally, fatty acids synthesized from carbohydrates in the liver through de novo lipogenesis are also part of this process.</w:t>
      </w:r>
    </w:p>
    <w:p w14:paraId="26E330B2" w14:textId="77777777" w:rsidR="0050489B" w:rsidRDefault="43B6DEE2" w:rsidP="6A2614B0">
      <w:pPr>
        <w:spacing w:line="360" w:lineRule="auto"/>
        <w:jc w:val="both"/>
        <w:rPr>
          <w:rFonts w:ascii="Times New Roman" w:eastAsia="Times New Roman" w:hAnsi="Times New Roman" w:cs="Times New Roman"/>
          <w:color w:val="0D0D0D" w:themeColor="text1" w:themeTint="F2"/>
          <w:sz w:val="28"/>
          <w:szCs w:val="28"/>
        </w:rPr>
      </w:pPr>
      <w:r w:rsidRPr="6A2614B0">
        <w:rPr>
          <w:rFonts w:ascii="Times New Roman" w:eastAsia="Times New Roman" w:hAnsi="Times New Roman" w:cs="Times New Roman"/>
          <w:b/>
          <w:bCs/>
          <w:color w:val="0D0D0D" w:themeColor="text1" w:themeTint="F2"/>
          <w:sz w:val="28"/>
          <w:szCs w:val="28"/>
        </w:rPr>
        <w:t>2</w:t>
      </w:r>
      <w:r w:rsidR="63D02703" w:rsidRPr="6A2614B0">
        <w:rPr>
          <w:rFonts w:ascii="Times New Roman" w:eastAsia="Times New Roman" w:hAnsi="Times New Roman" w:cs="Times New Roman"/>
          <w:b/>
          <w:bCs/>
          <w:color w:val="0D0D0D" w:themeColor="text1" w:themeTint="F2"/>
          <w:sz w:val="28"/>
          <w:szCs w:val="28"/>
        </w:rPr>
        <w:t>. β-Oxidation:</w:t>
      </w:r>
      <w:r w:rsidR="63D02703" w:rsidRPr="6A2614B0">
        <w:rPr>
          <w:rFonts w:ascii="Times New Roman" w:eastAsia="Times New Roman" w:hAnsi="Times New Roman" w:cs="Times New Roman"/>
          <w:color w:val="0D0D0D" w:themeColor="text1" w:themeTint="F2"/>
          <w:sz w:val="28"/>
          <w:szCs w:val="28"/>
        </w:rPr>
        <w:t xml:space="preserve"> Fatty acyl-CoA molecules can enter the β-oxidation pathway within hepatocytes. </w:t>
      </w:r>
    </w:p>
    <w:p w14:paraId="01BDB98D" w14:textId="3EBC6D60" w:rsidR="3EEAB0A5" w:rsidRDefault="63D02703" w:rsidP="6A2614B0">
      <w:pPr>
        <w:spacing w:line="360" w:lineRule="auto"/>
        <w:jc w:val="both"/>
        <w:rPr>
          <w:rFonts w:ascii="Times New Roman" w:eastAsia="Times New Roman" w:hAnsi="Times New Roman" w:cs="Times New Roman"/>
          <w:color w:val="0D0D0D" w:themeColor="text1" w:themeTint="F2"/>
          <w:sz w:val="28"/>
          <w:szCs w:val="28"/>
        </w:rPr>
      </w:pPr>
      <w:r w:rsidRPr="6A2614B0">
        <w:rPr>
          <w:rFonts w:ascii="Times New Roman" w:eastAsia="Times New Roman" w:hAnsi="Times New Roman" w:cs="Times New Roman"/>
          <w:color w:val="0D0D0D" w:themeColor="text1" w:themeTint="F2"/>
          <w:sz w:val="28"/>
          <w:szCs w:val="28"/>
        </w:rPr>
        <w:t>This process involves a series of enzymatic reactions that sequentially remove two-carbon units from the fatty acyl-CoA molecule, producing acetyl-CoA, which enters the citric acid cycle for energy production.</w:t>
      </w:r>
    </w:p>
    <w:p w14:paraId="5DBCD124" w14:textId="77777777" w:rsidR="0050489B" w:rsidRDefault="0050489B" w:rsidP="6A2614B0">
      <w:pPr>
        <w:spacing w:line="360" w:lineRule="auto"/>
        <w:jc w:val="both"/>
        <w:rPr>
          <w:rFonts w:ascii="Times New Roman" w:eastAsia="Times New Roman" w:hAnsi="Times New Roman" w:cs="Times New Roman"/>
          <w:color w:val="0D0D0D" w:themeColor="text1" w:themeTint="F2"/>
          <w:sz w:val="28"/>
          <w:szCs w:val="28"/>
        </w:rPr>
      </w:pPr>
    </w:p>
    <w:p w14:paraId="3308121E" w14:textId="2D5240ED" w:rsidR="3EEAB0A5" w:rsidRDefault="63D02703" w:rsidP="6A2614B0">
      <w:pPr>
        <w:spacing w:line="360" w:lineRule="auto"/>
        <w:jc w:val="both"/>
        <w:rPr>
          <w:rFonts w:ascii="Times New Roman" w:eastAsia="Times New Roman" w:hAnsi="Times New Roman" w:cs="Times New Roman"/>
          <w:color w:val="0D0D0D" w:themeColor="text1" w:themeTint="F2"/>
          <w:sz w:val="28"/>
          <w:szCs w:val="28"/>
        </w:rPr>
      </w:pPr>
      <w:r w:rsidRPr="6A2614B0">
        <w:rPr>
          <w:rFonts w:ascii="Times New Roman" w:eastAsia="Times New Roman" w:hAnsi="Times New Roman" w:cs="Times New Roman"/>
          <w:color w:val="0D0D0D" w:themeColor="text1" w:themeTint="F2"/>
          <w:sz w:val="28"/>
          <w:szCs w:val="28"/>
        </w:rPr>
        <w:t xml:space="preserve"> </w:t>
      </w:r>
      <w:r w:rsidR="217DC11E" w:rsidRPr="6A2614B0">
        <w:rPr>
          <w:rFonts w:ascii="Times New Roman" w:eastAsia="Times New Roman" w:hAnsi="Times New Roman" w:cs="Times New Roman"/>
          <w:color w:val="0D0D0D" w:themeColor="text1" w:themeTint="F2"/>
          <w:sz w:val="28"/>
          <w:szCs w:val="28"/>
        </w:rPr>
        <w:t>3</w:t>
      </w:r>
      <w:r w:rsidRPr="6A2614B0">
        <w:rPr>
          <w:rFonts w:ascii="Times New Roman" w:eastAsia="Times New Roman" w:hAnsi="Times New Roman" w:cs="Times New Roman"/>
          <w:b/>
          <w:bCs/>
          <w:color w:val="0D0D0D" w:themeColor="text1" w:themeTint="F2"/>
          <w:sz w:val="28"/>
          <w:szCs w:val="28"/>
        </w:rPr>
        <w:t>. Energy Production:</w:t>
      </w:r>
      <w:r w:rsidRPr="6A2614B0">
        <w:rPr>
          <w:rFonts w:ascii="Times New Roman" w:eastAsia="Times New Roman" w:hAnsi="Times New Roman" w:cs="Times New Roman"/>
          <w:color w:val="0D0D0D" w:themeColor="text1" w:themeTint="F2"/>
          <w:sz w:val="28"/>
          <w:szCs w:val="28"/>
        </w:rPr>
        <w:t xml:space="preserve"> β-Oxidation of fatty acids in the liver generates energy in the form of ATP, which can be utilized by hepatocytes for various metabolic processes or released into the bloodstream for use by other tissues.</w:t>
      </w:r>
    </w:p>
    <w:p w14:paraId="2C11D796" w14:textId="77777777" w:rsidR="0050489B" w:rsidRDefault="63D02703" w:rsidP="6A2614B0">
      <w:pPr>
        <w:spacing w:line="360" w:lineRule="auto"/>
        <w:jc w:val="both"/>
        <w:rPr>
          <w:rFonts w:ascii="Times New Roman" w:eastAsia="Times New Roman" w:hAnsi="Times New Roman" w:cs="Times New Roman"/>
          <w:color w:val="0D0D0D" w:themeColor="text1" w:themeTint="F2"/>
          <w:sz w:val="28"/>
          <w:szCs w:val="28"/>
        </w:rPr>
      </w:pPr>
      <w:r w:rsidRPr="6A2614B0">
        <w:rPr>
          <w:rFonts w:ascii="Times New Roman" w:eastAsia="Times New Roman" w:hAnsi="Times New Roman" w:cs="Times New Roman"/>
          <w:b/>
          <w:bCs/>
          <w:color w:val="0D0D0D" w:themeColor="text1" w:themeTint="F2"/>
          <w:sz w:val="28"/>
          <w:szCs w:val="28"/>
        </w:rPr>
        <w:t xml:space="preserve"> </w:t>
      </w:r>
      <w:r w:rsidR="671DC851" w:rsidRPr="6A2614B0">
        <w:rPr>
          <w:rFonts w:ascii="Times New Roman" w:eastAsia="Times New Roman" w:hAnsi="Times New Roman" w:cs="Times New Roman"/>
          <w:b/>
          <w:bCs/>
          <w:color w:val="0D0D0D" w:themeColor="text1" w:themeTint="F2"/>
          <w:sz w:val="28"/>
          <w:szCs w:val="28"/>
        </w:rPr>
        <w:t>4</w:t>
      </w:r>
      <w:r w:rsidRPr="6A2614B0">
        <w:rPr>
          <w:rFonts w:ascii="Times New Roman" w:eastAsia="Times New Roman" w:hAnsi="Times New Roman" w:cs="Times New Roman"/>
          <w:b/>
          <w:bCs/>
          <w:color w:val="0D0D0D" w:themeColor="text1" w:themeTint="F2"/>
          <w:sz w:val="28"/>
          <w:szCs w:val="28"/>
        </w:rPr>
        <w:t>. Triglyceride Synthesis:</w:t>
      </w:r>
      <w:r w:rsidRPr="6A2614B0">
        <w:rPr>
          <w:rFonts w:ascii="Times New Roman" w:eastAsia="Times New Roman" w:hAnsi="Times New Roman" w:cs="Times New Roman"/>
          <w:color w:val="0D0D0D" w:themeColor="text1" w:themeTint="F2"/>
          <w:sz w:val="28"/>
          <w:szCs w:val="28"/>
        </w:rPr>
        <w:t xml:space="preserve"> Excess acetyl-CoA generated from β-oxidation can be used for triglyceride synthesis within hepatocytes. </w:t>
      </w:r>
    </w:p>
    <w:p w14:paraId="29F82EB1" w14:textId="489F8DDB" w:rsidR="3EEAB0A5" w:rsidRDefault="63D02703" w:rsidP="6A2614B0">
      <w:pPr>
        <w:spacing w:line="360" w:lineRule="auto"/>
        <w:jc w:val="both"/>
        <w:rPr>
          <w:rFonts w:ascii="Times New Roman" w:eastAsia="Times New Roman" w:hAnsi="Times New Roman" w:cs="Times New Roman"/>
          <w:color w:val="0D0D0D" w:themeColor="text1" w:themeTint="F2"/>
          <w:sz w:val="28"/>
          <w:szCs w:val="28"/>
        </w:rPr>
      </w:pPr>
      <w:r w:rsidRPr="6A2614B0">
        <w:rPr>
          <w:rFonts w:ascii="Times New Roman" w:eastAsia="Times New Roman" w:hAnsi="Times New Roman" w:cs="Times New Roman"/>
          <w:color w:val="0D0D0D" w:themeColor="text1" w:themeTint="F2"/>
          <w:sz w:val="28"/>
          <w:szCs w:val="28"/>
        </w:rPr>
        <w:t>Triglycerides are then packaged into very low-density lipoproteins (VLDL) and released into the bloodstream for transport to adipose tissue for storage or to other tissues for energy utilization.</w:t>
      </w:r>
    </w:p>
    <w:p w14:paraId="26608741" w14:textId="77777777" w:rsidR="0050489B" w:rsidRDefault="63D02703" w:rsidP="6A2614B0">
      <w:pPr>
        <w:spacing w:line="360" w:lineRule="auto"/>
        <w:jc w:val="both"/>
        <w:rPr>
          <w:rFonts w:ascii="Times New Roman" w:eastAsia="Times New Roman" w:hAnsi="Times New Roman" w:cs="Times New Roman"/>
          <w:color w:val="0D0D0D" w:themeColor="text1" w:themeTint="F2"/>
          <w:sz w:val="28"/>
          <w:szCs w:val="28"/>
        </w:rPr>
      </w:pPr>
      <w:r w:rsidRPr="6A2614B0">
        <w:rPr>
          <w:rFonts w:ascii="Times New Roman" w:eastAsia="Times New Roman" w:hAnsi="Times New Roman" w:cs="Times New Roman"/>
          <w:b/>
          <w:bCs/>
          <w:color w:val="0D0D0D" w:themeColor="text1" w:themeTint="F2"/>
          <w:sz w:val="28"/>
          <w:szCs w:val="28"/>
        </w:rPr>
        <w:t xml:space="preserve"> </w:t>
      </w:r>
      <w:r w:rsidR="53C73DF3" w:rsidRPr="6A2614B0">
        <w:rPr>
          <w:rFonts w:ascii="Times New Roman" w:eastAsia="Times New Roman" w:hAnsi="Times New Roman" w:cs="Times New Roman"/>
          <w:b/>
          <w:bCs/>
          <w:color w:val="0D0D0D" w:themeColor="text1" w:themeTint="F2"/>
          <w:sz w:val="28"/>
          <w:szCs w:val="28"/>
        </w:rPr>
        <w:t>5</w:t>
      </w:r>
      <w:r w:rsidRPr="6A2614B0">
        <w:rPr>
          <w:rFonts w:ascii="Times New Roman" w:eastAsia="Times New Roman" w:hAnsi="Times New Roman" w:cs="Times New Roman"/>
          <w:b/>
          <w:bCs/>
          <w:color w:val="0D0D0D" w:themeColor="text1" w:themeTint="F2"/>
          <w:sz w:val="28"/>
          <w:szCs w:val="28"/>
        </w:rPr>
        <w:t>. Cholesterol Synthesis:</w:t>
      </w:r>
      <w:r w:rsidRPr="6A2614B0">
        <w:rPr>
          <w:rFonts w:ascii="Times New Roman" w:eastAsia="Times New Roman" w:hAnsi="Times New Roman" w:cs="Times New Roman"/>
          <w:color w:val="0D0D0D" w:themeColor="text1" w:themeTint="F2"/>
          <w:sz w:val="28"/>
          <w:szCs w:val="28"/>
        </w:rPr>
        <w:t xml:space="preserve"> The liver also plays a significant role in cholesterol metabolism. Acetyl-CoA generated from fatty acid oxidation can be used for cholesterol synthesis within hepatocytes. </w:t>
      </w:r>
    </w:p>
    <w:p w14:paraId="3E327737" w14:textId="2276106A" w:rsidR="3EEAB0A5" w:rsidRDefault="63D02703" w:rsidP="6A2614B0">
      <w:pPr>
        <w:spacing w:line="360" w:lineRule="auto"/>
        <w:jc w:val="both"/>
        <w:rPr>
          <w:rFonts w:ascii="Times New Roman" w:eastAsia="Times New Roman" w:hAnsi="Times New Roman" w:cs="Times New Roman"/>
          <w:color w:val="0D0D0D" w:themeColor="text1" w:themeTint="F2"/>
          <w:sz w:val="28"/>
          <w:szCs w:val="28"/>
        </w:rPr>
      </w:pPr>
      <w:r w:rsidRPr="6A2614B0">
        <w:rPr>
          <w:rFonts w:ascii="Times New Roman" w:eastAsia="Times New Roman" w:hAnsi="Times New Roman" w:cs="Times New Roman"/>
          <w:color w:val="0D0D0D" w:themeColor="text1" w:themeTint="F2"/>
          <w:sz w:val="28"/>
          <w:szCs w:val="28"/>
        </w:rPr>
        <w:t>Cholesterol is essential for the formation of cell membranes and the synthesis of bile acids, which aid in fat digestion.</w:t>
      </w:r>
    </w:p>
    <w:p w14:paraId="2852CB3D" w14:textId="2BD3DA9F" w:rsidR="0050489B" w:rsidRPr="0050489B" w:rsidRDefault="63D02703" w:rsidP="0050489B">
      <w:pPr>
        <w:pStyle w:val="ListParagraph"/>
        <w:numPr>
          <w:ilvl w:val="0"/>
          <w:numId w:val="1"/>
        </w:numPr>
        <w:spacing w:line="360" w:lineRule="auto"/>
        <w:jc w:val="both"/>
        <w:rPr>
          <w:rFonts w:ascii="Times New Roman" w:eastAsia="Times New Roman" w:hAnsi="Times New Roman" w:cs="Times New Roman"/>
          <w:color w:val="0D0D0D" w:themeColor="text1" w:themeTint="F2"/>
          <w:sz w:val="28"/>
          <w:szCs w:val="28"/>
        </w:rPr>
      </w:pPr>
      <w:r w:rsidRPr="0050489B">
        <w:rPr>
          <w:rFonts w:ascii="Times New Roman" w:eastAsia="Times New Roman" w:hAnsi="Times New Roman" w:cs="Times New Roman"/>
          <w:b/>
          <w:bCs/>
          <w:color w:val="0D0D0D" w:themeColor="text1" w:themeTint="F2"/>
          <w:sz w:val="28"/>
          <w:szCs w:val="28"/>
        </w:rPr>
        <w:t>Regulation of Lipid Metabolism:</w:t>
      </w:r>
      <w:r w:rsidRPr="0050489B">
        <w:rPr>
          <w:rFonts w:ascii="Times New Roman" w:eastAsia="Times New Roman" w:hAnsi="Times New Roman" w:cs="Times New Roman"/>
          <w:color w:val="0D0D0D" w:themeColor="text1" w:themeTint="F2"/>
          <w:sz w:val="28"/>
          <w:szCs w:val="28"/>
        </w:rPr>
        <w:t xml:space="preserve"> Liver fat metabolism is tightly regulated by various hormones, enzymes, and transcription factors. </w:t>
      </w:r>
    </w:p>
    <w:p w14:paraId="1B980502" w14:textId="4DBB5FB0" w:rsidR="3EEAB0A5" w:rsidRPr="0050489B" w:rsidRDefault="63D02703" w:rsidP="0050489B">
      <w:pPr>
        <w:pStyle w:val="ListParagraph"/>
        <w:spacing w:line="360" w:lineRule="auto"/>
        <w:ind w:left="360"/>
        <w:jc w:val="both"/>
        <w:rPr>
          <w:rFonts w:ascii="Times New Roman" w:eastAsia="Times New Roman" w:hAnsi="Times New Roman" w:cs="Times New Roman"/>
          <w:color w:val="0D0D0D" w:themeColor="text1" w:themeTint="F2"/>
          <w:sz w:val="28"/>
          <w:szCs w:val="28"/>
        </w:rPr>
      </w:pPr>
      <w:r w:rsidRPr="0050489B">
        <w:rPr>
          <w:rFonts w:ascii="Times New Roman" w:eastAsia="Times New Roman" w:hAnsi="Times New Roman" w:cs="Times New Roman"/>
          <w:color w:val="0D0D0D" w:themeColor="text1" w:themeTint="F2"/>
          <w:sz w:val="28"/>
          <w:szCs w:val="28"/>
        </w:rPr>
        <w:t>Insulin promotes lipid synthesis and storage, while glucagon and other hormones stimulate lipolysis and fatty acid oxidation during periods of energy demand.</w:t>
      </w:r>
    </w:p>
    <w:p w14:paraId="56BB2AF3" w14:textId="72C86012" w:rsidR="3EEAB0A5" w:rsidRDefault="63D02703" w:rsidP="6A2614B0">
      <w:pPr>
        <w:spacing w:line="360" w:lineRule="auto"/>
        <w:jc w:val="both"/>
        <w:rPr>
          <w:rFonts w:ascii="Times New Roman" w:eastAsia="Times New Roman" w:hAnsi="Times New Roman" w:cs="Times New Roman"/>
          <w:color w:val="0D0D0D" w:themeColor="text1" w:themeTint="F2"/>
          <w:sz w:val="28"/>
          <w:szCs w:val="28"/>
        </w:rPr>
      </w:pPr>
      <w:r w:rsidRPr="6A2614B0">
        <w:rPr>
          <w:rFonts w:ascii="Times New Roman" w:eastAsia="Times New Roman" w:hAnsi="Times New Roman" w:cs="Times New Roman"/>
          <w:color w:val="0D0D0D" w:themeColor="text1" w:themeTint="F2"/>
          <w:sz w:val="28"/>
          <w:szCs w:val="28"/>
        </w:rPr>
        <w:t xml:space="preserve"> </w:t>
      </w:r>
    </w:p>
    <w:p w14:paraId="4C77A8BC" w14:textId="5D9D368A" w:rsidR="3EEAB0A5" w:rsidRDefault="3EEAB0A5" w:rsidP="6A2614B0">
      <w:pPr>
        <w:spacing w:line="360" w:lineRule="auto"/>
        <w:jc w:val="both"/>
        <w:rPr>
          <w:rFonts w:ascii="Times New Roman" w:eastAsia="Times New Roman" w:hAnsi="Times New Roman" w:cs="Times New Roman"/>
          <w:color w:val="0D0D0D" w:themeColor="text1" w:themeTint="F2"/>
          <w:sz w:val="28"/>
          <w:szCs w:val="28"/>
        </w:rPr>
      </w:pPr>
    </w:p>
    <w:sectPr w:rsidR="3EEAB0A5">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A30D9" w14:textId="77777777" w:rsidR="00702539" w:rsidRDefault="00702539">
      <w:pPr>
        <w:spacing w:after="0" w:line="240" w:lineRule="auto"/>
      </w:pPr>
      <w:r>
        <w:separator/>
      </w:r>
    </w:p>
  </w:endnote>
  <w:endnote w:type="continuationSeparator" w:id="0">
    <w:p w14:paraId="7B859FD0" w14:textId="77777777" w:rsidR="00702539" w:rsidRDefault="007025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6A2614B0" w14:paraId="4C557444" w14:textId="77777777" w:rsidTr="6A2614B0">
      <w:trPr>
        <w:trHeight w:val="300"/>
      </w:trPr>
      <w:tc>
        <w:tcPr>
          <w:tcW w:w="3120" w:type="dxa"/>
        </w:tcPr>
        <w:p w14:paraId="638C1956" w14:textId="6C129887" w:rsidR="6A2614B0" w:rsidRDefault="6A2614B0" w:rsidP="6A2614B0">
          <w:pPr>
            <w:pStyle w:val="Header"/>
            <w:ind w:left="-115"/>
          </w:pPr>
        </w:p>
      </w:tc>
      <w:tc>
        <w:tcPr>
          <w:tcW w:w="3120" w:type="dxa"/>
        </w:tcPr>
        <w:p w14:paraId="779E1C31" w14:textId="155A24C4" w:rsidR="6A2614B0" w:rsidRDefault="6A2614B0" w:rsidP="6A2614B0">
          <w:pPr>
            <w:pStyle w:val="Header"/>
            <w:jc w:val="center"/>
          </w:pPr>
        </w:p>
      </w:tc>
      <w:tc>
        <w:tcPr>
          <w:tcW w:w="3120" w:type="dxa"/>
        </w:tcPr>
        <w:p w14:paraId="68EB03DD" w14:textId="619D8EFB" w:rsidR="6A2614B0" w:rsidRDefault="6A2614B0" w:rsidP="6A2614B0">
          <w:pPr>
            <w:pStyle w:val="Header"/>
            <w:ind w:right="-115"/>
            <w:jc w:val="right"/>
          </w:pPr>
          <w:r>
            <w:fldChar w:fldCharType="begin"/>
          </w:r>
          <w:r>
            <w:instrText>PAGE</w:instrText>
          </w:r>
          <w:r>
            <w:fldChar w:fldCharType="separate"/>
          </w:r>
          <w:r w:rsidR="0050489B">
            <w:rPr>
              <w:noProof/>
            </w:rPr>
            <w:t>1</w:t>
          </w:r>
          <w:r>
            <w:fldChar w:fldCharType="end"/>
          </w:r>
        </w:p>
      </w:tc>
    </w:tr>
  </w:tbl>
  <w:p w14:paraId="7BAAF335" w14:textId="70784326" w:rsidR="6A2614B0" w:rsidRDefault="6A2614B0" w:rsidP="6A2614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7F7C1" w14:textId="77777777" w:rsidR="00702539" w:rsidRDefault="00702539">
      <w:pPr>
        <w:spacing w:after="0" w:line="240" w:lineRule="auto"/>
      </w:pPr>
      <w:r>
        <w:separator/>
      </w:r>
    </w:p>
  </w:footnote>
  <w:footnote w:type="continuationSeparator" w:id="0">
    <w:p w14:paraId="3E9081ED" w14:textId="77777777" w:rsidR="00702539" w:rsidRDefault="007025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6A2614B0" w14:paraId="2C357D2E" w14:textId="77777777" w:rsidTr="6A2614B0">
      <w:trPr>
        <w:trHeight w:val="300"/>
      </w:trPr>
      <w:tc>
        <w:tcPr>
          <w:tcW w:w="3120" w:type="dxa"/>
        </w:tcPr>
        <w:p w14:paraId="768B5A5F" w14:textId="4811C725" w:rsidR="6A2614B0" w:rsidRDefault="6A2614B0" w:rsidP="6A2614B0">
          <w:pPr>
            <w:pStyle w:val="Header"/>
            <w:ind w:left="-115"/>
          </w:pPr>
        </w:p>
      </w:tc>
      <w:tc>
        <w:tcPr>
          <w:tcW w:w="3120" w:type="dxa"/>
        </w:tcPr>
        <w:p w14:paraId="592A4ED9" w14:textId="3A4A713C" w:rsidR="6A2614B0" w:rsidRDefault="6A2614B0" w:rsidP="6A2614B0">
          <w:pPr>
            <w:pStyle w:val="Header"/>
            <w:jc w:val="center"/>
          </w:pPr>
        </w:p>
      </w:tc>
      <w:tc>
        <w:tcPr>
          <w:tcW w:w="3120" w:type="dxa"/>
        </w:tcPr>
        <w:p w14:paraId="7B64CB3C" w14:textId="4C6DB1D0" w:rsidR="6A2614B0" w:rsidRDefault="6A2614B0" w:rsidP="6A2614B0">
          <w:pPr>
            <w:pStyle w:val="Header"/>
            <w:ind w:right="-115"/>
            <w:jc w:val="right"/>
          </w:pPr>
        </w:p>
      </w:tc>
    </w:tr>
  </w:tbl>
  <w:p w14:paraId="42AA7EB9" w14:textId="690552F3" w:rsidR="6A2614B0" w:rsidRDefault="6A2614B0" w:rsidP="6A2614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12499"/>
    <w:multiLevelType w:val="hybridMultilevel"/>
    <w:tmpl w:val="501A8622"/>
    <w:lvl w:ilvl="0" w:tplc="5C44F2C6">
      <w:start w:val="1"/>
      <w:numFmt w:val="decimal"/>
      <w:lvlText w:val="%1."/>
      <w:lvlJc w:val="left"/>
      <w:pPr>
        <w:ind w:left="360" w:hanging="360"/>
      </w:pPr>
    </w:lvl>
    <w:lvl w:ilvl="1" w:tplc="2EC6AABA">
      <w:start w:val="1"/>
      <w:numFmt w:val="lowerLetter"/>
      <w:lvlText w:val="%2."/>
      <w:lvlJc w:val="left"/>
      <w:pPr>
        <w:ind w:left="1080" w:hanging="360"/>
      </w:pPr>
    </w:lvl>
    <w:lvl w:ilvl="2" w:tplc="2B1E8814">
      <w:start w:val="1"/>
      <w:numFmt w:val="lowerRoman"/>
      <w:lvlText w:val="%3."/>
      <w:lvlJc w:val="right"/>
      <w:pPr>
        <w:ind w:left="1800" w:hanging="180"/>
      </w:pPr>
    </w:lvl>
    <w:lvl w:ilvl="3" w:tplc="E708C4D8">
      <w:start w:val="1"/>
      <w:numFmt w:val="decimal"/>
      <w:lvlText w:val="%4."/>
      <w:lvlJc w:val="left"/>
      <w:pPr>
        <w:ind w:left="2520" w:hanging="360"/>
      </w:pPr>
    </w:lvl>
    <w:lvl w:ilvl="4" w:tplc="2B827D5E">
      <w:start w:val="1"/>
      <w:numFmt w:val="lowerLetter"/>
      <w:lvlText w:val="%5."/>
      <w:lvlJc w:val="left"/>
      <w:pPr>
        <w:ind w:left="3240" w:hanging="360"/>
      </w:pPr>
    </w:lvl>
    <w:lvl w:ilvl="5" w:tplc="F61079C8">
      <w:start w:val="1"/>
      <w:numFmt w:val="lowerRoman"/>
      <w:lvlText w:val="%6."/>
      <w:lvlJc w:val="right"/>
      <w:pPr>
        <w:ind w:left="3960" w:hanging="180"/>
      </w:pPr>
    </w:lvl>
    <w:lvl w:ilvl="6" w:tplc="6734D400">
      <w:start w:val="1"/>
      <w:numFmt w:val="decimal"/>
      <w:lvlText w:val="%7."/>
      <w:lvlJc w:val="left"/>
      <w:pPr>
        <w:ind w:left="4680" w:hanging="360"/>
      </w:pPr>
    </w:lvl>
    <w:lvl w:ilvl="7" w:tplc="9A6A75AA">
      <w:start w:val="1"/>
      <w:numFmt w:val="lowerLetter"/>
      <w:lvlText w:val="%8."/>
      <w:lvlJc w:val="left"/>
      <w:pPr>
        <w:ind w:left="5400" w:hanging="360"/>
      </w:pPr>
    </w:lvl>
    <w:lvl w:ilvl="8" w:tplc="9B0EDA68">
      <w:start w:val="1"/>
      <w:numFmt w:val="lowerRoman"/>
      <w:lvlText w:val="%9."/>
      <w:lvlJc w:val="right"/>
      <w:pPr>
        <w:ind w:left="6120" w:hanging="180"/>
      </w:pPr>
    </w:lvl>
  </w:abstractNum>
  <w:num w:numId="1" w16cid:durableId="14456130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0"/>
  <w:proofState w:spelling="clean"/>
  <w:revisionView w:inkAnnotation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8DB9AA7"/>
    <w:rsid w:val="00145266"/>
    <w:rsid w:val="00216D44"/>
    <w:rsid w:val="0050489B"/>
    <w:rsid w:val="00702539"/>
    <w:rsid w:val="00C05D2D"/>
    <w:rsid w:val="00C1501A"/>
    <w:rsid w:val="00CE1F0C"/>
    <w:rsid w:val="03ABF749"/>
    <w:rsid w:val="07A65B58"/>
    <w:rsid w:val="0B8AB659"/>
    <w:rsid w:val="0E44EB06"/>
    <w:rsid w:val="10286E06"/>
    <w:rsid w:val="18DB9AA7"/>
    <w:rsid w:val="217DC11E"/>
    <w:rsid w:val="21EA8CBF"/>
    <w:rsid w:val="30B626B0"/>
    <w:rsid w:val="35AEDB24"/>
    <w:rsid w:val="35F5C870"/>
    <w:rsid w:val="37250AFA"/>
    <w:rsid w:val="3858DA0F"/>
    <w:rsid w:val="3877DF93"/>
    <w:rsid w:val="3A7C660A"/>
    <w:rsid w:val="3EEAB0A5"/>
    <w:rsid w:val="43B6DEE2"/>
    <w:rsid w:val="53C73DF3"/>
    <w:rsid w:val="58BC70D1"/>
    <w:rsid w:val="59AF609D"/>
    <w:rsid w:val="5FD0A82C"/>
    <w:rsid w:val="63D02703"/>
    <w:rsid w:val="645F33B5"/>
    <w:rsid w:val="671DC851"/>
    <w:rsid w:val="6A21BA35"/>
    <w:rsid w:val="6A2614B0"/>
    <w:rsid w:val="6C5B8FEA"/>
    <w:rsid w:val="7D178E2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B9AA7"/>
  <w15:chartTrackingRefBased/>
  <w15:docId w15:val="{745D1D7A-D4E3-4BCB-9474-8780ADE24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ettings" Target="settings.xml" /><Relationship Id="rId7" Type="http://schemas.openxmlformats.org/officeDocument/2006/relationships/image" Target="media/image1.gif"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theme" Target="theme/theme1.xml" /><Relationship Id="rId5" Type="http://schemas.openxmlformats.org/officeDocument/2006/relationships/footnotes" Target="footnotes.xml"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764</Words>
  <Characters>4360</Characters>
  <Application>Microsoft Office Word</Application>
  <DocSecurity>0</DocSecurity>
  <Lines>36</Lines>
  <Paragraphs>10</Paragraphs>
  <ScaleCrop>false</ScaleCrop>
  <Company/>
  <LinksUpToDate>false</LinksUpToDate>
  <CharactersWithSpaces>5114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SAMIR SARTIP</dc:creator>
  <cp:keywords/>
  <dc:description/>
  <cp:lastModifiedBy>nawzad@mail.ru</cp:lastModifiedBy>
  <cp:revision>2</cp:revision>
  <dcterms:created xsi:type="dcterms:W3CDTF">2024-04-28T16:37:00Z</dcterms:created>
  <dcterms:modified xsi:type="dcterms:W3CDTF">2024-04-28T16:37:00Z</dcterms:modified>
</cp:coreProperties>
</file>