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E77402" w:rsidRDefault="006B5084" w:rsidP="0004537A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 .....</w:t>
      </w:r>
      <w:r w:rsidR="00866CC8">
        <w:rPr>
          <w:rFonts w:cs="Simplified Arabic" w:hint="cs"/>
          <w:b/>
          <w:bCs/>
          <w:sz w:val="44"/>
          <w:szCs w:val="44"/>
          <w:rtl/>
          <w:lang w:bidi="ar-IQ"/>
        </w:rPr>
        <w:t>الفنون التشكيلية</w:t>
      </w:r>
      <w:r w:rsidR="0004537A">
        <w:rPr>
          <w:rFonts w:cs="Simplified Arabic"/>
          <w:b/>
          <w:bCs/>
          <w:sz w:val="44"/>
          <w:szCs w:val="44"/>
          <w:lang w:bidi="ar-IQ"/>
        </w:rPr>
        <w:t xml:space="preserve">  </w:t>
      </w:r>
      <w:r w:rsidR="0004537A">
        <w:rPr>
          <w:rFonts w:cs="Simplified Arabic" w:hint="cs"/>
          <w:b/>
          <w:bCs/>
          <w:sz w:val="44"/>
          <w:szCs w:val="44"/>
          <w:lang w:bidi="ar-IQ"/>
        </w:rPr>
        <w:t xml:space="preserve"> 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>/ فرع التصميم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الكلية 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: الفنون الجميلة 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الجام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عة : صلاح الدين / أربيل  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المادة .......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الاخراج  ا للوني 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</w:t>
      </w:r>
    </w:p>
    <w:p w:rsidR="006B5084" w:rsidRPr="00E77402" w:rsidRDefault="006B5084" w:rsidP="00A227C9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مثال (</w:t>
      </w:r>
      <w:r w:rsidR="00A227C9">
        <w:rPr>
          <w:rFonts w:cs="Simplified Arabic" w:hint="cs"/>
          <w:b/>
          <w:bCs/>
          <w:sz w:val="44"/>
          <w:szCs w:val="44"/>
          <w:rtl/>
          <w:lang w:bidi="ar-IQ"/>
        </w:rPr>
        <w:t>المرحلة</w:t>
      </w:r>
      <w:bookmarkStart w:id="0" w:name="_GoBack"/>
      <w:bookmarkEnd w:id="0"/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3 )</w:t>
      </w:r>
    </w:p>
    <w:p w:rsidR="006B5084" w:rsidRPr="0004537A" w:rsidRDefault="006B5084" w:rsidP="0004537A">
      <w:pPr>
        <w:tabs>
          <w:tab w:val="left" w:pos="1200"/>
        </w:tabs>
        <w:bidi/>
        <w:rPr>
          <w:rFonts w:cs="Simplified Arabic"/>
          <w:b/>
          <w:bCs/>
          <w:sz w:val="28"/>
          <w:szCs w:val="28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</w:t>
      </w:r>
      <w:r w:rsidR="00AA6785" w:rsidRPr="00E77402">
        <w:rPr>
          <w:rFonts w:cs="Simplified Arabic" w:hint="cs"/>
          <w:b/>
          <w:bCs/>
          <w:sz w:val="44"/>
          <w:szCs w:val="44"/>
          <w:rtl/>
          <w:lang w:bidi="ar-IQ"/>
        </w:rPr>
        <w:t>تدريسي</w:t>
      </w:r>
      <w:r w:rsidR="0004537A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 </w:t>
      </w:r>
      <w:r w:rsidR="0004537A" w:rsidRPr="0004537A">
        <w:rPr>
          <w:rFonts w:cs="Simplified Arabic" w:hint="cs"/>
          <w:b/>
          <w:bCs/>
          <w:sz w:val="48"/>
          <w:szCs w:val="48"/>
          <w:rtl/>
          <w:lang w:bidi="ar-IQ"/>
        </w:rPr>
        <w:t>: نوزاد عمر مصطفى</w:t>
      </w:r>
    </w:p>
    <w:p w:rsidR="006B5084" w:rsidRPr="00E77402" w:rsidRDefault="006B5084" w:rsidP="00B7503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السنة الدراسية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r w:rsidR="0004537A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 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B7503E">
        <w:rPr>
          <w:rFonts w:cs="Simplified Arabic"/>
          <w:b/>
          <w:bCs/>
          <w:sz w:val="44"/>
          <w:szCs w:val="44"/>
          <w:lang w:bidi="ar-IQ"/>
        </w:rPr>
        <w:t>7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201/ </w:t>
      </w:r>
      <w:r w:rsidR="00B7503E">
        <w:rPr>
          <w:rFonts w:cs="Simplified Arabic"/>
          <w:b/>
          <w:bCs/>
          <w:sz w:val="44"/>
          <w:szCs w:val="44"/>
          <w:lang w:bidi="ar-IQ"/>
        </w:rPr>
        <w:t>8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201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EA689C" w:rsidP="00BF2B2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0453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الاخراج </w:t>
            </w:r>
            <w:r w:rsidR="00BF2B2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اللوني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5D201B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نوزاد عمر مصطفى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5D201B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الفنون الجميلة 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5D201B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hyperlink r:id="rId9" w:history="1">
              <w:r w:rsidR="005D201B" w:rsidRPr="008E4227">
                <w:rPr>
                  <w:rStyle w:val="Hyperlink"/>
                  <w:rFonts w:asciiTheme="majorBidi" w:hAnsiTheme="majorBidi" w:cs="Simplified Arabic"/>
                  <w:b/>
                  <w:bCs/>
                  <w:sz w:val="24"/>
                  <w:szCs w:val="24"/>
                  <w:lang w:val="en-US" w:bidi="ar-KW"/>
                </w:rPr>
                <w:t>nawzad.khoshnaw@su.edu.krd</w:t>
              </w:r>
            </w:hyperlink>
            <w:r w:rsidR="005D201B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6542D" w:rsidRPr="00E77402" w:rsidRDefault="00B6542D" w:rsidP="005D201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رقم الهاتف 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:       07504528775 </w:t>
            </w:r>
          </w:p>
        </w:tc>
        <w:tc>
          <w:tcPr>
            <w:tcW w:w="2685" w:type="dxa"/>
          </w:tcPr>
          <w:p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0D03E0" w:rsidRPr="00B406D0" w:rsidRDefault="0059508C" w:rsidP="005D201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4 </w:t>
            </w:r>
          </w:p>
          <w:p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B406D0" w:rsidRDefault="008D46A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211F17" w:rsidP="005D201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4 ساعات في الاسبوع 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E77402" w:rsidRDefault="00053C1C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E77402" w:rsidRDefault="008D46A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EA689C" w:rsidRDefault="00EA689C" w:rsidP="00EA689C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نوزاد عمر مصطفى , جامعة صلاح الدين / اربيل . كلية الفنون الجميلة و حاليآ رئيس قسم الفنون التشكيلية بالوكالة , ورئيس فرع التصميم . ومن احد مؤسسي  كلية الفنون الجميلة , وكنت في كلية الهندسة / قسم الهندسة المعمارية/جامعة صلاح الدين الذي تعينت فيها عام 22- 2 – 1997 و من ثم عام 2004 انتقلت الى كلية الفنون بعد تاسيسها . في قسم المعمارى شاركت كثير من مشاريع اهمها عمل موديل قلعة اربيل بقطر 1م .. ومقرر القسم لمدة 4 سنوات كما اغلب اوقات كنت عضو اللجنة الامتحانية للقسم , كما ادرس مادة ( الفن والعمارة م 1 ) ( فري هاند م1 ) ( لاند سكيب م3 ) ( الكتيف م 5 ) . </w:t>
            </w:r>
          </w:p>
          <w:p w:rsidR="00EA689C" w:rsidRDefault="00EA689C" w:rsidP="00EA689C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>بعد حصولى على شهادة الماجستير في جامعة بغداد عام 1989 عام 12 / 1 1991 تعينت في وزارة التعليم العالي والبحث العلمي – هيئة المعاهد الفنية – معهد الفنون التطبيقية ولغاية الشهر 10 عام 1997  ثم الى جامعة صلاح الدين – كلية الهندسة / قسم الهندسة المعمارية في 22 – 2 – 1997 .</w:t>
            </w:r>
          </w:p>
          <w:p w:rsidR="00EA689C" w:rsidRDefault="00EA689C" w:rsidP="00EA689C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>في كلية الفنون الجميلة اول ما بدات كلفت بايجاد بناية مناسبة للكلية وبشكل مؤقت حصلنا الطابق 2 في كلية القانون وبعد السنة فتحنا قسم السينما في بناية مدرسة متوسطة في محلة المفتي و من ثم انتقلنا الى البناية حالية و</w:t>
            </w:r>
            <w:r w:rsidR="006F39A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ثم فتحنا قسم الموسيقى و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لحد الآن . </w:t>
            </w:r>
          </w:p>
          <w:p w:rsidR="008D46A4" w:rsidRPr="00E77402" w:rsidRDefault="00EA689C" w:rsidP="006F39A2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 بعد السنة من تأسيس كلية الفنون كلفت برئاسة قسم الفنون التشكيلية ولغاية 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2009 ومن ثم كلفت معاون العميد لمدة سنتان ومن ثم كلفت رئاسة قسم التشكيلى للمرة الثانية , وفي 20 / 4 / 2016 </w:t>
            </w:r>
            <w:r w:rsidR="006F39A2"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>كلفت للمرة ثالثة رئاسة القسم ل</w:t>
            </w:r>
            <w:r w:rsidR="006F39A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غاية 1/10/2016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</w:tc>
        <w:tc>
          <w:tcPr>
            <w:tcW w:w="2685" w:type="dxa"/>
          </w:tcPr>
          <w:p w:rsidR="00B07BAD" w:rsidRPr="00E77402" w:rsidRDefault="00EC388C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0A293F" w:rsidRPr="00E77402" w:rsidRDefault="000A293F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E77402" w:rsidRDefault="000A293F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406D0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406D0" w:rsidRPr="00E77402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AB753E" w:rsidRPr="005D201B" w:rsidRDefault="00EC388C" w:rsidP="005D201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  <w:r w:rsidR="005D201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</w:p>
          <w:p w:rsidR="005D201B" w:rsidRPr="005D201B" w:rsidRDefault="005D201B" w:rsidP="00E11B6B">
            <w:pPr>
              <w:bidi/>
              <w:spacing w:after="0" w:line="240" w:lineRule="auto"/>
              <w:ind w:left="360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ان الطالب استطاع السنة الماضية كسب خبرة على كيفية رسم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ستيف لايف باستخدام قلم 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رصاص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والالوان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لمواضيع عديدة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, هنا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تكمن اهمية الدرس العملي با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الطالب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الكثير من تقنيات مهمة وخاصة من خلال استخدام </w:t>
            </w: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انواع عديدة من الوان ك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 الالوان المائية </w:t>
            </w:r>
            <w:r w:rsidR="00E31DAD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بوستر </w:t>
            </w:r>
            <w:r w:rsidR="00E31DAD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اكريللك </w:t>
            </w:r>
            <w:r w:rsidR="00E31DAD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قلم ماجك </w:t>
            </w:r>
            <w:r w:rsidR="00E31DAD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 قلم ماجك مائي ... واخرى ) للوصول الى المرحلة النهائية من تقنيات معينة من خلال كيفية تجسيم الموضوع بشكل كبير وهذ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E31D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يتطلب </w:t>
            </w:r>
            <w:r w:rsidR="002B2CC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استمرار بالعمل و المتابعة واخذ بالنظر اعتبار ملاحظات مهمة من استاذ المادة وفهم صحيح لاستخدام هذه الالوان المختلفة كيف ومتى ! كذلك يجب على الطالب 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2CC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2CC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كاملة </w:t>
            </w:r>
            <w:r w:rsidR="00EA689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="004D5D8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كيفية استخدام نوع الورق ال</w:t>
            </w:r>
            <w:r w:rsidR="002B2CC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مناسب</w:t>
            </w:r>
            <w:r w:rsidR="004D5D8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B2CC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الالوان .</w:t>
            </w:r>
            <w:r w:rsidR="004D5D8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بما ان طالب في فرع التصميم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والذي يتعامل مع المواضيع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كثير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 رسومات التصميم الداخلي )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التي تتضمن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جدران و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اثاث و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اجهزة و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حدائق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وهذا ي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عني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وجود 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اختلافات من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حيث المل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مس من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سطوح خشنة وناعمة ولماعة ومواد مختلفة من الاخشاب و المعادن و اللدائن والحجر والاشجار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... ه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ذا ليس سهلا لتمييز فيما بينهم  ب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رسوم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لذلك</w:t>
            </w:r>
            <w:r w:rsidR="00EF060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يتطلب خبرة لابراز نوع سطح المادة </w:t>
            </w:r>
            <w:r w:rsidR="00E0060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9178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وعلى هذا الاساس يقوم استاذ المادة باعطاء ملاحظات دقيقة و واضحة ... لتنفيذ نظريات الالوان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وممارستها</w:t>
            </w:r>
            <w:r w:rsidR="00EF28E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بشكل مكثف داخل الصف</w:t>
            </w:r>
            <w:r w:rsidR="0090088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,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الواجب البيتي و</w:t>
            </w:r>
            <w:r w:rsidR="0090088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هذا الجهد 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يؤدي الى توسيع خيال الطالب لكي ي</w:t>
            </w:r>
            <w:r w:rsidR="0090088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مييز</w:t>
            </w:r>
            <w:r w:rsidR="00E11B6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بين ملمس و ملمس اخر في رسوماته</w:t>
            </w:r>
            <w:r w:rsidR="0090088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8D46A4" w:rsidRPr="00E77402" w:rsidRDefault="008D46A4" w:rsidP="00900880">
            <w:pPr>
              <w:pStyle w:val="ListParagraph"/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Pr="00E77402" w:rsidRDefault="00EC388C" w:rsidP="0090088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76E39" w:rsidRPr="00776E39" w:rsidRDefault="00CF48F6" w:rsidP="0090088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اكتساب الطالب الخبرة الازمة لاستخدام مختلف الالوان والاقلام الخاصة بهذا الموضوع</w:t>
            </w:r>
          </w:p>
          <w:p w:rsidR="00776E39" w:rsidRPr="00776E39" w:rsidRDefault="00776E39" w:rsidP="00776E3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ملائمة استخدام الالوان مع نوع الورق المستخدم </w:t>
            </w:r>
          </w:p>
          <w:p w:rsidR="00FD437F" w:rsidRPr="00776E39" w:rsidRDefault="00776E39" w:rsidP="00776E3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تنفيذ قوانين خاصة لتجسيم الصور حسب الملمس </w:t>
            </w:r>
            <w:r w:rsidR="00CF48F6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76E39" w:rsidRPr="00776E39" w:rsidRDefault="00776E39" w:rsidP="00776E3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استخدام قوانين خاصة لاسخدام لون واحد او لونين او مجموعة الالوان </w:t>
            </w:r>
          </w:p>
          <w:p w:rsidR="00776E39" w:rsidRDefault="00776E39" w:rsidP="0023656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  <w:r w:rsidRPr="00776E39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توجيه تمارين خاصة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 w:rsidR="0023656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له</w:t>
            </w:r>
            <w:r w:rsidR="0023656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علاقة بالخيال وبشكل مكثف </w:t>
            </w:r>
          </w:p>
          <w:p w:rsidR="004E0E7D" w:rsidRDefault="004E0E7D" w:rsidP="00776E3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اهتمام بعناصر الظل والضوء عند رسم موضوع معين </w:t>
            </w:r>
          </w:p>
          <w:p w:rsidR="00776E39" w:rsidRPr="00776E39" w:rsidRDefault="00F235DB" w:rsidP="0023656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باتصال </w:t>
            </w:r>
            <w:r w:rsidR="0023656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قسم الهندسة المعمارية لكي يتم تنسيق لعمل مشترك فيما بينهم </w:t>
            </w:r>
            <w:r w:rsidR="004E0E7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582D81" w:rsidRPr="00F235DB" w:rsidRDefault="0077406A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على الطالب</w:t>
            </w:r>
            <w:r w:rsidR="00F235DB" w:rsidRPr="00F235D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235D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حضور المحاضرات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235D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عملية لهذا الدرس كل اسبوع بواقع ( 4 ساعات ) وتنفيذ بما يكلف به من مواضيع مختلفة واعمال اضافية كواجب البيتي .</w:t>
            </w:r>
          </w:p>
          <w:p w:rsidR="00582D81" w:rsidRPr="00E77402" w:rsidRDefault="00582D81" w:rsidP="00FE1252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E77402" w:rsidRDefault="00B916A8" w:rsidP="002F44B8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  <w:r w:rsidR="00F235DB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:</w:t>
            </w:r>
          </w:p>
          <w:p w:rsidR="0057481A" w:rsidRDefault="0057481A" w:rsidP="0057481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تنفيذ مواضيع عملية في بداية الدراسة بعد احضار كامل مستلزمات من الالوان والاوراق الخاصة وشرح كيفية بدأ العمل .</w:t>
            </w:r>
          </w:p>
          <w:p w:rsidR="006F4C98" w:rsidRDefault="0057481A" w:rsidP="0057481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يتم اعلان عن كافة مواضيع للطلبة التي يتم اختيارها من قبل استاذ المادة 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 ت</w:t>
            </w:r>
            <w:r w:rsidR="006F4C9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شمل كافة المواضيع 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لها علاقة </w:t>
            </w:r>
            <w:r w:rsidR="006F4C9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 ختصاص التصميم الداخلي من انواع الاجهزة والاثاث و مقتنيات المنزلية والابنية و غيرها .</w:t>
            </w:r>
          </w:p>
          <w:p w:rsidR="00582D81" w:rsidRDefault="006F4C98" w:rsidP="006F4C9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شرح مفصل من قبل استاذ المادة لكل موضوع </w:t>
            </w:r>
            <w:r w:rsidR="00C97A0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وعمل 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نموذج امامهم لكي يلاحظو الطلبة </w:t>
            </w:r>
            <w:r w:rsidR="00C97A0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كي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فية الت</w:t>
            </w:r>
            <w:r w:rsidR="00C97A0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نف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يذ</w:t>
            </w:r>
            <w:r w:rsidR="00C97A0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بشكل سليم .</w:t>
            </w:r>
            <w:r w:rsidR="0057481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97A07" w:rsidRPr="0057481A" w:rsidRDefault="00C97A07" w:rsidP="0079163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عرض بعض 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افلام مختارة لهذا الموضوع ت</w:t>
            </w: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تناول عملية </w:t>
            </w:r>
            <w:r w:rsidR="00791634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رسم بشكل مفصل .</w:t>
            </w:r>
          </w:p>
          <w:p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  <w:r w:rsidR="00C97A0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: </w:t>
            </w:r>
          </w:p>
          <w:p w:rsidR="00582D81" w:rsidRDefault="001405AA" w:rsidP="00FF434E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بعد تنفيذ مواضيع المختارة بواقع عمل واحد لك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ل اسبوع بالاضافة الى اعمال البيتية المطلوبة من الطالب 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  <w:p w:rsidR="001405AA" w:rsidRDefault="00747BB3" w:rsidP="00747BB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جمع كافة 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اعمال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الطلاب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لمدة شهر ويتم عرضه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من قبل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هم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لكي يتم تقييمه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امام الطلبة 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الاخرين 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بعد المناقشة فيما بينهم و بأشراف استاذ المادة لكي يتم اختيار افضل الاعمال وبشكل تسلسلي نزولا الى عمل ضعيف .</w:t>
            </w:r>
          </w:p>
          <w:p w:rsidR="001405AA" w:rsidRDefault="001405AA" w:rsidP="00747BB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تطبيق نقطة اعلاه لتقييم  بنفس طريقة لاعمال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البيتية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  <w:p w:rsidR="00FF3DD0" w:rsidRDefault="00FF3DD0" w:rsidP="001405A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نهاية كل فصل دراسي هناك امتحان باختيار موضوع له تفاصيل كثيرة و اختلاف في الملمس .</w:t>
            </w:r>
          </w:p>
          <w:p w:rsidR="00FF3DD0" w:rsidRDefault="00FF3DD0" w:rsidP="00FF3DD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يتم تقسيم درجات حسب عدد الاعمال المنفذة ففط للاعمال منفذة داخل الصف </w:t>
            </w:r>
          </w:p>
          <w:p w:rsidR="00FF3DD0" w:rsidRDefault="00FF3DD0" w:rsidP="00747BB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كما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بنفس طريقة تجمع اعمال المنفذة في البيت </w:t>
            </w:r>
          </w:p>
          <w:p w:rsidR="001405AA" w:rsidRDefault="00FF3DD0" w:rsidP="00747BB3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ممكن تقسيم الدرجات على الاعمال المنفذة وتقسيمه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على عدد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اعمال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داخل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صف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تكون اكبر من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درجات</w:t>
            </w:r>
            <w:r w:rsidR="001405A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المخصصة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لاعمال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البيت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ية</w:t>
            </w:r>
            <w:r w:rsidR="001D78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بحيث المجموع الكلي بين 30 الى 35 درجة .</w:t>
            </w:r>
          </w:p>
          <w:p w:rsidR="001D785C" w:rsidRDefault="001D785C" w:rsidP="001D785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و درجات الامتحان يتراوح بين 20 الى 15 درجة .</w:t>
            </w:r>
          </w:p>
          <w:p w:rsidR="001D785C" w:rsidRPr="00FF434E" w:rsidRDefault="001D785C" w:rsidP="001D785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مجموع درجات النهائي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ة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للفصل </w:t>
            </w:r>
            <w:r w:rsidR="00747B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واحد تكون 50 درجة وللفصلين 100 درجة .</w:t>
            </w:r>
          </w:p>
          <w:p w:rsidR="000F2337" w:rsidRPr="00E77402" w:rsidRDefault="000F2337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77402" w:rsidTr="00EC388C">
        <w:trPr>
          <w:trHeight w:val="1819"/>
        </w:trPr>
        <w:tc>
          <w:tcPr>
            <w:tcW w:w="9093" w:type="dxa"/>
            <w:gridSpan w:val="3"/>
          </w:tcPr>
          <w:p w:rsidR="00E07FDD" w:rsidRPr="00F53C70" w:rsidRDefault="00044558" w:rsidP="00F53C70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53C70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نتائج تعلم الطالب </w:t>
            </w:r>
            <w:r w:rsidR="008D27C9" w:rsidRPr="00F53C7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 -</w:t>
            </w:r>
          </w:p>
          <w:p w:rsidR="00FD437F" w:rsidRPr="00B3538B" w:rsidRDefault="008D27C9" w:rsidP="008D27C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تطوير امكان</w:t>
            </w:r>
            <w:r w:rsidR="005A1B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ات</w:t>
            </w:r>
            <w:r w:rsidR="005A1B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الطالب ب</w:t>
            </w: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استخدام الالوان و الورق بشكل صحيح .</w:t>
            </w:r>
          </w:p>
          <w:p w:rsidR="008D27C9" w:rsidRPr="00B3538B" w:rsidRDefault="008D27C9" w:rsidP="008D27C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قابلية رسم الموضوع بشكل </w:t>
            </w:r>
            <w:r w:rsidR="00B3538B"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جيد و قوي .</w:t>
            </w:r>
          </w:p>
          <w:p w:rsidR="00B3538B" w:rsidRPr="00B3538B" w:rsidRDefault="00B3538B" w:rsidP="00B3538B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توسع القابلية لاظهار ملمس بحيث الناظر يتعرف على نوع المادة المرسومة </w:t>
            </w:r>
          </w:p>
          <w:p w:rsidR="00B3538B" w:rsidRPr="00B3538B" w:rsidRDefault="00B3538B" w:rsidP="005A1B5C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تطوير قابلية رسم واظهاره </w:t>
            </w:r>
            <w:r w:rsidR="005A1B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بشكل مجسم</w:t>
            </w:r>
          </w:p>
          <w:p w:rsidR="00B3538B" w:rsidRPr="00B3538B" w:rsidRDefault="00B3538B" w:rsidP="005A1B5C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توس</w:t>
            </w:r>
            <w:r w:rsidR="005A1B5C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ي</w:t>
            </w:r>
            <w:r w:rsidRPr="00B3538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ع ذهن الطالب وخياله لتنفيذ الرسم . </w:t>
            </w:r>
          </w:p>
          <w:p w:rsidR="007F0899" w:rsidRPr="00E77402" w:rsidRDefault="007F0899" w:rsidP="00FD437F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E77402" w:rsidTr="000144CC">
        <w:tc>
          <w:tcPr>
            <w:tcW w:w="9093" w:type="dxa"/>
            <w:gridSpan w:val="3"/>
          </w:tcPr>
          <w:p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  <w:r w:rsidR="0015706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: -</w:t>
            </w:r>
          </w:p>
          <w:p w:rsidR="00157060" w:rsidRPr="00157060" w:rsidRDefault="00157060" w:rsidP="0015706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سايكولجية ادراك اللون والشكل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قاسم حسين صالح 1982 .</w:t>
            </w:r>
          </w:p>
          <w:p w:rsidR="00157060" w:rsidRPr="00157060" w:rsidRDefault="00157060" w:rsidP="0015706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مبادىْ  في الفن والعمارة ) شيرين احسان شيرزاد -1985  </w:t>
            </w:r>
          </w:p>
          <w:p w:rsidR="00157060" w:rsidRPr="00157060" w:rsidRDefault="00157060" w:rsidP="0015706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تكنولوجية الرسم المعمارى والاخراج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د. مهندس محمد حماد  -  1990 </w:t>
            </w:r>
          </w:p>
          <w:p w:rsidR="00D100D6" w:rsidRDefault="00157060" w:rsidP="00157060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مبادىء التصميم الفني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خلود بدر غيث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معتصم عزمي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2008</w:t>
            </w:r>
          </w:p>
          <w:p w:rsidR="00157060" w:rsidRPr="00157060" w:rsidRDefault="00157060" w:rsidP="0015706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أسس التصميم 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ربرت جيلام سكوت ترجمة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محمد محموديوسف 1968</w:t>
            </w:r>
          </w:p>
          <w:p w:rsidR="00157060" w:rsidRPr="00157060" w:rsidRDefault="00157060" w:rsidP="0015706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اسس تصميم فني </w:t>
            </w:r>
            <w:r w:rsidRPr="00157060"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5706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عزام البزاز ود.نصيف جاسم 2001</w:t>
            </w:r>
          </w:p>
          <w:p w:rsidR="00157060" w:rsidRDefault="00157060" w:rsidP="00157060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 xml:space="preserve">The Art of </w:t>
            </w:r>
            <w:proofErr w:type="spellStart"/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>color</w:t>
            </w:r>
            <w:proofErr w:type="spellEnd"/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 xml:space="preserve"> &amp; design – Maitland company – 1951 Graves-Hill </w:t>
            </w:r>
            <w:proofErr w:type="gramStart"/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>Book .</w:t>
            </w:r>
            <w:proofErr w:type="gramEnd"/>
          </w:p>
          <w:p w:rsidR="00157060" w:rsidRPr="00157060" w:rsidRDefault="00157060" w:rsidP="00157060">
            <w:pPr>
              <w:jc w:val="both"/>
              <w:rPr>
                <w:rFonts w:cs="Ali_K_Alwand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hyperlink r:id="rId10" w:history="1">
              <w:r w:rsidRPr="00157060">
                <w:rPr>
                  <w:rStyle w:val="Hyperlink"/>
                  <w:b/>
                  <w:bCs/>
                  <w:sz w:val="28"/>
                  <w:szCs w:val="28"/>
                </w:rPr>
                <w:t>1.www</w:t>
              </w:r>
              <w:r w:rsidRPr="00157060">
                <w:rPr>
                  <w:rStyle w:val="Hyperlink"/>
                  <w:rFonts w:cs="Ali_K_Alwand"/>
                  <w:b/>
                  <w:bCs/>
                  <w:sz w:val="28"/>
                  <w:szCs w:val="28"/>
                  <w:lang w:bidi="ar-IQ"/>
                </w:rPr>
                <w:t>.incredibleart</w:t>
              </w:r>
            </w:hyperlink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>.org/files/elements2.htm</w:t>
            </w:r>
          </w:p>
          <w:p w:rsidR="00157060" w:rsidRPr="00157060" w:rsidRDefault="00157060" w:rsidP="00157060">
            <w:pPr>
              <w:jc w:val="both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 xml:space="preserve">2. </w:t>
            </w:r>
            <w:hyperlink r:id="rId11" w:history="1">
              <w:r w:rsidRPr="00157060">
                <w:rPr>
                  <w:rStyle w:val="Hyperlink"/>
                  <w:rFonts w:cs="Ali_K_Alwand"/>
                  <w:b/>
                  <w:bCs/>
                  <w:sz w:val="28"/>
                  <w:szCs w:val="28"/>
                  <w:lang w:bidi="ar-IQ"/>
                </w:rPr>
                <w:t>www.johnlovett.com/test.htm</w:t>
              </w:r>
            </w:hyperlink>
          </w:p>
          <w:p w:rsidR="00157060" w:rsidRPr="00157060" w:rsidRDefault="00157060" w:rsidP="00157060">
            <w:pPr>
              <w:bidi/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 xml:space="preserve">3.en.wikipedia.org/wiki/Design_ </w:t>
            </w:r>
            <w:proofErr w:type="spellStart"/>
            <w:r w:rsidRPr="00157060">
              <w:rPr>
                <w:rFonts w:cs="Ali_K_Alwand"/>
                <w:b/>
                <w:bCs/>
                <w:sz w:val="28"/>
                <w:szCs w:val="28"/>
                <w:lang w:bidi="ar-IQ"/>
              </w:rPr>
              <w:t>elements_and_principles</w:t>
            </w:r>
            <w:proofErr w:type="spellEnd"/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Pr="00E77402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E77402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C24C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BC24CA" w:rsidRDefault="000E3DB1" w:rsidP="00700C17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BC24CA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نوزاد عمر مصطفى</w:t>
            </w:r>
          </w:p>
          <w:p w:rsidR="000E3DB1" w:rsidRPr="00BC24CA" w:rsidRDefault="000E3DB1" w:rsidP="000E3DB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BC24CA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( 4 ساعات عملي )</w:t>
            </w:r>
          </w:p>
          <w:p w:rsidR="008D46A4" w:rsidRPr="00E77402" w:rsidRDefault="008D46A4" w:rsidP="006766CD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E3DB1" w:rsidRPr="00BC24CA" w:rsidRDefault="000E3DB1" w:rsidP="000E3DB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التعرف على ماهي الدرس و احتياجات المطلوبة من المواد هدف المادة و علاقته بالتصميم .</w:t>
            </w:r>
          </w:p>
          <w:p w:rsidR="00001B33" w:rsidRPr="00BC24CA" w:rsidRDefault="000E3DB1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بعد اكمال احتياجات من ا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لمواد شرح مفصل عن كيفية استخدام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انواع الالوان و الفرش و الورق </w:t>
            </w:r>
          </w:p>
          <w:p w:rsidR="000E3DB1" w:rsidRPr="00BC24CA" w:rsidRDefault="000E3DB1" w:rsidP="000E3DB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تمرين على الورق بعد تحضير نموذج من ستيف لايف من قبل استاذ المادة .</w:t>
            </w:r>
          </w:p>
          <w:p w:rsidR="000E3DB1" w:rsidRPr="00BC24CA" w:rsidRDefault="000E3DB1" w:rsidP="000E3DB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التمرين على اللون واحد لملء مربعات </w:t>
            </w:r>
          </w:p>
          <w:p w:rsidR="000E3DB1" w:rsidRPr="00BC24CA" w:rsidRDefault="000E3DB1" w:rsidP="000E3DB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تمرين على استخدام قلم ماجك</w:t>
            </w:r>
          </w:p>
          <w:p w:rsidR="000E3DB1" w:rsidRPr="00BC24CA" w:rsidRDefault="00BD6654" w:rsidP="000E3DB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التمرين على الالوان المائية موضوع ستيف لايف بشرط ان يستخدم لون واحد . واختيار موضوع معين للواجب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بيتي</w:t>
            </w:r>
          </w:p>
          <w:p w:rsidR="00BD6654" w:rsidRPr="00BC24CA" w:rsidRDefault="00BD6654" w:rsidP="00BD6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رسم كرسي خشبي بالوان المائية مع الوان قلم ماجك </w:t>
            </w:r>
          </w:p>
          <w:p w:rsidR="00BD6654" w:rsidRPr="00BC24CA" w:rsidRDefault="00BD6654" w:rsidP="00BD6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مناقشة المواضيع السابقة و تحديد نقاط القوة والضعف .</w:t>
            </w:r>
          </w:p>
          <w:p w:rsidR="00FB7378" w:rsidRPr="00BC24CA" w:rsidRDefault="00FB7378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اختيار موضوع الاشكال الهندسية بحيث تركيز يكون على الظل والضوء . واختيار موضوع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 قبل 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الطالب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الذي ينفذه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في البيت .</w:t>
            </w:r>
          </w:p>
          <w:p w:rsidR="00BD6654" w:rsidRPr="00BC24CA" w:rsidRDefault="00BD6654" w:rsidP="00FB7378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اختيار موضوع اخر من احد الاجهزة المستخدمة منزليا </w:t>
            </w:r>
            <w:r w:rsidR="00FB7378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, و هنا يضاف باككراوند ( الخلفية )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FB7378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كل طالب بطر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FB7378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قته الخاصة لاظهار الموضوع بشكل مثالي .</w:t>
            </w:r>
          </w:p>
          <w:p w:rsidR="00FB7378" w:rsidRPr="00BC24CA" w:rsidRDefault="00FB7378" w:rsidP="00FB7378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مناقشة الموضوع السابق يشترك فيها كل الطلاب .</w:t>
            </w:r>
          </w:p>
          <w:p w:rsidR="000B7202" w:rsidRPr="00BC24CA" w:rsidRDefault="00FB7378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ااختيار موضوع بسيط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باستخدام 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الوان بوستر بحيث </w:t>
            </w:r>
            <w:r w:rsidR="000B7202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يتلائم مع اللون .</w:t>
            </w:r>
          </w:p>
          <w:p w:rsidR="000B7202" w:rsidRPr="00BC24CA" w:rsidRDefault="000B7202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خروج الطلبة من الصف الى  ركن من اركان بناية الكلية لرسم موضوع يتعلق بموضوع التصميم الداخلي .</w:t>
            </w:r>
          </w:p>
          <w:p w:rsidR="000B7202" w:rsidRPr="00BC24CA" w:rsidRDefault="000B7202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اختيار موضوع حر بحيث يكتب على السبورة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والمطلوب من كل طالب ان ينفذه من خياله بش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رط ان ليس هناك تشابه فيما بينهم .</w:t>
            </w:r>
          </w:p>
          <w:p w:rsidR="000B7202" w:rsidRPr="00BC24CA" w:rsidRDefault="000B7202" w:rsidP="000B720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اجراء الامتحان الفصلي ( عملي )</w:t>
            </w:r>
          </w:p>
          <w:p w:rsidR="008072B5" w:rsidRPr="00BC24CA" w:rsidRDefault="008072B5" w:rsidP="000B720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مناقشة المواضيع السابقة لاظهار الملاحظات  و تحديد مستوى الطلبة .</w:t>
            </w:r>
          </w:p>
          <w:p w:rsidR="0024261E" w:rsidRPr="00BC24CA" w:rsidRDefault="008072B5" w:rsidP="008072B5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شرح مفصل بعرض موضوع بداتا شوو </w:t>
            </w:r>
            <w:r w:rsidR="007C484B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لاساليب مختلفة </w:t>
            </w:r>
            <w:r w:rsidR="0024261E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الذي يناسب طلبة التصميم</w:t>
            </w:r>
            <w:r w:rsidR="000B7202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261E" w:rsidRPr="00BC24CA" w:rsidRDefault="0024261E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اختيار موضوع السابق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بحيث على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كل طالب ان ينفذه بطريقته الخاصة </w:t>
            </w:r>
          </w:p>
          <w:p w:rsidR="00261669" w:rsidRPr="00BC24CA" w:rsidRDefault="00261669" w:rsidP="0024261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موضوع ستيف لايف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السابق  يضاف اليه موضوع اخر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بحيث لهما عمل مشترك </w:t>
            </w:r>
          </w:p>
          <w:p w:rsidR="00E92B7E" w:rsidRPr="00BC24CA" w:rsidRDefault="00261669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خروج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 الصف الى 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الحدا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ئق لاختيار احد مو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ض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 على سبيل المثال ( نافورة </w:t>
            </w:r>
            <w:r w:rsidR="00E92B7E"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92B7E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نصب نحتي </w:t>
            </w:r>
            <w:r w:rsidR="00E92B7E"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92B7E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شجرة مميزة </w:t>
            </w:r>
            <w:r w:rsidR="00E92B7E"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92B7E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سياج مميز مزخرف </w:t>
            </w:r>
            <w:r w:rsidR="00E92B7E"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E92B7E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كرسيى حديقة مميزة .... الخ )</w:t>
            </w:r>
          </w:p>
          <w:p w:rsidR="00E92B7E" w:rsidRPr="00BC24CA" w:rsidRDefault="00E92B7E" w:rsidP="00E92B7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مناقشة المواضيع السابقة </w:t>
            </w:r>
          </w:p>
          <w:p w:rsidR="00E92B7E" w:rsidRPr="00BC24CA" w:rsidRDefault="00E92B7E" w:rsidP="00E92B7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الرسم بالقلم الرصاص لموضوع معقد ل</w:t>
            </w:r>
            <w:r w:rsid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كى لاينسوا العمل بالقلم الرصاص </w:t>
            </w:r>
          </w:p>
          <w:p w:rsidR="00B336B8" w:rsidRPr="00BC24CA" w:rsidRDefault="00B336B8" w:rsidP="00E92B7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موضوع يرسم بالقلم الخشبي</w:t>
            </w:r>
            <w:r w:rsidR="00BC24CA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الالوان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66A3D" w:rsidRPr="001B6E41" w:rsidRDefault="00CF39C0" w:rsidP="001B6E41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مناقشة المواضيع السابقة </w:t>
            </w:r>
            <w:r w:rsidR="00566A3D" w:rsidRPr="001B6E41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66A3D" w:rsidRPr="00BC24CA" w:rsidRDefault="00566A3D" w:rsidP="00566A3D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استخدام فقط اقلام ماجك ملونة  لموضوع بسيط بحيث يحاول ان يركز على الملمس .</w:t>
            </w:r>
          </w:p>
          <w:p w:rsidR="00FB7378" w:rsidRPr="00BC24CA" w:rsidRDefault="00566A3D" w:rsidP="00566A3D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  <w:r w:rsidR="00BC24CA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مناقشة المواضيع 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C24CA"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السابقة</w:t>
            </w:r>
          </w:p>
          <w:p w:rsidR="00BC24CA" w:rsidRPr="00BC24CA" w:rsidRDefault="00BC24CA" w:rsidP="00BC24CA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رسم احد موديل لاجهزة منزلية ك ( مدفاة </w:t>
            </w:r>
            <w:r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جهاز براد ماء </w:t>
            </w:r>
            <w:r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مبردة </w:t>
            </w:r>
            <w:r w:rsidRPr="00BC24CA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طباغ )</w:t>
            </w:r>
          </w:p>
          <w:p w:rsidR="00BC24CA" w:rsidRPr="00BC24CA" w:rsidRDefault="00BC24CA" w:rsidP="00BC24CA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استمرار الموضوع السابق </w:t>
            </w:r>
          </w:p>
          <w:p w:rsidR="00BC24CA" w:rsidRPr="00BC24CA" w:rsidRDefault="00BC24CA" w:rsidP="00BC24CA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C24C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الامتحان الشهري الثاني </w:t>
            </w:r>
          </w:p>
        </w:tc>
      </w:tr>
      <w:tr w:rsidR="008D46A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77402" w:rsidRDefault="00EC388C" w:rsidP="009C7CE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77402" w:rsidTr="00D30596">
        <w:tc>
          <w:tcPr>
            <w:tcW w:w="2518" w:type="dxa"/>
          </w:tcPr>
          <w:p w:rsidR="00700C17" w:rsidRPr="00E77402" w:rsidRDefault="00700C17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Pr="00E77402" w:rsidRDefault="00700C17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مثال (</w:t>
            </w:r>
            <w:r w:rsidR="00BD6567" w:rsidRPr="00E77402">
              <w:rPr>
                <w:rFonts w:cs="Simplified Arabic"/>
                <w:sz w:val="24"/>
                <w:szCs w:val="24"/>
                <w:rtl/>
                <w:lang w:val="en-US" w:bidi="ar-IQ"/>
              </w:rPr>
              <w:t>٤</w:t>
            </w:r>
            <w:r w:rsidRPr="00E77402">
              <w:rPr>
                <w:rFonts w:cs="Simplified Arabic"/>
                <w:sz w:val="24"/>
                <w:szCs w:val="24"/>
                <w:lang w:val="en-US" w:bidi="ar-IQ"/>
              </w:rPr>
              <w:t>-</w:t>
            </w:r>
            <w:r w:rsidR="00BD6567" w:rsidRPr="00E77402">
              <w:rPr>
                <w:rFonts w:ascii="Arial" w:hAnsi="Arial" w:cs="Simplified Arabic"/>
                <w:sz w:val="24"/>
                <w:szCs w:val="24"/>
                <w:rtl/>
                <w:lang w:val="en-US" w:bidi="ar-IQ"/>
              </w:rPr>
              <w:t>٣</w:t>
            </w:r>
            <w:r w:rsidR="00BD6567"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Pr="00E77402" w:rsidRDefault="00BA30C5" w:rsidP="00BF2B2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مثال 14/10/</w:t>
            </w:r>
            <w:r>
              <w:rPr>
                <w:rFonts w:cs="Simplified Arabic"/>
                <w:sz w:val="24"/>
                <w:szCs w:val="24"/>
                <w:lang w:val="en-US" w:bidi="ar-IQ"/>
              </w:rPr>
              <w:t>16</w:t>
            </w: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20</w:t>
            </w:r>
            <w:r>
              <w:rPr>
                <w:rFonts w:cs="Simplified Arabic"/>
                <w:sz w:val="24"/>
                <w:szCs w:val="24"/>
                <w:lang w:val="en-US" w:bidi="ar-IQ"/>
              </w:rPr>
              <w:t xml:space="preserve"> </w:t>
            </w:r>
            <w:r w:rsidR="00BF2B2B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77402" w:rsidRDefault="00015321" w:rsidP="00015321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</w:p>
          <w:p w:rsidR="00015321" w:rsidRPr="00B406D0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8D46A4" w:rsidRPr="00E77402" w:rsidRDefault="008D46A4" w:rsidP="00700C17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700C17" w:rsidRPr="00E77402" w:rsidRDefault="00EC388C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77402" w:rsidRDefault="00EC388C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77402" w:rsidRDefault="00EC388C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77402" w:rsidRDefault="00EC388C" w:rsidP="001527D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</w:p>
          <w:p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77402" w:rsidRDefault="00DC7E6B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E77402" w:rsidRDefault="001647A7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77402" w:rsidRDefault="00DC7E6B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77402" w:rsidRDefault="009E1617" w:rsidP="00542B9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التخصصي ل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E77402" w:rsidRDefault="00961D90" w:rsidP="00961D90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FA50ED">
      <w:headerReference w:type="default" r:id="rId12"/>
      <w:footerReference w:type="default" r:id="rId13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75" w:rsidRDefault="00254975" w:rsidP="00483DD0">
      <w:pPr>
        <w:spacing w:after="0" w:line="240" w:lineRule="auto"/>
      </w:pPr>
      <w:r>
        <w:separator/>
      </w:r>
    </w:p>
  </w:endnote>
  <w:endnote w:type="continuationSeparator" w:id="0">
    <w:p w:rsidR="00254975" w:rsidRDefault="0025497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75" w:rsidRDefault="00254975" w:rsidP="00483DD0">
      <w:pPr>
        <w:spacing w:after="0" w:line="240" w:lineRule="auto"/>
      </w:pPr>
      <w:r>
        <w:separator/>
      </w:r>
    </w:p>
  </w:footnote>
  <w:footnote w:type="continuationSeparator" w:id="0">
    <w:p w:rsidR="00254975" w:rsidRDefault="0025497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A27"/>
    <w:multiLevelType w:val="hybridMultilevel"/>
    <w:tmpl w:val="AD5C209C"/>
    <w:lvl w:ilvl="0" w:tplc="C480F8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04C46"/>
    <w:multiLevelType w:val="hybridMultilevel"/>
    <w:tmpl w:val="2D14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D76BB"/>
    <w:multiLevelType w:val="hybridMultilevel"/>
    <w:tmpl w:val="2496F788"/>
    <w:lvl w:ilvl="0" w:tplc="7C7E84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8053C8E"/>
    <w:multiLevelType w:val="hybridMultilevel"/>
    <w:tmpl w:val="E69ECB2A"/>
    <w:lvl w:ilvl="0" w:tplc="C698347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567AA3"/>
    <w:multiLevelType w:val="hybridMultilevel"/>
    <w:tmpl w:val="29703BE2"/>
    <w:lvl w:ilvl="0" w:tplc="BF5EF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0A70"/>
    <w:multiLevelType w:val="hybridMultilevel"/>
    <w:tmpl w:val="65865100"/>
    <w:lvl w:ilvl="0" w:tplc="EC0E79A4">
      <w:start w:val="1"/>
      <w:numFmt w:val="decimal"/>
      <w:lvlText w:val="%1.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501F65"/>
    <w:multiLevelType w:val="hybridMultilevel"/>
    <w:tmpl w:val="C7C8D71A"/>
    <w:lvl w:ilvl="0" w:tplc="FB1AAD60">
      <w:numFmt w:val="decimalFullWidth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2BFC"/>
    <w:multiLevelType w:val="hybridMultilevel"/>
    <w:tmpl w:val="9710C926"/>
    <w:lvl w:ilvl="0" w:tplc="A5C047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C732889"/>
    <w:multiLevelType w:val="hybridMultilevel"/>
    <w:tmpl w:val="9346810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310E6"/>
    <w:rsid w:val="00044558"/>
    <w:rsid w:val="0004537A"/>
    <w:rsid w:val="00053C1C"/>
    <w:rsid w:val="00054FC2"/>
    <w:rsid w:val="000A293F"/>
    <w:rsid w:val="000B7202"/>
    <w:rsid w:val="000D03E0"/>
    <w:rsid w:val="000E3DB1"/>
    <w:rsid w:val="000F2337"/>
    <w:rsid w:val="001178F4"/>
    <w:rsid w:val="001215D2"/>
    <w:rsid w:val="00127E99"/>
    <w:rsid w:val="001405AA"/>
    <w:rsid w:val="001527D7"/>
    <w:rsid w:val="00157060"/>
    <w:rsid w:val="001647A7"/>
    <w:rsid w:val="001A037D"/>
    <w:rsid w:val="001B5EBC"/>
    <w:rsid w:val="001B6E41"/>
    <w:rsid w:val="001C4191"/>
    <w:rsid w:val="001D785C"/>
    <w:rsid w:val="001F3A71"/>
    <w:rsid w:val="001F7289"/>
    <w:rsid w:val="00211F17"/>
    <w:rsid w:val="00236016"/>
    <w:rsid w:val="0023656E"/>
    <w:rsid w:val="0024261E"/>
    <w:rsid w:val="0025284B"/>
    <w:rsid w:val="00254975"/>
    <w:rsid w:val="00261669"/>
    <w:rsid w:val="002B2CCB"/>
    <w:rsid w:val="002E5E3F"/>
    <w:rsid w:val="002F44B8"/>
    <w:rsid w:val="00305BAF"/>
    <w:rsid w:val="003372E0"/>
    <w:rsid w:val="003672E2"/>
    <w:rsid w:val="003E40C7"/>
    <w:rsid w:val="003F6A58"/>
    <w:rsid w:val="0040102E"/>
    <w:rsid w:val="00441BF4"/>
    <w:rsid w:val="00483DD0"/>
    <w:rsid w:val="00486C25"/>
    <w:rsid w:val="00496757"/>
    <w:rsid w:val="004B0808"/>
    <w:rsid w:val="004C5B56"/>
    <w:rsid w:val="004D421F"/>
    <w:rsid w:val="004D5D8C"/>
    <w:rsid w:val="004E0E7D"/>
    <w:rsid w:val="005142A6"/>
    <w:rsid w:val="00517B2D"/>
    <w:rsid w:val="00533ACD"/>
    <w:rsid w:val="00542B94"/>
    <w:rsid w:val="00566A3D"/>
    <w:rsid w:val="00571767"/>
    <w:rsid w:val="0057481A"/>
    <w:rsid w:val="00582D81"/>
    <w:rsid w:val="0059178E"/>
    <w:rsid w:val="0059508C"/>
    <w:rsid w:val="005A1B5C"/>
    <w:rsid w:val="005D201B"/>
    <w:rsid w:val="005E25AC"/>
    <w:rsid w:val="00634F2B"/>
    <w:rsid w:val="00635D4F"/>
    <w:rsid w:val="00644F7E"/>
    <w:rsid w:val="006766CD"/>
    <w:rsid w:val="00695467"/>
    <w:rsid w:val="006A0F5A"/>
    <w:rsid w:val="006A57BA"/>
    <w:rsid w:val="006B5084"/>
    <w:rsid w:val="006C0EF5"/>
    <w:rsid w:val="006C3B09"/>
    <w:rsid w:val="006D4496"/>
    <w:rsid w:val="006F39A2"/>
    <w:rsid w:val="006F4C98"/>
    <w:rsid w:val="00700C17"/>
    <w:rsid w:val="00747BB3"/>
    <w:rsid w:val="00756916"/>
    <w:rsid w:val="0077406A"/>
    <w:rsid w:val="00776E39"/>
    <w:rsid w:val="00791634"/>
    <w:rsid w:val="007A4CDF"/>
    <w:rsid w:val="007C34B8"/>
    <w:rsid w:val="007C484B"/>
    <w:rsid w:val="007F0899"/>
    <w:rsid w:val="007F61B3"/>
    <w:rsid w:val="0080086A"/>
    <w:rsid w:val="008022DB"/>
    <w:rsid w:val="00804BC3"/>
    <w:rsid w:val="00807092"/>
    <w:rsid w:val="008072B5"/>
    <w:rsid w:val="00830EE6"/>
    <w:rsid w:val="008477BF"/>
    <w:rsid w:val="0086310E"/>
    <w:rsid w:val="00866CC8"/>
    <w:rsid w:val="008772A6"/>
    <w:rsid w:val="008C630A"/>
    <w:rsid w:val="008D27C9"/>
    <w:rsid w:val="008D46A4"/>
    <w:rsid w:val="008D537E"/>
    <w:rsid w:val="00900880"/>
    <w:rsid w:val="00953B35"/>
    <w:rsid w:val="00961D90"/>
    <w:rsid w:val="009B05D4"/>
    <w:rsid w:val="009B5828"/>
    <w:rsid w:val="009C7CEB"/>
    <w:rsid w:val="009E1617"/>
    <w:rsid w:val="009E3A65"/>
    <w:rsid w:val="009F7BEC"/>
    <w:rsid w:val="00A227C9"/>
    <w:rsid w:val="00A56BFC"/>
    <w:rsid w:val="00A66254"/>
    <w:rsid w:val="00AA6785"/>
    <w:rsid w:val="00AB753E"/>
    <w:rsid w:val="00AD68F9"/>
    <w:rsid w:val="00B07BAD"/>
    <w:rsid w:val="00B336B8"/>
    <w:rsid w:val="00B341B9"/>
    <w:rsid w:val="00B3538B"/>
    <w:rsid w:val="00B406D0"/>
    <w:rsid w:val="00B6542D"/>
    <w:rsid w:val="00B716D3"/>
    <w:rsid w:val="00B7503E"/>
    <w:rsid w:val="00B916A8"/>
    <w:rsid w:val="00BA30C5"/>
    <w:rsid w:val="00BA7EC2"/>
    <w:rsid w:val="00BC24CA"/>
    <w:rsid w:val="00BD4A13"/>
    <w:rsid w:val="00BD6567"/>
    <w:rsid w:val="00BD6654"/>
    <w:rsid w:val="00BF2B2B"/>
    <w:rsid w:val="00C05607"/>
    <w:rsid w:val="00C3353F"/>
    <w:rsid w:val="00C45D83"/>
    <w:rsid w:val="00C46D58"/>
    <w:rsid w:val="00C525DA"/>
    <w:rsid w:val="00C857AF"/>
    <w:rsid w:val="00C97A07"/>
    <w:rsid w:val="00CA0D4D"/>
    <w:rsid w:val="00CC5CD1"/>
    <w:rsid w:val="00CD4C8D"/>
    <w:rsid w:val="00CF39C0"/>
    <w:rsid w:val="00CF48F6"/>
    <w:rsid w:val="00CF5475"/>
    <w:rsid w:val="00D100D6"/>
    <w:rsid w:val="00D10833"/>
    <w:rsid w:val="00D1142E"/>
    <w:rsid w:val="00D2169A"/>
    <w:rsid w:val="00D24A7D"/>
    <w:rsid w:val="00D30596"/>
    <w:rsid w:val="00D603DA"/>
    <w:rsid w:val="00D753A4"/>
    <w:rsid w:val="00D921E4"/>
    <w:rsid w:val="00DA1B90"/>
    <w:rsid w:val="00DC7E6B"/>
    <w:rsid w:val="00DD7054"/>
    <w:rsid w:val="00E00603"/>
    <w:rsid w:val="00E07FDD"/>
    <w:rsid w:val="00E11B6B"/>
    <w:rsid w:val="00E31DAD"/>
    <w:rsid w:val="00E32266"/>
    <w:rsid w:val="00E61AD2"/>
    <w:rsid w:val="00E70DBB"/>
    <w:rsid w:val="00E77402"/>
    <w:rsid w:val="00E777CE"/>
    <w:rsid w:val="00E8166B"/>
    <w:rsid w:val="00E873BC"/>
    <w:rsid w:val="00E92B7E"/>
    <w:rsid w:val="00E95307"/>
    <w:rsid w:val="00EA689C"/>
    <w:rsid w:val="00EA72E2"/>
    <w:rsid w:val="00EB1AE0"/>
    <w:rsid w:val="00EC286D"/>
    <w:rsid w:val="00EC388C"/>
    <w:rsid w:val="00ED3387"/>
    <w:rsid w:val="00EE60FC"/>
    <w:rsid w:val="00EE7060"/>
    <w:rsid w:val="00EF0608"/>
    <w:rsid w:val="00EF28E2"/>
    <w:rsid w:val="00F235DB"/>
    <w:rsid w:val="00F53C70"/>
    <w:rsid w:val="00FA50ED"/>
    <w:rsid w:val="00FB7378"/>
    <w:rsid w:val="00FB7AFF"/>
    <w:rsid w:val="00FD437F"/>
    <w:rsid w:val="00FE1252"/>
    <w:rsid w:val="00FF3DD0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ohnlovett.com/tes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credible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zad.khoshnaw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sava</cp:lastModifiedBy>
  <cp:revision>45</cp:revision>
  <cp:lastPrinted>2017-01-19T18:12:00Z</cp:lastPrinted>
  <dcterms:created xsi:type="dcterms:W3CDTF">2015-12-21T20:47:00Z</dcterms:created>
  <dcterms:modified xsi:type="dcterms:W3CDTF">2017-11-15T16:47:00Z</dcterms:modified>
</cp:coreProperties>
</file>