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1581"/>
        <w:gridCol w:w="6948"/>
      </w:tblGrid>
      <w:tr w:rsidR="00B4363B" w:rsidRPr="000F6C14" w:rsidTr="00700DB8">
        <w:tc>
          <w:tcPr>
            <w:tcW w:w="1581" w:type="dxa"/>
          </w:tcPr>
          <w:p w:rsidR="00B4363B" w:rsidRPr="000F6C14" w:rsidRDefault="00B4363B" w:rsidP="00700DB8">
            <w:pPr>
              <w:jc w:val="lowKashida"/>
              <w:rPr>
                <w:rFonts w:cs="Sultan Mediu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8" w:type="dxa"/>
          </w:tcPr>
          <w:p w:rsidR="00B4363B" w:rsidRPr="00B4363B" w:rsidRDefault="00B4363B" w:rsidP="00700DB8">
            <w:pPr>
              <w:jc w:val="lowKashida"/>
              <w:rPr>
                <w:rFonts w:hint="cs"/>
                <w:sz w:val="36"/>
                <w:szCs w:val="36"/>
                <w:rtl/>
                <w:lang w:bidi="ar-IQ"/>
              </w:rPr>
            </w:pPr>
            <w:r w:rsidRPr="00B4363B">
              <w:rPr>
                <w:sz w:val="36"/>
                <w:szCs w:val="36"/>
                <w:rtl/>
                <w:lang w:bidi="ar-IQ"/>
              </w:rPr>
              <w:t>نظم المعلومات المحاسبية</w:t>
            </w:r>
            <w:r w:rsidRPr="00B4363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B4363B" w:rsidRPr="000F6C14" w:rsidTr="00700DB8">
        <w:tc>
          <w:tcPr>
            <w:tcW w:w="1581" w:type="dxa"/>
          </w:tcPr>
          <w:p w:rsidR="00B4363B" w:rsidRPr="000F6C14" w:rsidRDefault="00B4363B" w:rsidP="00700DB8">
            <w:pPr>
              <w:jc w:val="lowKashida"/>
              <w:rPr>
                <w:rFonts w:cs="Sultan Medium"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948" w:type="dxa"/>
          </w:tcPr>
          <w:p w:rsidR="00B4363B" w:rsidRPr="00B4363B" w:rsidRDefault="00B4363B" w:rsidP="00700DB8">
            <w:pPr>
              <w:rPr>
                <w:rFonts w:hint="cs"/>
                <w:sz w:val="36"/>
                <w:szCs w:val="36"/>
                <w:rtl/>
                <w:lang w:bidi="ar-IQ"/>
              </w:rPr>
            </w:pPr>
            <w:r w:rsidRPr="00B4363B">
              <w:rPr>
                <w:sz w:val="36"/>
                <w:szCs w:val="36"/>
                <w:lang w:bidi="ar-IQ"/>
              </w:rPr>
              <w:t>Accounting Information Systems</w:t>
            </w:r>
          </w:p>
        </w:tc>
      </w:tr>
      <w:tr w:rsidR="00B4363B" w:rsidRPr="000F6C14" w:rsidTr="00700DB8">
        <w:tc>
          <w:tcPr>
            <w:tcW w:w="8529" w:type="dxa"/>
            <w:gridSpan w:val="2"/>
          </w:tcPr>
          <w:p w:rsidR="00B4363B" w:rsidRPr="00B4363B" w:rsidRDefault="00B4363B" w:rsidP="00700DB8">
            <w:pPr>
              <w:jc w:val="lowKashida"/>
              <w:rPr>
                <w:rFonts w:hint="cs"/>
                <w:sz w:val="36"/>
                <w:szCs w:val="36"/>
                <w:rtl/>
                <w:lang w:bidi="ar-IQ"/>
              </w:rPr>
            </w:pPr>
            <w:r w:rsidRPr="00B4363B">
              <w:rPr>
                <w:sz w:val="36"/>
                <w:szCs w:val="36"/>
                <w:rtl/>
                <w:lang w:bidi="ar-IQ"/>
              </w:rPr>
              <w:t>تبحث هذه المادة في مفهوم نظم المعلومات المحاسبية وعناصرها وعلاقة النظم المحاسبية ببعض وظائف المنظم</w:t>
            </w:r>
            <w:r>
              <w:rPr>
                <w:sz w:val="36"/>
                <w:szCs w:val="36"/>
                <w:rtl/>
                <w:lang w:bidi="ar-IQ"/>
              </w:rPr>
              <w:t>ة، وتحليل وتصميم نظم المعلومات،</w:t>
            </w:r>
            <w:r w:rsidRPr="00B4363B">
              <w:rPr>
                <w:sz w:val="36"/>
                <w:szCs w:val="36"/>
                <w:rtl/>
                <w:lang w:bidi="ar-IQ"/>
              </w:rPr>
              <w:t>وأهم نظريات النظم كال</w:t>
            </w:r>
            <w:r>
              <w:rPr>
                <w:sz w:val="36"/>
                <w:szCs w:val="36"/>
                <w:rtl/>
                <w:lang w:bidi="ar-IQ"/>
              </w:rPr>
              <w:t>نظام الكلي، نظام مؤشرات الاداء،</w:t>
            </w:r>
            <w:r w:rsidRPr="00B4363B">
              <w:rPr>
                <w:sz w:val="36"/>
                <w:szCs w:val="36"/>
                <w:rtl/>
                <w:lang w:bidi="ar-IQ"/>
              </w:rPr>
              <w:t xml:space="preserve">النظام الثانوي والنظام الصفري، كما تتناول المادة طبيعة التخطيط والرقابة ونظم المعلومات المحاسبية والمحاسبة المالية والتسويق، ونظم المعلومات المحاسبية والمشتريات والمبيعات، والادارة الذاتية، والخطة المشتركة ونظام المعلومات </w:t>
            </w:r>
            <w:r w:rsidRPr="00B4363B">
              <w:rPr>
                <w:sz w:val="36"/>
                <w:szCs w:val="36"/>
                <w:rtl/>
                <w:lang w:bidi="ar-IQ"/>
              </w:rPr>
              <w:t xml:space="preserve">المحاسبية، كما تتناول </w:t>
            </w:r>
            <w:r w:rsidRPr="00B4363B">
              <w:rPr>
                <w:sz w:val="36"/>
                <w:szCs w:val="36"/>
                <w:rtl/>
                <w:lang w:bidi="ar-IQ"/>
              </w:rPr>
              <w:t xml:space="preserve"> حالات دراسية ونماذج وطرق تتصل بتصميم وتحلي</w:t>
            </w:r>
            <w:r w:rsidRPr="00B4363B">
              <w:rPr>
                <w:sz w:val="36"/>
                <w:szCs w:val="36"/>
                <w:rtl/>
                <w:lang w:bidi="ar-IQ"/>
              </w:rPr>
              <w:t xml:space="preserve">ل </w:t>
            </w:r>
            <w:r w:rsidRPr="00B4363B">
              <w:rPr>
                <w:sz w:val="36"/>
                <w:szCs w:val="36"/>
                <w:rtl/>
                <w:lang w:bidi="ar-IQ"/>
              </w:rPr>
              <w:t>.</w:t>
            </w:r>
            <w:r w:rsidRPr="00B4363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8F537A" w:rsidRDefault="008F537A" w:rsidP="008F537A">
      <w:pPr>
        <w:jc w:val="center"/>
        <w:rPr>
          <w:b/>
          <w:bCs/>
          <w:sz w:val="40"/>
          <w:szCs w:val="40"/>
          <w:u w:val="thick"/>
          <w:rtl/>
          <w:lang w:bidi="ar-IQ"/>
        </w:rPr>
      </w:pPr>
      <w:r w:rsidRPr="008F537A">
        <w:rPr>
          <w:rFonts w:hint="cs"/>
          <w:b/>
          <w:bCs/>
          <w:sz w:val="40"/>
          <w:szCs w:val="40"/>
          <w:u w:val="thick"/>
          <w:rtl/>
          <w:lang w:bidi="ar-IQ"/>
        </w:rPr>
        <w:t>مفردات مادة نظم المعلومات المحاسبية</w:t>
      </w:r>
    </w:p>
    <w:p w:rsidR="00B15979" w:rsidRPr="008F537A" w:rsidRDefault="00B15979" w:rsidP="008F537A">
      <w:pPr>
        <w:jc w:val="center"/>
        <w:rPr>
          <w:b/>
          <w:bCs/>
          <w:sz w:val="40"/>
          <w:szCs w:val="40"/>
          <w:u w:val="thick"/>
          <w:rtl/>
          <w:lang w:bidi="ar-IQ"/>
        </w:rPr>
      </w:pPr>
      <w:r>
        <w:rPr>
          <w:rFonts w:hint="cs"/>
          <w:b/>
          <w:bCs/>
          <w:sz w:val="40"/>
          <w:szCs w:val="40"/>
          <w:u w:val="thick"/>
          <w:rtl/>
          <w:lang w:bidi="ar-IQ"/>
        </w:rPr>
        <w:t xml:space="preserve">للسنة 2017 -2018  </w:t>
      </w:r>
    </w:p>
    <w:p w:rsidR="00554EF5" w:rsidRPr="008F537A" w:rsidRDefault="00CD16A0" w:rsidP="008F537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بيئة تطوير النظم :-</w:t>
      </w:r>
      <w:r w:rsidR="00686BC6">
        <w:rPr>
          <w:rFonts w:hint="cs"/>
          <w:sz w:val="36"/>
          <w:szCs w:val="36"/>
          <w:rtl/>
          <w:lang w:bidi="ar-IQ"/>
        </w:rPr>
        <w:t xml:space="preserve">   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686BC6">
        <w:rPr>
          <w:color w:val="4F81BD" w:themeColor="accent1"/>
          <w:sz w:val="36"/>
          <w:szCs w:val="36"/>
          <w:lang w:bidi="ar-IQ"/>
        </w:rPr>
        <w:t>System development environment</w:t>
      </w:r>
    </w:p>
    <w:p w:rsidR="008F537A" w:rsidRPr="008F537A" w:rsidRDefault="008F537A" w:rsidP="008F537A">
      <w:pPr>
        <w:pStyle w:val="ListParagraph"/>
        <w:ind w:left="360"/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 xml:space="preserve">- </w:t>
      </w:r>
      <w:r w:rsidR="00CD16A0">
        <w:rPr>
          <w:rFonts w:hint="cs"/>
          <w:sz w:val="36"/>
          <w:szCs w:val="36"/>
          <w:rtl/>
          <w:lang w:bidi="ar-IQ"/>
        </w:rPr>
        <w:t xml:space="preserve">تعريف </w:t>
      </w:r>
      <w:r w:rsidRPr="008F537A">
        <w:rPr>
          <w:rFonts w:hint="cs"/>
          <w:sz w:val="36"/>
          <w:szCs w:val="36"/>
          <w:rtl/>
          <w:lang w:bidi="ar-IQ"/>
        </w:rPr>
        <w:t xml:space="preserve">النظام </w:t>
      </w:r>
      <w:r w:rsidR="00CD16A0" w:rsidRPr="00686BC6">
        <w:rPr>
          <w:color w:val="4F81BD" w:themeColor="accent1"/>
          <w:sz w:val="36"/>
          <w:szCs w:val="36"/>
          <w:lang w:bidi="ar-IQ"/>
        </w:rPr>
        <w:t xml:space="preserve">Definition    </w:t>
      </w:r>
      <w:r w:rsidR="00CD16A0" w:rsidRPr="00686BC6">
        <w:rPr>
          <w:rFonts w:hint="cs"/>
          <w:color w:val="4F81BD" w:themeColor="accent1"/>
          <w:sz w:val="36"/>
          <w:szCs w:val="36"/>
          <w:rtl/>
          <w:lang w:bidi="ar-IQ"/>
        </w:rPr>
        <w:t xml:space="preserve"> </w:t>
      </w:r>
      <w:r w:rsidR="00CD16A0" w:rsidRPr="00686BC6">
        <w:rPr>
          <w:color w:val="4F81BD" w:themeColor="accent1"/>
          <w:sz w:val="36"/>
          <w:szCs w:val="36"/>
          <w:lang w:bidi="ar-IQ"/>
        </w:rPr>
        <w:t>System</w:t>
      </w:r>
    </w:p>
    <w:p w:rsidR="008F537A" w:rsidRPr="008F537A" w:rsidRDefault="008F537A" w:rsidP="008F537A">
      <w:pPr>
        <w:pStyle w:val="ListParagraph"/>
        <w:ind w:left="360"/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 xml:space="preserve">- عناصر النظام </w:t>
      </w:r>
      <w:r w:rsidR="00686BC6">
        <w:rPr>
          <w:rFonts w:hint="cs"/>
          <w:sz w:val="36"/>
          <w:szCs w:val="36"/>
          <w:rtl/>
          <w:lang w:bidi="ar-IQ"/>
        </w:rPr>
        <w:t xml:space="preserve">          </w:t>
      </w:r>
      <w:r w:rsidR="00CD16A0">
        <w:rPr>
          <w:rFonts w:hint="cs"/>
          <w:sz w:val="36"/>
          <w:szCs w:val="36"/>
          <w:rtl/>
          <w:lang w:bidi="ar-IQ"/>
        </w:rPr>
        <w:t xml:space="preserve"> </w:t>
      </w:r>
      <w:r w:rsidR="00CD16A0" w:rsidRPr="00686BC6">
        <w:rPr>
          <w:color w:val="4F81BD" w:themeColor="accent1"/>
          <w:sz w:val="36"/>
          <w:szCs w:val="36"/>
          <w:lang w:bidi="ar-IQ"/>
        </w:rPr>
        <w:t>System of elements</w:t>
      </w:r>
      <w:r w:rsidR="00CD16A0">
        <w:rPr>
          <w:sz w:val="36"/>
          <w:szCs w:val="36"/>
          <w:lang w:bidi="ar-IQ"/>
        </w:rPr>
        <w:t xml:space="preserve"> </w:t>
      </w:r>
    </w:p>
    <w:p w:rsidR="008F537A" w:rsidRPr="008F537A" w:rsidRDefault="008F537A" w:rsidP="00686BC6">
      <w:pPr>
        <w:pStyle w:val="ListParagraph"/>
        <w:ind w:left="360"/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>- التحليل</w:t>
      </w:r>
      <w:r w:rsidR="00686BC6">
        <w:rPr>
          <w:rFonts w:hint="cs"/>
          <w:color w:val="4F81BD" w:themeColor="accent1"/>
          <w:sz w:val="36"/>
          <w:szCs w:val="36"/>
          <w:rtl/>
          <w:lang w:bidi="ar-IQ"/>
        </w:rPr>
        <w:t xml:space="preserve">  </w:t>
      </w:r>
      <w:r w:rsidR="00CD16A0" w:rsidRPr="00686BC6">
        <w:rPr>
          <w:color w:val="4F81BD" w:themeColor="accent1"/>
          <w:sz w:val="36"/>
          <w:szCs w:val="36"/>
          <w:lang w:bidi="ar-IQ"/>
        </w:rPr>
        <w:t xml:space="preserve">  </w:t>
      </w:r>
      <w:r w:rsidR="00686BC6">
        <w:rPr>
          <w:rFonts w:hint="cs"/>
          <w:color w:val="4F81BD" w:themeColor="accent1"/>
          <w:sz w:val="36"/>
          <w:szCs w:val="36"/>
          <w:rtl/>
          <w:lang w:bidi="ar-IQ"/>
        </w:rPr>
        <w:t xml:space="preserve">             </w:t>
      </w:r>
      <w:r w:rsidR="00CD16A0" w:rsidRPr="00686BC6">
        <w:rPr>
          <w:color w:val="4F81BD" w:themeColor="accent1"/>
          <w:sz w:val="36"/>
          <w:szCs w:val="36"/>
          <w:lang w:bidi="ar-IQ"/>
        </w:rPr>
        <w:t xml:space="preserve"> </w:t>
      </w:r>
      <w:r w:rsidR="00686BC6">
        <w:rPr>
          <w:rFonts w:hint="cs"/>
          <w:color w:val="4F81BD" w:themeColor="accent1"/>
          <w:sz w:val="36"/>
          <w:szCs w:val="36"/>
          <w:rtl/>
          <w:lang w:bidi="ar-IQ"/>
        </w:rPr>
        <w:t xml:space="preserve">  </w:t>
      </w:r>
      <w:r w:rsidR="00686BC6" w:rsidRPr="00686BC6">
        <w:rPr>
          <w:color w:val="4F81BD" w:themeColor="accent1"/>
          <w:sz w:val="36"/>
          <w:szCs w:val="36"/>
          <w:lang w:bidi="ar-IQ"/>
        </w:rPr>
        <w:t>Analysis</w:t>
      </w:r>
    </w:p>
    <w:p w:rsidR="008F537A" w:rsidRPr="008F537A" w:rsidRDefault="008F537A" w:rsidP="008F537A">
      <w:pPr>
        <w:pStyle w:val="ListParagraph"/>
        <w:ind w:left="360"/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>- التصميم</w:t>
      </w:r>
      <w:r w:rsidR="00CD16A0">
        <w:rPr>
          <w:rFonts w:hint="cs"/>
          <w:sz w:val="36"/>
          <w:szCs w:val="36"/>
          <w:rtl/>
          <w:lang w:bidi="ar-IQ"/>
        </w:rPr>
        <w:t xml:space="preserve">  </w:t>
      </w:r>
      <w:r w:rsidR="00686BC6">
        <w:rPr>
          <w:rFonts w:hint="cs"/>
          <w:sz w:val="36"/>
          <w:szCs w:val="36"/>
          <w:rtl/>
          <w:lang w:bidi="ar-IQ"/>
        </w:rPr>
        <w:t xml:space="preserve">                 </w:t>
      </w:r>
      <w:r w:rsidR="00CD16A0" w:rsidRPr="00686BC6">
        <w:rPr>
          <w:color w:val="4F81BD" w:themeColor="accent1"/>
          <w:sz w:val="36"/>
          <w:szCs w:val="36"/>
          <w:lang w:bidi="ar-IQ"/>
        </w:rPr>
        <w:t xml:space="preserve">Design </w:t>
      </w:r>
    </w:p>
    <w:p w:rsidR="00CD16A0" w:rsidRDefault="00CD16A0" w:rsidP="00CD16A0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انواع تطوير </w:t>
      </w:r>
      <w:r w:rsidR="008F537A" w:rsidRPr="008F537A">
        <w:rPr>
          <w:rFonts w:hint="cs"/>
          <w:sz w:val="36"/>
          <w:szCs w:val="36"/>
          <w:rtl/>
          <w:lang w:bidi="ar-IQ"/>
        </w:rPr>
        <w:t>نظم</w:t>
      </w:r>
      <w:r>
        <w:rPr>
          <w:rFonts w:hint="cs"/>
          <w:sz w:val="36"/>
          <w:szCs w:val="36"/>
          <w:rtl/>
          <w:lang w:bidi="ar-IQ"/>
        </w:rPr>
        <w:t xml:space="preserve"> المعلومات </w:t>
      </w:r>
      <w:r w:rsidR="008F537A">
        <w:rPr>
          <w:rFonts w:hint="cs"/>
          <w:sz w:val="36"/>
          <w:szCs w:val="36"/>
          <w:rtl/>
          <w:lang w:bidi="ar-IQ"/>
        </w:rPr>
        <w:t xml:space="preserve"> :-</w:t>
      </w:r>
    </w:p>
    <w:p w:rsidR="008F537A" w:rsidRPr="00686BC6" w:rsidRDefault="00CD16A0" w:rsidP="00CD16A0">
      <w:pPr>
        <w:pStyle w:val="ListParagraph"/>
        <w:ind w:left="360"/>
        <w:rPr>
          <w:color w:val="4F81BD" w:themeColor="accent1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686BC6">
        <w:rPr>
          <w:color w:val="4F81BD" w:themeColor="accent1"/>
          <w:sz w:val="36"/>
          <w:szCs w:val="36"/>
          <w:lang w:bidi="ar-IQ"/>
        </w:rPr>
        <w:t xml:space="preserve">Types of Information system development </w:t>
      </w:r>
    </w:p>
    <w:p w:rsidR="008F537A" w:rsidRPr="008F537A" w:rsidRDefault="008F537A" w:rsidP="008F537A">
      <w:pPr>
        <w:pStyle w:val="ListParagraph"/>
        <w:ind w:left="360"/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>-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8F537A">
        <w:rPr>
          <w:rFonts w:hint="cs"/>
          <w:sz w:val="36"/>
          <w:szCs w:val="36"/>
          <w:rtl/>
          <w:lang w:bidi="ar-IQ"/>
        </w:rPr>
        <w:t>نظم معالجة البيانات</w:t>
      </w:r>
      <w:r w:rsidR="00EA41D8">
        <w:rPr>
          <w:rFonts w:hint="cs"/>
          <w:sz w:val="36"/>
          <w:szCs w:val="36"/>
          <w:rtl/>
          <w:lang w:bidi="ar-IQ"/>
        </w:rPr>
        <w:t xml:space="preserve"> </w:t>
      </w:r>
      <w:r w:rsidR="00EA41D8" w:rsidRPr="00686BC6">
        <w:rPr>
          <w:color w:val="4F81BD" w:themeColor="accent1"/>
          <w:sz w:val="36"/>
          <w:szCs w:val="36"/>
          <w:lang w:bidi="ar-IQ"/>
        </w:rPr>
        <w:t>Transaction processing systems</w:t>
      </w:r>
    </w:p>
    <w:p w:rsidR="008F537A" w:rsidRPr="008F537A" w:rsidRDefault="008F537A" w:rsidP="008F537A">
      <w:pPr>
        <w:pStyle w:val="ListParagraph"/>
        <w:ind w:left="360"/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>- نظم ادارة المعلومات</w:t>
      </w:r>
      <w:r w:rsidR="00EA41D8">
        <w:rPr>
          <w:rFonts w:hint="cs"/>
          <w:sz w:val="36"/>
          <w:szCs w:val="36"/>
          <w:rtl/>
          <w:lang w:bidi="ar-IQ"/>
        </w:rPr>
        <w:t xml:space="preserve"> </w:t>
      </w:r>
      <w:r w:rsidR="00EA41D8" w:rsidRPr="00686BC6">
        <w:rPr>
          <w:color w:val="4F81BD" w:themeColor="accent1"/>
          <w:sz w:val="36"/>
          <w:szCs w:val="36"/>
          <w:lang w:bidi="ar-IQ"/>
        </w:rPr>
        <w:t>Management Information System</w:t>
      </w:r>
    </w:p>
    <w:p w:rsidR="008F537A" w:rsidRPr="008F537A" w:rsidRDefault="008F537A" w:rsidP="008F537A">
      <w:pPr>
        <w:pStyle w:val="ListParagraph"/>
        <w:ind w:left="360"/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>- نظم دعم القرار</w:t>
      </w:r>
      <w:r w:rsidR="00EA41D8">
        <w:rPr>
          <w:rFonts w:hint="cs"/>
          <w:sz w:val="36"/>
          <w:szCs w:val="36"/>
          <w:rtl/>
          <w:lang w:bidi="ar-IQ"/>
        </w:rPr>
        <w:t xml:space="preserve"> </w:t>
      </w:r>
      <w:r w:rsidR="00EA41D8" w:rsidRPr="00686BC6">
        <w:rPr>
          <w:color w:val="4F81BD" w:themeColor="accent1"/>
          <w:sz w:val="36"/>
          <w:szCs w:val="36"/>
          <w:lang w:bidi="ar-IQ"/>
        </w:rPr>
        <w:t>Decision Support Systems</w:t>
      </w:r>
      <w:r w:rsidR="00EA41D8">
        <w:rPr>
          <w:sz w:val="36"/>
          <w:szCs w:val="36"/>
          <w:lang w:bidi="ar-IQ"/>
        </w:rPr>
        <w:t xml:space="preserve"> </w:t>
      </w:r>
    </w:p>
    <w:p w:rsidR="008F537A" w:rsidRPr="008F537A" w:rsidRDefault="008F537A" w:rsidP="00EA41D8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>دورة حياة تطوير النظم</w:t>
      </w:r>
      <w:r w:rsidR="00EA41D8">
        <w:rPr>
          <w:rFonts w:hint="cs"/>
          <w:sz w:val="36"/>
          <w:szCs w:val="36"/>
          <w:rtl/>
          <w:lang w:bidi="ar-IQ"/>
        </w:rPr>
        <w:t xml:space="preserve"> </w:t>
      </w:r>
      <w:r w:rsidR="00EA41D8" w:rsidRPr="00686BC6">
        <w:rPr>
          <w:color w:val="4F81BD" w:themeColor="accent1"/>
          <w:sz w:val="36"/>
          <w:szCs w:val="36"/>
          <w:lang w:bidi="ar-IQ"/>
        </w:rPr>
        <w:t>System Development Life Cycle</w:t>
      </w:r>
      <w:r w:rsidR="00EA41D8">
        <w:rPr>
          <w:sz w:val="36"/>
          <w:szCs w:val="36"/>
          <w:lang w:bidi="ar-IQ"/>
        </w:rPr>
        <w:t xml:space="preserve"> </w:t>
      </w:r>
    </w:p>
    <w:p w:rsidR="008F537A" w:rsidRPr="008F537A" w:rsidRDefault="008F537A" w:rsidP="008F537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>البيانات والمعلومات</w:t>
      </w:r>
      <w:r w:rsidR="00EA41D8">
        <w:rPr>
          <w:rFonts w:hint="cs"/>
          <w:sz w:val="36"/>
          <w:szCs w:val="36"/>
          <w:rtl/>
          <w:lang w:bidi="ar-IQ"/>
        </w:rPr>
        <w:t xml:space="preserve"> </w:t>
      </w:r>
      <w:r w:rsidR="00EA41D8" w:rsidRPr="00686BC6">
        <w:rPr>
          <w:color w:val="4F81BD" w:themeColor="accent1"/>
          <w:sz w:val="36"/>
          <w:szCs w:val="36"/>
          <w:lang w:bidi="ar-IQ"/>
        </w:rPr>
        <w:t>Data and Information</w:t>
      </w:r>
      <w:r w:rsidR="00EA41D8">
        <w:rPr>
          <w:sz w:val="36"/>
          <w:szCs w:val="36"/>
          <w:lang w:bidi="ar-IQ"/>
        </w:rPr>
        <w:t xml:space="preserve"> </w:t>
      </w:r>
    </w:p>
    <w:p w:rsidR="008F537A" w:rsidRDefault="008F537A" w:rsidP="00EA41D8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 xml:space="preserve">تعريف </w:t>
      </w:r>
      <w:r w:rsidR="00EA41D8">
        <w:rPr>
          <w:rFonts w:hint="cs"/>
          <w:sz w:val="36"/>
          <w:szCs w:val="36"/>
          <w:rtl/>
          <w:lang w:bidi="ar-IQ"/>
        </w:rPr>
        <w:t>نظام</w:t>
      </w:r>
      <w:r w:rsidRPr="008F537A">
        <w:rPr>
          <w:rFonts w:hint="cs"/>
          <w:sz w:val="36"/>
          <w:szCs w:val="36"/>
          <w:rtl/>
          <w:lang w:bidi="ar-IQ"/>
        </w:rPr>
        <w:t xml:space="preserve"> المعلومات </w:t>
      </w:r>
      <w:r w:rsidR="00EA41D8" w:rsidRPr="00686BC6">
        <w:rPr>
          <w:color w:val="4F81BD" w:themeColor="accent1"/>
          <w:sz w:val="36"/>
          <w:szCs w:val="36"/>
          <w:lang w:bidi="ar-IQ"/>
        </w:rPr>
        <w:t xml:space="preserve">Definition    </w:t>
      </w:r>
      <w:r w:rsidR="00EA41D8" w:rsidRPr="00686BC6">
        <w:rPr>
          <w:rFonts w:hint="cs"/>
          <w:color w:val="4F81BD" w:themeColor="accent1"/>
          <w:sz w:val="36"/>
          <w:szCs w:val="36"/>
          <w:rtl/>
          <w:lang w:bidi="ar-IQ"/>
        </w:rPr>
        <w:t xml:space="preserve"> </w:t>
      </w:r>
      <w:r w:rsidR="00EA41D8" w:rsidRPr="00686BC6">
        <w:rPr>
          <w:color w:val="4F81BD" w:themeColor="accent1"/>
          <w:sz w:val="36"/>
          <w:szCs w:val="36"/>
          <w:lang w:bidi="ar-IQ"/>
        </w:rPr>
        <w:t xml:space="preserve">Information System </w:t>
      </w:r>
    </w:p>
    <w:p w:rsidR="007B293A" w:rsidRPr="008F537A" w:rsidRDefault="007B293A" w:rsidP="00EA41D8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نظم المعلومات والمنظمة </w:t>
      </w:r>
      <w:r w:rsidRPr="00686BC6">
        <w:rPr>
          <w:color w:val="4F81BD" w:themeColor="accent1"/>
          <w:sz w:val="36"/>
          <w:szCs w:val="36"/>
          <w:lang w:bidi="ar-IQ"/>
        </w:rPr>
        <w:t>Information Systems and Organization</w:t>
      </w:r>
    </w:p>
    <w:p w:rsidR="008F537A" w:rsidRPr="008F537A" w:rsidRDefault="008F537A" w:rsidP="008F537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lastRenderedPageBreak/>
        <w:t xml:space="preserve">انواع القرارات والمعلومات </w:t>
      </w:r>
      <w:r w:rsidR="007B293A" w:rsidRPr="00686BC6">
        <w:rPr>
          <w:color w:val="4F81BD" w:themeColor="accent1"/>
          <w:sz w:val="36"/>
          <w:szCs w:val="36"/>
          <w:lang w:bidi="ar-IQ"/>
        </w:rPr>
        <w:t>Decisions Types and Information</w:t>
      </w:r>
    </w:p>
    <w:p w:rsidR="008F537A" w:rsidRPr="008F537A" w:rsidRDefault="008F537A" w:rsidP="008F537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 xml:space="preserve">مواصفات المعلومات </w:t>
      </w:r>
      <w:r w:rsidR="007B293A" w:rsidRPr="00686BC6">
        <w:rPr>
          <w:color w:val="4F81BD" w:themeColor="accent1"/>
          <w:sz w:val="36"/>
          <w:szCs w:val="36"/>
          <w:lang w:bidi="ar-IQ"/>
        </w:rPr>
        <w:t>Characteristics of Information</w:t>
      </w:r>
    </w:p>
    <w:p w:rsidR="008F537A" w:rsidRPr="008F537A" w:rsidRDefault="008F537A" w:rsidP="008F537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 xml:space="preserve">قيمة المعلومات </w:t>
      </w:r>
      <w:r w:rsidR="007B293A" w:rsidRPr="00686BC6">
        <w:rPr>
          <w:color w:val="4F81BD" w:themeColor="accent1"/>
          <w:sz w:val="36"/>
          <w:szCs w:val="36"/>
          <w:lang w:bidi="ar-IQ"/>
        </w:rPr>
        <w:t>Value of Information</w:t>
      </w:r>
    </w:p>
    <w:p w:rsidR="007B293A" w:rsidRDefault="008F537A" w:rsidP="007B293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 xml:space="preserve">نظم العمليات ونظام المعلومات المحاسبي </w:t>
      </w:r>
    </w:p>
    <w:p w:rsidR="007B293A" w:rsidRPr="00686BC6" w:rsidRDefault="007B293A" w:rsidP="007B293A">
      <w:pPr>
        <w:pStyle w:val="ListParagraph"/>
        <w:numPr>
          <w:ilvl w:val="0"/>
          <w:numId w:val="1"/>
        </w:numPr>
        <w:rPr>
          <w:color w:val="4F81BD" w:themeColor="accent1"/>
          <w:sz w:val="36"/>
          <w:szCs w:val="36"/>
          <w:lang w:bidi="ar-IQ"/>
        </w:rPr>
      </w:pPr>
      <w:r w:rsidRPr="00686BC6">
        <w:rPr>
          <w:color w:val="4F81BD" w:themeColor="accent1"/>
          <w:sz w:val="36"/>
          <w:szCs w:val="36"/>
          <w:lang w:bidi="ar-IQ"/>
        </w:rPr>
        <w:t>Transaction Systems and Accounting information system)</w:t>
      </w:r>
      <w:r w:rsidRPr="00686BC6">
        <w:rPr>
          <w:rFonts w:hint="cs"/>
          <w:color w:val="4F81BD" w:themeColor="accent1"/>
          <w:sz w:val="36"/>
          <w:szCs w:val="36"/>
          <w:rtl/>
          <w:lang w:bidi="ar-IQ"/>
        </w:rPr>
        <w:t>)</w:t>
      </w:r>
    </w:p>
    <w:p w:rsidR="007B293A" w:rsidRDefault="008F537A" w:rsidP="008F537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8F537A">
        <w:rPr>
          <w:rFonts w:hint="cs"/>
          <w:sz w:val="36"/>
          <w:szCs w:val="36"/>
          <w:rtl/>
          <w:lang w:bidi="ar-IQ"/>
        </w:rPr>
        <w:t>وظائف نظم المعلومات المحاسبية</w:t>
      </w:r>
      <w:r w:rsidR="007B293A">
        <w:rPr>
          <w:rFonts w:hint="cs"/>
          <w:sz w:val="36"/>
          <w:szCs w:val="36"/>
          <w:rtl/>
          <w:lang w:bidi="ar-IQ"/>
        </w:rPr>
        <w:t xml:space="preserve"> </w:t>
      </w:r>
    </w:p>
    <w:p w:rsidR="008F537A" w:rsidRPr="00686BC6" w:rsidRDefault="007B293A" w:rsidP="00686BC6">
      <w:pPr>
        <w:pStyle w:val="ListParagraph"/>
        <w:numPr>
          <w:ilvl w:val="0"/>
          <w:numId w:val="1"/>
        </w:numPr>
        <w:rPr>
          <w:color w:val="4F81BD" w:themeColor="accent1"/>
          <w:sz w:val="36"/>
          <w:szCs w:val="36"/>
          <w:lang w:bidi="ar-IQ"/>
        </w:rPr>
      </w:pPr>
      <w:r w:rsidRPr="00686BC6">
        <w:rPr>
          <w:color w:val="4F81BD" w:themeColor="accent1"/>
          <w:sz w:val="36"/>
          <w:szCs w:val="36"/>
          <w:lang w:bidi="ar-IQ"/>
        </w:rPr>
        <w:t xml:space="preserve"> Functions of Accounting information system)</w:t>
      </w:r>
      <w:r w:rsidRPr="00686BC6">
        <w:rPr>
          <w:rFonts w:hint="cs"/>
          <w:color w:val="4F81BD" w:themeColor="accent1"/>
          <w:sz w:val="36"/>
          <w:szCs w:val="36"/>
          <w:rtl/>
          <w:lang w:bidi="ar-IQ"/>
        </w:rPr>
        <w:t>)</w:t>
      </w:r>
    </w:p>
    <w:p w:rsidR="008F537A" w:rsidRPr="008F537A" w:rsidRDefault="008F537A" w:rsidP="008F537A">
      <w:pPr>
        <w:pStyle w:val="ListParagraph"/>
        <w:ind w:left="360"/>
        <w:rPr>
          <w:sz w:val="36"/>
          <w:szCs w:val="36"/>
          <w:rtl/>
          <w:lang w:bidi="ar-IQ"/>
        </w:rPr>
      </w:pPr>
    </w:p>
    <w:p w:rsidR="008F537A" w:rsidRDefault="008F537A" w:rsidP="008F537A">
      <w:pPr>
        <w:pStyle w:val="ListParagraph"/>
        <w:ind w:left="360"/>
        <w:rPr>
          <w:rtl/>
          <w:lang w:bidi="ar-IQ"/>
        </w:rPr>
      </w:pPr>
    </w:p>
    <w:p w:rsidR="00686BC6" w:rsidRDefault="00686BC6" w:rsidP="008F537A">
      <w:pPr>
        <w:pStyle w:val="ListParagraph"/>
        <w:ind w:left="360"/>
        <w:rPr>
          <w:rtl/>
          <w:lang w:bidi="ar-IQ"/>
        </w:rPr>
      </w:pPr>
    </w:p>
    <w:p w:rsidR="00686BC6" w:rsidRDefault="00686BC6" w:rsidP="008F537A">
      <w:pPr>
        <w:pStyle w:val="ListParagraph"/>
        <w:ind w:left="360"/>
        <w:rPr>
          <w:rtl/>
          <w:lang w:bidi="ar-IQ"/>
        </w:rPr>
      </w:pPr>
    </w:p>
    <w:p w:rsidR="00686BC6" w:rsidRDefault="00686BC6" w:rsidP="008F537A">
      <w:pPr>
        <w:pStyle w:val="ListParagraph"/>
        <w:ind w:left="360"/>
        <w:rPr>
          <w:rtl/>
          <w:lang w:bidi="ar-IQ"/>
        </w:rPr>
      </w:pPr>
    </w:p>
    <w:p w:rsidR="00686BC6" w:rsidRDefault="00686BC6" w:rsidP="008F537A">
      <w:pPr>
        <w:pStyle w:val="ListParagraph"/>
        <w:ind w:left="360"/>
        <w:rPr>
          <w:rtl/>
          <w:lang w:bidi="ar-IQ"/>
        </w:rPr>
      </w:pP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نظم المعلومات المحاسبية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>(Accounting Information Systems)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</w:t>
      </w: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ما هو نظام المعلومات المحاسبية؟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color w:val="4F81BD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What’s The Accounting Information System)                       </w:t>
      </w: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مكونات نظم المعلومات المحاسبية</w:t>
      </w: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color w:val="4F81BD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 (Components Of Accounting Information Systems)                </w:t>
      </w: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ما هى أهم الاعمال التى يقوم بها نظام المعلومات المحاسبية فى المنشاة؟</w:t>
      </w:r>
    </w:p>
    <w:p w:rsidR="00686BC6" w:rsidRPr="00686BC6" w:rsidRDefault="00686BC6" w:rsidP="00686BC6">
      <w:pPr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What is the most important work carried out by the accounting information system in the organization?                                          </w:t>
      </w: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أهم عشرة انشطة يؤديها المحاسبين</w:t>
      </w:r>
    </w:p>
    <w:p w:rsidR="00686BC6" w:rsidRPr="00686BC6" w:rsidRDefault="00686BC6" w:rsidP="00686BC6">
      <w:pPr>
        <w:ind w:left="270"/>
        <w:rPr>
          <w:rFonts w:ascii="Calibri" w:eastAsia="Calibri" w:hAnsi="Calibri" w:cs="Arial"/>
          <w:color w:val="4F81BD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(The top ten activities performed by accountants)                    </w:t>
      </w: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sz w:val="24"/>
          <w:szCs w:val="24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 xml:space="preserve">خصائص المعلومات المحاسبية </w:t>
      </w:r>
    </w:p>
    <w:p w:rsidR="00686BC6" w:rsidRPr="00686BC6" w:rsidRDefault="00686BC6" w:rsidP="00686BC6">
      <w:pPr>
        <w:numPr>
          <w:ilvl w:val="0"/>
          <w:numId w:val="12"/>
        </w:numPr>
        <w:contextualSpacing/>
        <w:rPr>
          <w:rFonts w:ascii="Calibri" w:eastAsia="Calibri" w:hAnsi="Calibri" w:cs="Arial"/>
          <w:color w:val="4F81BD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    ( Characteristics of Accounting  Information )                      </w:t>
      </w:r>
    </w:p>
    <w:p w:rsidR="00686BC6" w:rsidRPr="00686BC6" w:rsidRDefault="00686BC6" w:rsidP="00686BC6">
      <w:pPr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أولاً:الخاصية الاساسية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(The Basic Characters)                                             </w:t>
      </w:r>
    </w:p>
    <w:p w:rsidR="00686BC6" w:rsidRPr="00686BC6" w:rsidRDefault="00686BC6" w:rsidP="00686BC6">
      <w:pPr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ثانياً:الخصائص الرئيسية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(Main Characteristics)                                         </w:t>
      </w:r>
    </w:p>
    <w:p w:rsidR="00686BC6" w:rsidRPr="00686BC6" w:rsidRDefault="00686BC6" w:rsidP="00686BC6">
      <w:pPr>
        <w:numPr>
          <w:ilvl w:val="0"/>
          <w:numId w:val="2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الملاءمة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(Relevance)                                                                  </w:t>
      </w:r>
    </w:p>
    <w:p w:rsidR="00686BC6" w:rsidRPr="00686BC6" w:rsidRDefault="00686BC6" w:rsidP="00686BC6">
      <w:pPr>
        <w:numPr>
          <w:ilvl w:val="0"/>
          <w:numId w:val="2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lastRenderedPageBreak/>
        <w:t>الثقة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(Reliability)                                                                         </w:t>
      </w:r>
    </w:p>
    <w:p w:rsidR="00686BC6" w:rsidRPr="00686BC6" w:rsidRDefault="00686BC6" w:rsidP="00686BC6">
      <w:pPr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ثالثاً:الخصائص الثانوية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       (</w:t>
      </w:r>
      <w:r w:rsidRPr="00686BC6">
        <w:rPr>
          <w:rFonts w:ascii="Arial" w:eastAsia="Calibri" w:hAnsi="Arial" w:cs="Arial"/>
          <w:color w:val="4F81BD"/>
        </w:rPr>
        <w:t xml:space="preserve"> 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>Secondary Characteristics)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               </w:t>
      </w:r>
    </w:p>
    <w:p w:rsidR="00686BC6" w:rsidRPr="00686BC6" w:rsidRDefault="00686BC6" w:rsidP="00686BC6">
      <w:pPr>
        <w:numPr>
          <w:ilvl w:val="0"/>
          <w:numId w:val="3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 xml:space="preserve">الثبات 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(Consistency)                                                              </w:t>
      </w:r>
    </w:p>
    <w:p w:rsidR="00686BC6" w:rsidRPr="00686BC6" w:rsidRDefault="00686BC6" w:rsidP="00686BC6">
      <w:pPr>
        <w:numPr>
          <w:ilvl w:val="0"/>
          <w:numId w:val="3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قابلية المقارنة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(Comparability)                                                 </w:t>
      </w:r>
    </w:p>
    <w:p w:rsidR="00686BC6" w:rsidRPr="00686BC6" w:rsidRDefault="00686BC6" w:rsidP="00686BC6">
      <w:pPr>
        <w:numPr>
          <w:ilvl w:val="0"/>
          <w:numId w:val="11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مراحل تطور نظم المعلومات المحاسبية</w:t>
      </w:r>
    </w:p>
    <w:p w:rsidR="00686BC6" w:rsidRPr="00686BC6" w:rsidRDefault="00686BC6" w:rsidP="00686BC6">
      <w:pPr>
        <w:rPr>
          <w:rFonts w:ascii="Calibri" w:eastAsia="Calibri" w:hAnsi="Calibri" w:cs="Arial"/>
          <w:color w:val="4F81BD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>(The stages of development of accounting information systems)</w:t>
      </w:r>
    </w:p>
    <w:p w:rsidR="00686BC6" w:rsidRPr="00686BC6" w:rsidRDefault="00686BC6" w:rsidP="00686BC6">
      <w:pPr>
        <w:numPr>
          <w:ilvl w:val="0"/>
          <w:numId w:val="4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التخطيط</w:t>
      </w:r>
      <w:r w:rsidRPr="00686BC6">
        <w:rPr>
          <w:rFonts w:ascii="Arial" w:eastAsia="Calibri" w:hAnsi="Arial" w:cs="Arial"/>
          <w:color w:val="222222"/>
        </w:rPr>
        <w:t xml:space="preserve"> 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(Planning)                               </w:t>
      </w:r>
    </w:p>
    <w:p w:rsidR="00686BC6" w:rsidRPr="00686BC6" w:rsidRDefault="00686BC6" w:rsidP="00686BC6">
      <w:pPr>
        <w:numPr>
          <w:ilvl w:val="0"/>
          <w:numId w:val="4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التحليل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 Analysis)                                 </w:t>
      </w:r>
    </w:p>
    <w:p w:rsidR="00686BC6" w:rsidRPr="00686BC6" w:rsidRDefault="00686BC6" w:rsidP="00686BC6">
      <w:pPr>
        <w:numPr>
          <w:ilvl w:val="0"/>
          <w:numId w:val="4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التصميم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 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>(Designing)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       </w:t>
      </w:r>
    </w:p>
    <w:p w:rsidR="00686BC6" w:rsidRPr="00686BC6" w:rsidRDefault="00686BC6" w:rsidP="00686BC6">
      <w:pPr>
        <w:numPr>
          <w:ilvl w:val="0"/>
          <w:numId w:val="4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التنفيذ</w:t>
      </w:r>
      <w:r w:rsidRPr="00686BC6">
        <w:rPr>
          <w:rFonts w:ascii="Arial" w:eastAsia="Calibri" w:hAnsi="Arial" w:cs="Arial"/>
          <w:color w:val="222222"/>
        </w:rPr>
        <w:t xml:space="preserve"> 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(Implementation)                       </w:t>
      </w:r>
    </w:p>
    <w:p w:rsidR="00686BC6" w:rsidRPr="00686BC6" w:rsidRDefault="00686BC6" w:rsidP="00686BC6">
      <w:pPr>
        <w:numPr>
          <w:ilvl w:val="0"/>
          <w:numId w:val="4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الدعم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>(Supporting)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        </w:t>
      </w:r>
    </w:p>
    <w:p w:rsidR="00686BC6" w:rsidRPr="00686BC6" w:rsidRDefault="00686BC6" w:rsidP="00686BC6">
      <w:pPr>
        <w:ind w:left="720"/>
        <w:contextualSpacing/>
        <w:rPr>
          <w:rFonts w:ascii="Calibri" w:eastAsia="Calibri" w:hAnsi="Calibri" w:cs="Arial"/>
          <w:sz w:val="36"/>
          <w:szCs w:val="36"/>
          <w:lang w:bidi="ar-IQ"/>
        </w:rPr>
      </w:pPr>
    </w:p>
    <w:p w:rsidR="00686BC6" w:rsidRPr="00686BC6" w:rsidRDefault="00686BC6" w:rsidP="00686BC6">
      <w:pPr>
        <w:numPr>
          <w:ilvl w:val="0"/>
          <w:numId w:val="9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أهمية تقنيات تطوير وتحليل النظم</w:t>
      </w:r>
    </w:p>
    <w:p w:rsidR="00686BC6" w:rsidRPr="00686BC6" w:rsidRDefault="00686BC6" w:rsidP="00686BC6">
      <w:pPr>
        <w:rPr>
          <w:rFonts w:ascii="Calibri" w:eastAsia="Calibri" w:hAnsi="Calibri" w:cs="Arial"/>
          <w:color w:val="4F81BD"/>
          <w:sz w:val="32"/>
          <w:szCs w:val="32"/>
          <w:rtl/>
          <w:lang w:bidi="ar-IQ"/>
        </w:rPr>
      </w:pPr>
      <w:r w:rsidRPr="00686BC6">
        <w:rPr>
          <w:rFonts w:ascii="Calibri" w:eastAsia="Calibri" w:hAnsi="Calibri" w:cs="Arial"/>
          <w:color w:val="4F81BD"/>
          <w:sz w:val="32"/>
          <w:szCs w:val="32"/>
          <w:lang w:bidi="ar-IQ"/>
        </w:rPr>
        <w:t>(The importance of systems development and analysis techniques)</w:t>
      </w:r>
    </w:p>
    <w:p w:rsidR="00686BC6" w:rsidRPr="00686BC6" w:rsidRDefault="00686BC6" w:rsidP="00686BC6">
      <w:pPr>
        <w:numPr>
          <w:ilvl w:val="0"/>
          <w:numId w:val="9"/>
        </w:numPr>
        <w:contextualSpacing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المخطط الهرمي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>(Hierarchy Charts)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</w:t>
      </w:r>
    </w:p>
    <w:p w:rsidR="00686BC6" w:rsidRPr="00686BC6" w:rsidRDefault="00686BC6" w:rsidP="00686BC6">
      <w:pPr>
        <w:numPr>
          <w:ilvl w:val="0"/>
          <w:numId w:val="9"/>
        </w:numPr>
        <w:contextualSpacing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مخططات تدفق البيانات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(Data Flow Diagrams)                </w:t>
      </w:r>
    </w:p>
    <w:p w:rsidR="00686BC6" w:rsidRPr="00686BC6" w:rsidRDefault="00686BC6" w:rsidP="00686BC6">
      <w:pPr>
        <w:numPr>
          <w:ilvl w:val="0"/>
          <w:numId w:val="5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الرموز التصويرية المستخدمة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>(Icons Used)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    </w:t>
      </w:r>
    </w:p>
    <w:p w:rsidR="00686BC6" w:rsidRPr="00686BC6" w:rsidRDefault="00686BC6" w:rsidP="00686BC6">
      <w:pPr>
        <w:numPr>
          <w:ilvl w:val="0"/>
          <w:numId w:val="6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مصدر البيانات ومقصدها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(Data Sources And Destination)     </w:t>
      </w:r>
    </w:p>
    <w:p w:rsidR="00686BC6" w:rsidRPr="00686BC6" w:rsidRDefault="00686BC6" w:rsidP="00686BC6">
      <w:pPr>
        <w:numPr>
          <w:ilvl w:val="0"/>
          <w:numId w:val="6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خط السير البيانات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(Data Flows)                   </w:t>
      </w:r>
    </w:p>
    <w:p w:rsidR="00686BC6" w:rsidRPr="00686BC6" w:rsidRDefault="00686BC6" w:rsidP="00686BC6">
      <w:pPr>
        <w:numPr>
          <w:ilvl w:val="0"/>
          <w:numId w:val="6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المعالجة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(Processing)                                 </w:t>
      </w:r>
    </w:p>
    <w:p w:rsidR="00686BC6" w:rsidRPr="00686BC6" w:rsidRDefault="00686BC6" w:rsidP="00686BC6">
      <w:pPr>
        <w:numPr>
          <w:ilvl w:val="0"/>
          <w:numId w:val="6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مخزن البيانات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>(Data Store)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    </w:t>
      </w:r>
    </w:p>
    <w:p w:rsidR="00686BC6" w:rsidRPr="00686BC6" w:rsidRDefault="00686BC6" w:rsidP="00686BC6">
      <w:pPr>
        <w:numPr>
          <w:ilvl w:val="0"/>
          <w:numId w:val="5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مستويات مخططات تدفق البيانات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(Levels Of Data Flow Diagrams)    </w:t>
      </w:r>
    </w:p>
    <w:p w:rsidR="00686BC6" w:rsidRPr="00686BC6" w:rsidRDefault="00686BC6" w:rsidP="00686BC6">
      <w:pPr>
        <w:numPr>
          <w:ilvl w:val="0"/>
          <w:numId w:val="5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الخطوط العامة لتصميم ورسم مخطط تدفق البيانات</w:t>
      </w:r>
    </w:p>
    <w:p w:rsidR="00686BC6" w:rsidRPr="00686BC6" w:rsidRDefault="00686BC6" w:rsidP="00686BC6">
      <w:pPr>
        <w:ind w:left="720"/>
        <w:contextualSpacing/>
        <w:rPr>
          <w:rFonts w:ascii="Calibri" w:eastAsia="Calibri" w:hAnsi="Calibri" w:cs="Arial"/>
          <w:color w:val="4F81BD"/>
          <w:sz w:val="36"/>
          <w:szCs w:val="36"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General lines to design and draw data flow diagrams)         </w:t>
      </w:r>
      <w:r w:rsidRPr="00686BC6">
        <w:rPr>
          <w:rFonts w:ascii="Calibri" w:eastAsia="Calibri" w:hAnsi="Calibri" w:cs="Arial" w:hint="cs"/>
          <w:color w:val="4F81BD"/>
          <w:sz w:val="36"/>
          <w:szCs w:val="36"/>
          <w:rtl/>
          <w:lang w:bidi="ar-IQ"/>
        </w:rPr>
        <w:t>)</w:t>
      </w:r>
    </w:p>
    <w:p w:rsidR="00686BC6" w:rsidRPr="00686BC6" w:rsidRDefault="00686BC6" w:rsidP="00686BC6">
      <w:pPr>
        <w:numPr>
          <w:ilvl w:val="0"/>
          <w:numId w:val="5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مراحل التصميم مخططات تدفق البيانات</w:t>
      </w:r>
    </w:p>
    <w:p w:rsidR="00686BC6" w:rsidRPr="00686BC6" w:rsidRDefault="00686BC6" w:rsidP="00686BC6">
      <w:pPr>
        <w:ind w:left="720"/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lastRenderedPageBreak/>
        <w:t xml:space="preserve">(Stages of design data flow diagrams)   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           </w:t>
      </w:r>
    </w:p>
    <w:p w:rsidR="00686BC6" w:rsidRPr="00686BC6" w:rsidRDefault="00686BC6" w:rsidP="00686BC6">
      <w:pPr>
        <w:numPr>
          <w:ilvl w:val="0"/>
          <w:numId w:val="5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أنواع مخططات تدفق البيانات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(Types Of Data Flow Diagrams)    </w:t>
      </w:r>
    </w:p>
    <w:p w:rsidR="00686BC6" w:rsidRPr="00686BC6" w:rsidRDefault="00686BC6" w:rsidP="00686BC6">
      <w:pPr>
        <w:numPr>
          <w:ilvl w:val="0"/>
          <w:numId w:val="7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مخططات تدفق البيانات المادية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(Physical Data Flow Diagrams)  </w:t>
      </w:r>
    </w:p>
    <w:p w:rsidR="00686BC6" w:rsidRPr="00686BC6" w:rsidRDefault="00686BC6" w:rsidP="00686BC6">
      <w:pPr>
        <w:numPr>
          <w:ilvl w:val="0"/>
          <w:numId w:val="7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مخططات تدفق البيانات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المنطقية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 </w:t>
      </w:r>
      <w:r w:rsidRPr="00686BC6">
        <w:rPr>
          <w:rFonts w:ascii="Calibri" w:eastAsia="Calibri" w:hAnsi="Calibri" w:cs="Arial"/>
          <w:color w:val="4F81BD"/>
          <w:sz w:val="32"/>
          <w:szCs w:val="32"/>
          <w:lang w:bidi="ar-IQ"/>
        </w:rPr>
        <w:t>(Logical Data Flow Diagrams)</w:t>
      </w:r>
      <w:r w:rsidRPr="00686BC6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</w:p>
    <w:p w:rsidR="00686BC6" w:rsidRPr="00686BC6" w:rsidRDefault="00686BC6" w:rsidP="00686BC6">
      <w:pPr>
        <w:numPr>
          <w:ilvl w:val="0"/>
          <w:numId w:val="10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مخططات المدخلات – المعالجة – المخرجات</w:t>
      </w:r>
    </w:p>
    <w:p w:rsidR="00686BC6" w:rsidRPr="00686BC6" w:rsidRDefault="00686BC6" w:rsidP="00686BC6">
      <w:pPr>
        <w:rPr>
          <w:rFonts w:ascii="Calibri" w:eastAsia="Calibri" w:hAnsi="Calibri" w:cs="Arial"/>
          <w:color w:val="4F81BD"/>
          <w:sz w:val="36"/>
          <w:szCs w:val="36"/>
          <w:lang w:bidi="ar-IQ"/>
        </w:rPr>
      </w:pP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(Input –Process- Output Charts)                                                   </w:t>
      </w:r>
    </w:p>
    <w:p w:rsidR="00686BC6" w:rsidRPr="00686BC6" w:rsidRDefault="00686BC6" w:rsidP="00686BC6">
      <w:pPr>
        <w:numPr>
          <w:ilvl w:val="0"/>
          <w:numId w:val="10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المخططات التدفقية التحليلية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(Analytic Flowcharts)                             </w:t>
      </w:r>
    </w:p>
    <w:p w:rsidR="00686BC6" w:rsidRPr="00686BC6" w:rsidRDefault="00686BC6" w:rsidP="00686BC6">
      <w:pPr>
        <w:numPr>
          <w:ilvl w:val="0"/>
          <w:numId w:val="8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 xml:space="preserve">مخططات سير المستندات  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(Document Flowcharts)                         </w:t>
      </w:r>
    </w:p>
    <w:p w:rsidR="00686BC6" w:rsidRPr="00686BC6" w:rsidRDefault="00686BC6" w:rsidP="00686BC6">
      <w:pPr>
        <w:numPr>
          <w:ilvl w:val="0"/>
          <w:numId w:val="8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مخططات سيرالنظام الحاسوبي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(Computer System Flowcharts)        </w:t>
      </w:r>
    </w:p>
    <w:p w:rsidR="00686BC6" w:rsidRPr="00686BC6" w:rsidRDefault="00686BC6" w:rsidP="00686BC6">
      <w:pPr>
        <w:numPr>
          <w:ilvl w:val="0"/>
          <w:numId w:val="8"/>
        </w:numPr>
        <w:contextualSpacing/>
        <w:rPr>
          <w:rFonts w:ascii="Calibri" w:eastAsia="Calibri" w:hAnsi="Calibri" w:cs="Arial"/>
          <w:sz w:val="36"/>
          <w:szCs w:val="36"/>
          <w:lang w:bidi="ar-IQ"/>
        </w:rPr>
      </w:pPr>
      <w:r w:rsidRPr="00686BC6">
        <w:rPr>
          <w:rFonts w:ascii="Calibri" w:eastAsia="Calibri" w:hAnsi="Calibri" w:cs="Arial" w:hint="cs"/>
          <w:sz w:val="36"/>
          <w:szCs w:val="36"/>
          <w:rtl/>
          <w:lang w:bidi="ar-IQ"/>
        </w:rPr>
        <w:t>مخططات سيرالبرامج</w:t>
      </w:r>
      <w:r w:rsidRPr="00686BC6">
        <w:rPr>
          <w:rFonts w:ascii="Calibri" w:eastAsia="Calibri" w:hAnsi="Calibri" w:cs="Arial"/>
          <w:color w:val="4F81BD"/>
          <w:sz w:val="36"/>
          <w:szCs w:val="36"/>
          <w:lang w:bidi="ar-IQ"/>
        </w:rPr>
        <w:t xml:space="preserve">(Program Flowcharts)                                      </w:t>
      </w:r>
    </w:p>
    <w:p w:rsidR="00686BC6" w:rsidRDefault="00686BC6" w:rsidP="00686BC6">
      <w:pPr>
        <w:rPr>
          <w:lang w:bidi="ar-IQ"/>
        </w:rPr>
      </w:pPr>
      <w:bookmarkStart w:id="0" w:name="_GoBack"/>
      <w:bookmarkEnd w:id="0"/>
    </w:p>
    <w:sectPr w:rsidR="00686BC6" w:rsidSect="00CF54B5">
      <w:footerReference w:type="default" r:id="rId8"/>
      <w:pgSz w:w="11906" w:h="16838"/>
      <w:pgMar w:top="1440" w:right="1133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BC" w:rsidRDefault="000F0DBC" w:rsidP="00F643F2">
      <w:pPr>
        <w:spacing w:after="0" w:line="240" w:lineRule="auto"/>
      </w:pPr>
      <w:r>
        <w:separator/>
      </w:r>
    </w:p>
  </w:endnote>
  <w:endnote w:type="continuationSeparator" w:id="0">
    <w:p w:rsidR="000F0DBC" w:rsidRDefault="000F0DBC" w:rsidP="00F6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F2" w:rsidRDefault="00F643F2" w:rsidP="00F643F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AIS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C1555" w:rsidRPr="00DC1555">
      <w:fldChar w:fldCharType="begin"/>
    </w:r>
    <w:r w:rsidR="002F4AA9">
      <w:instrText xml:space="preserve"> PAGE   \* MERGEFORMAT </w:instrText>
    </w:r>
    <w:r w:rsidR="00DC1555" w:rsidRPr="00DC1555">
      <w:fldChar w:fldCharType="separate"/>
    </w:r>
    <w:r w:rsidR="00B4363B" w:rsidRPr="00B4363B">
      <w:rPr>
        <w:rFonts w:asciiTheme="majorHAnsi" w:hAnsiTheme="majorHAnsi"/>
        <w:noProof/>
        <w:rtl/>
      </w:rPr>
      <w:t>1</w:t>
    </w:r>
    <w:r w:rsidR="00DC1555">
      <w:rPr>
        <w:rFonts w:asciiTheme="majorHAnsi" w:hAnsiTheme="majorHAnsi"/>
        <w:noProof/>
      </w:rPr>
      <w:fldChar w:fldCharType="end"/>
    </w:r>
  </w:p>
  <w:p w:rsidR="00F643F2" w:rsidRDefault="00F64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BC" w:rsidRDefault="000F0DBC" w:rsidP="00F643F2">
      <w:pPr>
        <w:spacing w:after="0" w:line="240" w:lineRule="auto"/>
      </w:pPr>
      <w:r>
        <w:separator/>
      </w:r>
    </w:p>
  </w:footnote>
  <w:footnote w:type="continuationSeparator" w:id="0">
    <w:p w:rsidR="000F0DBC" w:rsidRDefault="000F0DBC" w:rsidP="00F6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0D4"/>
    <w:multiLevelType w:val="hybridMultilevel"/>
    <w:tmpl w:val="3600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5A9"/>
    <w:multiLevelType w:val="hybridMultilevel"/>
    <w:tmpl w:val="68EA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7B91"/>
    <w:multiLevelType w:val="hybridMultilevel"/>
    <w:tmpl w:val="C214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4FDF"/>
    <w:multiLevelType w:val="hybridMultilevel"/>
    <w:tmpl w:val="6066920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F55"/>
    <w:multiLevelType w:val="hybridMultilevel"/>
    <w:tmpl w:val="B2308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2BF0"/>
    <w:multiLevelType w:val="hybridMultilevel"/>
    <w:tmpl w:val="60CAC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20B0B"/>
    <w:multiLevelType w:val="hybridMultilevel"/>
    <w:tmpl w:val="88DA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41192"/>
    <w:multiLevelType w:val="hybridMultilevel"/>
    <w:tmpl w:val="7682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1586"/>
    <w:multiLevelType w:val="hybridMultilevel"/>
    <w:tmpl w:val="638EAB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F113A"/>
    <w:multiLevelType w:val="hybridMultilevel"/>
    <w:tmpl w:val="4B5A1CC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0902DE"/>
    <w:multiLevelType w:val="hybridMultilevel"/>
    <w:tmpl w:val="EF542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10126"/>
    <w:multiLevelType w:val="hybridMultilevel"/>
    <w:tmpl w:val="C214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37A"/>
    <w:rsid w:val="000F0DBC"/>
    <w:rsid w:val="001225AC"/>
    <w:rsid w:val="002F4AA9"/>
    <w:rsid w:val="00554EF5"/>
    <w:rsid w:val="00615D79"/>
    <w:rsid w:val="00686BC6"/>
    <w:rsid w:val="007B293A"/>
    <w:rsid w:val="008F537A"/>
    <w:rsid w:val="00935475"/>
    <w:rsid w:val="00B15979"/>
    <w:rsid w:val="00B4363B"/>
    <w:rsid w:val="00C61653"/>
    <w:rsid w:val="00CD16A0"/>
    <w:rsid w:val="00CF54B5"/>
    <w:rsid w:val="00DC1555"/>
    <w:rsid w:val="00EA41D8"/>
    <w:rsid w:val="00F6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4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3F2"/>
  </w:style>
  <w:style w:type="paragraph" w:styleId="Footer">
    <w:name w:val="footer"/>
    <w:basedOn w:val="Normal"/>
    <w:link w:val="FooterChar"/>
    <w:uiPriority w:val="99"/>
    <w:unhideWhenUsed/>
    <w:rsid w:val="00F64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F2"/>
  </w:style>
  <w:style w:type="paragraph" w:styleId="BalloonText">
    <w:name w:val="Balloon Text"/>
    <w:basedOn w:val="Normal"/>
    <w:link w:val="BalloonTextChar"/>
    <w:uiPriority w:val="99"/>
    <w:semiHidden/>
    <w:unhideWhenUsed/>
    <w:rsid w:val="00F6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CC23-A21E-45D2-90A5-FF9336B3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Shajwan</dc:creator>
  <cp:lastModifiedBy>Dr Nasrat</cp:lastModifiedBy>
  <cp:revision>3</cp:revision>
  <dcterms:created xsi:type="dcterms:W3CDTF">2017-11-15T17:18:00Z</dcterms:created>
  <dcterms:modified xsi:type="dcterms:W3CDTF">2017-11-15T21:02:00Z</dcterms:modified>
</cp:coreProperties>
</file>