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2D4D35" w:rsidRDefault="0080086A" w:rsidP="00AE2F59">
      <w:pPr>
        <w:tabs>
          <w:tab w:val="left" w:pos="1200"/>
        </w:tabs>
        <w:spacing w:after="0" w:line="360" w:lineRule="auto"/>
        <w:ind w:left="-851"/>
        <w:rPr>
          <w:rFonts w:asciiTheme="majorBidi" w:hAnsiTheme="majorBidi" w:cstheme="majorBidi"/>
          <w:b/>
          <w:bCs/>
          <w:sz w:val="28"/>
          <w:szCs w:val="28"/>
          <w:lang w:bidi="ar-KW"/>
        </w:rPr>
      </w:pPr>
      <w:r w:rsidRPr="002D4D35">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0A33962F" wp14:editId="78153DD2">
            <wp:simplePos x="0" y="0"/>
            <wp:positionH relativeFrom="column">
              <wp:posOffset>1295400</wp:posOffset>
            </wp:positionH>
            <wp:positionV relativeFrom="paragraph">
              <wp:align>top</wp:align>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AE2F59">
        <w:rPr>
          <w:rFonts w:asciiTheme="majorBidi" w:hAnsiTheme="majorBidi" w:cstheme="majorBidi"/>
          <w:b/>
          <w:bCs/>
          <w:sz w:val="28"/>
          <w:szCs w:val="28"/>
          <w:lang w:bidi="ar-KW"/>
        </w:rPr>
        <w:br w:type="textWrapping" w:clear="all"/>
      </w:r>
    </w:p>
    <w:p w:rsidR="008D46A4" w:rsidRPr="002D4D35" w:rsidRDefault="008D46A4" w:rsidP="00DD4F08">
      <w:pPr>
        <w:tabs>
          <w:tab w:val="left" w:pos="1200"/>
        </w:tabs>
        <w:spacing w:after="0" w:line="360" w:lineRule="auto"/>
        <w:jc w:val="center"/>
        <w:rPr>
          <w:rFonts w:asciiTheme="majorBidi" w:hAnsiTheme="majorBidi" w:cstheme="majorBidi"/>
          <w:b/>
          <w:bCs/>
          <w:sz w:val="28"/>
          <w:szCs w:val="28"/>
          <w:lang w:bidi="ar-KW"/>
        </w:rPr>
      </w:pPr>
    </w:p>
    <w:p w:rsidR="008D46A4" w:rsidRPr="002D4D35" w:rsidRDefault="00861E69" w:rsidP="00DD4F08">
      <w:pPr>
        <w:tabs>
          <w:tab w:val="left" w:pos="1200"/>
        </w:tabs>
        <w:bidi/>
        <w:spacing w:after="0" w:line="360" w:lineRule="auto"/>
        <w:rPr>
          <w:rFonts w:asciiTheme="majorBidi" w:hAnsiTheme="majorBidi" w:cstheme="majorBidi"/>
          <w:b/>
          <w:bCs/>
          <w:sz w:val="44"/>
          <w:szCs w:val="44"/>
          <w:rtl/>
          <w:lang w:bidi="ar-IQ"/>
        </w:rPr>
      </w:pPr>
      <w:r w:rsidRPr="002D4D35">
        <w:rPr>
          <w:rFonts w:asciiTheme="majorBidi" w:hAnsiTheme="majorBidi" w:cstheme="majorBidi"/>
          <w:b/>
          <w:bCs/>
          <w:sz w:val="44"/>
          <w:szCs w:val="44"/>
          <w:rtl/>
          <w:lang w:bidi="ar-IQ"/>
        </w:rPr>
        <w:t xml:space="preserve">قسم </w:t>
      </w:r>
      <w:r w:rsidR="00324DB6" w:rsidRPr="002D4D35">
        <w:rPr>
          <w:rFonts w:asciiTheme="majorBidi" w:hAnsiTheme="majorBidi" w:cstheme="majorBidi"/>
          <w:b/>
          <w:bCs/>
          <w:sz w:val="44"/>
          <w:szCs w:val="44"/>
          <w:rtl/>
          <w:lang w:bidi="ar-IQ"/>
        </w:rPr>
        <w:t>اللغة العربية</w:t>
      </w:r>
    </w:p>
    <w:p w:rsidR="006B5084" w:rsidRPr="002D4D35" w:rsidRDefault="00861E69" w:rsidP="00DD4F08">
      <w:pPr>
        <w:tabs>
          <w:tab w:val="left" w:pos="1200"/>
        </w:tabs>
        <w:bidi/>
        <w:spacing w:after="0" w:line="360" w:lineRule="auto"/>
        <w:rPr>
          <w:rFonts w:asciiTheme="majorBidi" w:hAnsiTheme="majorBidi" w:cstheme="majorBidi"/>
          <w:b/>
          <w:bCs/>
          <w:sz w:val="44"/>
          <w:szCs w:val="44"/>
          <w:rtl/>
          <w:lang w:bidi="ar-IQ"/>
        </w:rPr>
      </w:pPr>
      <w:r w:rsidRPr="002D4D35">
        <w:rPr>
          <w:rFonts w:asciiTheme="majorBidi" w:hAnsiTheme="majorBidi" w:cstheme="majorBidi"/>
          <w:b/>
          <w:bCs/>
          <w:sz w:val="44"/>
          <w:szCs w:val="44"/>
          <w:rtl/>
          <w:lang w:bidi="ar-IQ"/>
        </w:rPr>
        <w:t xml:space="preserve">كلية </w:t>
      </w:r>
      <w:r w:rsidR="00324DB6" w:rsidRPr="002D4D35">
        <w:rPr>
          <w:rFonts w:asciiTheme="majorBidi" w:hAnsiTheme="majorBidi" w:cstheme="majorBidi"/>
          <w:b/>
          <w:bCs/>
          <w:sz w:val="44"/>
          <w:szCs w:val="44"/>
          <w:rtl/>
          <w:lang w:bidi="ar-IQ"/>
        </w:rPr>
        <w:t xml:space="preserve">التربية- </w:t>
      </w:r>
      <w:proofErr w:type="spellStart"/>
      <w:r w:rsidR="00324DB6" w:rsidRPr="002D4D35">
        <w:rPr>
          <w:rFonts w:asciiTheme="majorBidi" w:hAnsiTheme="majorBidi" w:cstheme="majorBidi"/>
          <w:b/>
          <w:bCs/>
          <w:sz w:val="44"/>
          <w:szCs w:val="44"/>
          <w:rtl/>
          <w:lang w:bidi="ar-IQ"/>
        </w:rPr>
        <w:t>شقلاوة</w:t>
      </w:r>
      <w:proofErr w:type="spellEnd"/>
    </w:p>
    <w:p w:rsidR="006B5084" w:rsidRPr="002D4D35" w:rsidRDefault="00861E69" w:rsidP="00DD4F08">
      <w:pPr>
        <w:tabs>
          <w:tab w:val="left" w:pos="1200"/>
        </w:tabs>
        <w:bidi/>
        <w:spacing w:after="0" w:line="360" w:lineRule="auto"/>
        <w:rPr>
          <w:rFonts w:asciiTheme="majorBidi" w:hAnsiTheme="majorBidi" w:cstheme="majorBidi"/>
          <w:b/>
          <w:bCs/>
          <w:sz w:val="44"/>
          <w:szCs w:val="44"/>
          <w:rtl/>
          <w:lang w:bidi="ar-IQ"/>
        </w:rPr>
      </w:pPr>
      <w:r w:rsidRPr="002D4D35">
        <w:rPr>
          <w:rFonts w:asciiTheme="majorBidi" w:hAnsiTheme="majorBidi" w:cstheme="majorBidi"/>
          <w:b/>
          <w:bCs/>
          <w:sz w:val="44"/>
          <w:szCs w:val="44"/>
          <w:rtl/>
          <w:lang w:bidi="ar-IQ"/>
        </w:rPr>
        <w:t xml:space="preserve">جامعة </w:t>
      </w:r>
      <w:r w:rsidR="00324DB6" w:rsidRPr="002D4D35">
        <w:rPr>
          <w:rFonts w:asciiTheme="majorBidi" w:hAnsiTheme="majorBidi" w:cstheme="majorBidi"/>
          <w:b/>
          <w:bCs/>
          <w:sz w:val="44"/>
          <w:szCs w:val="44"/>
          <w:rtl/>
          <w:lang w:bidi="ar-IQ"/>
        </w:rPr>
        <w:t>صلاح الدين</w:t>
      </w:r>
    </w:p>
    <w:p w:rsidR="006B5084" w:rsidRPr="002D4D35" w:rsidRDefault="00861E69" w:rsidP="00DD4F08">
      <w:pPr>
        <w:tabs>
          <w:tab w:val="left" w:pos="1200"/>
        </w:tabs>
        <w:bidi/>
        <w:spacing w:after="0" w:line="360" w:lineRule="auto"/>
        <w:rPr>
          <w:rFonts w:asciiTheme="majorBidi" w:hAnsiTheme="majorBidi" w:cstheme="majorBidi"/>
          <w:b/>
          <w:bCs/>
          <w:sz w:val="44"/>
          <w:szCs w:val="44"/>
          <w:rtl/>
          <w:lang w:bidi="ar-IQ"/>
        </w:rPr>
      </w:pPr>
      <w:r w:rsidRPr="002D4D35">
        <w:rPr>
          <w:rFonts w:asciiTheme="majorBidi" w:hAnsiTheme="majorBidi" w:cstheme="majorBidi"/>
          <w:b/>
          <w:bCs/>
          <w:sz w:val="44"/>
          <w:szCs w:val="44"/>
          <w:rtl/>
          <w:lang w:bidi="ar-IQ"/>
        </w:rPr>
        <w:t xml:space="preserve"> كراسة مادة</w:t>
      </w:r>
      <w:r w:rsidR="00324DB6" w:rsidRPr="002D4D35">
        <w:rPr>
          <w:rFonts w:asciiTheme="majorBidi" w:hAnsiTheme="majorBidi" w:cstheme="majorBidi"/>
          <w:b/>
          <w:bCs/>
          <w:sz w:val="44"/>
          <w:szCs w:val="44"/>
          <w:rtl/>
          <w:lang w:bidi="ar-IQ"/>
        </w:rPr>
        <w:t xml:space="preserve"> </w:t>
      </w:r>
      <w:r w:rsidR="00E87F35" w:rsidRPr="002D4D35">
        <w:rPr>
          <w:rFonts w:asciiTheme="majorBidi" w:hAnsiTheme="majorBidi" w:cstheme="majorBidi"/>
          <w:b/>
          <w:bCs/>
          <w:sz w:val="44"/>
          <w:szCs w:val="44"/>
          <w:rtl/>
          <w:lang w:bidi="ar-IQ"/>
        </w:rPr>
        <w:t xml:space="preserve">تحليل النصوص الأدبية </w:t>
      </w:r>
    </w:p>
    <w:p w:rsidR="006B5084" w:rsidRPr="002D4D35" w:rsidRDefault="00861E69" w:rsidP="00F73F71">
      <w:pPr>
        <w:tabs>
          <w:tab w:val="left" w:pos="1200"/>
        </w:tabs>
        <w:bidi/>
        <w:spacing w:after="0" w:line="360" w:lineRule="auto"/>
        <w:rPr>
          <w:rFonts w:asciiTheme="majorBidi" w:hAnsiTheme="majorBidi" w:cstheme="majorBidi"/>
          <w:b/>
          <w:bCs/>
          <w:sz w:val="44"/>
          <w:szCs w:val="44"/>
          <w:rtl/>
          <w:lang w:bidi="ar-IQ"/>
        </w:rPr>
      </w:pPr>
      <w:r w:rsidRPr="002D4D35">
        <w:rPr>
          <w:rFonts w:asciiTheme="majorBidi" w:hAnsiTheme="majorBidi" w:cstheme="majorBidi"/>
          <w:b/>
          <w:bCs/>
          <w:sz w:val="44"/>
          <w:szCs w:val="44"/>
          <w:rtl/>
          <w:lang w:bidi="ar-IQ"/>
        </w:rPr>
        <w:t>المرحلة</w:t>
      </w:r>
      <w:r w:rsidR="00324DB6" w:rsidRPr="002D4D35">
        <w:rPr>
          <w:rFonts w:asciiTheme="majorBidi" w:hAnsiTheme="majorBidi" w:cstheme="majorBidi"/>
          <w:b/>
          <w:bCs/>
          <w:sz w:val="44"/>
          <w:szCs w:val="44"/>
          <w:rtl/>
          <w:lang w:bidi="ar-IQ"/>
        </w:rPr>
        <w:t xml:space="preserve"> ال</w:t>
      </w:r>
      <w:r w:rsidR="00F73F71">
        <w:rPr>
          <w:rFonts w:asciiTheme="majorBidi" w:hAnsiTheme="majorBidi" w:cstheme="majorBidi" w:hint="cs"/>
          <w:b/>
          <w:bCs/>
          <w:sz w:val="44"/>
          <w:szCs w:val="44"/>
          <w:rtl/>
          <w:lang w:bidi="ar-IQ"/>
        </w:rPr>
        <w:t>رابعة</w:t>
      </w:r>
    </w:p>
    <w:p w:rsidR="006B5084" w:rsidRPr="002D4D35" w:rsidRDefault="006B5084" w:rsidP="00F73F71">
      <w:pPr>
        <w:tabs>
          <w:tab w:val="left" w:pos="1200"/>
        </w:tabs>
        <w:bidi/>
        <w:spacing w:after="0" w:line="360" w:lineRule="auto"/>
        <w:rPr>
          <w:rFonts w:asciiTheme="majorBidi" w:hAnsiTheme="majorBidi" w:cstheme="majorBidi"/>
          <w:b/>
          <w:bCs/>
          <w:sz w:val="44"/>
          <w:szCs w:val="44"/>
          <w:rtl/>
          <w:lang w:bidi="ar-IQ"/>
        </w:rPr>
      </w:pPr>
      <w:r w:rsidRPr="002D4D35">
        <w:rPr>
          <w:rFonts w:asciiTheme="majorBidi" w:hAnsiTheme="majorBidi" w:cstheme="majorBidi"/>
          <w:b/>
          <w:bCs/>
          <w:sz w:val="44"/>
          <w:szCs w:val="44"/>
          <w:rtl/>
          <w:lang w:bidi="ar-IQ"/>
        </w:rPr>
        <w:t>اسم ال</w:t>
      </w:r>
      <w:r w:rsidR="00AA6785" w:rsidRPr="002D4D35">
        <w:rPr>
          <w:rFonts w:asciiTheme="majorBidi" w:hAnsiTheme="majorBidi" w:cstheme="majorBidi"/>
          <w:b/>
          <w:bCs/>
          <w:sz w:val="44"/>
          <w:szCs w:val="44"/>
          <w:rtl/>
          <w:lang w:bidi="ar-IQ"/>
        </w:rPr>
        <w:t>تدريسي</w:t>
      </w:r>
      <w:r w:rsidR="00324DB6" w:rsidRPr="002D4D35">
        <w:rPr>
          <w:rFonts w:asciiTheme="majorBidi" w:hAnsiTheme="majorBidi" w:cstheme="majorBidi"/>
          <w:b/>
          <w:bCs/>
          <w:sz w:val="44"/>
          <w:szCs w:val="44"/>
          <w:rtl/>
          <w:lang w:bidi="ar-IQ"/>
        </w:rPr>
        <w:t xml:space="preserve"> / </w:t>
      </w:r>
      <w:r w:rsidR="00F73F71">
        <w:rPr>
          <w:rFonts w:asciiTheme="majorBidi" w:hAnsiTheme="majorBidi" w:cstheme="majorBidi" w:hint="cs"/>
          <w:b/>
          <w:bCs/>
          <w:sz w:val="44"/>
          <w:szCs w:val="44"/>
          <w:rtl/>
          <w:lang w:bidi="ar-IQ"/>
        </w:rPr>
        <w:t>د</w:t>
      </w:r>
      <w:r w:rsidR="00324DB6" w:rsidRPr="002D4D35">
        <w:rPr>
          <w:rFonts w:asciiTheme="majorBidi" w:hAnsiTheme="majorBidi" w:cstheme="majorBidi"/>
          <w:b/>
          <w:bCs/>
          <w:sz w:val="44"/>
          <w:szCs w:val="44"/>
          <w:rtl/>
          <w:lang w:bidi="ar-IQ"/>
        </w:rPr>
        <w:t xml:space="preserve">. نورا وريا عزالدين </w:t>
      </w:r>
    </w:p>
    <w:p w:rsidR="006B5084" w:rsidRPr="002D4D35" w:rsidRDefault="006B5084" w:rsidP="00F73F71">
      <w:pPr>
        <w:tabs>
          <w:tab w:val="left" w:pos="1200"/>
        </w:tabs>
        <w:bidi/>
        <w:spacing w:after="0" w:line="360" w:lineRule="auto"/>
        <w:rPr>
          <w:rFonts w:asciiTheme="majorBidi" w:hAnsiTheme="majorBidi" w:cstheme="majorBidi"/>
          <w:b/>
          <w:bCs/>
          <w:sz w:val="44"/>
          <w:szCs w:val="44"/>
          <w:rtl/>
          <w:lang w:bidi="ar-IQ"/>
        </w:rPr>
      </w:pPr>
      <w:r w:rsidRPr="002D4D35">
        <w:rPr>
          <w:rFonts w:asciiTheme="majorBidi" w:hAnsiTheme="majorBidi" w:cstheme="majorBidi"/>
          <w:b/>
          <w:bCs/>
          <w:sz w:val="44"/>
          <w:szCs w:val="44"/>
          <w:rtl/>
          <w:lang w:bidi="ar-IQ"/>
        </w:rPr>
        <w:t>السنة الدراسية:</w:t>
      </w:r>
      <w:r w:rsidR="00F811FD" w:rsidRPr="002D4D35">
        <w:rPr>
          <w:rFonts w:asciiTheme="majorBidi" w:hAnsiTheme="majorBidi" w:cstheme="majorBidi"/>
          <w:b/>
          <w:bCs/>
          <w:sz w:val="44"/>
          <w:szCs w:val="44"/>
          <w:rtl/>
          <w:lang w:bidi="ar-IQ"/>
        </w:rPr>
        <w:t xml:space="preserve"> </w:t>
      </w:r>
      <w:r w:rsidR="00F73F71">
        <w:rPr>
          <w:rFonts w:asciiTheme="majorBidi" w:hAnsiTheme="majorBidi" w:cstheme="majorBidi" w:hint="cs"/>
          <w:b/>
          <w:bCs/>
          <w:sz w:val="44"/>
          <w:szCs w:val="44"/>
          <w:rtl/>
          <w:lang w:bidi="ar-IQ"/>
        </w:rPr>
        <w:t>2024-2023</w:t>
      </w:r>
    </w:p>
    <w:p w:rsidR="006B5084" w:rsidRPr="002D4D35" w:rsidRDefault="006B5084" w:rsidP="00DD4F08">
      <w:pPr>
        <w:tabs>
          <w:tab w:val="left" w:pos="1200"/>
        </w:tabs>
        <w:spacing w:after="0" w:line="360" w:lineRule="auto"/>
        <w:rPr>
          <w:rFonts w:asciiTheme="majorBidi" w:hAnsiTheme="majorBidi" w:cstheme="majorBidi"/>
          <w:b/>
          <w:bCs/>
          <w:sz w:val="28"/>
          <w:szCs w:val="28"/>
          <w:lang w:bidi="ar-KW"/>
        </w:rPr>
      </w:pPr>
    </w:p>
    <w:p w:rsidR="00C46D58" w:rsidRPr="002D4D35" w:rsidRDefault="00C46D58" w:rsidP="00DD4F08">
      <w:pPr>
        <w:tabs>
          <w:tab w:val="left" w:pos="1200"/>
        </w:tabs>
        <w:spacing w:after="0" w:line="360" w:lineRule="auto"/>
        <w:jc w:val="center"/>
        <w:rPr>
          <w:rFonts w:asciiTheme="majorBidi" w:hAnsiTheme="majorBidi" w:cstheme="majorBidi"/>
          <w:b/>
          <w:bCs/>
          <w:sz w:val="28"/>
          <w:szCs w:val="28"/>
          <w:lang w:bidi="ar-KW"/>
        </w:rPr>
      </w:pPr>
    </w:p>
    <w:p w:rsidR="006B5084" w:rsidRPr="002D4D35" w:rsidRDefault="006B5084" w:rsidP="00DD4F08">
      <w:pPr>
        <w:tabs>
          <w:tab w:val="left" w:pos="1200"/>
        </w:tabs>
        <w:spacing w:after="0" w:line="360" w:lineRule="auto"/>
        <w:jc w:val="center"/>
        <w:rPr>
          <w:rFonts w:asciiTheme="majorBidi" w:hAnsiTheme="majorBidi" w:cstheme="majorBidi"/>
          <w:b/>
          <w:bCs/>
          <w:sz w:val="28"/>
          <w:szCs w:val="28"/>
          <w:lang w:val="en-US" w:bidi="ar-KW"/>
        </w:rPr>
      </w:pPr>
    </w:p>
    <w:p w:rsidR="00C857AF" w:rsidRPr="002D4D35" w:rsidRDefault="00C857AF" w:rsidP="00DD4F08">
      <w:pPr>
        <w:tabs>
          <w:tab w:val="left" w:pos="1200"/>
        </w:tabs>
        <w:spacing w:after="0" w:line="360" w:lineRule="auto"/>
        <w:jc w:val="center"/>
        <w:rPr>
          <w:rFonts w:asciiTheme="majorBidi" w:hAnsiTheme="majorBidi" w:cstheme="majorBidi"/>
          <w:b/>
          <w:bCs/>
          <w:sz w:val="28"/>
          <w:szCs w:val="28"/>
          <w:rtl/>
          <w:lang w:bidi="ar-KW"/>
        </w:rPr>
      </w:pPr>
    </w:p>
    <w:p w:rsidR="00A54F56" w:rsidRPr="002D4D35" w:rsidRDefault="00A54F56" w:rsidP="00DD4F08">
      <w:pPr>
        <w:tabs>
          <w:tab w:val="left" w:pos="1200"/>
        </w:tabs>
        <w:spacing w:after="0" w:line="360" w:lineRule="auto"/>
        <w:jc w:val="center"/>
        <w:rPr>
          <w:rFonts w:asciiTheme="majorBidi" w:hAnsiTheme="majorBidi" w:cstheme="majorBidi"/>
          <w:b/>
          <w:bCs/>
          <w:sz w:val="28"/>
          <w:szCs w:val="28"/>
          <w:rtl/>
          <w:lang w:bidi="ar-KW"/>
        </w:rPr>
      </w:pPr>
    </w:p>
    <w:p w:rsidR="00A54F56" w:rsidRPr="002D4D35" w:rsidRDefault="00A54F56" w:rsidP="00DD4F08">
      <w:pPr>
        <w:tabs>
          <w:tab w:val="left" w:pos="1200"/>
        </w:tabs>
        <w:spacing w:after="0" w:line="360" w:lineRule="auto"/>
        <w:jc w:val="center"/>
        <w:rPr>
          <w:rFonts w:asciiTheme="majorBidi" w:hAnsiTheme="majorBidi" w:cstheme="majorBidi"/>
          <w:b/>
          <w:bCs/>
          <w:sz w:val="28"/>
          <w:szCs w:val="28"/>
          <w:rtl/>
          <w:lang w:bidi="ar-KW"/>
        </w:rPr>
      </w:pPr>
    </w:p>
    <w:p w:rsidR="00A54F56" w:rsidRPr="002D4D35" w:rsidRDefault="00A54F56" w:rsidP="00DD4F08">
      <w:pPr>
        <w:tabs>
          <w:tab w:val="left" w:pos="1200"/>
        </w:tabs>
        <w:spacing w:after="0" w:line="360" w:lineRule="auto"/>
        <w:jc w:val="center"/>
        <w:rPr>
          <w:rFonts w:asciiTheme="majorBidi" w:hAnsiTheme="majorBidi" w:cstheme="majorBidi"/>
          <w:b/>
          <w:bCs/>
          <w:sz w:val="28"/>
          <w:szCs w:val="28"/>
          <w:rtl/>
          <w:lang w:bidi="ar-KW"/>
        </w:rPr>
      </w:pPr>
    </w:p>
    <w:p w:rsidR="00A54F56" w:rsidRPr="002D4D35" w:rsidRDefault="00A54F56" w:rsidP="00DD4F08">
      <w:pPr>
        <w:tabs>
          <w:tab w:val="left" w:pos="1200"/>
        </w:tabs>
        <w:spacing w:after="0" w:line="360" w:lineRule="auto"/>
        <w:jc w:val="center"/>
        <w:rPr>
          <w:rFonts w:asciiTheme="majorBidi" w:hAnsiTheme="majorBidi" w:cstheme="majorBidi"/>
          <w:b/>
          <w:bCs/>
          <w:sz w:val="28"/>
          <w:szCs w:val="28"/>
          <w:lang w:bidi="ar-KW"/>
        </w:rPr>
      </w:pPr>
    </w:p>
    <w:p w:rsidR="00AA6785" w:rsidRPr="002D4D35" w:rsidRDefault="00211F17" w:rsidP="00DD4F08">
      <w:pPr>
        <w:tabs>
          <w:tab w:val="left" w:pos="1200"/>
        </w:tabs>
        <w:spacing w:after="0" w:line="360" w:lineRule="auto"/>
        <w:jc w:val="center"/>
        <w:rPr>
          <w:rFonts w:asciiTheme="majorBidi" w:hAnsiTheme="majorBidi" w:cstheme="majorBidi"/>
          <w:b/>
          <w:bCs/>
          <w:sz w:val="28"/>
          <w:szCs w:val="28"/>
          <w:rtl/>
          <w:lang w:bidi="ar-KW"/>
        </w:rPr>
      </w:pPr>
      <w:r w:rsidRPr="002D4D35">
        <w:rPr>
          <w:rFonts w:asciiTheme="majorBidi" w:hAnsiTheme="majorBidi" w:cstheme="majorBidi"/>
          <w:b/>
          <w:bCs/>
          <w:sz w:val="28"/>
          <w:szCs w:val="28"/>
          <w:rtl/>
          <w:lang w:bidi="ar-KW"/>
        </w:rPr>
        <w:t>كراسة المادة</w:t>
      </w:r>
    </w:p>
    <w:p w:rsidR="00807092" w:rsidRPr="002D4D35" w:rsidRDefault="00807092" w:rsidP="00DD4F08">
      <w:pPr>
        <w:tabs>
          <w:tab w:val="left" w:pos="1200"/>
        </w:tabs>
        <w:spacing w:after="0" w:line="360" w:lineRule="auto"/>
        <w:jc w:val="center"/>
        <w:rPr>
          <w:rFonts w:asciiTheme="majorBidi" w:hAnsiTheme="majorBidi" w:cstheme="majorBidi"/>
          <w:b/>
          <w:bCs/>
          <w:sz w:val="28"/>
          <w:szCs w:val="28"/>
          <w:lang w:val="en-US" w:bidi="ar-KW"/>
        </w:rPr>
      </w:pPr>
      <w:r w:rsidRPr="002D4D35">
        <w:rPr>
          <w:rFonts w:asciiTheme="majorBidi" w:hAnsiTheme="majorBidi" w:cstheme="majorBidi"/>
          <w:b/>
          <w:bCs/>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685"/>
      </w:tblGrid>
      <w:tr w:rsidR="008D46A4" w:rsidRPr="002D4D35" w:rsidTr="00E777CE">
        <w:tc>
          <w:tcPr>
            <w:tcW w:w="6408" w:type="dxa"/>
          </w:tcPr>
          <w:p w:rsidR="008D46A4" w:rsidRPr="002D4D35" w:rsidRDefault="00E87F35" w:rsidP="00DD4F08">
            <w:pPr>
              <w:bidi/>
              <w:spacing w:after="0" w:line="360" w:lineRule="auto"/>
              <w:rPr>
                <w:rFonts w:asciiTheme="majorBidi" w:hAnsiTheme="majorBidi" w:cstheme="majorBidi"/>
                <w:sz w:val="28"/>
                <w:szCs w:val="28"/>
                <w:rtl/>
                <w:lang w:bidi="ar-KW"/>
              </w:rPr>
            </w:pPr>
            <w:r w:rsidRPr="002D4D35">
              <w:rPr>
                <w:rFonts w:asciiTheme="majorBidi" w:hAnsiTheme="majorBidi" w:cstheme="majorBidi"/>
                <w:sz w:val="28"/>
                <w:szCs w:val="28"/>
                <w:rtl/>
                <w:lang w:bidi="ar-KW"/>
              </w:rPr>
              <w:t>تحليل النصوص الأدبية</w:t>
            </w:r>
          </w:p>
        </w:tc>
        <w:tc>
          <w:tcPr>
            <w:tcW w:w="2685" w:type="dxa"/>
          </w:tcPr>
          <w:p w:rsidR="008D46A4" w:rsidRPr="002D4D35" w:rsidRDefault="00E777CE" w:rsidP="00DD4F08">
            <w:pPr>
              <w:bidi/>
              <w:spacing w:after="0" w:line="360" w:lineRule="auto"/>
              <w:rPr>
                <w:rFonts w:asciiTheme="majorBidi" w:hAnsiTheme="majorBidi" w:cstheme="majorBidi"/>
                <w:b/>
                <w:bCs/>
                <w:sz w:val="28"/>
                <w:szCs w:val="28"/>
                <w:rtl/>
                <w:lang w:bidi="ar-IQ"/>
              </w:rPr>
            </w:pPr>
            <w:r w:rsidRPr="002D4D35">
              <w:rPr>
                <w:rFonts w:asciiTheme="majorBidi" w:hAnsiTheme="majorBidi" w:cstheme="majorBidi"/>
                <w:b/>
                <w:bCs/>
                <w:sz w:val="28"/>
                <w:szCs w:val="28"/>
                <w:rtl/>
                <w:lang w:bidi="ar-IQ"/>
              </w:rPr>
              <w:t>1. اسم المادة</w:t>
            </w:r>
          </w:p>
        </w:tc>
      </w:tr>
      <w:tr w:rsidR="008D46A4" w:rsidRPr="002D4D35" w:rsidTr="00E777CE">
        <w:tc>
          <w:tcPr>
            <w:tcW w:w="6408" w:type="dxa"/>
          </w:tcPr>
          <w:p w:rsidR="008D46A4" w:rsidRPr="002D4D35" w:rsidRDefault="00F73F71" w:rsidP="00DD4F08">
            <w:pPr>
              <w:bidi/>
              <w:spacing w:after="0" w:line="360" w:lineRule="auto"/>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د.</w:t>
            </w:r>
            <w:r w:rsidR="00324DB6" w:rsidRPr="002D4D35">
              <w:rPr>
                <w:rFonts w:asciiTheme="majorBidi" w:hAnsiTheme="majorBidi" w:cstheme="majorBidi"/>
                <w:sz w:val="28"/>
                <w:szCs w:val="28"/>
                <w:rtl/>
                <w:lang w:val="en-US" w:bidi="ar-KW"/>
              </w:rPr>
              <w:t xml:space="preserve"> نورا وريا عزالدين </w:t>
            </w:r>
          </w:p>
        </w:tc>
        <w:tc>
          <w:tcPr>
            <w:tcW w:w="2685" w:type="dxa"/>
          </w:tcPr>
          <w:p w:rsidR="008D46A4" w:rsidRPr="002D4D35" w:rsidRDefault="00E777CE" w:rsidP="00DD4F08">
            <w:pPr>
              <w:bidi/>
              <w:spacing w:after="0" w:line="360" w:lineRule="auto"/>
              <w:rPr>
                <w:rFonts w:asciiTheme="majorBidi" w:hAnsiTheme="majorBidi" w:cstheme="majorBidi"/>
                <w:b/>
                <w:bCs/>
                <w:sz w:val="28"/>
                <w:szCs w:val="28"/>
                <w:lang w:bidi="ar-KW"/>
              </w:rPr>
            </w:pPr>
            <w:r w:rsidRPr="002D4D35">
              <w:rPr>
                <w:rFonts w:asciiTheme="majorBidi" w:hAnsiTheme="majorBidi" w:cstheme="majorBidi"/>
                <w:b/>
                <w:bCs/>
                <w:sz w:val="28"/>
                <w:szCs w:val="28"/>
                <w:rtl/>
                <w:lang w:bidi="ar-KW"/>
              </w:rPr>
              <w:t xml:space="preserve">2. </w:t>
            </w:r>
            <w:r w:rsidR="00B6542D" w:rsidRPr="002D4D35">
              <w:rPr>
                <w:rFonts w:asciiTheme="majorBidi" w:hAnsiTheme="majorBidi" w:cstheme="majorBidi"/>
                <w:b/>
                <w:bCs/>
                <w:sz w:val="28"/>
                <w:szCs w:val="28"/>
                <w:rtl/>
                <w:lang w:bidi="ar-KW"/>
              </w:rPr>
              <w:t>التدريسي المسؤول</w:t>
            </w:r>
          </w:p>
        </w:tc>
      </w:tr>
      <w:tr w:rsidR="008D46A4" w:rsidRPr="002D4D35" w:rsidTr="00E777CE">
        <w:tc>
          <w:tcPr>
            <w:tcW w:w="6408" w:type="dxa"/>
          </w:tcPr>
          <w:p w:rsidR="008D46A4" w:rsidRPr="002D4D35" w:rsidRDefault="00324DB6" w:rsidP="00DD4F08">
            <w:pPr>
              <w:bidi/>
              <w:spacing w:after="0" w:line="360" w:lineRule="auto"/>
              <w:rPr>
                <w:rFonts w:asciiTheme="majorBidi" w:hAnsiTheme="majorBidi" w:cstheme="majorBidi"/>
                <w:sz w:val="28"/>
                <w:szCs w:val="28"/>
                <w:lang w:bidi="ar-KW"/>
              </w:rPr>
            </w:pPr>
            <w:r w:rsidRPr="002D4D35">
              <w:rPr>
                <w:rFonts w:asciiTheme="majorBidi" w:hAnsiTheme="majorBidi" w:cstheme="majorBidi"/>
                <w:sz w:val="28"/>
                <w:szCs w:val="28"/>
                <w:rtl/>
                <w:lang w:bidi="ar-KW"/>
              </w:rPr>
              <w:t xml:space="preserve">قسم اللغة العربية/ كلية التربية- </w:t>
            </w:r>
            <w:proofErr w:type="spellStart"/>
            <w:r w:rsidRPr="002D4D35">
              <w:rPr>
                <w:rFonts w:asciiTheme="majorBidi" w:hAnsiTheme="majorBidi" w:cstheme="majorBidi"/>
                <w:sz w:val="28"/>
                <w:szCs w:val="28"/>
                <w:rtl/>
                <w:lang w:bidi="ar-KW"/>
              </w:rPr>
              <w:t>شقلاو</w:t>
            </w:r>
            <w:r w:rsidR="00861E69" w:rsidRPr="002D4D35">
              <w:rPr>
                <w:rFonts w:asciiTheme="majorBidi" w:hAnsiTheme="majorBidi" w:cstheme="majorBidi"/>
                <w:sz w:val="28"/>
                <w:szCs w:val="28"/>
                <w:rtl/>
                <w:lang w:bidi="ar-KW"/>
              </w:rPr>
              <w:t>ة</w:t>
            </w:r>
            <w:proofErr w:type="spellEnd"/>
          </w:p>
        </w:tc>
        <w:tc>
          <w:tcPr>
            <w:tcW w:w="2685" w:type="dxa"/>
          </w:tcPr>
          <w:p w:rsidR="008D46A4" w:rsidRPr="002D4D35" w:rsidRDefault="00E777CE" w:rsidP="00DD4F08">
            <w:pPr>
              <w:bidi/>
              <w:spacing w:after="0" w:line="360" w:lineRule="auto"/>
              <w:rPr>
                <w:rFonts w:asciiTheme="majorBidi" w:hAnsiTheme="majorBidi" w:cstheme="majorBidi"/>
                <w:b/>
                <w:bCs/>
                <w:sz w:val="28"/>
                <w:szCs w:val="28"/>
                <w:lang w:bidi="ar-KW"/>
              </w:rPr>
            </w:pPr>
            <w:r w:rsidRPr="002D4D35">
              <w:rPr>
                <w:rFonts w:asciiTheme="majorBidi" w:hAnsiTheme="majorBidi" w:cstheme="majorBidi"/>
                <w:b/>
                <w:bCs/>
                <w:sz w:val="28"/>
                <w:szCs w:val="28"/>
                <w:rtl/>
                <w:lang w:bidi="ar-KW"/>
              </w:rPr>
              <w:t>3. القسم/ الكلية</w:t>
            </w:r>
          </w:p>
        </w:tc>
      </w:tr>
      <w:tr w:rsidR="008D46A4" w:rsidRPr="002D4D35" w:rsidTr="00E777CE">
        <w:trPr>
          <w:trHeight w:val="352"/>
        </w:trPr>
        <w:tc>
          <w:tcPr>
            <w:tcW w:w="6408" w:type="dxa"/>
          </w:tcPr>
          <w:p w:rsidR="00B6542D" w:rsidRPr="002D4D35" w:rsidRDefault="00B6542D" w:rsidP="00DD4F08">
            <w:pPr>
              <w:bidi/>
              <w:spacing w:after="0" w:line="360" w:lineRule="auto"/>
              <w:rPr>
                <w:rFonts w:asciiTheme="majorBidi" w:hAnsiTheme="majorBidi" w:cstheme="majorBidi"/>
                <w:sz w:val="28"/>
                <w:szCs w:val="28"/>
                <w:lang w:bidi="ar-KW"/>
              </w:rPr>
            </w:pPr>
            <w:r w:rsidRPr="002D4D35">
              <w:rPr>
                <w:rFonts w:asciiTheme="majorBidi" w:hAnsiTheme="majorBidi" w:cstheme="majorBidi"/>
                <w:sz w:val="28"/>
                <w:szCs w:val="28"/>
                <w:rtl/>
                <w:lang w:bidi="ar-KW"/>
              </w:rPr>
              <w:t>رقم الهاتف (اختياري):</w:t>
            </w:r>
            <w:r w:rsidR="00324DB6" w:rsidRPr="002D4D35">
              <w:rPr>
                <w:rFonts w:asciiTheme="majorBidi" w:hAnsiTheme="majorBidi" w:cstheme="majorBidi"/>
                <w:sz w:val="28"/>
                <w:szCs w:val="28"/>
                <w:lang w:bidi="ar-KW"/>
              </w:rPr>
              <w:t xml:space="preserve"> </w:t>
            </w:r>
          </w:p>
        </w:tc>
        <w:tc>
          <w:tcPr>
            <w:tcW w:w="2685" w:type="dxa"/>
          </w:tcPr>
          <w:p w:rsidR="008D46A4" w:rsidRPr="002D4D35" w:rsidRDefault="00EC286D" w:rsidP="00DD4F08">
            <w:pPr>
              <w:bidi/>
              <w:spacing w:after="0" w:line="360" w:lineRule="auto"/>
              <w:rPr>
                <w:rFonts w:asciiTheme="majorBidi" w:hAnsiTheme="majorBidi" w:cstheme="majorBidi"/>
                <w:b/>
                <w:bCs/>
                <w:sz w:val="28"/>
                <w:szCs w:val="28"/>
                <w:lang w:val="en-US" w:bidi="ar-KW"/>
              </w:rPr>
            </w:pPr>
            <w:r w:rsidRPr="002D4D35">
              <w:rPr>
                <w:rFonts w:asciiTheme="majorBidi" w:hAnsiTheme="majorBidi" w:cstheme="majorBidi"/>
                <w:b/>
                <w:bCs/>
                <w:sz w:val="28"/>
                <w:szCs w:val="28"/>
                <w:rtl/>
                <w:lang w:bidi="ar-KW"/>
              </w:rPr>
              <w:t>4.</w:t>
            </w:r>
            <w:r w:rsidR="00B6542D" w:rsidRPr="002D4D35">
              <w:rPr>
                <w:rFonts w:asciiTheme="majorBidi" w:hAnsiTheme="majorBidi" w:cstheme="majorBidi"/>
                <w:b/>
                <w:bCs/>
                <w:sz w:val="28"/>
                <w:szCs w:val="28"/>
                <w:rtl/>
                <w:lang w:bidi="ar-KW"/>
              </w:rPr>
              <w:t xml:space="preserve"> معلومات</w:t>
            </w:r>
            <w:r w:rsidRPr="002D4D35">
              <w:rPr>
                <w:rFonts w:asciiTheme="majorBidi" w:hAnsiTheme="majorBidi" w:cstheme="majorBidi"/>
                <w:b/>
                <w:bCs/>
                <w:sz w:val="28"/>
                <w:szCs w:val="28"/>
                <w:rtl/>
                <w:lang w:bidi="ar-KW"/>
              </w:rPr>
              <w:t xml:space="preserve"> الاتصال: </w:t>
            </w:r>
          </w:p>
          <w:p w:rsidR="008D46A4" w:rsidRPr="002D4D35" w:rsidRDefault="008D46A4" w:rsidP="00DD4F08">
            <w:pPr>
              <w:bidi/>
              <w:spacing w:after="0" w:line="360" w:lineRule="auto"/>
              <w:rPr>
                <w:rFonts w:asciiTheme="majorBidi" w:hAnsiTheme="majorBidi" w:cstheme="majorBidi"/>
                <w:b/>
                <w:bCs/>
                <w:sz w:val="28"/>
                <w:szCs w:val="28"/>
                <w:lang w:val="en-US" w:bidi="ar-KW"/>
              </w:rPr>
            </w:pPr>
          </w:p>
        </w:tc>
      </w:tr>
      <w:tr w:rsidR="008D46A4" w:rsidRPr="002D4D35" w:rsidTr="00E777CE">
        <w:tc>
          <w:tcPr>
            <w:tcW w:w="6408" w:type="dxa"/>
          </w:tcPr>
          <w:p w:rsidR="0059508C" w:rsidRPr="002D4D35" w:rsidRDefault="0059508C" w:rsidP="00F73F71">
            <w:pPr>
              <w:bidi/>
              <w:spacing w:after="0" w:line="360" w:lineRule="auto"/>
              <w:rPr>
                <w:rFonts w:asciiTheme="majorBidi" w:hAnsiTheme="majorBidi" w:cstheme="majorBidi"/>
                <w:sz w:val="28"/>
                <w:szCs w:val="28"/>
                <w:rtl/>
                <w:lang w:bidi="ar-KW"/>
              </w:rPr>
            </w:pPr>
            <w:r w:rsidRPr="002D4D35">
              <w:rPr>
                <w:rFonts w:asciiTheme="majorBidi" w:hAnsiTheme="majorBidi" w:cstheme="majorBidi"/>
                <w:sz w:val="28"/>
                <w:szCs w:val="28"/>
                <w:rtl/>
                <w:lang w:bidi="ar-KW"/>
              </w:rPr>
              <w:t>النظري</w:t>
            </w:r>
            <w:r w:rsidR="00FE674D" w:rsidRPr="002D4D35">
              <w:rPr>
                <w:rFonts w:asciiTheme="majorBidi" w:hAnsiTheme="majorBidi" w:cstheme="majorBidi"/>
                <w:sz w:val="28"/>
                <w:szCs w:val="28"/>
                <w:lang w:bidi="ar-KW"/>
              </w:rPr>
              <w:t xml:space="preserve"> </w:t>
            </w:r>
            <w:r w:rsidRPr="002D4D35">
              <w:rPr>
                <w:rFonts w:asciiTheme="majorBidi" w:hAnsiTheme="majorBidi" w:cstheme="majorBidi"/>
                <w:sz w:val="28"/>
                <w:szCs w:val="28"/>
                <w:rtl/>
                <w:lang w:bidi="ar-KW"/>
              </w:rPr>
              <w:t xml:space="preserve"> </w:t>
            </w:r>
            <w:r w:rsidR="00F73F71">
              <w:rPr>
                <w:rFonts w:asciiTheme="majorBidi" w:hAnsiTheme="majorBidi" w:cstheme="majorBidi" w:hint="cs"/>
                <w:sz w:val="28"/>
                <w:szCs w:val="28"/>
                <w:rtl/>
                <w:lang w:bidi="ar-KW"/>
              </w:rPr>
              <w:t>2</w:t>
            </w:r>
            <w:r w:rsidR="00861E69" w:rsidRPr="002D4D35">
              <w:rPr>
                <w:rFonts w:asciiTheme="majorBidi" w:hAnsiTheme="majorBidi" w:cstheme="majorBidi"/>
                <w:sz w:val="28"/>
                <w:szCs w:val="28"/>
                <w:rtl/>
                <w:lang w:bidi="ar-KW"/>
              </w:rPr>
              <w:t xml:space="preserve">  العملي </w:t>
            </w:r>
            <w:r w:rsidR="00F73F71">
              <w:rPr>
                <w:rFonts w:asciiTheme="majorBidi" w:hAnsiTheme="majorBidi" w:cstheme="majorBidi" w:hint="cs"/>
                <w:sz w:val="28"/>
                <w:szCs w:val="28"/>
                <w:rtl/>
                <w:lang w:bidi="ar-KW"/>
              </w:rPr>
              <w:t>2</w:t>
            </w:r>
          </w:p>
          <w:p w:rsidR="008D46A4" w:rsidRPr="002D4D35" w:rsidRDefault="00F73F71" w:rsidP="00DD4F08">
            <w:pPr>
              <w:bidi/>
              <w:spacing w:after="0" w:line="360" w:lineRule="auto"/>
              <w:rPr>
                <w:rFonts w:asciiTheme="majorBidi" w:hAnsiTheme="majorBidi" w:cstheme="majorBidi"/>
                <w:sz w:val="28"/>
                <w:szCs w:val="28"/>
                <w:lang w:bidi="ar-KW"/>
              </w:rPr>
            </w:pPr>
            <w:r>
              <w:rPr>
                <w:rFonts w:asciiTheme="majorBidi" w:hAnsiTheme="majorBidi" w:cstheme="majorBidi" w:hint="cs"/>
                <w:sz w:val="28"/>
                <w:szCs w:val="28"/>
                <w:rtl/>
                <w:lang w:bidi="ar-KW"/>
              </w:rPr>
              <w:t>4</w:t>
            </w:r>
          </w:p>
        </w:tc>
        <w:tc>
          <w:tcPr>
            <w:tcW w:w="2685" w:type="dxa"/>
          </w:tcPr>
          <w:p w:rsidR="008D46A4" w:rsidRPr="002D4D35" w:rsidRDefault="00B6542D" w:rsidP="00536E4B">
            <w:pPr>
              <w:bidi/>
              <w:spacing w:after="0" w:line="360" w:lineRule="auto"/>
              <w:rPr>
                <w:rFonts w:asciiTheme="majorBidi" w:hAnsiTheme="majorBidi" w:cstheme="majorBidi"/>
                <w:b/>
                <w:bCs/>
                <w:sz w:val="28"/>
                <w:szCs w:val="28"/>
                <w:lang w:bidi="ar-KW"/>
              </w:rPr>
            </w:pPr>
            <w:r w:rsidRPr="002D4D35">
              <w:rPr>
                <w:rFonts w:asciiTheme="majorBidi" w:hAnsiTheme="majorBidi" w:cstheme="majorBidi"/>
                <w:b/>
                <w:bCs/>
                <w:sz w:val="28"/>
                <w:szCs w:val="28"/>
                <w:rtl/>
                <w:lang w:bidi="ar-KW"/>
              </w:rPr>
              <w:t>5. ال</w:t>
            </w:r>
            <w:r w:rsidR="00EB1AE0" w:rsidRPr="002D4D35">
              <w:rPr>
                <w:rFonts w:asciiTheme="majorBidi" w:hAnsiTheme="majorBidi" w:cstheme="majorBidi"/>
                <w:b/>
                <w:bCs/>
                <w:sz w:val="28"/>
                <w:szCs w:val="28"/>
                <w:rtl/>
                <w:lang w:bidi="ar-KW"/>
              </w:rPr>
              <w:t>وحدات</w:t>
            </w:r>
            <w:r w:rsidR="00324DB6" w:rsidRPr="002D4D35">
              <w:rPr>
                <w:rFonts w:asciiTheme="majorBidi" w:hAnsiTheme="majorBidi" w:cstheme="majorBidi"/>
                <w:b/>
                <w:bCs/>
                <w:sz w:val="28"/>
                <w:szCs w:val="28"/>
                <w:lang w:bidi="ar-KW"/>
              </w:rPr>
              <w:t xml:space="preserve"> </w:t>
            </w:r>
            <w:proofErr w:type="spellStart"/>
            <w:r w:rsidR="004D421F" w:rsidRPr="002D4D35">
              <w:rPr>
                <w:rFonts w:asciiTheme="majorBidi" w:hAnsiTheme="majorBidi" w:cstheme="majorBidi"/>
                <w:b/>
                <w:bCs/>
                <w:sz w:val="28"/>
                <w:szCs w:val="28"/>
                <w:rtl/>
                <w:lang w:bidi="ar-KW"/>
              </w:rPr>
              <w:t>الدراسیە</w:t>
            </w:r>
            <w:proofErr w:type="spellEnd"/>
            <w:r w:rsidR="004D421F" w:rsidRPr="002D4D35">
              <w:rPr>
                <w:rFonts w:asciiTheme="majorBidi" w:hAnsiTheme="majorBidi" w:cstheme="majorBidi"/>
                <w:b/>
                <w:bCs/>
                <w:sz w:val="28"/>
                <w:szCs w:val="28"/>
                <w:rtl/>
                <w:lang w:bidi="ar-KW"/>
              </w:rPr>
              <w:t xml:space="preserve"> </w:t>
            </w:r>
            <w:r w:rsidRPr="002D4D35">
              <w:rPr>
                <w:rFonts w:asciiTheme="majorBidi" w:hAnsiTheme="majorBidi" w:cstheme="majorBidi"/>
                <w:b/>
                <w:bCs/>
                <w:sz w:val="28"/>
                <w:szCs w:val="28"/>
                <w:rtl/>
                <w:lang w:bidi="ar-KW"/>
              </w:rPr>
              <w:t>(بالساعة) خلال الاسبوع</w:t>
            </w:r>
          </w:p>
        </w:tc>
      </w:tr>
      <w:tr w:rsidR="008D46A4" w:rsidRPr="002D4D35" w:rsidTr="00EE2B10">
        <w:trPr>
          <w:trHeight w:val="568"/>
        </w:trPr>
        <w:tc>
          <w:tcPr>
            <w:tcW w:w="6408" w:type="dxa"/>
          </w:tcPr>
          <w:p w:rsidR="008D46A4" w:rsidRPr="002D4D35" w:rsidRDefault="00EE2B10" w:rsidP="00EE2B10">
            <w:pPr>
              <w:tabs>
                <w:tab w:val="left" w:pos="1182"/>
              </w:tabs>
              <w:bidi/>
              <w:spacing w:after="0" w:line="360" w:lineRule="auto"/>
              <w:rPr>
                <w:rFonts w:asciiTheme="majorBidi" w:hAnsiTheme="majorBidi" w:cstheme="majorBidi"/>
                <w:sz w:val="28"/>
                <w:szCs w:val="28"/>
                <w:rtl/>
                <w:lang w:val="en-US" w:bidi="ar-IQ"/>
              </w:rPr>
            </w:pPr>
            <w:r>
              <w:rPr>
                <w:rFonts w:asciiTheme="majorBidi" w:hAnsiTheme="majorBidi" w:cstheme="majorBidi"/>
                <w:sz w:val="28"/>
                <w:szCs w:val="28"/>
                <w:rtl/>
                <w:lang w:val="en-US" w:bidi="ar-IQ"/>
              </w:rPr>
              <w:tab/>
            </w:r>
          </w:p>
        </w:tc>
        <w:tc>
          <w:tcPr>
            <w:tcW w:w="2685" w:type="dxa"/>
          </w:tcPr>
          <w:p w:rsidR="008D46A4" w:rsidRPr="002D4D35" w:rsidRDefault="00053C1C" w:rsidP="00536E4B">
            <w:pPr>
              <w:bidi/>
              <w:spacing w:after="0" w:line="360" w:lineRule="auto"/>
              <w:rPr>
                <w:rFonts w:asciiTheme="majorBidi" w:hAnsiTheme="majorBidi" w:cstheme="majorBidi"/>
                <w:b/>
                <w:bCs/>
                <w:sz w:val="28"/>
                <w:szCs w:val="28"/>
                <w:lang w:bidi="ar-KW"/>
              </w:rPr>
            </w:pPr>
            <w:r w:rsidRPr="002D4D35">
              <w:rPr>
                <w:rFonts w:asciiTheme="majorBidi" w:hAnsiTheme="majorBidi" w:cstheme="majorBidi"/>
                <w:b/>
                <w:bCs/>
                <w:sz w:val="28"/>
                <w:szCs w:val="28"/>
                <w:rtl/>
                <w:lang w:bidi="ar-KW"/>
              </w:rPr>
              <w:t>6. عدد ساعات العمل</w:t>
            </w:r>
          </w:p>
        </w:tc>
      </w:tr>
      <w:tr w:rsidR="008D46A4" w:rsidRPr="002D4D35" w:rsidTr="00EE2B10">
        <w:trPr>
          <w:trHeight w:val="577"/>
        </w:trPr>
        <w:tc>
          <w:tcPr>
            <w:tcW w:w="6408" w:type="dxa"/>
          </w:tcPr>
          <w:p w:rsidR="008D46A4" w:rsidRPr="00DD037F" w:rsidRDefault="008D46A4" w:rsidP="00DD4F08">
            <w:pPr>
              <w:bidi/>
              <w:spacing w:after="0" w:line="360" w:lineRule="auto"/>
              <w:rPr>
                <w:rFonts w:asciiTheme="majorBidi" w:hAnsiTheme="majorBidi" w:cstheme="majorBidi"/>
                <w:sz w:val="28"/>
                <w:szCs w:val="28"/>
                <w:lang w:val="en-US" w:bidi="ar-KW"/>
              </w:rPr>
            </w:pPr>
          </w:p>
        </w:tc>
        <w:tc>
          <w:tcPr>
            <w:tcW w:w="2685" w:type="dxa"/>
          </w:tcPr>
          <w:p w:rsidR="008D46A4" w:rsidRPr="002D4D35" w:rsidRDefault="00496757" w:rsidP="00DD4F08">
            <w:pPr>
              <w:bidi/>
              <w:spacing w:after="0" w:line="360" w:lineRule="auto"/>
              <w:rPr>
                <w:rFonts w:asciiTheme="majorBidi" w:hAnsiTheme="majorBidi" w:cstheme="majorBidi"/>
                <w:b/>
                <w:bCs/>
                <w:sz w:val="28"/>
                <w:szCs w:val="28"/>
                <w:lang w:val="en-US" w:bidi="ar-KW"/>
              </w:rPr>
            </w:pPr>
            <w:r w:rsidRPr="002D4D35">
              <w:rPr>
                <w:rFonts w:asciiTheme="majorBidi" w:hAnsiTheme="majorBidi" w:cstheme="majorBidi"/>
                <w:b/>
                <w:bCs/>
                <w:sz w:val="28"/>
                <w:szCs w:val="28"/>
                <w:rtl/>
                <w:lang w:bidi="ar-KW"/>
              </w:rPr>
              <w:t>7. رمز المادة</w:t>
            </w:r>
            <w:r w:rsidRPr="002D4D35">
              <w:rPr>
                <w:rFonts w:asciiTheme="majorBidi" w:hAnsiTheme="majorBidi" w:cstheme="majorBidi"/>
                <w:b/>
                <w:bCs/>
                <w:sz w:val="28"/>
                <w:szCs w:val="28"/>
                <w:lang w:val="en-US" w:bidi="ar-KW"/>
              </w:rPr>
              <w:t>(course code)</w:t>
            </w:r>
          </w:p>
        </w:tc>
      </w:tr>
      <w:tr w:rsidR="008D46A4" w:rsidRPr="002D4D35" w:rsidTr="00E777CE">
        <w:tc>
          <w:tcPr>
            <w:tcW w:w="6408" w:type="dxa"/>
          </w:tcPr>
          <w:p w:rsidR="007051E6" w:rsidRPr="000B31FB" w:rsidRDefault="007051E6" w:rsidP="000B31FB">
            <w:pPr>
              <w:spacing w:after="0" w:line="360" w:lineRule="auto"/>
              <w:rPr>
                <w:rFonts w:asciiTheme="majorBidi" w:hAnsiTheme="majorBidi" w:cstheme="majorBidi"/>
                <w:b/>
                <w:bCs/>
                <w:sz w:val="28"/>
                <w:szCs w:val="28"/>
                <w:lang w:val="en-US" w:bidi="ar-SY"/>
              </w:rPr>
            </w:pPr>
          </w:p>
        </w:tc>
        <w:tc>
          <w:tcPr>
            <w:tcW w:w="2685" w:type="dxa"/>
          </w:tcPr>
          <w:p w:rsidR="000A293F" w:rsidRPr="002D4D35" w:rsidRDefault="00EC388C" w:rsidP="000B31FB">
            <w:pPr>
              <w:bidi/>
              <w:spacing w:after="0" w:line="360" w:lineRule="auto"/>
              <w:rPr>
                <w:rFonts w:asciiTheme="majorBidi" w:hAnsiTheme="majorBidi" w:cstheme="majorBidi"/>
                <w:b/>
                <w:bCs/>
                <w:sz w:val="28"/>
                <w:szCs w:val="28"/>
                <w:rtl/>
                <w:lang w:val="en-US" w:bidi="ar-IQ"/>
              </w:rPr>
            </w:pPr>
            <w:r w:rsidRPr="002D4D35">
              <w:rPr>
                <w:rFonts w:asciiTheme="majorBidi" w:hAnsiTheme="majorBidi" w:cstheme="majorBidi"/>
                <w:b/>
                <w:bCs/>
                <w:sz w:val="28"/>
                <w:szCs w:val="28"/>
                <w:rtl/>
                <w:lang w:val="en-US" w:bidi="ar-IQ"/>
              </w:rPr>
              <w:t xml:space="preserve">٨. </w:t>
            </w:r>
            <w:r w:rsidR="00B07BAD" w:rsidRPr="002D4D35">
              <w:rPr>
                <w:rFonts w:asciiTheme="majorBidi" w:hAnsiTheme="majorBidi" w:cstheme="majorBidi"/>
                <w:b/>
                <w:bCs/>
                <w:sz w:val="28"/>
                <w:szCs w:val="28"/>
                <w:rtl/>
                <w:lang w:val="en-US" w:bidi="ar-IQ"/>
              </w:rPr>
              <w:t>البروفايل الاكاديمي للتدريسي</w:t>
            </w:r>
          </w:p>
        </w:tc>
      </w:tr>
      <w:tr w:rsidR="008D46A4" w:rsidRPr="002D4D35" w:rsidTr="00E777CE">
        <w:tc>
          <w:tcPr>
            <w:tcW w:w="6408" w:type="dxa"/>
          </w:tcPr>
          <w:p w:rsidR="00FC5FBC" w:rsidRPr="002D4D35" w:rsidRDefault="00EE2B10" w:rsidP="00C860B4">
            <w:pPr>
              <w:spacing w:after="0" w:line="360" w:lineRule="auto"/>
              <w:jc w:val="right"/>
              <w:rPr>
                <w:rFonts w:asciiTheme="majorBidi" w:hAnsiTheme="majorBidi" w:cstheme="majorBidi"/>
                <w:sz w:val="28"/>
                <w:szCs w:val="28"/>
                <w:rtl/>
                <w:lang w:val="en-US" w:bidi="ar-KW"/>
              </w:rPr>
            </w:pPr>
            <w:r>
              <w:rPr>
                <w:rFonts w:asciiTheme="majorBidi" w:hAnsiTheme="majorBidi" w:cs="Times New Roman" w:hint="cs"/>
                <w:sz w:val="28"/>
                <w:szCs w:val="28"/>
                <w:rtl/>
                <w:lang w:val="en-US" w:bidi="ar-KW"/>
              </w:rPr>
              <w:t xml:space="preserve">- </w:t>
            </w:r>
            <w:r w:rsidR="00FC5FBC" w:rsidRPr="002D4D35">
              <w:rPr>
                <w:rFonts w:asciiTheme="majorBidi" w:hAnsiTheme="majorBidi" w:cstheme="majorBidi"/>
                <w:sz w:val="28"/>
                <w:szCs w:val="28"/>
                <w:rtl/>
                <w:lang w:val="en-US" w:bidi="ar-KW"/>
              </w:rPr>
              <w:t>عرض لما سيدرس ضمن السنة الدراسية من مفردات المادة، إلى جانب تقديم ملاحظات وإرشادات للطلاب عن كيفية الدراسة ونوعية الامتحانات</w:t>
            </w:r>
            <w:r w:rsidR="009A5AB4">
              <w:rPr>
                <w:rFonts w:asciiTheme="majorBidi" w:hAnsiTheme="majorBidi" w:cstheme="majorBidi" w:hint="cs"/>
                <w:sz w:val="28"/>
                <w:szCs w:val="28"/>
                <w:rtl/>
                <w:lang w:val="en-US" w:bidi="ar-KW"/>
              </w:rPr>
              <w:t xml:space="preserve"> ونمط الاسئلة.</w:t>
            </w:r>
            <w:r w:rsidR="00FC5FBC" w:rsidRPr="002D4D35">
              <w:rPr>
                <w:rFonts w:asciiTheme="majorBidi" w:hAnsiTheme="majorBidi" w:cstheme="majorBidi"/>
                <w:sz w:val="28"/>
                <w:szCs w:val="28"/>
                <w:lang w:val="en-US" w:bidi="ar-KW"/>
              </w:rPr>
              <w:t xml:space="preserve"> </w:t>
            </w:r>
          </w:p>
          <w:p w:rsidR="003127A0" w:rsidRDefault="00FC5FBC" w:rsidP="00DD037F">
            <w:pPr>
              <w:spacing w:after="0" w:line="360" w:lineRule="auto"/>
              <w:jc w:val="right"/>
              <w:rPr>
                <w:rFonts w:asciiTheme="majorBidi" w:hAnsiTheme="majorBidi" w:cstheme="majorBidi"/>
                <w:sz w:val="28"/>
                <w:szCs w:val="28"/>
                <w:rtl/>
                <w:lang w:val="en-US" w:bidi="ar-KW"/>
              </w:rPr>
            </w:pPr>
            <w:r w:rsidRPr="002D4D35">
              <w:rPr>
                <w:rFonts w:asciiTheme="majorBidi" w:hAnsiTheme="majorBidi" w:cstheme="majorBidi"/>
                <w:sz w:val="28"/>
                <w:szCs w:val="28"/>
                <w:rtl/>
                <w:lang w:val="en-US" w:bidi="ar-KW"/>
              </w:rPr>
              <w:t>-</w:t>
            </w:r>
            <w:r w:rsidR="003127A0">
              <w:rPr>
                <w:rtl/>
              </w:rPr>
              <w:t xml:space="preserve"> </w:t>
            </w:r>
            <w:r w:rsidR="003127A0" w:rsidRPr="003127A0">
              <w:rPr>
                <w:rFonts w:asciiTheme="majorBidi" w:hAnsiTheme="majorBidi" w:cs="Times New Roman"/>
                <w:sz w:val="28"/>
                <w:szCs w:val="28"/>
                <w:rtl/>
                <w:lang w:val="en-US" w:bidi="ar-KW"/>
              </w:rPr>
              <w:t>المدخل الى تحليل النص الأدبي</w:t>
            </w:r>
          </w:p>
          <w:p w:rsidR="00C860B4" w:rsidRDefault="003127A0" w:rsidP="00DD037F">
            <w:pPr>
              <w:spacing w:after="0" w:line="360" w:lineRule="auto"/>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w:t>
            </w:r>
            <w:r w:rsidR="00C860B4">
              <w:rPr>
                <w:rFonts w:asciiTheme="majorBidi" w:hAnsiTheme="majorBidi" w:cstheme="majorBidi" w:hint="cs"/>
                <w:sz w:val="28"/>
                <w:szCs w:val="28"/>
                <w:rtl/>
                <w:lang w:val="en-US" w:bidi="ar-KW"/>
              </w:rPr>
              <w:t>النص الأدبي</w:t>
            </w:r>
          </w:p>
          <w:p w:rsidR="00C860B4" w:rsidRDefault="00C860B4" w:rsidP="00DD037F">
            <w:pPr>
              <w:spacing w:after="0" w:line="360" w:lineRule="auto"/>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-الاصل الاشتقاقي لكلمة الأدب</w:t>
            </w:r>
          </w:p>
          <w:p w:rsidR="00C860B4" w:rsidRDefault="000B31FB" w:rsidP="00DD037F">
            <w:pPr>
              <w:spacing w:after="0" w:line="360" w:lineRule="auto"/>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-تطور</w:t>
            </w:r>
            <w:r w:rsidR="00C860B4">
              <w:rPr>
                <w:rFonts w:asciiTheme="majorBidi" w:hAnsiTheme="majorBidi" w:cstheme="majorBidi" w:hint="cs"/>
                <w:sz w:val="28"/>
                <w:szCs w:val="28"/>
                <w:rtl/>
                <w:lang w:val="en-US" w:bidi="ar-KW"/>
              </w:rPr>
              <w:t xml:space="preserve"> دلالة كلمة الأدب عبر العصور </w:t>
            </w:r>
          </w:p>
          <w:p w:rsidR="00C860B4" w:rsidRDefault="00C860B4" w:rsidP="00DD037F">
            <w:pPr>
              <w:spacing w:after="0" w:line="360" w:lineRule="auto"/>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w:t>
            </w:r>
            <w:r w:rsidR="000B31FB">
              <w:rPr>
                <w:rFonts w:asciiTheme="majorBidi" w:hAnsiTheme="majorBidi" w:cstheme="majorBidi" w:hint="cs"/>
                <w:sz w:val="28"/>
                <w:szCs w:val="28"/>
                <w:rtl/>
                <w:lang w:val="en-US" w:bidi="ar-KW"/>
              </w:rPr>
              <w:t xml:space="preserve"> </w:t>
            </w:r>
            <w:r>
              <w:rPr>
                <w:rFonts w:asciiTheme="majorBidi" w:hAnsiTheme="majorBidi" w:cstheme="majorBidi" w:hint="cs"/>
                <w:sz w:val="28"/>
                <w:szCs w:val="28"/>
                <w:rtl/>
                <w:lang w:val="en-US" w:bidi="ar-KW"/>
              </w:rPr>
              <w:t>أهمية النص الأدبي</w:t>
            </w:r>
          </w:p>
          <w:p w:rsidR="00C860B4" w:rsidRDefault="00C860B4" w:rsidP="00DD037F">
            <w:pPr>
              <w:spacing w:after="0" w:line="360" w:lineRule="auto"/>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معنى التحليل الأدبي</w:t>
            </w:r>
          </w:p>
          <w:p w:rsidR="00C860B4" w:rsidRDefault="00C860B4" w:rsidP="00C860B4">
            <w:pPr>
              <w:spacing w:after="0" w:line="360" w:lineRule="auto"/>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-عناصر النص الأدبي</w:t>
            </w:r>
          </w:p>
          <w:p w:rsidR="00C860B4" w:rsidRDefault="00C860B4" w:rsidP="00DD037F">
            <w:pPr>
              <w:spacing w:after="0" w:line="360" w:lineRule="auto"/>
              <w:jc w:val="right"/>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خطوات تحليل النص الأدبي</w:t>
            </w:r>
          </w:p>
          <w:p w:rsidR="008D46A4" w:rsidRDefault="006C7BC1" w:rsidP="00BB5A1D">
            <w:pPr>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lastRenderedPageBreak/>
              <w:t>مفهوم التحليل</w:t>
            </w:r>
          </w:p>
          <w:p w:rsidR="006C7BC1" w:rsidRDefault="006C7BC1" w:rsidP="00BB5A1D">
            <w:pPr>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مفهوم النص</w:t>
            </w:r>
          </w:p>
          <w:p w:rsidR="006C7BC1" w:rsidRDefault="006C7BC1" w:rsidP="00BB5A1D">
            <w:pPr>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ما هو النص الأدبي؟</w:t>
            </w:r>
          </w:p>
          <w:p w:rsidR="006C7BC1" w:rsidRDefault="006C7BC1" w:rsidP="00BB5A1D">
            <w:pPr>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ما المقصود بتحليل النص الأدبي؟</w:t>
            </w:r>
          </w:p>
          <w:p w:rsidR="006C7BC1" w:rsidRDefault="006C7BC1" w:rsidP="00BB5A1D">
            <w:pPr>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ما مفهوم العمل الأدبي؟</w:t>
            </w:r>
          </w:p>
          <w:p w:rsidR="006C7BC1" w:rsidRDefault="006C7BC1" w:rsidP="00BB5A1D">
            <w:pPr>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ما التجربة الشعورية؟</w:t>
            </w:r>
          </w:p>
          <w:p w:rsidR="006C7BC1" w:rsidRDefault="006C7BC1" w:rsidP="006C7BC1">
            <w:pPr>
              <w:tabs>
                <w:tab w:val="left" w:pos="4440"/>
                <w:tab w:val="right" w:pos="6192"/>
              </w:tabs>
              <w:spacing w:after="0" w:line="360" w:lineRule="auto"/>
              <w:rPr>
                <w:rFonts w:asciiTheme="majorBidi" w:hAnsiTheme="majorBidi" w:cs="Times New Roman"/>
                <w:sz w:val="28"/>
                <w:szCs w:val="28"/>
                <w:rtl/>
                <w:lang w:val="en-US" w:bidi="ar-KW"/>
              </w:rPr>
            </w:pPr>
            <w:r>
              <w:rPr>
                <w:rFonts w:asciiTheme="majorBidi" w:hAnsiTheme="majorBidi" w:cs="Times New Roman"/>
                <w:sz w:val="28"/>
                <w:szCs w:val="28"/>
                <w:rtl/>
                <w:lang w:val="en-US" w:bidi="ar-KW"/>
              </w:rPr>
              <w:tab/>
            </w:r>
            <w:r w:rsidRPr="006C7BC1">
              <w:rPr>
                <w:rFonts w:asciiTheme="majorBidi" w:hAnsiTheme="majorBidi" w:cs="Times New Roman"/>
                <w:sz w:val="28"/>
                <w:szCs w:val="28"/>
                <w:rtl/>
                <w:lang w:val="en-US" w:bidi="ar-KW"/>
              </w:rPr>
              <w:t>ـ لغة النصّ</w:t>
            </w:r>
          </w:p>
          <w:p w:rsidR="006C7BC1" w:rsidRDefault="006C7BC1" w:rsidP="006C7BC1">
            <w:pPr>
              <w:tabs>
                <w:tab w:val="left" w:pos="4440"/>
                <w:tab w:val="right" w:pos="6192"/>
              </w:tabs>
              <w:spacing w:after="0" w:line="360" w:lineRule="auto"/>
              <w:rPr>
                <w:rFonts w:asciiTheme="majorBidi" w:hAnsiTheme="majorBidi" w:cs="Times New Roman"/>
                <w:sz w:val="28"/>
                <w:szCs w:val="28"/>
                <w:rtl/>
                <w:lang w:val="en-US" w:bidi="ar-KW"/>
              </w:rPr>
            </w:pPr>
            <w:r>
              <w:rPr>
                <w:rFonts w:asciiTheme="majorBidi" w:hAnsiTheme="majorBidi" w:cs="Times New Roman"/>
                <w:sz w:val="28"/>
                <w:szCs w:val="28"/>
                <w:rtl/>
                <w:lang w:val="en-US" w:bidi="ar-KW"/>
              </w:rPr>
              <w:tab/>
            </w:r>
            <w:r w:rsidRPr="006C7BC1">
              <w:rPr>
                <w:rFonts w:asciiTheme="majorBidi" w:hAnsiTheme="majorBidi" w:cs="Times New Roman"/>
                <w:sz w:val="28"/>
                <w:szCs w:val="28"/>
                <w:rtl/>
                <w:lang w:val="en-US" w:bidi="ar-KW"/>
              </w:rPr>
              <w:t>ما الصدق الفني ؟</w:t>
            </w:r>
          </w:p>
          <w:p w:rsidR="006C7BC1" w:rsidRDefault="006C7BC1" w:rsidP="006C7BC1">
            <w:pPr>
              <w:tabs>
                <w:tab w:val="left" w:pos="4440"/>
                <w:tab w:val="right" w:pos="6192"/>
              </w:tabs>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ما الفارق بين الصورة الجزئية والصورة الكلية؟</w:t>
            </w:r>
          </w:p>
          <w:p w:rsidR="006C7BC1" w:rsidRDefault="006C7BC1" w:rsidP="006C7BC1">
            <w:pPr>
              <w:tabs>
                <w:tab w:val="left" w:pos="4440"/>
                <w:tab w:val="right" w:pos="6192"/>
              </w:tabs>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هل ترتبط الوحدة العضوية بالموضوعية؟</w:t>
            </w:r>
          </w:p>
          <w:p w:rsidR="006C7BC1" w:rsidRDefault="006C7BC1" w:rsidP="006C7BC1">
            <w:pPr>
              <w:tabs>
                <w:tab w:val="left" w:pos="4440"/>
                <w:tab w:val="right" w:pos="6192"/>
              </w:tabs>
              <w:spacing w:after="0" w:line="360" w:lineRule="auto"/>
              <w:jc w:val="right"/>
              <w:rPr>
                <w:rFonts w:asciiTheme="majorBidi" w:hAnsiTheme="majorBidi" w:cs="Times New Roman" w:hint="cs"/>
                <w:sz w:val="28"/>
                <w:szCs w:val="28"/>
                <w:rtl/>
                <w:lang w:val="en-US" w:bidi="ar-KW"/>
              </w:rPr>
            </w:pPr>
            <w:r w:rsidRPr="006C7BC1">
              <w:rPr>
                <w:rFonts w:asciiTheme="majorBidi" w:hAnsiTheme="majorBidi" w:cs="Times New Roman"/>
                <w:sz w:val="28"/>
                <w:szCs w:val="28"/>
                <w:rtl/>
                <w:lang w:val="en-US" w:bidi="ar-KW"/>
              </w:rPr>
              <w:t>الأسلوب الشعري</w:t>
            </w:r>
          </w:p>
          <w:p w:rsidR="009C6DB1" w:rsidRDefault="009C6DB1" w:rsidP="006C7BC1">
            <w:pPr>
              <w:tabs>
                <w:tab w:val="left" w:pos="4440"/>
                <w:tab w:val="right" w:pos="6192"/>
              </w:tabs>
              <w:spacing w:after="0" w:line="360" w:lineRule="auto"/>
              <w:jc w:val="right"/>
              <w:rPr>
                <w:rFonts w:asciiTheme="majorBidi" w:hAnsiTheme="majorBidi" w:cs="Times New Roman"/>
                <w:sz w:val="28"/>
                <w:szCs w:val="28"/>
                <w:rtl/>
                <w:lang w:val="en-US" w:bidi="ar-KW"/>
              </w:rPr>
            </w:pPr>
            <w:r>
              <w:rPr>
                <w:rFonts w:asciiTheme="majorBidi" w:hAnsiTheme="majorBidi" w:cs="Times New Roman" w:hint="cs"/>
                <w:sz w:val="28"/>
                <w:szCs w:val="28"/>
                <w:rtl/>
                <w:lang w:val="en-US" w:bidi="ar-KW"/>
              </w:rPr>
              <w:t>فنون النثر</w:t>
            </w:r>
            <w:bookmarkStart w:id="0" w:name="_GoBack"/>
            <w:bookmarkEnd w:id="0"/>
          </w:p>
          <w:p w:rsidR="006C7BC1" w:rsidRDefault="006C7BC1" w:rsidP="006C7BC1">
            <w:pPr>
              <w:tabs>
                <w:tab w:val="left" w:pos="4440"/>
                <w:tab w:val="right" w:pos="6192"/>
              </w:tabs>
              <w:spacing w:after="0" w:line="360" w:lineRule="auto"/>
              <w:jc w:val="right"/>
              <w:rPr>
                <w:rFonts w:asciiTheme="majorBidi" w:hAnsiTheme="majorBidi" w:cs="Times New Roman"/>
                <w:sz w:val="28"/>
                <w:szCs w:val="28"/>
                <w:rtl/>
                <w:lang w:val="en-US" w:bidi="ar-KW"/>
              </w:rPr>
            </w:pPr>
            <w:r w:rsidRPr="006C7BC1">
              <w:rPr>
                <w:rFonts w:asciiTheme="majorBidi" w:hAnsiTheme="majorBidi" w:cs="Times New Roman"/>
                <w:sz w:val="28"/>
                <w:szCs w:val="28"/>
                <w:rtl/>
                <w:lang w:val="en-US" w:bidi="ar-KW"/>
              </w:rPr>
              <w:t>جوانب الاتفاق والاختلاف بين الشعر والنثر</w:t>
            </w:r>
          </w:p>
          <w:p w:rsidR="006C7BC1" w:rsidRPr="006C7BC1" w:rsidRDefault="006C7BC1" w:rsidP="006C7BC1">
            <w:pPr>
              <w:tabs>
                <w:tab w:val="left" w:pos="4440"/>
                <w:tab w:val="right" w:pos="6192"/>
              </w:tabs>
              <w:spacing w:after="0" w:line="360" w:lineRule="auto"/>
              <w:jc w:val="right"/>
              <w:rPr>
                <w:rFonts w:asciiTheme="majorBidi" w:hAnsiTheme="majorBidi" w:cs="Times New Roman"/>
                <w:sz w:val="28"/>
                <w:szCs w:val="28"/>
                <w:lang w:val="en-US" w:bidi="ar-KW"/>
              </w:rPr>
            </w:pPr>
            <w:r>
              <w:rPr>
                <w:rFonts w:asciiTheme="majorBidi" w:hAnsiTheme="majorBidi" w:cs="Times New Roman" w:hint="cs"/>
                <w:sz w:val="28"/>
                <w:szCs w:val="28"/>
                <w:rtl/>
                <w:lang w:val="en-US" w:bidi="ar-KW"/>
              </w:rPr>
              <w:t xml:space="preserve">تطبيقات </w:t>
            </w:r>
          </w:p>
        </w:tc>
        <w:tc>
          <w:tcPr>
            <w:tcW w:w="2685" w:type="dxa"/>
          </w:tcPr>
          <w:p w:rsidR="008D46A4" w:rsidRPr="002D4D35" w:rsidRDefault="00EC388C" w:rsidP="00DD4F08">
            <w:pPr>
              <w:bidi/>
              <w:spacing w:after="0" w:line="360" w:lineRule="auto"/>
              <w:rPr>
                <w:rFonts w:asciiTheme="majorBidi" w:hAnsiTheme="majorBidi" w:cstheme="majorBidi"/>
                <w:b/>
                <w:bCs/>
                <w:sz w:val="28"/>
                <w:szCs w:val="28"/>
                <w:lang w:val="en-US" w:bidi="ar-IQ"/>
              </w:rPr>
            </w:pPr>
            <w:r w:rsidRPr="002D4D35">
              <w:rPr>
                <w:rFonts w:asciiTheme="majorBidi" w:hAnsiTheme="majorBidi" w:cstheme="majorBidi"/>
                <w:b/>
                <w:bCs/>
                <w:sz w:val="28"/>
                <w:szCs w:val="28"/>
                <w:rtl/>
                <w:lang w:val="en-US" w:bidi="ar-IQ"/>
              </w:rPr>
              <w:lastRenderedPageBreak/>
              <w:t>٩.</w:t>
            </w:r>
            <w:r w:rsidR="000A293F" w:rsidRPr="002D4D35">
              <w:rPr>
                <w:rFonts w:asciiTheme="majorBidi" w:hAnsiTheme="majorBidi" w:cstheme="majorBidi"/>
                <w:b/>
                <w:bCs/>
                <w:sz w:val="28"/>
                <w:szCs w:val="28"/>
                <w:rtl/>
                <w:lang w:val="en-US" w:bidi="ar-IQ"/>
              </w:rPr>
              <w:t xml:space="preserve"> المفردات الرئيسية للمادة </w:t>
            </w:r>
          </w:p>
        </w:tc>
      </w:tr>
      <w:tr w:rsidR="008D46A4" w:rsidRPr="002D4D35" w:rsidTr="00583D99">
        <w:trPr>
          <w:trHeight w:val="1873"/>
        </w:trPr>
        <w:tc>
          <w:tcPr>
            <w:tcW w:w="9093" w:type="dxa"/>
            <w:gridSpan w:val="2"/>
          </w:tcPr>
          <w:p w:rsidR="008D46A4" w:rsidRPr="002D4D35" w:rsidRDefault="00EC388C" w:rsidP="00DD4F08">
            <w:pPr>
              <w:bidi/>
              <w:spacing w:after="0" w:line="360" w:lineRule="auto"/>
              <w:rPr>
                <w:rFonts w:asciiTheme="majorBidi" w:hAnsiTheme="majorBidi" w:cstheme="majorBidi"/>
                <w:sz w:val="28"/>
                <w:szCs w:val="28"/>
                <w:rtl/>
                <w:lang w:bidi="ar-KW"/>
              </w:rPr>
            </w:pPr>
            <w:r w:rsidRPr="002D4D35">
              <w:rPr>
                <w:rFonts w:asciiTheme="majorBidi" w:hAnsiTheme="majorBidi" w:cstheme="majorBidi"/>
                <w:sz w:val="28"/>
                <w:szCs w:val="28"/>
                <w:rtl/>
                <w:lang w:bidi="ar-KW"/>
              </w:rPr>
              <w:lastRenderedPageBreak/>
              <w:t>١٠</w:t>
            </w:r>
            <w:r w:rsidR="000A293F" w:rsidRPr="002D4D35">
              <w:rPr>
                <w:rFonts w:asciiTheme="majorBidi" w:hAnsiTheme="majorBidi" w:cstheme="majorBidi"/>
                <w:sz w:val="28"/>
                <w:szCs w:val="28"/>
                <w:rtl/>
                <w:lang w:bidi="ar-KW"/>
              </w:rPr>
              <w:t xml:space="preserve">. </w:t>
            </w:r>
            <w:r w:rsidR="00AB753E" w:rsidRPr="002D4D35">
              <w:rPr>
                <w:rFonts w:asciiTheme="majorBidi" w:hAnsiTheme="majorBidi" w:cstheme="majorBidi"/>
                <w:sz w:val="28"/>
                <w:szCs w:val="28"/>
                <w:rtl/>
                <w:lang w:bidi="ar-KW"/>
              </w:rPr>
              <w:t>نبذة عامة عن المادة</w:t>
            </w:r>
            <w:r w:rsidR="001B5879" w:rsidRPr="002D4D35">
              <w:rPr>
                <w:rFonts w:asciiTheme="majorBidi" w:hAnsiTheme="majorBidi" w:cstheme="majorBidi"/>
                <w:sz w:val="28"/>
                <w:szCs w:val="28"/>
                <w:rtl/>
                <w:lang w:bidi="ar-KW"/>
              </w:rPr>
              <w:t xml:space="preserve"> </w:t>
            </w:r>
            <w:r w:rsidR="00625D45" w:rsidRPr="002D4D35">
              <w:rPr>
                <w:rFonts w:asciiTheme="majorBidi" w:hAnsiTheme="majorBidi" w:cstheme="majorBidi"/>
                <w:sz w:val="28"/>
                <w:szCs w:val="28"/>
                <w:rtl/>
                <w:lang w:bidi="ar-KW"/>
              </w:rPr>
              <w:t>:</w:t>
            </w:r>
          </w:p>
          <w:p w:rsidR="00625D45" w:rsidRPr="002D4D35" w:rsidRDefault="00536E4B" w:rsidP="00DD4F08">
            <w:pPr>
              <w:bidi/>
              <w:spacing w:after="0" w:line="360" w:lineRule="auto"/>
              <w:rPr>
                <w:rFonts w:asciiTheme="majorBidi" w:hAnsiTheme="majorBidi" w:cstheme="majorBidi"/>
                <w:sz w:val="28"/>
                <w:szCs w:val="28"/>
                <w:lang w:bidi="ar-KW"/>
              </w:rPr>
            </w:pPr>
            <w:r>
              <w:rPr>
                <w:rFonts w:asciiTheme="majorBidi" w:hAnsiTheme="majorBidi" w:cstheme="majorBidi" w:hint="cs"/>
                <w:sz w:val="28"/>
                <w:szCs w:val="28"/>
                <w:rtl/>
                <w:lang w:bidi="ar-KW"/>
              </w:rPr>
              <w:t xml:space="preserve">  </w:t>
            </w:r>
            <w:r w:rsidR="00625D45" w:rsidRPr="002D4D35">
              <w:rPr>
                <w:rFonts w:asciiTheme="majorBidi" w:hAnsiTheme="majorBidi" w:cstheme="majorBidi"/>
                <w:sz w:val="28"/>
                <w:szCs w:val="28"/>
                <w:rtl/>
                <w:lang w:bidi="ar-KW"/>
              </w:rPr>
              <w:t xml:space="preserve">تكمن أهمية المادة في أنها توسع آفاق خيال الطالب وتنمي مهارة التحليل العلمي لديه وتدفعه إلى التفكير في المعاني والدلالات العميقة التي تحملها النصوص الأدبية، وكذلك تساعده في تذوق النصوص الأدبية وسبر أغوار النصوص التي سوف يحتاج إلى تحليلها في بحوثه الأكاديمية .   </w:t>
            </w:r>
          </w:p>
        </w:tc>
      </w:tr>
      <w:tr w:rsidR="00FD437F" w:rsidRPr="002D4D35" w:rsidTr="00E8166B">
        <w:trPr>
          <w:trHeight w:val="1110"/>
        </w:trPr>
        <w:tc>
          <w:tcPr>
            <w:tcW w:w="9093" w:type="dxa"/>
            <w:gridSpan w:val="2"/>
          </w:tcPr>
          <w:p w:rsidR="00324DB6" w:rsidRPr="002D4D35" w:rsidRDefault="00EC388C" w:rsidP="00DD4F08">
            <w:pPr>
              <w:spacing w:after="0" w:line="360" w:lineRule="auto"/>
              <w:jc w:val="right"/>
              <w:rPr>
                <w:rFonts w:asciiTheme="majorBidi" w:hAnsiTheme="majorBidi" w:cstheme="majorBidi"/>
                <w:sz w:val="28"/>
                <w:szCs w:val="28"/>
              </w:rPr>
            </w:pPr>
            <w:r w:rsidRPr="002D4D35">
              <w:rPr>
                <w:rFonts w:asciiTheme="majorBidi" w:hAnsiTheme="majorBidi" w:cstheme="majorBidi"/>
                <w:sz w:val="28"/>
                <w:szCs w:val="28"/>
                <w:rtl/>
                <w:lang w:bidi="ar-IQ"/>
              </w:rPr>
              <w:t>١١.</w:t>
            </w:r>
            <w:r w:rsidR="001F7289" w:rsidRPr="002D4D35">
              <w:rPr>
                <w:rFonts w:asciiTheme="majorBidi" w:hAnsiTheme="majorBidi" w:cstheme="majorBidi"/>
                <w:sz w:val="28"/>
                <w:szCs w:val="28"/>
                <w:rtl/>
                <w:lang w:bidi="ar-IQ"/>
              </w:rPr>
              <w:t>أهداف المادة</w:t>
            </w:r>
            <w:r w:rsidR="00582D81" w:rsidRPr="002D4D35">
              <w:rPr>
                <w:rFonts w:asciiTheme="majorBidi" w:hAnsiTheme="majorBidi" w:cstheme="majorBidi"/>
                <w:sz w:val="28"/>
                <w:szCs w:val="28"/>
                <w:rtl/>
                <w:lang w:bidi="ar-IQ"/>
              </w:rPr>
              <w:t>:</w:t>
            </w:r>
          </w:p>
          <w:p w:rsidR="00742BEE" w:rsidRPr="002D4D35" w:rsidRDefault="00536E4B" w:rsidP="00DD4F08">
            <w:pPr>
              <w:spacing w:after="0" w:line="360" w:lineRule="auto"/>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625D45" w:rsidRPr="002D4D35">
              <w:rPr>
                <w:rFonts w:asciiTheme="majorBidi" w:hAnsiTheme="majorBidi" w:cstheme="majorBidi"/>
                <w:sz w:val="28"/>
                <w:szCs w:val="28"/>
                <w:rtl/>
              </w:rPr>
              <w:t xml:space="preserve">مساعدة الطلبة على قراءة النص الأدبي قراءة واعية لا تقف عند مجرد الاستحسان بل تعتمد على تميز الجيد من </w:t>
            </w:r>
            <w:r w:rsidR="00DD4F08" w:rsidRPr="002D4D35">
              <w:rPr>
                <w:rFonts w:asciiTheme="majorBidi" w:hAnsiTheme="majorBidi" w:cstheme="majorBidi" w:hint="cs"/>
                <w:sz w:val="28"/>
                <w:szCs w:val="28"/>
                <w:rtl/>
              </w:rPr>
              <w:t>الرديء</w:t>
            </w:r>
            <w:r w:rsidR="00625D45" w:rsidRPr="002D4D35">
              <w:rPr>
                <w:rFonts w:asciiTheme="majorBidi" w:hAnsiTheme="majorBidi" w:cstheme="majorBidi"/>
                <w:sz w:val="28"/>
                <w:szCs w:val="28"/>
                <w:rtl/>
              </w:rPr>
              <w:t>، وإرشاد الطالب إلى دخول عالم النصوص من بوابة أكاديمية لكي تك</w:t>
            </w:r>
            <w:r w:rsidR="00742BEE" w:rsidRPr="002D4D35">
              <w:rPr>
                <w:rFonts w:asciiTheme="majorBidi" w:hAnsiTheme="majorBidi" w:cstheme="majorBidi"/>
                <w:sz w:val="28"/>
                <w:szCs w:val="28"/>
                <w:rtl/>
              </w:rPr>
              <w:t>ون نتائج معالجاته للنصوص صحيحة.</w:t>
            </w:r>
          </w:p>
          <w:p w:rsidR="004A72A8" w:rsidRPr="002D4D35" w:rsidRDefault="00742BEE" w:rsidP="004A72A8">
            <w:pPr>
              <w:spacing w:after="0" w:line="360" w:lineRule="auto"/>
              <w:jc w:val="right"/>
              <w:rPr>
                <w:rFonts w:asciiTheme="majorBidi" w:hAnsiTheme="majorBidi" w:cstheme="majorBidi"/>
                <w:sz w:val="28"/>
                <w:szCs w:val="28"/>
              </w:rPr>
            </w:pPr>
            <w:r w:rsidRPr="002D4D35">
              <w:rPr>
                <w:rFonts w:asciiTheme="majorBidi" w:hAnsiTheme="majorBidi" w:cstheme="majorBidi"/>
                <w:sz w:val="28"/>
                <w:szCs w:val="28"/>
                <w:rtl/>
              </w:rPr>
              <w:t>تهدف مادة تحليل النصوص في المرحلة</w:t>
            </w:r>
            <w:r w:rsidR="004A72A8">
              <w:rPr>
                <w:rFonts w:asciiTheme="majorBidi" w:hAnsiTheme="majorBidi" w:cstheme="majorBidi"/>
                <w:sz w:val="28"/>
                <w:szCs w:val="28"/>
                <w:rtl/>
              </w:rPr>
              <w:t xml:space="preserve"> الثالثة  إلى دراسة النص وتحليل</w:t>
            </w:r>
            <w:r w:rsidR="004A72A8">
              <w:rPr>
                <w:rFonts w:asciiTheme="majorBidi" w:hAnsiTheme="majorBidi" w:cstheme="majorBidi" w:hint="cs"/>
                <w:sz w:val="28"/>
                <w:szCs w:val="28"/>
                <w:rtl/>
              </w:rPr>
              <w:t xml:space="preserve"> عناصره</w:t>
            </w:r>
            <w:r w:rsidRPr="002D4D35">
              <w:rPr>
                <w:rFonts w:asciiTheme="majorBidi" w:hAnsiTheme="majorBidi" w:cstheme="majorBidi"/>
                <w:sz w:val="28"/>
                <w:szCs w:val="28"/>
                <w:rtl/>
              </w:rPr>
              <w:t xml:space="preserve"> </w:t>
            </w:r>
          </w:p>
          <w:p w:rsidR="00B62ACE" w:rsidRPr="002D4D35" w:rsidRDefault="00742BEE" w:rsidP="00631BD3">
            <w:pPr>
              <w:spacing w:after="0" w:line="360" w:lineRule="auto"/>
              <w:jc w:val="right"/>
              <w:rPr>
                <w:rFonts w:asciiTheme="majorBidi" w:hAnsiTheme="majorBidi" w:cstheme="majorBidi"/>
                <w:sz w:val="28"/>
                <w:szCs w:val="28"/>
                <w:rtl/>
              </w:rPr>
            </w:pPr>
            <w:r w:rsidRPr="002D4D35">
              <w:rPr>
                <w:rFonts w:asciiTheme="majorBidi" w:hAnsiTheme="majorBidi" w:cstheme="majorBidi"/>
                <w:sz w:val="28"/>
                <w:szCs w:val="28"/>
                <w:rtl/>
              </w:rPr>
              <w:t>. وتكمن أهمية المادة في أنها توسع آفاق خيال الطالب وتنمي مهارة</w:t>
            </w:r>
            <w:r w:rsidR="004A72A8">
              <w:rPr>
                <w:rFonts w:asciiTheme="majorBidi" w:hAnsiTheme="majorBidi" w:cstheme="majorBidi" w:hint="cs"/>
                <w:sz w:val="28"/>
                <w:szCs w:val="28"/>
                <w:rtl/>
                <w:lang w:bidi="ar-IQ"/>
              </w:rPr>
              <w:t xml:space="preserve"> </w:t>
            </w:r>
            <w:r w:rsidRPr="002D4D35">
              <w:rPr>
                <w:rFonts w:asciiTheme="majorBidi" w:hAnsiTheme="majorBidi" w:cstheme="majorBidi"/>
                <w:sz w:val="28"/>
                <w:szCs w:val="28"/>
                <w:rtl/>
              </w:rPr>
              <w:t>التحليل العلمي لديه في ضوء المناهج النقدية، وتدفعه إلى التفكير في المعاني والدلالات العميقة التي</w:t>
            </w:r>
            <w:r w:rsidR="004A72A8">
              <w:rPr>
                <w:rFonts w:asciiTheme="majorBidi" w:hAnsiTheme="majorBidi" w:cstheme="majorBidi" w:hint="cs"/>
                <w:sz w:val="28"/>
                <w:szCs w:val="28"/>
                <w:rtl/>
                <w:lang w:bidi="ar-IQ"/>
              </w:rPr>
              <w:t xml:space="preserve"> </w:t>
            </w:r>
            <w:r w:rsidRPr="002D4D35">
              <w:rPr>
                <w:rFonts w:asciiTheme="majorBidi" w:hAnsiTheme="majorBidi" w:cstheme="majorBidi"/>
                <w:sz w:val="28"/>
                <w:szCs w:val="28"/>
                <w:rtl/>
              </w:rPr>
              <w:t>تحملها النصوص الأدبية، وكذلك تساعده في تذوق النصوص الأدبية وسبر أغوار النصوص التي</w:t>
            </w:r>
            <w:r w:rsidR="004A72A8">
              <w:rPr>
                <w:rFonts w:asciiTheme="majorBidi" w:hAnsiTheme="majorBidi" w:cstheme="majorBidi" w:hint="cs"/>
                <w:sz w:val="28"/>
                <w:szCs w:val="28"/>
                <w:rtl/>
                <w:lang w:bidi="ar-IQ"/>
              </w:rPr>
              <w:t xml:space="preserve"> </w:t>
            </w:r>
            <w:r w:rsidRPr="002D4D35">
              <w:rPr>
                <w:rFonts w:asciiTheme="majorBidi" w:hAnsiTheme="majorBidi" w:cstheme="majorBidi"/>
                <w:sz w:val="28"/>
                <w:szCs w:val="28"/>
                <w:rtl/>
              </w:rPr>
              <w:t>سوف يحتاج إلى تحليلها في بحوثه الاكاديمية.</w:t>
            </w:r>
          </w:p>
          <w:p w:rsidR="00742BEE" w:rsidRPr="002D4D35" w:rsidRDefault="00742BEE" w:rsidP="00DD4F08">
            <w:pPr>
              <w:spacing w:after="0" w:line="360" w:lineRule="auto"/>
              <w:jc w:val="right"/>
              <w:rPr>
                <w:rFonts w:asciiTheme="majorBidi" w:hAnsiTheme="majorBidi" w:cstheme="majorBidi"/>
                <w:sz w:val="28"/>
                <w:szCs w:val="28"/>
              </w:rPr>
            </w:pPr>
            <w:r w:rsidRPr="002D4D35">
              <w:rPr>
                <w:rFonts w:asciiTheme="majorBidi" w:hAnsiTheme="majorBidi" w:cstheme="majorBidi"/>
                <w:sz w:val="28"/>
                <w:szCs w:val="28"/>
                <w:rtl/>
              </w:rPr>
              <w:lastRenderedPageBreak/>
              <w:t xml:space="preserve"> ويمكن تلخيص أهمية هذه المادة في النقاط الآتية</w:t>
            </w:r>
            <w:r w:rsidR="00583D99" w:rsidRPr="002D4D35">
              <w:rPr>
                <w:rFonts w:asciiTheme="majorBidi" w:hAnsiTheme="majorBidi" w:cstheme="majorBidi"/>
                <w:sz w:val="28"/>
                <w:szCs w:val="28"/>
                <w:rtl/>
              </w:rPr>
              <w:t>:</w:t>
            </w:r>
          </w:p>
          <w:p w:rsidR="00742BEE" w:rsidRPr="002D4D35" w:rsidRDefault="00583D99" w:rsidP="00DD4F08">
            <w:pPr>
              <w:spacing w:after="0" w:line="360" w:lineRule="auto"/>
              <w:jc w:val="right"/>
              <w:rPr>
                <w:rFonts w:asciiTheme="majorBidi" w:hAnsiTheme="majorBidi" w:cstheme="majorBidi"/>
                <w:sz w:val="28"/>
                <w:szCs w:val="28"/>
              </w:rPr>
            </w:pPr>
            <w:r w:rsidRPr="002D4D35">
              <w:rPr>
                <w:rFonts w:asciiTheme="majorBidi" w:hAnsiTheme="majorBidi" w:cstheme="majorBidi"/>
                <w:sz w:val="28"/>
                <w:szCs w:val="28"/>
                <w:rtl/>
              </w:rPr>
              <w:t xml:space="preserve"> - </w:t>
            </w:r>
            <w:r w:rsidR="00742BEE" w:rsidRPr="002D4D35">
              <w:rPr>
                <w:rFonts w:asciiTheme="majorBidi" w:hAnsiTheme="majorBidi" w:cstheme="majorBidi"/>
                <w:sz w:val="28"/>
                <w:szCs w:val="28"/>
                <w:rtl/>
              </w:rPr>
              <w:t>مساعدة الطلبة على قراءة النص ا</w:t>
            </w:r>
            <w:r w:rsidR="00D04F99" w:rsidRPr="002D4D35">
              <w:rPr>
                <w:rFonts w:asciiTheme="majorBidi" w:hAnsiTheme="majorBidi" w:cstheme="majorBidi"/>
                <w:sz w:val="28"/>
                <w:szCs w:val="28"/>
                <w:rtl/>
              </w:rPr>
              <w:t>لأدب</w:t>
            </w:r>
            <w:r w:rsidR="00742BEE" w:rsidRPr="002D4D35">
              <w:rPr>
                <w:rFonts w:asciiTheme="majorBidi" w:hAnsiTheme="majorBidi" w:cstheme="majorBidi"/>
                <w:sz w:val="28"/>
                <w:szCs w:val="28"/>
                <w:rtl/>
              </w:rPr>
              <w:t>ي قراءة واعية</w:t>
            </w:r>
            <w:r w:rsidR="00D04F99" w:rsidRPr="002D4D35">
              <w:rPr>
                <w:rFonts w:asciiTheme="majorBidi" w:hAnsiTheme="majorBidi" w:cstheme="majorBidi"/>
                <w:sz w:val="28"/>
                <w:szCs w:val="28"/>
                <w:rtl/>
              </w:rPr>
              <w:t>-</w:t>
            </w:r>
          </w:p>
          <w:p w:rsidR="00742BEE" w:rsidRPr="002D4D35" w:rsidRDefault="00D04F99" w:rsidP="00DD4F08">
            <w:pPr>
              <w:spacing w:after="0" w:line="360" w:lineRule="auto"/>
              <w:jc w:val="right"/>
              <w:rPr>
                <w:rFonts w:asciiTheme="majorBidi" w:hAnsiTheme="majorBidi" w:cstheme="majorBidi"/>
                <w:sz w:val="28"/>
                <w:szCs w:val="28"/>
                <w:rtl/>
              </w:rPr>
            </w:pPr>
            <w:r w:rsidRPr="002D4D35">
              <w:rPr>
                <w:rFonts w:asciiTheme="majorBidi" w:hAnsiTheme="majorBidi" w:cstheme="majorBidi"/>
                <w:sz w:val="28"/>
                <w:szCs w:val="28"/>
                <w:rtl/>
              </w:rPr>
              <w:t>-</w:t>
            </w:r>
            <w:r w:rsidR="00742BEE" w:rsidRPr="002D4D35">
              <w:rPr>
                <w:rFonts w:asciiTheme="majorBidi" w:hAnsiTheme="majorBidi" w:cstheme="majorBidi"/>
                <w:sz w:val="28"/>
                <w:szCs w:val="28"/>
                <w:rtl/>
              </w:rPr>
              <w:t xml:space="preserve">أن يدرك الطالب العوامل الرئيسة في نهضة </w:t>
            </w:r>
            <w:r w:rsidRPr="002D4D35">
              <w:rPr>
                <w:rFonts w:asciiTheme="majorBidi" w:hAnsiTheme="majorBidi" w:cstheme="majorBidi"/>
                <w:sz w:val="28"/>
                <w:szCs w:val="28"/>
                <w:rtl/>
              </w:rPr>
              <w:t>الأدب</w:t>
            </w:r>
            <w:r w:rsidR="00742BEE" w:rsidRPr="002D4D35">
              <w:rPr>
                <w:rFonts w:asciiTheme="majorBidi" w:hAnsiTheme="majorBidi" w:cstheme="majorBidi"/>
                <w:sz w:val="28"/>
                <w:szCs w:val="28"/>
                <w:rtl/>
              </w:rPr>
              <w:t xml:space="preserve"> </w:t>
            </w:r>
            <w:r w:rsidRPr="002D4D35">
              <w:rPr>
                <w:rFonts w:asciiTheme="majorBidi" w:hAnsiTheme="majorBidi" w:cstheme="majorBidi"/>
                <w:sz w:val="28"/>
                <w:szCs w:val="28"/>
                <w:rtl/>
              </w:rPr>
              <w:t>(</w:t>
            </w:r>
            <w:r w:rsidR="00742BEE" w:rsidRPr="002D4D35">
              <w:rPr>
                <w:rFonts w:asciiTheme="majorBidi" w:hAnsiTheme="majorBidi" w:cstheme="majorBidi"/>
                <w:sz w:val="28"/>
                <w:szCs w:val="28"/>
                <w:rtl/>
              </w:rPr>
              <w:t>شعرا ونثرا</w:t>
            </w:r>
            <w:r w:rsidRPr="002D4D35">
              <w:rPr>
                <w:rFonts w:asciiTheme="majorBidi" w:hAnsiTheme="majorBidi" w:cstheme="majorBidi"/>
                <w:sz w:val="28"/>
                <w:szCs w:val="28"/>
                <w:rtl/>
              </w:rPr>
              <w:t>)من خلال</w:t>
            </w:r>
            <w:r w:rsidR="00742BEE" w:rsidRPr="002D4D35">
              <w:rPr>
                <w:rFonts w:asciiTheme="majorBidi" w:hAnsiTheme="majorBidi" w:cstheme="majorBidi"/>
                <w:sz w:val="28"/>
                <w:szCs w:val="28"/>
                <w:rtl/>
              </w:rPr>
              <w:t xml:space="preserve"> عملية النقد</w:t>
            </w:r>
            <w:r w:rsidRPr="002D4D35">
              <w:rPr>
                <w:rFonts w:asciiTheme="majorBidi" w:hAnsiTheme="majorBidi" w:cstheme="majorBidi"/>
                <w:sz w:val="28"/>
                <w:szCs w:val="28"/>
                <w:rtl/>
              </w:rPr>
              <w:t xml:space="preserve"> </w:t>
            </w:r>
          </w:p>
          <w:p w:rsidR="00FD437F" w:rsidRPr="00DD4F08" w:rsidRDefault="00583D99" w:rsidP="0036761A">
            <w:pPr>
              <w:spacing w:after="0" w:line="360" w:lineRule="auto"/>
              <w:jc w:val="right"/>
              <w:rPr>
                <w:rFonts w:asciiTheme="majorBidi" w:hAnsiTheme="majorBidi" w:cstheme="majorBidi"/>
                <w:sz w:val="28"/>
                <w:szCs w:val="28"/>
              </w:rPr>
            </w:pPr>
            <w:r w:rsidRPr="002D4D35">
              <w:rPr>
                <w:rFonts w:asciiTheme="majorBidi" w:hAnsiTheme="majorBidi" w:cstheme="majorBidi"/>
                <w:sz w:val="28"/>
                <w:szCs w:val="28"/>
                <w:rtl/>
              </w:rPr>
              <w:t>- ان يلم الطلبة بحركة النقد الأدبي  وأهمية المنهج النقدي في تحليل النص الأدبي</w:t>
            </w:r>
            <w:r w:rsidR="00742BEE" w:rsidRPr="002D4D35">
              <w:rPr>
                <w:rFonts w:asciiTheme="majorBidi" w:hAnsiTheme="majorBidi" w:cstheme="majorBidi"/>
                <w:sz w:val="28"/>
                <w:szCs w:val="28"/>
              </w:rPr>
              <w:t>.</w:t>
            </w:r>
            <w:r w:rsidR="00324DB6" w:rsidRPr="002D4D35">
              <w:rPr>
                <w:rFonts w:asciiTheme="majorBidi" w:hAnsiTheme="majorBidi" w:cstheme="majorBidi"/>
                <w:sz w:val="28"/>
                <w:szCs w:val="28"/>
                <w:u w:val="single"/>
                <w:lang w:val="en-US" w:bidi="ar-KW"/>
              </w:rPr>
              <w:t xml:space="preserve"> </w:t>
            </w:r>
          </w:p>
        </w:tc>
      </w:tr>
      <w:tr w:rsidR="008D46A4" w:rsidRPr="002D4D35" w:rsidTr="00150230">
        <w:trPr>
          <w:trHeight w:val="704"/>
        </w:trPr>
        <w:tc>
          <w:tcPr>
            <w:tcW w:w="9093" w:type="dxa"/>
            <w:gridSpan w:val="2"/>
          </w:tcPr>
          <w:p w:rsidR="00DD4F08" w:rsidRDefault="00EC388C" w:rsidP="00DD4F08">
            <w:pPr>
              <w:bidi/>
              <w:spacing w:after="0" w:line="360" w:lineRule="auto"/>
              <w:rPr>
                <w:rFonts w:asciiTheme="majorBidi" w:hAnsiTheme="majorBidi" w:cstheme="majorBidi"/>
                <w:sz w:val="28"/>
                <w:szCs w:val="28"/>
                <w:rtl/>
                <w:lang w:bidi="ar-IQ"/>
              </w:rPr>
            </w:pPr>
            <w:r w:rsidRPr="002D4D35">
              <w:rPr>
                <w:rFonts w:asciiTheme="majorBidi" w:hAnsiTheme="majorBidi" w:cstheme="majorBidi"/>
                <w:sz w:val="28"/>
                <w:szCs w:val="28"/>
                <w:rtl/>
                <w:lang w:bidi="ar-IQ"/>
              </w:rPr>
              <w:lastRenderedPageBreak/>
              <w:t>١٢.</w:t>
            </w:r>
            <w:r w:rsidR="00582D81" w:rsidRPr="002D4D35">
              <w:rPr>
                <w:rFonts w:asciiTheme="majorBidi" w:hAnsiTheme="majorBidi" w:cstheme="majorBidi"/>
                <w:sz w:val="28"/>
                <w:szCs w:val="28"/>
                <w:rtl/>
                <w:lang w:bidi="ar-IQ"/>
              </w:rPr>
              <w:t xml:space="preserve"> التزامات الطالب:</w:t>
            </w:r>
          </w:p>
          <w:p w:rsidR="00DD4F08" w:rsidRPr="00DD4F08" w:rsidRDefault="00DD4F08" w:rsidP="00DD4F08">
            <w:pPr>
              <w:bidi/>
              <w:spacing w:after="0" w:line="360" w:lineRule="auto"/>
              <w:rPr>
                <w:rFonts w:asciiTheme="majorBidi" w:hAnsiTheme="majorBidi" w:cstheme="majorBidi"/>
                <w:sz w:val="28"/>
                <w:szCs w:val="28"/>
                <w:lang w:bidi="ar-IQ"/>
              </w:rPr>
            </w:pPr>
            <w:r>
              <w:rPr>
                <w:rFonts w:asciiTheme="majorBidi" w:hAnsiTheme="majorBidi" w:cstheme="majorBidi" w:hint="cs"/>
                <w:sz w:val="28"/>
                <w:szCs w:val="28"/>
                <w:rtl/>
                <w:lang w:bidi="ar-IQ"/>
              </w:rPr>
              <w:t>ي</w:t>
            </w:r>
            <w:r>
              <w:rPr>
                <w:rFonts w:asciiTheme="majorBidi" w:hAnsiTheme="majorBidi" w:cs="Times New Roman"/>
                <w:sz w:val="28"/>
                <w:szCs w:val="28"/>
                <w:rtl/>
                <w:lang w:bidi="ar-KW"/>
              </w:rPr>
              <w:t>جب على الطالب ا</w:t>
            </w:r>
            <w:r>
              <w:rPr>
                <w:rFonts w:asciiTheme="majorBidi" w:hAnsiTheme="majorBidi" w:cs="Times New Roman" w:hint="cs"/>
                <w:sz w:val="28"/>
                <w:szCs w:val="28"/>
                <w:rtl/>
                <w:lang w:bidi="ar-KW"/>
              </w:rPr>
              <w:t>لالت</w:t>
            </w:r>
            <w:r w:rsidRPr="00DD4F08">
              <w:rPr>
                <w:rFonts w:asciiTheme="majorBidi" w:hAnsiTheme="majorBidi" w:cs="Times New Roman"/>
                <w:sz w:val="28"/>
                <w:szCs w:val="28"/>
                <w:rtl/>
                <w:lang w:bidi="ar-KW"/>
              </w:rPr>
              <w:t>زام بما يأتي</w:t>
            </w:r>
            <w:r w:rsidRPr="00DD4F08">
              <w:rPr>
                <w:rFonts w:asciiTheme="majorBidi" w:hAnsiTheme="majorBidi" w:cstheme="majorBidi"/>
                <w:sz w:val="28"/>
                <w:szCs w:val="28"/>
                <w:lang w:bidi="ar-KW"/>
              </w:rPr>
              <w:t>:</w:t>
            </w:r>
          </w:p>
          <w:p w:rsidR="00DD4F08" w:rsidRPr="00DD4F08" w:rsidRDefault="00DD4F08" w:rsidP="00E92C0F">
            <w:pPr>
              <w:spacing w:after="0" w:line="360" w:lineRule="auto"/>
              <w:jc w:val="right"/>
              <w:rPr>
                <w:rFonts w:asciiTheme="majorBidi" w:hAnsiTheme="majorBidi" w:cstheme="majorBidi"/>
                <w:sz w:val="28"/>
                <w:szCs w:val="28"/>
                <w:lang w:bidi="ar-KW"/>
              </w:rPr>
            </w:pPr>
            <w:r w:rsidRPr="00DD4F08">
              <w:rPr>
                <w:rFonts w:asciiTheme="majorBidi" w:hAnsiTheme="majorBidi" w:cs="Times New Roman"/>
                <w:sz w:val="28"/>
                <w:szCs w:val="28"/>
                <w:rtl/>
                <w:lang w:bidi="ar-KW"/>
              </w:rPr>
              <w:t>الحضور في القاعة قبل مجيء</w:t>
            </w:r>
            <w:r w:rsidR="0024066F">
              <w:rPr>
                <w:rFonts w:asciiTheme="majorBidi" w:hAnsiTheme="majorBidi" w:cs="Times New Roman" w:hint="cs"/>
                <w:sz w:val="28"/>
                <w:szCs w:val="28"/>
                <w:rtl/>
                <w:lang w:bidi="ar-KW"/>
              </w:rPr>
              <w:t xml:space="preserve"> </w:t>
            </w:r>
            <w:r>
              <w:rPr>
                <w:rFonts w:asciiTheme="majorBidi" w:hAnsiTheme="majorBidi" w:cs="Times New Roman" w:hint="cs"/>
                <w:sz w:val="28"/>
                <w:szCs w:val="28"/>
                <w:rtl/>
                <w:lang w:bidi="ar-KW"/>
              </w:rPr>
              <w:t>الاستاذ</w:t>
            </w:r>
          </w:p>
          <w:p w:rsidR="00DD4F08" w:rsidRPr="00DD4F08" w:rsidRDefault="00DD4F08" w:rsidP="00DD4F08">
            <w:pPr>
              <w:spacing w:after="0" w:line="360" w:lineRule="auto"/>
              <w:jc w:val="right"/>
              <w:rPr>
                <w:rFonts w:asciiTheme="majorBidi" w:hAnsiTheme="majorBidi" w:cstheme="majorBidi"/>
                <w:sz w:val="28"/>
                <w:szCs w:val="28"/>
                <w:lang w:bidi="ar-KW"/>
              </w:rPr>
            </w:pPr>
            <w:r w:rsidRPr="00DD4F08">
              <w:rPr>
                <w:rFonts w:asciiTheme="majorBidi" w:hAnsiTheme="majorBidi" w:cs="Times New Roman"/>
                <w:sz w:val="28"/>
                <w:szCs w:val="28"/>
                <w:rtl/>
                <w:lang w:bidi="ar-KW"/>
              </w:rPr>
              <w:t xml:space="preserve">احترام قدسية المحاضرة والقاعة الدراسية وعدم </w:t>
            </w:r>
            <w:r>
              <w:rPr>
                <w:rFonts w:asciiTheme="majorBidi" w:hAnsiTheme="majorBidi" w:cs="Times New Roman" w:hint="cs"/>
                <w:sz w:val="28"/>
                <w:szCs w:val="28"/>
                <w:rtl/>
                <w:lang w:bidi="ar-KW"/>
              </w:rPr>
              <w:t>الاخلال</w:t>
            </w:r>
            <w:r w:rsidRPr="00DD4F08">
              <w:rPr>
                <w:rFonts w:asciiTheme="majorBidi" w:hAnsiTheme="majorBidi" w:cs="Times New Roman"/>
                <w:sz w:val="28"/>
                <w:szCs w:val="28"/>
                <w:rtl/>
                <w:lang w:bidi="ar-KW"/>
              </w:rPr>
              <w:t xml:space="preserve"> بالنظام الجامعي المتبع</w:t>
            </w:r>
          </w:p>
          <w:p w:rsidR="00B916A8" w:rsidRPr="002D4D35" w:rsidRDefault="00DD4F08" w:rsidP="0036761A">
            <w:pPr>
              <w:spacing w:after="0" w:line="360" w:lineRule="auto"/>
              <w:jc w:val="right"/>
              <w:rPr>
                <w:rFonts w:asciiTheme="majorBidi" w:hAnsiTheme="majorBidi" w:cstheme="majorBidi"/>
                <w:sz w:val="28"/>
                <w:szCs w:val="28"/>
                <w:rtl/>
                <w:lang w:bidi="ar-KW"/>
              </w:rPr>
            </w:pPr>
            <w:r>
              <w:rPr>
                <w:rFonts w:asciiTheme="majorBidi" w:hAnsiTheme="majorBidi" w:cs="Times New Roman"/>
                <w:sz w:val="28"/>
                <w:szCs w:val="28"/>
                <w:rtl/>
                <w:lang w:bidi="ar-KW"/>
              </w:rPr>
              <w:t>مشاركة الطالب في المحاض</w:t>
            </w:r>
            <w:r>
              <w:rPr>
                <w:rFonts w:asciiTheme="majorBidi" w:hAnsiTheme="majorBidi" w:cs="Times New Roman" w:hint="cs"/>
                <w:sz w:val="28"/>
                <w:szCs w:val="28"/>
                <w:rtl/>
                <w:lang w:bidi="ar-KW"/>
              </w:rPr>
              <w:t>ر</w:t>
            </w:r>
            <w:r w:rsidR="00951F69">
              <w:rPr>
                <w:rFonts w:asciiTheme="majorBidi" w:hAnsiTheme="majorBidi" w:cs="Times New Roman" w:hint="cs"/>
                <w:sz w:val="28"/>
                <w:szCs w:val="28"/>
                <w:rtl/>
                <w:lang w:bidi="ar-KW"/>
              </w:rPr>
              <w:t>ة</w:t>
            </w:r>
            <w:r>
              <w:rPr>
                <w:rtl/>
              </w:rPr>
              <w:t xml:space="preserve"> </w:t>
            </w:r>
            <w:r>
              <w:rPr>
                <w:rFonts w:asciiTheme="majorBidi" w:hAnsiTheme="majorBidi" w:cs="Times New Roman"/>
                <w:sz w:val="28"/>
                <w:szCs w:val="28"/>
                <w:rtl/>
                <w:lang w:bidi="ar-KW"/>
              </w:rPr>
              <w:t xml:space="preserve">من خلال </w:t>
            </w:r>
            <w:proofErr w:type="spellStart"/>
            <w:r>
              <w:rPr>
                <w:rFonts w:asciiTheme="majorBidi" w:hAnsiTheme="majorBidi" w:cs="Times New Roman"/>
                <w:sz w:val="28"/>
                <w:szCs w:val="28"/>
                <w:rtl/>
                <w:lang w:bidi="ar-KW"/>
              </w:rPr>
              <w:t>السيمنارات</w:t>
            </w:r>
            <w:proofErr w:type="spellEnd"/>
            <w:r>
              <w:rPr>
                <w:rFonts w:asciiTheme="majorBidi" w:hAnsiTheme="majorBidi" w:cs="Times New Roman" w:hint="cs"/>
                <w:sz w:val="28"/>
                <w:szCs w:val="28"/>
                <w:rtl/>
                <w:lang w:bidi="ar-KW"/>
              </w:rPr>
              <w:t xml:space="preserve"> والاختبارات</w:t>
            </w:r>
            <w:r w:rsidR="00A54F56" w:rsidRPr="002D4D35">
              <w:rPr>
                <w:rFonts w:asciiTheme="majorBidi" w:hAnsiTheme="majorBidi" w:cstheme="majorBidi"/>
                <w:sz w:val="28"/>
                <w:szCs w:val="28"/>
                <w:rtl/>
                <w:lang w:bidi="ar-KW"/>
              </w:rPr>
              <w:t xml:space="preserve"> </w:t>
            </w:r>
          </w:p>
        </w:tc>
      </w:tr>
      <w:tr w:rsidR="008D46A4" w:rsidRPr="002D4D35" w:rsidTr="00150230">
        <w:trPr>
          <w:trHeight w:val="704"/>
        </w:trPr>
        <w:tc>
          <w:tcPr>
            <w:tcW w:w="9093" w:type="dxa"/>
            <w:gridSpan w:val="2"/>
          </w:tcPr>
          <w:p w:rsidR="00582D81" w:rsidRPr="002D4D35" w:rsidRDefault="00EC388C" w:rsidP="00DD4F08">
            <w:pPr>
              <w:bidi/>
              <w:spacing w:after="0" w:line="360" w:lineRule="auto"/>
              <w:rPr>
                <w:rFonts w:asciiTheme="majorBidi" w:hAnsiTheme="majorBidi" w:cstheme="majorBidi"/>
                <w:sz w:val="28"/>
                <w:szCs w:val="28"/>
                <w:rtl/>
                <w:lang w:bidi="ar-IQ"/>
              </w:rPr>
            </w:pPr>
            <w:r w:rsidRPr="002D4D35">
              <w:rPr>
                <w:rFonts w:asciiTheme="majorBidi" w:hAnsiTheme="majorBidi" w:cstheme="majorBidi"/>
                <w:sz w:val="28"/>
                <w:szCs w:val="28"/>
                <w:rtl/>
                <w:lang w:bidi="ar-IQ"/>
              </w:rPr>
              <w:t>١٣</w:t>
            </w:r>
            <w:r w:rsidR="00582D81" w:rsidRPr="002D4D35">
              <w:rPr>
                <w:rFonts w:asciiTheme="majorBidi" w:hAnsiTheme="majorBidi" w:cstheme="majorBidi"/>
                <w:sz w:val="28"/>
                <w:szCs w:val="28"/>
                <w:rtl/>
                <w:lang w:bidi="ar-IQ"/>
              </w:rPr>
              <w:t>. طرق التدريس</w:t>
            </w:r>
          </w:p>
          <w:p w:rsidR="007F0899" w:rsidRPr="0036761A" w:rsidRDefault="00FE674D" w:rsidP="00631BD3">
            <w:pPr>
              <w:spacing w:after="0" w:line="360" w:lineRule="auto"/>
              <w:jc w:val="right"/>
              <w:rPr>
                <w:rFonts w:asciiTheme="majorBidi" w:eastAsia="Times New Roman" w:hAnsiTheme="majorBidi" w:cstheme="majorBidi"/>
                <w:color w:val="0D0D0D" w:themeColor="text1" w:themeTint="F2"/>
                <w:sz w:val="28"/>
                <w:szCs w:val="28"/>
                <w:rtl/>
              </w:rPr>
            </w:pPr>
            <w:r w:rsidRPr="002D4D35">
              <w:rPr>
                <w:rFonts w:asciiTheme="majorBidi" w:eastAsia="Times New Roman" w:hAnsiTheme="majorBidi" w:cstheme="majorBidi"/>
                <w:color w:val="0D0D0D" w:themeColor="text1" w:themeTint="F2"/>
                <w:sz w:val="28"/>
                <w:szCs w:val="28"/>
                <w:rtl/>
              </w:rPr>
              <w:t xml:space="preserve">   </w:t>
            </w:r>
            <w:r w:rsidR="006C3C1F" w:rsidRPr="002D4D35">
              <w:rPr>
                <w:rFonts w:asciiTheme="majorBidi" w:eastAsia="Times New Roman" w:hAnsiTheme="majorBidi" w:cstheme="majorBidi"/>
                <w:color w:val="0D0D0D" w:themeColor="text1" w:themeTint="F2"/>
                <w:sz w:val="28"/>
                <w:szCs w:val="28"/>
                <w:rtl/>
              </w:rPr>
              <w:t>مساعدة الطلبة عل</w:t>
            </w:r>
            <w:r w:rsidR="00625D45" w:rsidRPr="002D4D35">
              <w:rPr>
                <w:rFonts w:asciiTheme="majorBidi" w:eastAsia="Times New Roman" w:hAnsiTheme="majorBidi" w:cstheme="majorBidi"/>
                <w:color w:val="0D0D0D" w:themeColor="text1" w:themeTint="F2"/>
                <w:sz w:val="28"/>
                <w:szCs w:val="28"/>
                <w:rtl/>
              </w:rPr>
              <w:t>ى قراءة النص الأدبي قراءة واعية</w:t>
            </w:r>
            <w:r w:rsidR="006C3C1F" w:rsidRPr="002D4D35">
              <w:rPr>
                <w:rFonts w:asciiTheme="majorBidi" w:eastAsia="Times New Roman" w:hAnsiTheme="majorBidi" w:cstheme="majorBidi"/>
                <w:color w:val="0D0D0D" w:themeColor="text1" w:themeTint="F2"/>
                <w:sz w:val="28"/>
                <w:szCs w:val="28"/>
                <w:rtl/>
              </w:rPr>
              <w:t xml:space="preserve"> من خلال تحليله للنصوص الأدبية وفق المناهج النقدية.</w:t>
            </w:r>
            <w:r w:rsidR="00850F2D">
              <w:rPr>
                <w:rFonts w:asciiTheme="majorBidi" w:eastAsia="Times New Roman" w:hAnsiTheme="majorBidi" w:cstheme="majorBidi" w:hint="cs"/>
                <w:color w:val="0D0D0D" w:themeColor="text1" w:themeTint="F2"/>
                <w:sz w:val="28"/>
                <w:szCs w:val="28"/>
                <w:rtl/>
              </w:rPr>
              <w:t xml:space="preserve"> فهذه المادة تعالج مهارة تحليل النص الادبي معالجة نظرية، ثم معا</w:t>
            </w:r>
            <w:r w:rsidR="00631BD3">
              <w:rPr>
                <w:rFonts w:asciiTheme="majorBidi" w:eastAsia="Times New Roman" w:hAnsiTheme="majorBidi" w:cstheme="majorBidi" w:hint="cs"/>
                <w:color w:val="0D0D0D" w:themeColor="text1" w:themeTint="F2"/>
                <w:sz w:val="28"/>
                <w:szCs w:val="28"/>
                <w:rtl/>
              </w:rPr>
              <w:t>لجة تطبيقية لنصوص شعرية ونثرية .</w:t>
            </w:r>
            <w:r w:rsidR="00631BD3">
              <w:rPr>
                <w:rtl/>
              </w:rPr>
              <w:t xml:space="preserve"> </w:t>
            </w:r>
            <w:r w:rsidR="00631BD3">
              <w:rPr>
                <w:rFonts w:hint="cs"/>
                <w:rtl/>
              </w:rPr>
              <w:t>(</w:t>
            </w:r>
            <w:r w:rsidR="00631BD3" w:rsidRPr="00631BD3">
              <w:rPr>
                <w:rFonts w:asciiTheme="majorBidi" w:eastAsia="Times New Roman" w:hAnsiTheme="majorBidi" w:cs="Times New Roman"/>
                <w:color w:val="0D0D0D" w:themeColor="text1" w:themeTint="F2"/>
                <w:sz w:val="28"/>
                <w:szCs w:val="28"/>
                <w:rtl/>
              </w:rPr>
              <w:t>طريقة المحاضرة - وطريقة المناقشة والحوار</w:t>
            </w:r>
            <w:r w:rsidR="00631BD3">
              <w:rPr>
                <w:rFonts w:asciiTheme="majorBidi" w:eastAsia="Times New Roman" w:hAnsiTheme="majorBidi" w:cs="Times New Roman" w:hint="cs"/>
                <w:color w:val="0D0D0D" w:themeColor="text1" w:themeTint="F2"/>
                <w:sz w:val="28"/>
                <w:szCs w:val="28"/>
                <w:rtl/>
              </w:rPr>
              <w:t>)</w:t>
            </w:r>
            <w:r w:rsidR="00850F2D">
              <w:rPr>
                <w:rFonts w:asciiTheme="majorBidi" w:eastAsia="Times New Roman" w:hAnsiTheme="majorBidi" w:cstheme="majorBidi" w:hint="cs"/>
                <w:color w:val="0D0D0D" w:themeColor="text1" w:themeTint="F2"/>
                <w:sz w:val="28"/>
                <w:szCs w:val="28"/>
                <w:rtl/>
              </w:rPr>
              <w:t>.</w:t>
            </w:r>
          </w:p>
        </w:tc>
      </w:tr>
      <w:tr w:rsidR="008D46A4" w:rsidRPr="002D4D35" w:rsidTr="00150230">
        <w:trPr>
          <w:trHeight w:val="704"/>
        </w:trPr>
        <w:tc>
          <w:tcPr>
            <w:tcW w:w="9093" w:type="dxa"/>
            <w:gridSpan w:val="2"/>
          </w:tcPr>
          <w:p w:rsidR="00582D81" w:rsidRPr="002D4D35" w:rsidRDefault="00EC388C" w:rsidP="00DD4F08">
            <w:pPr>
              <w:bidi/>
              <w:spacing w:after="0" w:line="360" w:lineRule="auto"/>
              <w:rPr>
                <w:rFonts w:asciiTheme="majorBidi" w:hAnsiTheme="majorBidi" w:cstheme="majorBidi"/>
                <w:sz w:val="28"/>
                <w:szCs w:val="28"/>
                <w:rtl/>
                <w:lang w:bidi="ar-IQ"/>
              </w:rPr>
            </w:pPr>
            <w:r w:rsidRPr="002D4D35">
              <w:rPr>
                <w:rFonts w:asciiTheme="majorBidi" w:hAnsiTheme="majorBidi" w:cstheme="majorBidi"/>
                <w:sz w:val="28"/>
                <w:szCs w:val="28"/>
                <w:rtl/>
                <w:lang w:bidi="ar-IQ"/>
              </w:rPr>
              <w:t>١٤</w:t>
            </w:r>
            <w:r w:rsidR="00582D81" w:rsidRPr="002D4D35">
              <w:rPr>
                <w:rFonts w:asciiTheme="majorBidi" w:hAnsiTheme="majorBidi" w:cstheme="majorBidi"/>
                <w:sz w:val="28"/>
                <w:szCs w:val="28"/>
                <w:rtl/>
                <w:lang w:bidi="ar-IQ"/>
              </w:rPr>
              <w:t xml:space="preserve">. </w:t>
            </w:r>
            <w:r w:rsidR="00305BAF" w:rsidRPr="002D4D35">
              <w:rPr>
                <w:rFonts w:asciiTheme="majorBidi" w:hAnsiTheme="majorBidi" w:cstheme="majorBidi"/>
                <w:sz w:val="28"/>
                <w:szCs w:val="28"/>
                <w:rtl/>
                <w:lang w:bidi="ar-IQ"/>
              </w:rPr>
              <w:t>نظام التقييم</w:t>
            </w:r>
          </w:p>
          <w:p w:rsidR="000F2337" w:rsidRPr="002D4D35" w:rsidRDefault="00625D45" w:rsidP="000C588C">
            <w:pPr>
              <w:spacing w:after="0" w:line="360" w:lineRule="auto"/>
              <w:jc w:val="right"/>
              <w:rPr>
                <w:rFonts w:asciiTheme="majorBidi" w:hAnsiTheme="majorBidi" w:cstheme="majorBidi"/>
                <w:sz w:val="28"/>
                <w:szCs w:val="28"/>
                <w:rtl/>
                <w:lang w:val="en-US" w:bidi="ar-KW"/>
              </w:rPr>
            </w:pPr>
            <w:r w:rsidRPr="002D4D35">
              <w:rPr>
                <w:rFonts w:asciiTheme="majorBidi" w:eastAsia="Times New Roman" w:hAnsiTheme="majorBidi" w:cstheme="majorBidi"/>
                <w:color w:val="0D0D0D" w:themeColor="text1" w:themeTint="F2"/>
                <w:sz w:val="28"/>
                <w:szCs w:val="28"/>
                <w:rtl/>
              </w:rPr>
              <w:t>تقييم الطلاب من حيث أداؤهم الصفي ومشاركاتهم اليومية</w:t>
            </w:r>
            <w:r w:rsidR="000C588C">
              <w:rPr>
                <w:rFonts w:asciiTheme="majorBidi" w:eastAsia="Times New Roman" w:hAnsiTheme="majorBidi" w:cstheme="majorBidi"/>
                <w:color w:val="0D0D0D" w:themeColor="text1" w:themeTint="F2"/>
                <w:sz w:val="28"/>
                <w:szCs w:val="28"/>
                <w:rtl/>
              </w:rPr>
              <w:t>، وتوزيع الدرجات على الامتحانات</w:t>
            </w:r>
            <w:r w:rsidRPr="002D4D35">
              <w:rPr>
                <w:rFonts w:asciiTheme="majorBidi" w:eastAsia="Times New Roman" w:hAnsiTheme="majorBidi" w:cstheme="majorBidi"/>
                <w:color w:val="0D0D0D" w:themeColor="text1" w:themeTint="F2"/>
                <w:sz w:val="28"/>
                <w:szCs w:val="28"/>
                <w:rtl/>
              </w:rPr>
              <w:t>.</w:t>
            </w:r>
          </w:p>
        </w:tc>
      </w:tr>
      <w:tr w:rsidR="008D46A4" w:rsidRPr="002D4D35" w:rsidTr="00EC388C">
        <w:trPr>
          <w:trHeight w:val="1819"/>
        </w:trPr>
        <w:tc>
          <w:tcPr>
            <w:tcW w:w="9093" w:type="dxa"/>
            <w:gridSpan w:val="2"/>
          </w:tcPr>
          <w:p w:rsidR="00FE674D" w:rsidRPr="002D4D35" w:rsidRDefault="00EC388C" w:rsidP="00DD4F08">
            <w:pPr>
              <w:bidi/>
              <w:spacing w:after="0" w:line="360" w:lineRule="auto"/>
              <w:rPr>
                <w:rFonts w:asciiTheme="majorBidi" w:hAnsiTheme="majorBidi" w:cstheme="majorBidi"/>
                <w:sz w:val="28"/>
                <w:szCs w:val="28"/>
                <w:rtl/>
                <w:lang w:val="en-US" w:bidi="ar-IQ"/>
              </w:rPr>
            </w:pPr>
            <w:r w:rsidRPr="002D4D35">
              <w:rPr>
                <w:rFonts w:asciiTheme="majorBidi" w:hAnsiTheme="majorBidi" w:cstheme="majorBidi"/>
                <w:sz w:val="28"/>
                <w:szCs w:val="28"/>
                <w:rtl/>
                <w:lang w:val="en-US" w:bidi="ar-IQ"/>
              </w:rPr>
              <w:t>١٥</w:t>
            </w:r>
            <w:r w:rsidR="00756916" w:rsidRPr="002D4D35">
              <w:rPr>
                <w:rFonts w:asciiTheme="majorBidi" w:hAnsiTheme="majorBidi" w:cstheme="majorBidi"/>
                <w:sz w:val="28"/>
                <w:szCs w:val="28"/>
                <w:rtl/>
                <w:lang w:val="en-US" w:bidi="ar-IQ"/>
              </w:rPr>
              <w:t xml:space="preserve">. </w:t>
            </w:r>
            <w:r w:rsidR="00044558" w:rsidRPr="002D4D35">
              <w:rPr>
                <w:rFonts w:asciiTheme="majorBidi" w:hAnsiTheme="majorBidi" w:cstheme="majorBidi"/>
                <w:sz w:val="28"/>
                <w:szCs w:val="28"/>
                <w:rtl/>
                <w:lang w:val="en-US" w:bidi="ar-IQ"/>
              </w:rPr>
              <w:t xml:space="preserve">نتائج تعلم الطالب </w:t>
            </w:r>
          </w:p>
          <w:p w:rsidR="007F0899" w:rsidRPr="002D4D35" w:rsidRDefault="00B83BC5" w:rsidP="00E92C0F">
            <w:pPr>
              <w:spacing w:after="0" w:line="360" w:lineRule="auto"/>
              <w:jc w:val="right"/>
              <w:rPr>
                <w:rFonts w:asciiTheme="majorBidi" w:hAnsiTheme="majorBidi" w:cstheme="majorBidi"/>
                <w:sz w:val="28"/>
                <w:szCs w:val="28"/>
                <w:rtl/>
                <w:lang w:val="en-US" w:bidi="ar-IQ"/>
              </w:rPr>
            </w:pPr>
            <w:r w:rsidRPr="002D4D35">
              <w:rPr>
                <w:rFonts w:asciiTheme="majorBidi" w:hAnsiTheme="majorBidi" w:cstheme="majorBidi"/>
                <w:sz w:val="28"/>
                <w:szCs w:val="28"/>
                <w:rtl/>
                <w:lang w:val="en-US" w:bidi="ar-IQ"/>
              </w:rPr>
              <w:t xml:space="preserve">جوهر </w:t>
            </w:r>
            <w:r w:rsidR="00E92C0F">
              <w:rPr>
                <w:rFonts w:asciiTheme="majorBidi" w:hAnsiTheme="majorBidi" w:cstheme="majorBidi" w:hint="cs"/>
                <w:sz w:val="28"/>
                <w:szCs w:val="28"/>
                <w:rtl/>
                <w:lang w:val="en-US" w:bidi="ar-IQ"/>
              </w:rPr>
              <w:t xml:space="preserve">العمل الأدبي هو التحليل من خلال </w:t>
            </w:r>
            <w:r w:rsidRPr="002D4D35">
              <w:rPr>
                <w:rFonts w:asciiTheme="majorBidi" w:hAnsiTheme="majorBidi" w:cstheme="majorBidi"/>
                <w:sz w:val="28"/>
                <w:szCs w:val="28"/>
                <w:rtl/>
                <w:lang w:val="en-US" w:bidi="ar-IQ"/>
              </w:rPr>
              <w:t xml:space="preserve">الكشف عن جوانب النضج الفني في النتاج الأدبي وتميزها عن طريق الشرح والتعليل، لأن وظيفة </w:t>
            </w:r>
            <w:r w:rsidR="00E92C0F">
              <w:rPr>
                <w:rFonts w:asciiTheme="majorBidi" w:hAnsiTheme="majorBidi" w:cstheme="majorBidi" w:hint="cs"/>
                <w:sz w:val="28"/>
                <w:szCs w:val="28"/>
                <w:rtl/>
                <w:lang w:val="en-US" w:bidi="ar-IQ"/>
              </w:rPr>
              <w:t>التحليل</w:t>
            </w:r>
            <w:r w:rsidRPr="002D4D35">
              <w:rPr>
                <w:rFonts w:asciiTheme="majorBidi" w:hAnsiTheme="majorBidi" w:cstheme="majorBidi"/>
                <w:sz w:val="28"/>
                <w:szCs w:val="28"/>
                <w:rtl/>
                <w:lang w:val="en-US" w:bidi="ar-IQ"/>
              </w:rPr>
              <w:t xml:space="preserve"> تتلخص في</w:t>
            </w:r>
            <w:r w:rsidR="00E92C0F">
              <w:rPr>
                <w:rFonts w:asciiTheme="majorBidi" w:hAnsiTheme="majorBidi" w:cstheme="majorBidi" w:hint="cs"/>
                <w:sz w:val="28"/>
                <w:szCs w:val="28"/>
                <w:rtl/>
                <w:lang w:val="en-US" w:bidi="ar-IQ"/>
              </w:rPr>
              <w:t xml:space="preserve"> قراءة</w:t>
            </w:r>
            <w:r w:rsidRPr="002D4D35">
              <w:rPr>
                <w:rFonts w:asciiTheme="majorBidi" w:hAnsiTheme="majorBidi" w:cstheme="majorBidi"/>
                <w:sz w:val="28"/>
                <w:szCs w:val="28"/>
                <w:rtl/>
                <w:lang w:val="en-US" w:bidi="ar-IQ"/>
              </w:rPr>
              <w:t xml:space="preserve"> العمل الأدبي من الناحية الفنية وبيان قيمته الموضوعية و</w:t>
            </w:r>
            <w:r w:rsidR="00FE674D" w:rsidRPr="002D4D35">
              <w:rPr>
                <w:rFonts w:asciiTheme="majorBidi" w:hAnsiTheme="majorBidi" w:cstheme="majorBidi"/>
                <w:sz w:val="28"/>
                <w:szCs w:val="28"/>
                <w:rtl/>
                <w:lang w:val="en-US" w:bidi="ar-IQ"/>
              </w:rPr>
              <w:t>ق</w:t>
            </w:r>
            <w:r w:rsidRPr="002D4D35">
              <w:rPr>
                <w:rFonts w:asciiTheme="majorBidi" w:hAnsiTheme="majorBidi" w:cstheme="majorBidi"/>
                <w:sz w:val="28"/>
                <w:szCs w:val="28"/>
                <w:rtl/>
                <w:lang w:val="en-US" w:bidi="ar-IQ"/>
              </w:rPr>
              <w:t xml:space="preserve">يمه التعبيرية والشعورية وتعيين مكانه في خط سير الادب وقياس مدى تأثره بالمحيط وتأثيره فيه وتصوير سمات صاحبه وخصائصه الشعورية والكشف العوامل النفسية التي </w:t>
            </w:r>
            <w:r w:rsidR="00E92C0F">
              <w:rPr>
                <w:rFonts w:asciiTheme="majorBidi" w:hAnsiTheme="majorBidi" w:cstheme="majorBidi" w:hint="cs"/>
                <w:sz w:val="28"/>
                <w:szCs w:val="28"/>
                <w:rtl/>
                <w:lang w:val="en-US" w:bidi="ar-IQ"/>
              </w:rPr>
              <w:t>ساهمت</w:t>
            </w:r>
            <w:r w:rsidRPr="002D4D35">
              <w:rPr>
                <w:rFonts w:asciiTheme="majorBidi" w:hAnsiTheme="majorBidi" w:cstheme="majorBidi"/>
                <w:sz w:val="28"/>
                <w:szCs w:val="28"/>
                <w:rtl/>
                <w:lang w:val="en-US" w:bidi="ar-IQ"/>
              </w:rPr>
              <w:t xml:space="preserve"> في تكوينه </w:t>
            </w:r>
            <w:r w:rsidR="00A54F56" w:rsidRPr="002D4D35">
              <w:rPr>
                <w:rFonts w:asciiTheme="majorBidi" w:hAnsiTheme="majorBidi" w:cstheme="majorBidi"/>
                <w:sz w:val="28"/>
                <w:szCs w:val="28"/>
                <w:rtl/>
                <w:lang w:val="en-US" w:bidi="ar-IQ"/>
              </w:rPr>
              <w:t>والعوامل الخارجية كذلك.</w:t>
            </w:r>
          </w:p>
        </w:tc>
      </w:tr>
      <w:tr w:rsidR="008D46A4" w:rsidRPr="002D4D35" w:rsidTr="00150230">
        <w:tc>
          <w:tcPr>
            <w:tcW w:w="9093" w:type="dxa"/>
            <w:gridSpan w:val="2"/>
          </w:tcPr>
          <w:p w:rsidR="00781FF9" w:rsidRPr="002D4D35" w:rsidRDefault="00EC388C" w:rsidP="00DD4F08">
            <w:pPr>
              <w:bidi/>
              <w:spacing w:after="0" w:line="360" w:lineRule="auto"/>
              <w:rPr>
                <w:rFonts w:asciiTheme="majorBidi" w:hAnsiTheme="majorBidi" w:cstheme="majorBidi"/>
                <w:sz w:val="28"/>
                <w:szCs w:val="28"/>
                <w:rtl/>
                <w:lang w:bidi="ar-IQ"/>
              </w:rPr>
            </w:pPr>
            <w:r w:rsidRPr="002D4D35">
              <w:rPr>
                <w:rFonts w:asciiTheme="majorBidi" w:hAnsiTheme="majorBidi" w:cstheme="majorBidi"/>
                <w:sz w:val="28"/>
                <w:szCs w:val="28"/>
                <w:rtl/>
                <w:lang w:bidi="ar-IQ"/>
              </w:rPr>
              <w:t>١٦</w:t>
            </w:r>
            <w:r w:rsidR="00781FF9" w:rsidRPr="002D4D35">
              <w:rPr>
                <w:rFonts w:asciiTheme="majorBidi" w:hAnsiTheme="majorBidi" w:cstheme="majorBidi"/>
                <w:sz w:val="28"/>
                <w:szCs w:val="28"/>
                <w:rtl/>
                <w:lang w:bidi="ar-IQ"/>
              </w:rPr>
              <w:t xml:space="preserve">. قائمة المصادر والمراجع في </w:t>
            </w:r>
            <w:r w:rsidR="001B5879" w:rsidRPr="002D4D35">
              <w:rPr>
                <w:rFonts w:asciiTheme="majorBidi" w:hAnsiTheme="majorBidi" w:cstheme="majorBidi"/>
                <w:sz w:val="28"/>
                <w:szCs w:val="28"/>
                <w:rtl/>
                <w:lang w:bidi="ar-IQ"/>
              </w:rPr>
              <w:t>(</w:t>
            </w:r>
            <w:r w:rsidR="00742BEE" w:rsidRPr="002D4D35">
              <w:rPr>
                <w:rFonts w:asciiTheme="majorBidi" w:hAnsiTheme="majorBidi" w:cstheme="majorBidi"/>
                <w:sz w:val="28"/>
                <w:szCs w:val="28"/>
                <w:rtl/>
                <w:lang w:bidi="ar-IQ"/>
              </w:rPr>
              <w:t>تحليل النصوص الأدبية</w:t>
            </w:r>
            <w:r w:rsidR="001B5879" w:rsidRPr="002D4D35">
              <w:rPr>
                <w:rFonts w:asciiTheme="majorBidi" w:hAnsiTheme="majorBidi" w:cstheme="majorBidi"/>
                <w:sz w:val="28"/>
                <w:szCs w:val="28"/>
                <w:rtl/>
                <w:lang w:bidi="ar-IQ"/>
              </w:rPr>
              <w:t>)</w:t>
            </w:r>
          </w:p>
          <w:p w:rsidR="0040516D" w:rsidRPr="002D4D35" w:rsidRDefault="00781FF9" w:rsidP="00DD4F08">
            <w:pPr>
              <w:spacing w:after="0" w:line="360" w:lineRule="auto"/>
              <w:jc w:val="right"/>
              <w:rPr>
                <w:rFonts w:asciiTheme="majorBidi" w:hAnsiTheme="majorBidi" w:cstheme="majorBidi"/>
                <w:sz w:val="28"/>
                <w:szCs w:val="28"/>
              </w:rPr>
            </w:pPr>
            <w:r w:rsidRPr="002D4D35">
              <w:rPr>
                <w:rFonts w:asciiTheme="majorBidi" w:hAnsiTheme="majorBidi" w:cstheme="majorBidi"/>
                <w:sz w:val="28"/>
                <w:szCs w:val="28"/>
                <w:rtl/>
              </w:rPr>
              <w:t>-</w:t>
            </w:r>
            <w:r w:rsidR="0040516D" w:rsidRPr="002D4D35">
              <w:rPr>
                <w:rFonts w:asciiTheme="majorBidi" w:hAnsiTheme="majorBidi" w:cstheme="majorBidi"/>
                <w:rtl/>
              </w:rPr>
              <w:t xml:space="preserve"> </w:t>
            </w:r>
            <w:r w:rsidR="0040516D" w:rsidRPr="002D4D35">
              <w:rPr>
                <w:rFonts w:asciiTheme="majorBidi" w:hAnsiTheme="majorBidi" w:cstheme="majorBidi"/>
                <w:sz w:val="28"/>
                <w:szCs w:val="28"/>
                <w:rtl/>
              </w:rPr>
              <w:t>مدخل إلى تحليل النصوص، عبد القادر أبو شريفة</w:t>
            </w:r>
          </w:p>
          <w:p w:rsidR="00A53B9B" w:rsidRDefault="0040516D" w:rsidP="00DD4F08">
            <w:pPr>
              <w:spacing w:after="0" w:line="360" w:lineRule="auto"/>
              <w:jc w:val="right"/>
              <w:rPr>
                <w:rFonts w:asciiTheme="majorBidi" w:hAnsiTheme="majorBidi" w:cstheme="majorBidi"/>
                <w:sz w:val="28"/>
                <w:szCs w:val="28"/>
              </w:rPr>
            </w:pPr>
            <w:r w:rsidRPr="002D4D35">
              <w:rPr>
                <w:rFonts w:asciiTheme="majorBidi" w:hAnsiTheme="majorBidi" w:cstheme="majorBidi"/>
                <w:sz w:val="28"/>
                <w:szCs w:val="28"/>
                <w:rtl/>
              </w:rPr>
              <w:t>-</w:t>
            </w:r>
            <w:r w:rsidR="00A53B9B">
              <w:rPr>
                <w:rFonts w:asciiTheme="majorBidi" w:hAnsiTheme="majorBidi" w:cstheme="majorBidi" w:hint="cs"/>
                <w:sz w:val="28"/>
                <w:szCs w:val="28"/>
                <w:rtl/>
              </w:rPr>
              <w:t xml:space="preserve"> </w:t>
            </w:r>
            <w:r w:rsidR="00A53B9B" w:rsidRPr="00A53B9B">
              <w:rPr>
                <w:rFonts w:asciiTheme="majorBidi" w:hAnsiTheme="majorBidi" w:cs="Times New Roman"/>
                <w:sz w:val="28"/>
                <w:szCs w:val="28"/>
                <w:rtl/>
              </w:rPr>
              <w:t>تحليل النص الأدبي بين النظرية والتطبيق</w:t>
            </w:r>
            <w:r w:rsidR="00A53B9B">
              <w:rPr>
                <w:rFonts w:asciiTheme="majorBidi" w:hAnsiTheme="majorBidi" w:cs="Times New Roman" w:hint="cs"/>
                <w:sz w:val="28"/>
                <w:szCs w:val="28"/>
                <w:rtl/>
              </w:rPr>
              <w:t xml:space="preserve">، محمد عبد الغني ومجد محمد  </w:t>
            </w:r>
          </w:p>
          <w:p w:rsidR="0040516D" w:rsidRPr="002D4D35" w:rsidRDefault="00A53B9B" w:rsidP="00DD4F08">
            <w:pPr>
              <w:spacing w:after="0" w:line="360" w:lineRule="auto"/>
              <w:jc w:val="right"/>
              <w:rPr>
                <w:rFonts w:asciiTheme="majorBidi" w:hAnsiTheme="majorBidi" w:cstheme="majorBidi"/>
                <w:sz w:val="28"/>
                <w:szCs w:val="28"/>
              </w:rPr>
            </w:pPr>
            <w:r>
              <w:rPr>
                <w:rFonts w:asciiTheme="majorBidi" w:hAnsiTheme="majorBidi" w:cstheme="majorBidi" w:hint="cs"/>
                <w:sz w:val="28"/>
                <w:szCs w:val="28"/>
                <w:rtl/>
                <w:lang w:bidi="ar-IQ"/>
              </w:rPr>
              <w:t xml:space="preserve">- </w:t>
            </w:r>
            <w:r w:rsidR="0040516D" w:rsidRPr="002D4D35">
              <w:rPr>
                <w:rFonts w:asciiTheme="majorBidi" w:hAnsiTheme="majorBidi" w:cstheme="majorBidi"/>
                <w:sz w:val="28"/>
                <w:szCs w:val="28"/>
                <w:rtl/>
              </w:rPr>
              <w:t xml:space="preserve"> </w:t>
            </w:r>
            <w:r w:rsidR="00742BEE" w:rsidRPr="002D4D35">
              <w:rPr>
                <w:rFonts w:asciiTheme="majorBidi" w:hAnsiTheme="majorBidi" w:cstheme="majorBidi"/>
                <w:sz w:val="28"/>
                <w:szCs w:val="28"/>
                <w:rtl/>
              </w:rPr>
              <w:t>التذوق</w:t>
            </w:r>
            <w:r w:rsidR="0040516D" w:rsidRPr="002D4D35">
              <w:rPr>
                <w:rFonts w:asciiTheme="majorBidi" w:hAnsiTheme="majorBidi" w:cstheme="majorBidi"/>
                <w:sz w:val="28"/>
                <w:szCs w:val="28"/>
                <w:rtl/>
              </w:rPr>
              <w:t xml:space="preserve"> ق الادبي، ماهر شعبان عبد الباري</w:t>
            </w:r>
          </w:p>
          <w:p w:rsidR="007A3BD0" w:rsidRDefault="00742BEE" w:rsidP="00DD4F08">
            <w:pPr>
              <w:spacing w:after="0" w:line="360" w:lineRule="auto"/>
              <w:jc w:val="right"/>
              <w:rPr>
                <w:rFonts w:asciiTheme="majorBidi" w:hAnsiTheme="majorBidi" w:cstheme="majorBidi"/>
                <w:sz w:val="28"/>
                <w:szCs w:val="28"/>
                <w:rtl/>
              </w:rPr>
            </w:pPr>
            <w:r w:rsidRPr="002D4D35">
              <w:rPr>
                <w:rFonts w:asciiTheme="majorBidi" w:hAnsiTheme="majorBidi" w:cstheme="majorBidi"/>
                <w:sz w:val="28"/>
                <w:szCs w:val="28"/>
                <w:rtl/>
              </w:rPr>
              <w:t xml:space="preserve">- </w:t>
            </w:r>
            <w:r w:rsidR="0040516D" w:rsidRPr="002D4D35">
              <w:rPr>
                <w:rFonts w:asciiTheme="majorBidi" w:hAnsiTheme="majorBidi" w:cstheme="majorBidi"/>
                <w:sz w:val="28"/>
                <w:szCs w:val="28"/>
                <w:rtl/>
              </w:rPr>
              <w:t>في الدراسة الأدبية، تذوق</w:t>
            </w:r>
            <w:r w:rsidRPr="002D4D35">
              <w:rPr>
                <w:rFonts w:asciiTheme="majorBidi" w:hAnsiTheme="majorBidi" w:cstheme="majorBidi"/>
                <w:sz w:val="28"/>
                <w:szCs w:val="28"/>
                <w:rtl/>
              </w:rPr>
              <w:t xml:space="preserve"> النص الأدبي، عبد الله الطنطاوي</w:t>
            </w:r>
          </w:p>
          <w:p w:rsidR="00DD4F08" w:rsidRDefault="00DD4F08" w:rsidP="00DD4F08">
            <w:pPr>
              <w:spacing w:after="0" w:line="360" w:lineRule="auto"/>
              <w:jc w:val="right"/>
              <w:rPr>
                <w:rFonts w:asciiTheme="majorBidi" w:hAnsiTheme="majorBidi" w:cstheme="majorBidi"/>
                <w:sz w:val="28"/>
                <w:szCs w:val="28"/>
                <w:rtl/>
              </w:rPr>
            </w:pPr>
            <w:r>
              <w:rPr>
                <w:rFonts w:asciiTheme="majorBidi" w:hAnsiTheme="majorBidi" w:cstheme="majorBidi" w:hint="cs"/>
                <w:sz w:val="28"/>
                <w:szCs w:val="28"/>
                <w:rtl/>
              </w:rPr>
              <w:t>- مبادئ تحليل النصوص الأدبية ،د. بسام بركة</w:t>
            </w:r>
          </w:p>
          <w:p w:rsidR="0066589F" w:rsidRDefault="00DD4F08" w:rsidP="007A7A86">
            <w:pPr>
              <w:spacing w:after="0" w:line="360" w:lineRule="auto"/>
              <w:jc w:val="right"/>
              <w:rPr>
                <w:rFonts w:asciiTheme="majorBidi" w:hAnsiTheme="majorBidi" w:cstheme="majorBidi"/>
                <w:sz w:val="28"/>
                <w:szCs w:val="28"/>
                <w:rtl/>
              </w:rPr>
            </w:pPr>
            <w:r>
              <w:rPr>
                <w:rFonts w:asciiTheme="majorBidi" w:hAnsiTheme="majorBidi" w:cstheme="majorBidi" w:hint="cs"/>
                <w:sz w:val="28"/>
                <w:szCs w:val="28"/>
                <w:rtl/>
              </w:rPr>
              <w:lastRenderedPageBreak/>
              <w:t xml:space="preserve">المدخل إلى تحليل النص الأدبي وعلم العروض، </w:t>
            </w:r>
            <w:r w:rsidR="00D7191C">
              <w:rPr>
                <w:rFonts w:asciiTheme="majorBidi" w:hAnsiTheme="majorBidi" w:cstheme="majorBidi" w:hint="cs"/>
                <w:sz w:val="28"/>
                <w:szCs w:val="28"/>
                <w:rtl/>
              </w:rPr>
              <w:t>د. زهدي محمد</w:t>
            </w:r>
          </w:p>
          <w:p w:rsidR="006E4282" w:rsidRPr="002D4D35" w:rsidRDefault="006E4282" w:rsidP="007A7A86">
            <w:pPr>
              <w:spacing w:after="0" w:line="360" w:lineRule="auto"/>
              <w:jc w:val="right"/>
              <w:rPr>
                <w:rFonts w:asciiTheme="majorBidi" w:hAnsiTheme="majorBidi" w:cstheme="majorBidi"/>
                <w:sz w:val="28"/>
                <w:szCs w:val="28"/>
                <w:rtl/>
                <w:lang w:bidi="ar-IQ"/>
              </w:rPr>
            </w:pPr>
          </w:p>
        </w:tc>
      </w:tr>
    </w:tbl>
    <w:p w:rsidR="00E95307" w:rsidRPr="002D4D35" w:rsidRDefault="00E95307" w:rsidP="00DD4F08">
      <w:pPr>
        <w:spacing w:after="0" w:line="360" w:lineRule="auto"/>
        <w:rPr>
          <w:rFonts w:asciiTheme="majorBidi" w:hAnsiTheme="majorBidi" w:cstheme="majorBidi"/>
          <w:sz w:val="28"/>
          <w:szCs w:val="28"/>
          <w:lang w:val="en-US" w:bidi="ar-KW"/>
        </w:rPr>
      </w:pPr>
    </w:p>
    <w:sectPr w:rsidR="00E95307" w:rsidRPr="002D4D35"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0E" w:rsidRDefault="00E8470E" w:rsidP="00483DD0">
      <w:pPr>
        <w:spacing w:after="0" w:line="240" w:lineRule="auto"/>
      </w:pPr>
      <w:r>
        <w:separator/>
      </w:r>
    </w:p>
  </w:endnote>
  <w:endnote w:type="continuationSeparator" w:id="0">
    <w:p w:rsidR="00E8470E" w:rsidRDefault="00E8470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0E" w:rsidRDefault="00E8470E" w:rsidP="00483DD0">
      <w:pPr>
        <w:spacing w:after="0" w:line="240" w:lineRule="auto"/>
      </w:pPr>
      <w:r>
        <w:separator/>
      </w:r>
    </w:p>
  </w:footnote>
  <w:footnote w:type="continuationSeparator" w:id="0">
    <w:p w:rsidR="00E8470E" w:rsidRDefault="00E8470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6F31FA"/>
    <w:multiLevelType w:val="hybridMultilevel"/>
    <w:tmpl w:val="8A0A17D0"/>
    <w:lvl w:ilvl="0" w:tplc="F4B08B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B37AB"/>
    <w:multiLevelType w:val="hybridMultilevel"/>
    <w:tmpl w:val="9F68C8D8"/>
    <w:lvl w:ilvl="0" w:tplc="6D5CC5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15E3"/>
    <w:multiLevelType w:val="hybridMultilevel"/>
    <w:tmpl w:val="F8241288"/>
    <w:lvl w:ilvl="0" w:tplc="FFE2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05D36"/>
    <w:multiLevelType w:val="hybridMultilevel"/>
    <w:tmpl w:val="8802285E"/>
    <w:lvl w:ilvl="0" w:tplc="DE308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D6CF2"/>
    <w:multiLevelType w:val="hybridMultilevel"/>
    <w:tmpl w:val="602C1378"/>
    <w:lvl w:ilvl="0" w:tplc="F1281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63E14"/>
    <w:multiLevelType w:val="hybridMultilevel"/>
    <w:tmpl w:val="96DA965E"/>
    <w:lvl w:ilvl="0" w:tplc="18D2AA8E">
      <w:start w:val="1"/>
      <w:numFmt w:val="decimal"/>
      <w:lvlText w:val="%1-"/>
      <w:lvlJc w:val="left"/>
      <w:pPr>
        <w:ind w:left="720" w:hanging="360"/>
      </w:pPr>
      <w:rPr>
        <w:rFonts w:eastAsia="Times New Roman"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DDC"/>
    <w:multiLevelType w:val="hybridMultilevel"/>
    <w:tmpl w:val="90E2A29C"/>
    <w:lvl w:ilvl="0" w:tplc="7612F2B4">
      <w:start w:val="2"/>
      <w:numFmt w:val="bullet"/>
      <w:lvlText w:val="-"/>
      <w:lvlJc w:val="left"/>
      <w:pPr>
        <w:ind w:left="1575" w:hanging="12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F707F"/>
    <w:multiLevelType w:val="hybridMultilevel"/>
    <w:tmpl w:val="3782CCE8"/>
    <w:lvl w:ilvl="0" w:tplc="835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52336"/>
    <w:multiLevelType w:val="hybridMultilevel"/>
    <w:tmpl w:val="AC4A3E1E"/>
    <w:lvl w:ilvl="0" w:tplc="CEBA6A6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513B0"/>
    <w:multiLevelType w:val="hybridMultilevel"/>
    <w:tmpl w:val="8F3C9700"/>
    <w:lvl w:ilvl="0" w:tplc="A0B83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66C7C"/>
    <w:multiLevelType w:val="hybridMultilevel"/>
    <w:tmpl w:val="7414C556"/>
    <w:lvl w:ilvl="0" w:tplc="2FD2E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C7A2A"/>
    <w:multiLevelType w:val="hybridMultilevel"/>
    <w:tmpl w:val="5A8068EA"/>
    <w:lvl w:ilvl="0" w:tplc="0BB8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510F91"/>
    <w:multiLevelType w:val="hybridMultilevel"/>
    <w:tmpl w:val="C15A2678"/>
    <w:lvl w:ilvl="0" w:tplc="65C48354">
      <w:start w:val="2"/>
      <w:numFmt w:val="bullet"/>
      <w:lvlText w:val="-"/>
      <w:lvlJc w:val="left"/>
      <w:pPr>
        <w:ind w:left="1575" w:hanging="12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B2C47"/>
    <w:multiLevelType w:val="hybridMultilevel"/>
    <w:tmpl w:val="EF423782"/>
    <w:lvl w:ilvl="0" w:tplc="27E25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43566"/>
    <w:multiLevelType w:val="hybridMultilevel"/>
    <w:tmpl w:val="DEA4F756"/>
    <w:lvl w:ilvl="0" w:tplc="DFA08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255650F"/>
    <w:multiLevelType w:val="hybridMultilevel"/>
    <w:tmpl w:val="C53C4C16"/>
    <w:lvl w:ilvl="0" w:tplc="434AB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02C4E"/>
    <w:multiLevelType w:val="hybridMultilevel"/>
    <w:tmpl w:val="AFDE73A2"/>
    <w:lvl w:ilvl="0" w:tplc="1BBEC128">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4187D"/>
    <w:multiLevelType w:val="hybridMultilevel"/>
    <w:tmpl w:val="2F38BCB8"/>
    <w:lvl w:ilvl="0" w:tplc="457E7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02193"/>
    <w:multiLevelType w:val="hybridMultilevel"/>
    <w:tmpl w:val="7414C556"/>
    <w:lvl w:ilvl="0" w:tplc="2FD2E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B1944"/>
    <w:multiLevelType w:val="hybridMultilevel"/>
    <w:tmpl w:val="F516F548"/>
    <w:lvl w:ilvl="0" w:tplc="34CC089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19"/>
  </w:num>
  <w:num w:numId="5">
    <w:abstractNumId w:val="21"/>
  </w:num>
  <w:num w:numId="6">
    <w:abstractNumId w:val="10"/>
  </w:num>
  <w:num w:numId="7">
    <w:abstractNumId w:val="4"/>
  </w:num>
  <w:num w:numId="8">
    <w:abstractNumId w:val="16"/>
  </w:num>
  <w:num w:numId="9">
    <w:abstractNumId w:val="2"/>
  </w:num>
  <w:num w:numId="10">
    <w:abstractNumId w:val="18"/>
  </w:num>
  <w:num w:numId="11">
    <w:abstractNumId w:val="5"/>
  </w:num>
  <w:num w:numId="12">
    <w:abstractNumId w:val="20"/>
  </w:num>
  <w:num w:numId="13">
    <w:abstractNumId w:val="3"/>
  </w:num>
  <w:num w:numId="14">
    <w:abstractNumId w:val="24"/>
  </w:num>
  <w:num w:numId="15">
    <w:abstractNumId w:val="22"/>
  </w:num>
  <w:num w:numId="16">
    <w:abstractNumId w:val="17"/>
  </w:num>
  <w:num w:numId="17">
    <w:abstractNumId w:val="23"/>
  </w:num>
  <w:num w:numId="18">
    <w:abstractNumId w:val="11"/>
  </w:num>
  <w:num w:numId="19">
    <w:abstractNumId w:val="8"/>
  </w:num>
  <w:num w:numId="20">
    <w:abstractNumId w:val="33"/>
  </w:num>
  <w:num w:numId="21">
    <w:abstractNumId w:val="32"/>
  </w:num>
  <w:num w:numId="22">
    <w:abstractNumId w:val="6"/>
  </w:num>
  <w:num w:numId="23">
    <w:abstractNumId w:val="27"/>
  </w:num>
  <w:num w:numId="24">
    <w:abstractNumId w:val="26"/>
  </w:num>
  <w:num w:numId="25">
    <w:abstractNumId w:val="7"/>
  </w:num>
  <w:num w:numId="26">
    <w:abstractNumId w:val="31"/>
  </w:num>
  <w:num w:numId="27">
    <w:abstractNumId w:val="29"/>
  </w:num>
  <w:num w:numId="28">
    <w:abstractNumId w:val="14"/>
  </w:num>
  <w:num w:numId="29">
    <w:abstractNumId w:val="9"/>
  </w:num>
  <w:num w:numId="30">
    <w:abstractNumId w:val="15"/>
  </w:num>
  <w:num w:numId="31">
    <w:abstractNumId w:val="12"/>
  </w:num>
  <w:num w:numId="32">
    <w:abstractNumId w:val="30"/>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1ABE"/>
    <w:rsid w:val="00015321"/>
    <w:rsid w:val="00015333"/>
    <w:rsid w:val="00026963"/>
    <w:rsid w:val="00044558"/>
    <w:rsid w:val="00053C1C"/>
    <w:rsid w:val="00054FC2"/>
    <w:rsid w:val="00071F2E"/>
    <w:rsid w:val="00083201"/>
    <w:rsid w:val="0009522B"/>
    <w:rsid w:val="000A293F"/>
    <w:rsid w:val="000B31FB"/>
    <w:rsid w:val="000C588C"/>
    <w:rsid w:val="000C7E14"/>
    <w:rsid w:val="000D03E0"/>
    <w:rsid w:val="000F2337"/>
    <w:rsid w:val="00111DC4"/>
    <w:rsid w:val="001178F4"/>
    <w:rsid w:val="001215D2"/>
    <w:rsid w:val="00125C20"/>
    <w:rsid w:val="00127B2A"/>
    <w:rsid w:val="00150230"/>
    <w:rsid w:val="001527D7"/>
    <w:rsid w:val="001647A7"/>
    <w:rsid w:val="001853AE"/>
    <w:rsid w:val="001A037D"/>
    <w:rsid w:val="001B5879"/>
    <w:rsid w:val="001B5EBC"/>
    <w:rsid w:val="001B793F"/>
    <w:rsid w:val="001C4191"/>
    <w:rsid w:val="001E36E3"/>
    <w:rsid w:val="001F1536"/>
    <w:rsid w:val="001F7289"/>
    <w:rsid w:val="00211F17"/>
    <w:rsid w:val="00236016"/>
    <w:rsid w:val="0024066F"/>
    <w:rsid w:val="0024208D"/>
    <w:rsid w:val="0025284B"/>
    <w:rsid w:val="002B03B4"/>
    <w:rsid w:val="002D4D35"/>
    <w:rsid w:val="002F44B8"/>
    <w:rsid w:val="00301154"/>
    <w:rsid w:val="00305BAF"/>
    <w:rsid w:val="003127A0"/>
    <w:rsid w:val="00324DB6"/>
    <w:rsid w:val="0033421D"/>
    <w:rsid w:val="003469E3"/>
    <w:rsid w:val="00363A78"/>
    <w:rsid w:val="0036761A"/>
    <w:rsid w:val="0037598F"/>
    <w:rsid w:val="00380340"/>
    <w:rsid w:val="0038171B"/>
    <w:rsid w:val="00393E51"/>
    <w:rsid w:val="003E79B5"/>
    <w:rsid w:val="003F45E4"/>
    <w:rsid w:val="003F6A58"/>
    <w:rsid w:val="0040102E"/>
    <w:rsid w:val="0040516D"/>
    <w:rsid w:val="00441BF4"/>
    <w:rsid w:val="0045696D"/>
    <w:rsid w:val="00463744"/>
    <w:rsid w:val="00483DD0"/>
    <w:rsid w:val="0049001D"/>
    <w:rsid w:val="00496757"/>
    <w:rsid w:val="004A72A8"/>
    <w:rsid w:val="004A7B0C"/>
    <w:rsid w:val="004B0808"/>
    <w:rsid w:val="004B7C63"/>
    <w:rsid w:val="004C5B56"/>
    <w:rsid w:val="004D421F"/>
    <w:rsid w:val="00517B2D"/>
    <w:rsid w:val="00533ACD"/>
    <w:rsid w:val="00536E4B"/>
    <w:rsid w:val="00541FED"/>
    <w:rsid w:val="00542B94"/>
    <w:rsid w:val="00552EFC"/>
    <w:rsid w:val="00582D81"/>
    <w:rsid w:val="00583D99"/>
    <w:rsid w:val="0059508C"/>
    <w:rsid w:val="005D2527"/>
    <w:rsid w:val="005E25AC"/>
    <w:rsid w:val="00622E0C"/>
    <w:rsid w:val="00625D45"/>
    <w:rsid w:val="00631BD3"/>
    <w:rsid w:val="00634F2B"/>
    <w:rsid w:val="00635D4F"/>
    <w:rsid w:val="00644F7E"/>
    <w:rsid w:val="006531B3"/>
    <w:rsid w:val="0066589F"/>
    <w:rsid w:val="006766CD"/>
    <w:rsid w:val="0068017E"/>
    <w:rsid w:val="00683096"/>
    <w:rsid w:val="00684303"/>
    <w:rsid w:val="00695467"/>
    <w:rsid w:val="00697CE0"/>
    <w:rsid w:val="006A57BA"/>
    <w:rsid w:val="006B5084"/>
    <w:rsid w:val="006C0EF5"/>
    <w:rsid w:val="006C3ADB"/>
    <w:rsid w:val="006C3B09"/>
    <w:rsid w:val="006C3C1F"/>
    <w:rsid w:val="006C7BC1"/>
    <w:rsid w:val="006E4282"/>
    <w:rsid w:val="00700C17"/>
    <w:rsid w:val="00701312"/>
    <w:rsid w:val="007051E6"/>
    <w:rsid w:val="007379A1"/>
    <w:rsid w:val="00742BEE"/>
    <w:rsid w:val="00756916"/>
    <w:rsid w:val="00763D12"/>
    <w:rsid w:val="00781FF9"/>
    <w:rsid w:val="007A3BD0"/>
    <w:rsid w:val="007A7A86"/>
    <w:rsid w:val="007C243D"/>
    <w:rsid w:val="007C34B8"/>
    <w:rsid w:val="007E5CB2"/>
    <w:rsid w:val="007F0899"/>
    <w:rsid w:val="0080086A"/>
    <w:rsid w:val="008022DB"/>
    <w:rsid w:val="00807092"/>
    <w:rsid w:val="00830EE6"/>
    <w:rsid w:val="00850F2D"/>
    <w:rsid w:val="00861E69"/>
    <w:rsid w:val="00862A17"/>
    <w:rsid w:val="0086310E"/>
    <w:rsid w:val="00871D51"/>
    <w:rsid w:val="008772A6"/>
    <w:rsid w:val="008C630A"/>
    <w:rsid w:val="008D46A4"/>
    <w:rsid w:val="008D537E"/>
    <w:rsid w:val="009024D3"/>
    <w:rsid w:val="009423D2"/>
    <w:rsid w:val="00951384"/>
    <w:rsid w:val="00951F69"/>
    <w:rsid w:val="0095228D"/>
    <w:rsid w:val="0095371E"/>
    <w:rsid w:val="00953B35"/>
    <w:rsid w:val="00961D90"/>
    <w:rsid w:val="009679EC"/>
    <w:rsid w:val="009A2961"/>
    <w:rsid w:val="009A5AB4"/>
    <w:rsid w:val="009B05D4"/>
    <w:rsid w:val="009B5828"/>
    <w:rsid w:val="009B6232"/>
    <w:rsid w:val="009C6DB1"/>
    <w:rsid w:val="009C7CEB"/>
    <w:rsid w:val="009E1617"/>
    <w:rsid w:val="009E3A65"/>
    <w:rsid w:val="009F7BEC"/>
    <w:rsid w:val="00A12DBC"/>
    <w:rsid w:val="00A1524E"/>
    <w:rsid w:val="00A27BED"/>
    <w:rsid w:val="00A33AA8"/>
    <w:rsid w:val="00A53B9B"/>
    <w:rsid w:val="00A54F56"/>
    <w:rsid w:val="00A56BFC"/>
    <w:rsid w:val="00A66254"/>
    <w:rsid w:val="00AA6785"/>
    <w:rsid w:val="00AB753E"/>
    <w:rsid w:val="00AD68F9"/>
    <w:rsid w:val="00AE2F59"/>
    <w:rsid w:val="00B07BAD"/>
    <w:rsid w:val="00B341B9"/>
    <w:rsid w:val="00B61170"/>
    <w:rsid w:val="00B62ACE"/>
    <w:rsid w:val="00B6542D"/>
    <w:rsid w:val="00B716D3"/>
    <w:rsid w:val="00B83BC5"/>
    <w:rsid w:val="00B916A8"/>
    <w:rsid w:val="00BB5A1D"/>
    <w:rsid w:val="00BC2AD8"/>
    <w:rsid w:val="00BC4F71"/>
    <w:rsid w:val="00BD3006"/>
    <w:rsid w:val="00BD4A13"/>
    <w:rsid w:val="00BD6567"/>
    <w:rsid w:val="00C0207D"/>
    <w:rsid w:val="00C05607"/>
    <w:rsid w:val="00C07935"/>
    <w:rsid w:val="00C3353F"/>
    <w:rsid w:val="00C45D83"/>
    <w:rsid w:val="00C46D58"/>
    <w:rsid w:val="00C525DA"/>
    <w:rsid w:val="00C857AF"/>
    <w:rsid w:val="00C860B4"/>
    <w:rsid w:val="00CA0D4D"/>
    <w:rsid w:val="00CB56AC"/>
    <w:rsid w:val="00CB7970"/>
    <w:rsid w:val="00CC5CD1"/>
    <w:rsid w:val="00CD3EDE"/>
    <w:rsid w:val="00CE4647"/>
    <w:rsid w:val="00CF5475"/>
    <w:rsid w:val="00D04F99"/>
    <w:rsid w:val="00D100D6"/>
    <w:rsid w:val="00D2169A"/>
    <w:rsid w:val="00D24A7D"/>
    <w:rsid w:val="00D2785F"/>
    <w:rsid w:val="00D30596"/>
    <w:rsid w:val="00D351D3"/>
    <w:rsid w:val="00D419DD"/>
    <w:rsid w:val="00D7191C"/>
    <w:rsid w:val="00D753A4"/>
    <w:rsid w:val="00D921E4"/>
    <w:rsid w:val="00DC7E6B"/>
    <w:rsid w:val="00DD037F"/>
    <w:rsid w:val="00DD4F08"/>
    <w:rsid w:val="00DD7054"/>
    <w:rsid w:val="00E07FDD"/>
    <w:rsid w:val="00E270DD"/>
    <w:rsid w:val="00E32266"/>
    <w:rsid w:val="00E366D6"/>
    <w:rsid w:val="00E51FE9"/>
    <w:rsid w:val="00E61AD2"/>
    <w:rsid w:val="00E70DBB"/>
    <w:rsid w:val="00E777CE"/>
    <w:rsid w:val="00E8166B"/>
    <w:rsid w:val="00E8470E"/>
    <w:rsid w:val="00E873BC"/>
    <w:rsid w:val="00E87F35"/>
    <w:rsid w:val="00E92C0F"/>
    <w:rsid w:val="00E95307"/>
    <w:rsid w:val="00EB1AE0"/>
    <w:rsid w:val="00EB5A7E"/>
    <w:rsid w:val="00EC286D"/>
    <w:rsid w:val="00EC388C"/>
    <w:rsid w:val="00ED141C"/>
    <w:rsid w:val="00ED3387"/>
    <w:rsid w:val="00EE2B10"/>
    <w:rsid w:val="00EE60FC"/>
    <w:rsid w:val="00EE6C8F"/>
    <w:rsid w:val="00EE7060"/>
    <w:rsid w:val="00F30033"/>
    <w:rsid w:val="00F31373"/>
    <w:rsid w:val="00F73F71"/>
    <w:rsid w:val="00F811FD"/>
    <w:rsid w:val="00F8697C"/>
    <w:rsid w:val="00FA50ED"/>
    <w:rsid w:val="00FB7AFF"/>
    <w:rsid w:val="00FC1926"/>
    <w:rsid w:val="00FC5FBC"/>
    <w:rsid w:val="00FD437F"/>
    <w:rsid w:val="00FE1252"/>
    <w:rsid w:val="00FE67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6531B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25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0160">
      <w:bodyDiv w:val="1"/>
      <w:marLeft w:val="0"/>
      <w:marRight w:val="0"/>
      <w:marTop w:val="0"/>
      <w:marBottom w:val="0"/>
      <w:divBdr>
        <w:top w:val="none" w:sz="0" w:space="0" w:color="auto"/>
        <w:left w:val="none" w:sz="0" w:space="0" w:color="auto"/>
        <w:bottom w:val="none" w:sz="0" w:space="0" w:color="auto"/>
        <w:right w:val="none" w:sz="0" w:space="0" w:color="auto"/>
      </w:divBdr>
    </w:div>
    <w:div w:id="4347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Maher</cp:lastModifiedBy>
  <cp:revision>28</cp:revision>
  <cp:lastPrinted>2020-10-13T18:56:00Z</cp:lastPrinted>
  <dcterms:created xsi:type="dcterms:W3CDTF">2015-10-26T10:24:00Z</dcterms:created>
  <dcterms:modified xsi:type="dcterms:W3CDTF">2024-02-29T10:30:00Z</dcterms:modified>
</cp:coreProperties>
</file>