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E4" w:rsidRDefault="00CE5057">
      <w:pPr>
        <w:tabs>
          <w:tab w:val="left" w:pos="1200"/>
        </w:tabs>
        <w:ind w:left="-851"/>
        <w:jc w:val="center"/>
        <w:rPr>
          <w:b/>
          <w:bCs/>
          <w:sz w:val="44"/>
          <w:szCs w:val="44"/>
          <w:lang w:bidi="ar-KW"/>
        </w:rPr>
      </w:pPr>
      <w:r>
        <w:rPr>
          <w:b/>
          <w:bCs/>
          <w:noProof/>
          <w:sz w:val="44"/>
          <w:szCs w:val="44"/>
          <w:lang w:eastAsia="en-GB"/>
        </w:rPr>
        <w:drawing>
          <wp:inline distT="0" distB="0" distL="0" distR="0">
            <wp:extent cx="3349625" cy="2456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356293" cy="2461282"/>
                    </a:xfrm>
                    <a:prstGeom prst="rect">
                      <a:avLst/>
                    </a:prstGeom>
                    <a:noFill/>
                    <a:ln>
                      <a:noFill/>
                    </a:ln>
                  </pic:spPr>
                </pic:pic>
              </a:graphicData>
            </a:graphic>
          </wp:inline>
        </w:drawing>
      </w:r>
    </w:p>
    <w:p w:rsidR="00CE1FE4" w:rsidRDefault="00CE1FE4">
      <w:pPr>
        <w:tabs>
          <w:tab w:val="left" w:pos="1200"/>
        </w:tabs>
        <w:jc w:val="center"/>
        <w:rPr>
          <w:b/>
          <w:bCs/>
          <w:sz w:val="44"/>
          <w:szCs w:val="44"/>
          <w:lang w:val="en-US" w:bidi="ar-KW"/>
        </w:rPr>
      </w:pPr>
    </w:p>
    <w:p w:rsidR="00CE1FE4" w:rsidRDefault="00CE5057">
      <w:pPr>
        <w:tabs>
          <w:tab w:val="left" w:pos="1200"/>
        </w:tabs>
        <w:bidi/>
        <w:rPr>
          <w:b/>
          <w:bCs/>
          <w:sz w:val="44"/>
          <w:szCs w:val="44"/>
          <w:rtl/>
          <w:lang w:bidi="ar-IQ"/>
        </w:rPr>
      </w:pPr>
      <w:r>
        <w:rPr>
          <w:rFonts w:cs="Times New Roman" w:hint="cs"/>
          <w:b/>
          <w:bCs/>
          <w:sz w:val="44"/>
          <w:szCs w:val="44"/>
          <w:rtl/>
          <w:lang w:bidi="ar-IQ"/>
        </w:rPr>
        <w:t>القسم:</w:t>
      </w:r>
      <w:r>
        <w:rPr>
          <w:rFonts w:hint="cs"/>
          <w:b/>
          <w:bCs/>
          <w:sz w:val="44"/>
          <w:szCs w:val="44"/>
          <w:rtl/>
        </w:rPr>
        <w:t xml:space="preserve"> الن</w:t>
      </w:r>
      <w:r>
        <w:rPr>
          <w:rFonts w:hint="cs"/>
          <w:b/>
          <w:bCs/>
          <w:sz w:val="44"/>
          <w:szCs w:val="44"/>
          <w:rtl/>
          <w:lang w:bidi="ar-IQ"/>
        </w:rPr>
        <w:t xml:space="preserve">ظم </w:t>
      </w:r>
      <w:r>
        <w:rPr>
          <w:rFonts w:hint="cs"/>
          <w:b/>
          <w:bCs/>
          <w:sz w:val="44"/>
          <w:szCs w:val="44"/>
          <w:rtl/>
        </w:rPr>
        <w:t>السياسية و السياسة العامة</w:t>
      </w:r>
      <w:r>
        <w:rPr>
          <w:rFonts w:hint="cs"/>
          <w:b/>
          <w:bCs/>
          <w:sz w:val="44"/>
          <w:szCs w:val="44"/>
          <w:rtl/>
          <w:lang w:bidi="ar-IQ"/>
        </w:rPr>
        <w:t xml:space="preserve">. </w:t>
      </w:r>
    </w:p>
    <w:p w:rsidR="00CE1FE4" w:rsidRDefault="00CE5057">
      <w:pPr>
        <w:tabs>
          <w:tab w:val="left" w:pos="1200"/>
        </w:tabs>
        <w:bidi/>
        <w:rPr>
          <w:b/>
          <w:bCs/>
          <w:sz w:val="44"/>
          <w:szCs w:val="44"/>
          <w:rtl/>
          <w:lang w:bidi="ar-IQ"/>
        </w:rPr>
      </w:pPr>
      <w:r>
        <w:rPr>
          <w:rFonts w:cs="Times New Roman" w:hint="cs"/>
          <w:b/>
          <w:bCs/>
          <w:sz w:val="44"/>
          <w:szCs w:val="44"/>
          <w:rtl/>
          <w:lang w:bidi="ar-IQ"/>
        </w:rPr>
        <w:t>الكلية :</w:t>
      </w:r>
      <w:r>
        <w:rPr>
          <w:rFonts w:hint="cs"/>
          <w:b/>
          <w:bCs/>
          <w:sz w:val="44"/>
          <w:szCs w:val="44"/>
          <w:rtl/>
          <w:lang w:bidi="ar-IQ"/>
        </w:rPr>
        <w:t xml:space="preserve"> العلوم السياسية.</w:t>
      </w:r>
    </w:p>
    <w:p w:rsidR="00CE1FE4" w:rsidRDefault="00CE5057">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 هةولير.</w:t>
      </w:r>
    </w:p>
    <w:p w:rsidR="00CE1FE4" w:rsidRDefault="00CE5057">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العلاقات العامة.</w:t>
      </w:r>
    </w:p>
    <w:p w:rsidR="00CE1FE4" w:rsidRDefault="00CE505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2).</w:t>
      </w:r>
    </w:p>
    <w:p w:rsidR="00CE1FE4" w:rsidRDefault="00CE5057">
      <w:pPr>
        <w:tabs>
          <w:tab w:val="left" w:pos="1200"/>
        </w:tabs>
        <w:bidi/>
        <w:rPr>
          <w:rFonts w:cs="Times New Roman"/>
          <w:b/>
          <w:bCs/>
          <w:sz w:val="40"/>
          <w:szCs w:val="40"/>
          <w:rtl/>
          <w:lang w:bidi="ar-JO"/>
        </w:rPr>
      </w:pPr>
      <w:r>
        <w:rPr>
          <w:rFonts w:cs="Times New Roman" w:hint="cs"/>
          <w:b/>
          <w:bCs/>
          <w:sz w:val="44"/>
          <w:szCs w:val="44"/>
          <w:rtl/>
          <w:lang w:bidi="ar-IQ"/>
        </w:rPr>
        <w:t>اسم التدريسي</w:t>
      </w:r>
      <w:r>
        <w:rPr>
          <w:rFonts w:hint="cs"/>
          <w:b/>
          <w:bCs/>
          <w:sz w:val="44"/>
          <w:szCs w:val="44"/>
          <w:rtl/>
          <w:lang w:bidi="ar-IQ"/>
        </w:rPr>
        <w:t xml:space="preserve"> </w:t>
      </w:r>
      <w:r>
        <w:rPr>
          <w:rFonts w:cs="Times New Roman" w:hint="cs"/>
          <w:b/>
          <w:bCs/>
          <w:sz w:val="40"/>
          <w:szCs w:val="40"/>
          <w:rtl/>
          <w:lang w:bidi="ar-JO"/>
        </w:rPr>
        <w:t xml:space="preserve">: پیمان مجید خضر . (ماجستیر) </w:t>
      </w:r>
    </w:p>
    <w:p w:rsidR="00CE1FE4" w:rsidRDefault="00CE5057">
      <w:pPr>
        <w:tabs>
          <w:tab w:val="left" w:pos="1200"/>
        </w:tabs>
        <w:bidi/>
        <w:rPr>
          <w:b/>
          <w:bCs/>
          <w:sz w:val="44"/>
          <w:szCs w:val="44"/>
          <w:rtl/>
          <w:lang w:val="en-US"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hint="cs"/>
          <w:b/>
          <w:bCs/>
          <w:sz w:val="44"/>
          <w:szCs w:val="44"/>
          <w:rtl/>
          <w:lang w:val="en-US" w:bidi="ar-JO"/>
        </w:rPr>
        <w:t>2</w:t>
      </w:r>
      <w:r>
        <w:rPr>
          <w:rFonts w:hint="cs"/>
          <w:b/>
          <w:bCs/>
          <w:sz w:val="44"/>
          <w:szCs w:val="44"/>
          <w:rtl/>
          <w:lang w:val="en-US" w:bidi="ar-IQ"/>
        </w:rPr>
        <w:t>2</w:t>
      </w:r>
      <w:r>
        <w:rPr>
          <w:b/>
          <w:bCs/>
          <w:sz w:val="44"/>
          <w:szCs w:val="44"/>
          <w:lang w:bidi="ar-JO"/>
        </w:rPr>
        <w:t>20</w:t>
      </w:r>
      <w:r>
        <w:rPr>
          <w:rFonts w:hint="cs"/>
          <w:b/>
          <w:bCs/>
          <w:sz w:val="44"/>
          <w:szCs w:val="44"/>
          <w:rtl/>
          <w:lang w:val="en-US" w:bidi="ar-JO"/>
        </w:rPr>
        <w:t>-202</w:t>
      </w:r>
      <w:r>
        <w:rPr>
          <w:rFonts w:hint="cs"/>
          <w:b/>
          <w:bCs/>
          <w:sz w:val="44"/>
          <w:szCs w:val="44"/>
          <w:rtl/>
          <w:lang w:val="en-US" w:bidi="ar-IQ"/>
        </w:rPr>
        <w:t>3</w:t>
      </w:r>
    </w:p>
    <w:p w:rsidR="00CE1FE4" w:rsidRDefault="00CE1FE4">
      <w:pPr>
        <w:tabs>
          <w:tab w:val="left" w:pos="1200"/>
        </w:tabs>
        <w:rPr>
          <w:b/>
          <w:bCs/>
          <w:sz w:val="44"/>
          <w:szCs w:val="44"/>
          <w:lang w:val="en-US" w:bidi="ar-IQ"/>
        </w:rPr>
      </w:pPr>
    </w:p>
    <w:p w:rsidR="00CE1FE4" w:rsidRDefault="00CE1FE4">
      <w:pPr>
        <w:tabs>
          <w:tab w:val="left" w:pos="1200"/>
        </w:tabs>
        <w:jc w:val="center"/>
        <w:rPr>
          <w:b/>
          <w:bCs/>
          <w:sz w:val="44"/>
          <w:szCs w:val="44"/>
          <w:lang w:bidi="ar-KW"/>
        </w:rPr>
      </w:pPr>
    </w:p>
    <w:p w:rsidR="00CE1FE4" w:rsidRDefault="00CE1FE4">
      <w:pPr>
        <w:tabs>
          <w:tab w:val="left" w:pos="1200"/>
        </w:tabs>
        <w:jc w:val="center"/>
        <w:rPr>
          <w:b/>
          <w:bCs/>
          <w:sz w:val="44"/>
          <w:szCs w:val="44"/>
          <w:lang w:val="en-US" w:bidi="ar-KW"/>
        </w:rPr>
      </w:pPr>
    </w:p>
    <w:p w:rsidR="00CE1FE4" w:rsidRDefault="00CE1FE4">
      <w:pPr>
        <w:tabs>
          <w:tab w:val="left" w:pos="1200"/>
        </w:tabs>
        <w:jc w:val="center"/>
        <w:rPr>
          <w:b/>
          <w:bCs/>
          <w:sz w:val="44"/>
          <w:szCs w:val="44"/>
          <w:lang w:val="en-US" w:bidi="ar-KW"/>
        </w:rPr>
      </w:pPr>
    </w:p>
    <w:p w:rsidR="00CE1FE4" w:rsidRDefault="00CE5057">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CE1FE4" w:rsidRDefault="00CE5057">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العلاقات العامە</w:t>
            </w:r>
          </w:p>
        </w:tc>
        <w:tc>
          <w:tcPr>
            <w:tcW w:w="2685" w:type="dxa"/>
          </w:tcPr>
          <w:p w:rsidR="00CE1FE4" w:rsidRDefault="00CE5057">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1. اسم المادة</w:t>
            </w:r>
          </w:p>
        </w:tc>
      </w:tr>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IQ"/>
              </w:rPr>
              <w:t>پەی</w:t>
            </w:r>
            <w:r>
              <w:rPr>
                <w:rFonts w:asciiTheme="majorBidi" w:hAnsiTheme="majorBidi" w:cstheme="majorBidi" w:hint="cs"/>
                <w:b/>
                <w:bCs/>
                <w:sz w:val="24"/>
                <w:szCs w:val="24"/>
                <w:rtl/>
                <w:lang w:val="en-US" w:bidi="ar-KW"/>
              </w:rPr>
              <w:t>مان مجيد خضر</w:t>
            </w:r>
          </w:p>
        </w:tc>
        <w:tc>
          <w:tcPr>
            <w:tcW w:w="2685" w:type="dxa"/>
          </w:tcPr>
          <w:p w:rsidR="00CE1FE4" w:rsidRDefault="00CE5057">
            <w:pPr>
              <w:bidi/>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rtl/>
                <w:lang w:bidi="ar-KW"/>
              </w:rPr>
              <w:t>2. التدريسي المسؤول</w:t>
            </w:r>
          </w:p>
        </w:tc>
      </w:tr>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العلوم السياسية/ </w:t>
            </w:r>
            <w:r>
              <w:rPr>
                <w:rFonts w:asciiTheme="majorBidi" w:hAnsiTheme="majorBidi" w:cstheme="majorBidi" w:hint="cs"/>
                <w:b/>
                <w:bCs/>
                <w:sz w:val="24"/>
                <w:szCs w:val="24"/>
                <w:rtl/>
                <w:lang w:bidi="ar-KW"/>
              </w:rPr>
              <w:t>االعلوم السياسية</w:t>
            </w:r>
          </w:p>
        </w:tc>
        <w:tc>
          <w:tcPr>
            <w:tcW w:w="2685" w:type="dxa"/>
          </w:tcPr>
          <w:p w:rsidR="00CE1FE4" w:rsidRDefault="00CE5057">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tl/>
                <w:lang w:bidi="ar-KW"/>
              </w:rPr>
              <w:t>3. القسم/ الكلية</w:t>
            </w:r>
          </w:p>
        </w:tc>
      </w:tr>
      <w:tr w:rsidR="00CE1FE4">
        <w:trPr>
          <w:trHeight w:val="352"/>
        </w:trPr>
        <w:tc>
          <w:tcPr>
            <w:tcW w:w="6408" w:type="dxa"/>
            <w:gridSpan w:val="2"/>
          </w:tcPr>
          <w:p w:rsidR="00CE1FE4" w:rsidRDefault="00CE5057">
            <w:pPr>
              <w:bidi/>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Pr>
                <w:rFonts w:asciiTheme="majorBidi" w:hAnsiTheme="majorBidi" w:cstheme="majorBidi"/>
                <w:b/>
                <w:bCs/>
                <w:sz w:val="24"/>
                <w:szCs w:val="24"/>
                <w:rtl/>
                <w:lang w:bidi="ar-KW"/>
              </w:rPr>
              <w:t>يميل:</w:t>
            </w:r>
            <w:r>
              <w:rPr>
                <w:rFonts w:asciiTheme="majorBidi" w:hAnsiTheme="majorBidi" w:cstheme="majorBidi"/>
                <w:b/>
                <w:bCs/>
                <w:sz w:val="24"/>
                <w:szCs w:val="24"/>
                <w:lang w:val="en-US" w:bidi="ar-IQ"/>
              </w:rPr>
              <w:t>paiman.khedher@su</w:t>
            </w:r>
            <w:r>
              <w:rPr>
                <w:rFonts w:asciiTheme="majorBidi" w:hAnsiTheme="majorBidi" w:cstheme="majorBidi"/>
                <w:b/>
                <w:bCs/>
                <w:sz w:val="24"/>
                <w:szCs w:val="24"/>
                <w:lang w:val="en-US"/>
              </w:rPr>
              <w:t>.edu.krd</w:t>
            </w:r>
          </w:p>
          <w:p w:rsidR="00CE1FE4" w:rsidRDefault="00CE5057">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KW"/>
              </w:rPr>
              <w:t>رقم الهاتف (اختياري</w:t>
            </w:r>
            <w:r>
              <w:rPr>
                <w:rFonts w:asciiTheme="majorBidi" w:hAnsiTheme="majorBidi" w:cstheme="majorBidi"/>
                <w:b/>
                <w:bCs/>
                <w:sz w:val="24"/>
                <w:szCs w:val="24"/>
                <w:rtl/>
                <w:lang w:val="en-US" w:bidi="ar-IQ"/>
              </w:rPr>
              <w:t>):</w:t>
            </w:r>
            <w:r>
              <w:rPr>
                <w:rFonts w:asciiTheme="majorBidi" w:hAnsiTheme="majorBidi" w:cstheme="majorBidi"/>
                <w:b/>
                <w:bCs/>
                <w:sz w:val="24"/>
                <w:szCs w:val="24"/>
                <w:lang w:val="en-US" w:bidi="ar-IQ"/>
              </w:rPr>
              <w:t xml:space="preserve"> 07504626881</w:t>
            </w:r>
            <w:r>
              <w:rPr>
                <w:rFonts w:asciiTheme="majorBidi" w:hAnsiTheme="majorBidi" w:cstheme="majorBidi"/>
                <w:b/>
                <w:bCs/>
                <w:sz w:val="40"/>
                <w:szCs w:val="40"/>
                <w:lang w:val="en-US" w:bidi="ar-IQ"/>
              </w:rPr>
              <w:t xml:space="preserve"> </w:t>
            </w:r>
          </w:p>
        </w:tc>
        <w:tc>
          <w:tcPr>
            <w:tcW w:w="2685" w:type="dxa"/>
          </w:tcPr>
          <w:p w:rsidR="00CE1FE4" w:rsidRDefault="00CE50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rtl/>
                <w:lang w:bidi="ar-KW"/>
              </w:rPr>
              <w:t xml:space="preserve">4. معلومات الاتصال: </w:t>
            </w:r>
          </w:p>
          <w:p w:rsidR="00CE1FE4" w:rsidRDefault="00CE1FE4">
            <w:pPr>
              <w:bidi/>
              <w:spacing w:after="0" w:line="240" w:lineRule="auto"/>
              <w:rPr>
                <w:rFonts w:asciiTheme="majorBidi" w:hAnsiTheme="majorBidi" w:cstheme="majorBidi"/>
                <w:b/>
                <w:bCs/>
                <w:sz w:val="24"/>
                <w:szCs w:val="24"/>
                <w:lang w:val="en-US" w:bidi="ar-KW"/>
              </w:rPr>
            </w:pPr>
          </w:p>
        </w:tc>
      </w:tr>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2</w:t>
            </w:r>
            <w:r>
              <w:rPr>
                <w:rFonts w:asciiTheme="majorBidi" w:hAnsiTheme="majorBidi" w:cstheme="majorBidi" w:hint="cs"/>
                <w:b/>
                <w:bCs/>
                <w:sz w:val="40"/>
                <w:szCs w:val="40"/>
                <w:rtl/>
                <w:lang w:val="en-US" w:bidi="ar-IQ"/>
              </w:rPr>
              <w:t xml:space="preserve"> </w:t>
            </w:r>
          </w:p>
        </w:tc>
        <w:tc>
          <w:tcPr>
            <w:tcW w:w="2685" w:type="dxa"/>
          </w:tcPr>
          <w:p w:rsidR="00CE1FE4" w:rsidRDefault="00CE5057">
            <w:pPr>
              <w:bidi/>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Pr>
                <w:rFonts w:asciiTheme="majorBidi" w:hAnsiTheme="majorBidi" w:cstheme="majorBidi"/>
                <w:b/>
                <w:bCs/>
                <w:sz w:val="24"/>
                <w:szCs w:val="24"/>
                <w:rtl/>
                <w:lang w:bidi="ar-KW"/>
              </w:rPr>
              <w:t xml:space="preserve">(بالساعة) خلال </w:t>
            </w:r>
            <w:r>
              <w:rPr>
                <w:rFonts w:asciiTheme="majorBidi" w:hAnsiTheme="majorBidi" w:cstheme="majorBidi"/>
                <w:b/>
                <w:bCs/>
                <w:sz w:val="24"/>
                <w:szCs w:val="24"/>
                <w:rtl/>
                <w:lang w:bidi="ar-KW"/>
              </w:rPr>
              <w:t>الاسبوع</w:t>
            </w:r>
          </w:p>
          <w:p w:rsidR="00CE1FE4" w:rsidRDefault="00CE50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 xml:space="preserve"> </w:t>
            </w:r>
          </w:p>
        </w:tc>
      </w:tr>
      <w:tr w:rsidR="00CE1FE4">
        <w:tc>
          <w:tcPr>
            <w:tcW w:w="6408" w:type="dxa"/>
            <w:gridSpan w:val="2"/>
          </w:tcPr>
          <w:p w:rsidR="00CE1FE4" w:rsidRDefault="00CE5057">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bidi="ar-KW"/>
              </w:rPr>
              <w:t>7</w:t>
            </w:r>
          </w:p>
        </w:tc>
        <w:tc>
          <w:tcPr>
            <w:tcW w:w="2685" w:type="dxa"/>
          </w:tcPr>
          <w:p w:rsidR="00CE1FE4" w:rsidRDefault="00CE5057">
            <w:pPr>
              <w:bidi/>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rtl/>
                <w:lang w:bidi="ar-KW"/>
              </w:rPr>
              <w:t>6. عدد ساعات العمل</w:t>
            </w:r>
          </w:p>
          <w:p w:rsidR="00CE1FE4" w:rsidRDefault="00CE1FE4">
            <w:pPr>
              <w:bidi/>
              <w:spacing w:after="0" w:line="240" w:lineRule="auto"/>
              <w:rPr>
                <w:rFonts w:asciiTheme="majorBidi" w:hAnsiTheme="majorBidi" w:cstheme="majorBidi"/>
                <w:b/>
                <w:bCs/>
                <w:sz w:val="24"/>
                <w:szCs w:val="24"/>
                <w:lang w:bidi="ar-KW"/>
              </w:rPr>
            </w:pPr>
          </w:p>
        </w:tc>
      </w:tr>
      <w:tr w:rsidR="00CE1FE4">
        <w:trPr>
          <w:trHeight w:val="568"/>
        </w:trPr>
        <w:tc>
          <w:tcPr>
            <w:tcW w:w="6408" w:type="dxa"/>
            <w:gridSpan w:val="2"/>
          </w:tcPr>
          <w:p w:rsidR="00CE1FE4" w:rsidRDefault="00CE5057">
            <w:pPr>
              <w:tabs>
                <w:tab w:val="right" w:pos="6192"/>
              </w:tabs>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ab/>
              <w:t>PSPS1207</w:t>
            </w:r>
            <w:r>
              <w:rPr>
                <w:rFonts w:asciiTheme="majorBidi" w:hAnsiTheme="majorBidi" w:cstheme="majorBidi" w:hint="cs"/>
                <w:b/>
                <w:bCs/>
                <w:sz w:val="40"/>
                <w:szCs w:val="40"/>
                <w:rtl/>
                <w:lang w:val="en-US" w:bidi="ar-IQ"/>
              </w:rPr>
              <w:t xml:space="preserve"> </w:t>
            </w:r>
          </w:p>
        </w:tc>
        <w:tc>
          <w:tcPr>
            <w:tcW w:w="2685" w:type="dxa"/>
          </w:tcPr>
          <w:p w:rsidR="00CE1FE4" w:rsidRDefault="00CE5057">
            <w:pPr>
              <w:bidi/>
              <w:spacing w:after="0" w:line="240" w:lineRule="auto"/>
              <w:rPr>
                <w:rFonts w:asciiTheme="majorBidi" w:hAnsiTheme="majorBidi" w:cstheme="majorBidi"/>
                <w:b/>
                <w:bCs/>
                <w:color w:val="FF0000"/>
                <w:sz w:val="24"/>
                <w:szCs w:val="24"/>
                <w:lang w:val="en-US" w:bidi="ar-KW"/>
              </w:rPr>
            </w:pPr>
            <w:r>
              <w:rPr>
                <w:rFonts w:asciiTheme="majorBidi" w:hAnsiTheme="majorBidi" w:cstheme="majorBidi"/>
                <w:b/>
                <w:bCs/>
                <w:color w:val="FF0000"/>
                <w:sz w:val="24"/>
                <w:szCs w:val="24"/>
                <w:rtl/>
                <w:lang w:bidi="ar-KW"/>
              </w:rPr>
              <w:t>7. رمز المادة</w:t>
            </w:r>
            <w:r>
              <w:rPr>
                <w:rFonts w:asciiTheme="majorBidi" w:hAnsiTheme="majorBidi" w:cstheme="majorBidi" w:hint="cs"/>
                <w:b/>
                <w:bCs/>
                <w:color w:val="FF0000"/>
                <w:sz w:val="24"/>
                <w:szCs w:val="24"/>
                <w:rtl/>
                <w:lang w:bidi="ar-KW"/>
              </w:rPr>
              <w:t xml:space="preserve"> </w:t>
            </w:r>
            <w:r>
              <w:rPr>
                <w:rFonts w:asciiTheme="majorBidi" w:hAnsiTheme="majorBidi" w:cstheme="majorBidi"/>
                <w:b/>
                <w:bCs/>
                <w:color w:val="FF0000"/>
                <w:sz w:val="24"/>
                <w:szCs w:val="24"/>
                <w:lang w:val="en-US" w:bidi="ar-KW"/>
              </w:rPr>
              <w:t>(course code)</w:t>
            </w:r>
          </w:p>
        </w:tc>
      </w:tr>
      <w:tr w:rsidR="0027775E">
        <w:tc>
          <w:tcPr>
            <w:tcW w:w="6408" w:type="dxa"/>
            <w:gridSpan w:val="2"/>
          </w:tcPr>
          <w:p w:rsidR="0027775E" w:rsidRDefault="0027775E" w:rsidP="0027775E">
            <w:pPr>
              <w:bidi/>
              <w:spacing w:after="0" w:line="240" w:lineRule="auto"/>
              <w:jc w:val="both"/>
              <w:rPr>
                <w:b/>
                <w:bCs/>
                <w:sz w:val="24"/>
                <w:szCs w:val="24"/>
                <w:rtl/>
                <w:lang w:bidi="ar-IQ"/>
              </w:rPr>
            </w:pPr>
            <w:r>
              <w:rPr>
                <w:rFonts w:hint="cs"/>
                <w:b/>
                <w:bCs/>
                <w:sz w:val="24"/>
                <w:szCs w:val="24"/>
                <w:rtl/>
                <w:lang w:bidi="ar-IQ"/>
              </w:rPr>
              <w:t xml:space="preserve">الاسم:- م.ى </w:t>
            </w:r>
            <w:r>
              <w:rPr>
                <w:rFonts w:asciiTheme="majorBidi" w:hAnsiTheme="majorBidi" w:cstheme="majorBidi" w:hint="cs"/>
                <w:b/>
                <w:bCs/>
                <w:sz w:val="24"/>
                <w:szCs w:val="24"/>
                <w:rtl/>
                <w:lang w:val="en-US" w:bidi="ar-IQ"/>
              </w:rPr>
              <w:t>پەی</w:t>
            </w:r>
            <w:r>
              <w:rPr>
                <w:rFonts w:asciiTheme="majorBidi" w:hAnsiTheme="majorBidi" w:cstheme="majorBidi" w:hint="cs"/>
                <w:b/>
                <w:bCs/>
                <w:sz w:val="24"/>
                <w:szCs w:val="24"/>
                <w:rtl/>
                <w:lang w:val="en-US" w:bidi="ar-KW"/>
              </w:rPr>
              <w:t>مان مجيد خضر</w:t>
            </w:r>
            <w:r>
              <w:rPr>
                <w:rFonts w:hint="cs"/>
                <w:b/>
                <w:bCs/>
                <w:sz w:val="24"/>
                <w:szCs w:val="24"/>
                <w:rtl/>
                <w:lang w:bidi="ar-IQ"/>
              </w:rPr>
              <w:t xml:space="preserve"> .</w:t>
            </w:r>
          </w:p>
          <w:p w:rsidR="0027775E" w:rsidRDefault="0027775E" w:rsidP="0027775E">
            <w:pPr>
              <w:bidi/>
              <w:spacing w:after="0" w:line="240" w:lineRule="auto"/>
              <w:jc w:val="both"/>
              <w:rPr>
                <w:b/>
                <w:bCs/>
                <w:sz w:val="24"/>
                <w:szCs w:val="24"/>
                <w:rtl/>
                <w:lang w:bidi="ar-IQ"/>
              </w:rPr>
            </w:pPr>
            <w:r>
              <w:rPr>
                <w:rFonts w:hint="cs"/>
                <w:b/>
                <w:bCs/>
                <w:sz w:val="24"/>
                <w:szCs w:val="24"/>
                <w:rtl/>
                <w:lang w:bidi="ar-IQ"/>
              </w:rPr>
              <w:t>تاريخ ومكان الولادة:- 1/5/1975كركوك .</w:t>
            </w:r>
          </w:p>
          <w:p w:rsidR="0027775E" w:rsidRDefault="0027775E" w:rsidP="0027775E">
            <w:pPr>
              <w:bidi/>
              <w:spacing w:after="0" w:line="240" w:lineRule="auto"/>
              <w:jc w:val="both"/>
              <w:rPr>
                <w:b/>
                <w:bCs/>
                <w:sz w:val="24"/>
                <w:szCs w:val="24"/>
                <w:rtl/>
                <w:lang w:bidi="ar-IQ"/>
              </w:rPr>
            </w:pPr>
            <w:r>
              <w:rPr>
                <w:rFonts w:hint="cs"/>
                <w:b/>
                <w:bCs/>
                <w:sz w:val="24"/>
                <w:szCs w:val="24"/>
                <w:rtl/>
                <w:lang w:bidi="ar-IQ"/>
              </w:rPr>
              <w:t xml:space="preserve">مكان الاقامة:- </w:t>
            </w:r>
            <w:r w:rsidRPr="0026618F">
              <w:rPr>
                <w:rFonts w:hint="cs"/>
                <w:b/>
                <w:bCs/>
                <w:sz w:val="24"/>
                <w:szCs w:val="24"/>
                <w:rtl/>
                <w:lang w:val="en-US" w:bidi="ar-IQ"/>
              </w:rPr>
              <w:t>هةولير</w:t>
            </w:r>
            <w:r>
              <w:rPr>
                <w:rFonts w:hint="cs"/>
                <w:b/>
                <w:bCs/>
                <w:sz w:val="24"/>
                <w:szCs w:val="24"/>
                <w:rtl/>
                <w:lang w:bidi="ar-IQ"/>
              </w:rPr>
              <w:t>- شورش.</w:t>
            </w:r>
          </w:p>
          <w:p w:rsidR="0027775E" w:rsidRPr="0026618F" w:rsidRDefault="0027775E" w:rsidP="0027775E">
            <w:pPr>
              <w:bidi/>
              <w:spacing w:after="0" w:line="240" w:lineRule="auto"/>
              <w:jc w:val="both"/>
              <w:rPr>
                <w:b/>
                <w:bCs/>
                <w:sz w:val="24"/>
                <w:szCs w:val="24"/>
                <w:rtl/>
                <w:lang w:bidi="ar-IQ"/>
              </w:rPr>
            </w:pPr>
            <w:r>
              <w:rPr>
                <w:rFonts w:hint="cs"/>
                <w:b/>
                <w:bCs/>
                <w:sz w:val="24"/>
                <w:szCs w:val="24"/>
                <w:rtl/>
                <w:lang w:bidi="ar-IQ"/>
              </w:rPr>
              <w:t>-</w:t>
            </w:r>
            <w:r w:rsidRPr="0026618F">
              <w:rPr>
                <w:rFonts w:hint="cs"/>
                <w:b/>
                <w:bCs/>
                <w:sz w:val="24"/>
                <w:szCs w:val="24"/>
                <w:rtl/>
                <w:lang w:bidi="ar-IQ"/>
              </w:rPr>
              <w:t>ال</w:t>
            </w:r>
            <w:r>
              <w:rPr>
                <w:rFonts w:hint="cs"/>
                <w:b/>
                <w:bCs/>
                <w:sz w:val="24"/>
                <w:szCs w:val="24"/>
                <w:rtl/>
                <w:lang w:bidi="ar-IQ"/>
              </w:rPr>
              <w:t>تعليم</w:t>
            </w:r>
            <w:r w:rsidRPr="0026618F">
              <w:rPr>
                <w:rFonts w:hint="cs"/>
                <w:b/>
                <w:bCs/>
                <w:sz w:val="24"/>
                <w:szCs w:val="24"/>
                <w:rtl/>
                <w:lang w:bidi="ar-IQ"/>
              </w:rPr>
              <w:t xml:space="preserve"> والشهادات:-</w:t>
            </w:r>
          </w:p>
          <w:p w:rsidR="0027775E" w:rsidRPr="00601D16" w:rsidRDefault="0027775E" w:rsidP="0027775E">
            <w:pPr>
              <w:bidi/>
              <w:spacing w:after="0" w:line="240" w:lineRule="auto"/>
              <w:jc w:val="both"/>
              <w:rPr>
                <w:b/>
                <w:bCs/>
                <w:sz w:val="24"/>
                <w:szCs w:val="24"/>
                <w:lang w:bidi="ar-IQ"/>
              </w:rPr>
            </w:pPr>
            <w:r>
              <w:rPr>
                <w:rFonts w:hint="cs"/>
                <w:b/>
                <w:bCs/>
                <w:sz w:val="24"/>
                <w:szCs w:val="24"/>
                <w:rtl/>
                <w:lang w:bidi="ar-IQ"/>
              </w:rPr>
              <w:t>أ-</w:t>
            </w:r>
            <w:r w:rsidRPr="00601D16">
              <w:rPr>
                <w:rFonts w:hint="cs"/>
                <w:b/>
                <w:bCs/>
                <w:sz w:val="24"/>
                <w:szCs w:val="24"/>
                <w:rtl/>
                <w:lang w:bidi="ar-IQ"/>
              </w:rPr>
              <w:t>البكلوريوس</w:t>
            </w:r>
          </w:p>
          <w:p w:rsidR="0027775E" w:rsidRPr="002A77B5" w:rsidRDefault="0027775E" w:rsidP="0027775E">
            <w:pPr>
              <w:bidi/>
              <w:spacing w:after="0" w:line="240" w:lineRule="auto"/>
              <w:jc w:val="both"/>
              <w:rPr>
                <w:b/>
                <w:bCs/>
                <w:sz w:val="24"/>
                <w:szCs w:val="24"/>
                <w:lang w:val="en-US" w:bidi="ar-IQ"/>
              </w:rPr>
            </w:pPr>
            <w:r>
              <w:rPr>
                <w:rFonts w:hint="cs"/>
                <w:b/>
                <w:bCs/>
                <w:sz w:val="24"/>
                <w:szCs w:val="24"/>
                <w:rtl/>
                <w:lang w:bidi="ar-IQ"/>
              </w:rPr>
              <w:t>الجامعة والسنة:- انتقلت</w:t>
            </w:r>
            <w:r>
              <w:rPr>
                <w:rFonts w:hint="cs"/>
                <w:b/>
                <w:bCs/>
                <w:sz w:val="24"/>
                <w:szCs w:val="24"/>
                <w:rtl/>
                <w:lang w:val="en-US" w:bidi="ar-IQ"/>
              </w:rPr>
              <w:t xml:space="preserve"> من كلية العلوم السياسية جامعة بغداد الى قسم العلوم السياسية في كلية القانون والسياسة في جامعة صلاح الدين /هةولير في العام الدراسي 1994-1998.</w:t>
            </w:r>
          </w:p>
          <w:p w:rsidR="0027775E" w:rsidRPr="00601D16" w:rsidRDefault="0027775E" w:rsidP="0027775E">
            <w:pPr>
              <w:bidi/>
              <w:spacing w:after="0" w:line="240" w:lineRule="auto"/>
              <w:jc w:val="both"/>
              <w:rPr>
                <w:b/>
                <w:bCs/>
                <w:sz w:val="24"/>
                <w:szCs w:val="24"/>
                <w:lang w:bidi="ar-IQ"/>
              </w:rPr>
            </w:pPr>
            <w:r>
              <w:rPr>
                <w:rFonts w:hint="cs"/>
                <w:b/>
                <w:bCs/>
                <w:sz w:val="24"/>
                <w:szCs w:val="24"/>
                <w:rtl/>
                <w:lang w:bidi="ar-IQ"/>
              </w:rPr>
              <w:t>ب-</w:t>
            </w:r>
            <w:r w:rsidRPr="00601D16">
              <w:rPr>
                <w:rFonts w:hint="cs"/>
                <w:b/>
                <w:bCs/>
                <w:sz w:val="24"/>
                <w:szCs w:val="24"/>
                <w:rtl/>
                <w:lang w:bidi="ar-IQ"/>
              </w:rPr>
              <w:t>الماجستير:</w:t>
            </w:r>
          </w:p>
          <w:p w:rsidR="0027775E" w:rsidRDefault="0027775E" w:rsidP="0027775E">
            <w:pPr>
              <w:bidi/>
              <w:spacing w:after="0" w:line="240" w:lineRule="auto"/>
              <w:jc w:val="both"/>
              <w:rPr>
                <w:b/>
                <w:bCs/>
                <w:sz w:val="24"/>
                <w:szCs w:val="24"/>
                <w:rtl/>
                <w:lang w:val="en-US" w:bidi="ar-IQ"/>
              </w:rPr>
            </w:pPr>
            <w:r w:rsidRPr="002A77B5">
              <w:rPr>
                <w:rFonts w:hint="cs"/>
                <w:b/>
                <w:bCs/>
                <w:sz w:val="24"/>
                <w:szCs w:val="24"/>
                <w:rtl/>
                <w:lang w:bidi="ar-IQ"/>
              </w:rPr>
              <w:t xml:space="preserve">الجامعة والسنة: </w:t>
            </w:r>
            <w:r>
              <w:rPr>
                <w:rFonts w:hint="cs"/>
                <w:b/>
                <w:bCs/>
                <w:sz w:val="24"/>
                <w:szCs w:val="24"/>
                <w:rtl/>
                <w:lang w:val="en-US" w:bidi="ar-IQ"/>
              </w:rPr>
              <w:t>قسم العلوم السياسية في كلية القانون والسياسة جامعة صلاح الدين /اربيل 2009.</w:t>
            </w:r>
          </w:p>
          <w:p w:rsidR="0027775E" w:rsidRPr="002A77B5" w:rsidRDefault="0027775E" w:rsidP="0027775E">
            <w:pPr>
              <w:bidi/>
              <w:spacing w:after="0" w:line="240" w:lineRule="auto"/>
              <w:jc w:val="both"/>
              <w:rPr>
                <w:b/>
                <w:bCs/>
                <w:sz w:val="24"/>
                <w:szCs w:val="24"/>
                <w:lang w:bidi="ar-IQ"/>
              </w:rPr>
            </w:pPr>
            <w:r>
              <w:rPr>
                <w:rFonts w:hint="cs"/>
                <w:b/>
                <w:bCs/>
                <w:sz w:val="24"/>
                <w:szCs w:val="24"/>
                <w:rtl/>
                <w:lang w:val="en-US" w:bidi="ar-IQ"/>
              </w:rPr>
              <w:t>عنوان رسالة الماجستير/ الحقوق السياسية للمراة الكوردستانية ودورها.</w:t>
            </w:r>
          </w:p>
          <w:p w:rsidR="0027775E" w:rsidRPr="00601D16" w:rsidRDefault="0027775E" w:rsidP="0027775E">
            <w:pPr>
              <w:bidi/>
              <w:spacing w:after="0" w:line="240" w:lineRule="auto"/>
              <w:jc w:val="both"/>
              <w:rPr>
                <w:b/>
                <w:bCs/>
                <w:sz w:val="24"/>
                <w:szCs w:val="24"/>
                <w:lang w:bidi="ar-IQ"/>
              </w:rPr>
            </w:pPr>
            <w:r w:rsidRPr="00601D16">
              <w:rPr>
                <w:rFonts w:hint="cs"/>
                <w:b/>
                <w:bCs/>
                <w:sz w:val="24"/>
                <w:szCs w:val="24"/>
                <w:rtl/>
                <w:lang w:bidi="ar-IQ"/>
              </w:rPr>
              <w:t>التعين وسنوات الخدمة واللقب العلمي:-</w:t>
            </w:r>
          </w:p>
          <w:p w:rsidR="0027775E" w:rsidRPr="00601D16" w:rsidRDefault="0027775E" w:rsidP="0027775E">
            <w:pPr>
              <w:bidi/>
              <w:spacing w:after="0" w:line="240" w:lineRule="auto"/>
              <w:jc w:val="both"/>
              <w:rPr>
                <w:b/>
                <w:bCs/>
                <w:sz w:val="24"/>
                <w:szCs w:val="24"/>
                <w:lang w:bidi="ar-IQ"/>
              </w:rPr>
            </w:pPr>
            <w:r>
              <w:rPr>
                <w:rFonts w:hint="cs"/>
                <w:b/>
                <w:bCs/>
                <w:sz w:val="24"/>
                <w:szCs w:val="24"/>
                <w:rtl/>
                <w:lang w:bidi="ar-IQ"/>
              </w:rPr>
              <w:t>1-</w:t>
            </w:r>
            <w:r w:rsidRPr="00601D16">
              <w:rPr>
                <w:rFonts w:hint="cs"/>
                <w:b/>
                <w:bCs/>
                <w:sz w:val="24"/>
                <w:szCs w:val="24"/>
                <w:rtl/>
                <w:lang w:bidi="ar-IQ"/>
              </w:rPr>
              <w:t>التعين : وزارة الصناعة 9/3/1999</w:t>
            </w:r>
          </w:p>
          <w:p w:rsidR="0027775E" w:rsidRPr="00C82AD5" w:rsidRDefault="0027775E" w:rsidP="0027775E">
            <w:pPr>
              <w:bidi/>
              <w:spacing w:after="0" w:line="240" w:lineRule="auto"/>
              <w:jc w:val="both"/>
              <w:rPr>
                <w:b/>
                <w:bCs/>
                <w:sz w:val="24"/>
                <w:szCs w:val="24"/>
                <w:lang w:bidi="ar-IQ"/>
              </w:rPr>
            </w:pPr>
            <w:r>
              <w:rPr>
                <w:rFonts w:hint="cs"/>
                <w:b/>
                <w:bCs/>
                <w:sz w:val="24"/>
                <w:szCs w:val="24"/>
                <w:rtl/>
                <w:lang w:bidi="ar-IQ"/>
              </w:rPr>
              <w:t xml:space="preserve">  </w:t>
            </w:r>
            <w:r w:rsidRPr="00C82AD5">
              <w:rPr>
                <w:rFonts w:hint="cs"/>
                <w:b/>
                <w:bCs/>
                <w:sz w:val="24"/>
                <w:szCs w:val="24"/>
                <w:rtl/>
                <w:lang w:bidi="ar-IQ"/>
              </w:rPr>
              <w:t>سنوات الخدمة كموظفة :- (1</w:t>
            </w:r>
            <w:r>
              <w:rPr>
                <w:rFonts w:hint="cs"/>
                <w:b/>
                <w:bCs/>
                <w:sz w:val="24"/>
                <w:szCs w:val="24"/>
                <w:rtl/>
                <w:lang w:bidi="ar-IQ"/>
              </w:rPr>
              <w:t>2</w:t>
            </w:r>
            <w:r w:rsidRPr="00C82AD5">
              <w:rPr>
                <w:rFonts w:hint="cs"/>
                <w:b/>
                <w:bCs/>
                <w:sz w:val="24"/>
                <w:szCs w:val="24"/>
                <w:rtl/>
                <w:lang w:bidi="ar-IQ"/>
              </w:rPr>
              <w:t>) ا</w:t>
            </w:r>
            <w:r>
              <w:rPr>
                <w:rFonts w:hint="cs"/>
                <w:b/>
                <w:bCs/>
                <w:sz w:val="24"/>
                <w:szCs w:val="24"/>
                <w:rtl/>
                <w:lang w:bidi="ar-IQ"/>
              </w:rPr>
              <w:t>ثنى</w:t>
            </w:r>
            <w:r w:rsidRPr="00C82AD5">
              <w:rPr>
                <w:rFonts w:hint="cs"/>
                <w:b/>
                <w:bCs/>
                <w:sz w:val="24"/>
                <w:szCs w:val="24"/>
                <w:rtl/>
                <w:lang w:bidi="ar-IQ"/>
              </w:rPr>
              <w:t xml:space="preserve"> عشر سنة.</w:t>
            </w:r>
          </w:p>
          <w:p w:rsidR="0027775E" w:rsidRPr="00601D16" w:rsidRDefault="0027775E" w:rsidP="0027775E">
            <w:pPr>
              <w:bidi/>
              <w:spacing w:after="0" w:line="240" w:lineRule="auto"/>
              <w:jc w:val="both"/>
              <w:rPr>
                <w:b/>
                <w:bCs/>
                <w:sz w:val="24"/>
                <w:szCs w:val="24"/>
                <w:rtl/>
                <w:lang w:val="en-US" w:bidi="ar-IQ"/>
              </w:rPr>
            </w:pPr>
            <w:r>
              <w:rPr>
                <w:rFonts w:hint="cs"/>
                <w:b/>
                <w:bCs/>
                <w:sz w:val="24"/>
                <w:szCs w:val="24"/>
                <w:rtl/>
                <w:lang w:bidi="ar-IQ"/>
              </w:rPr>
              <w:t>2-</w:t>
            </w:r>
            <w:r w:rsidRPr="00601D16">
              <w:rPr>
                <w:rFonts w:hint="cs"/>
                <w:b/>
                <w:bCs/>
                <w:sz w:val="24"/>
                <w:szCs w:val="24"/>
                <w:rtl/>
                <w:lang w:bidi="ar-IQ"/>
              </w:rPr>
              <w:t>التدريس السنة والمكان:-</w:t>
            </w:r>
            <w:r w:rsidRPr="00601D16">
              <w:rPr>
                <w:rFonts w:hint="cs"/>
                <w:b/>
                <w:bCs/>
                <w:sz w:val="24"/>
                <w:szCs w:val="24"/>
                <w:rtl/>
                <w:lang w:val="en-US" w:bidi="ar-IQ"/>
              </w:rPr>
              <w:t xml:space="preserve"> قسم العلوم السياسية - كلية العلوم السياسية </w:t>
            </w:r>
            <w:r w:rsidRPr="00601D16">
              <w:rPr>
                <w:b/>
                <w:bCs/>
                <w:sz w:val="24"/>
                <w:szCs w:val="24"/>
                <w:rtl/>
                <w:lang w:val="en-US" w:bidi="ar-IQ"/>
              </w:rPr>
              <w:t>–</w:t>
            </w:r>
            <w:r w:rsidRPr="00601D16">
              <w:rPr>
                <w:rFonts w:hint="cs"/>
                <w:b/>
                <w:bCs/>
                <w:sz w:val="24"/>
                <w:szCs w:val="24"/>
                <w:rtl/>
                <w:lang w:val="en-US" w:bidi="ar-IQ"/>
              </w:rPr>
              <w:t xml:space="preserve"> جامعة صلاح الدين 2011.</w:t>
            </w:r>
          </w:p>
          <w:p w:rsidR="0027775E" w:rsidRPr="0026618F" w:rsidRDefault="0027775E" w:rsidP="0027775E">
            <w:pPr>
              <w:bidi/>
              <w:spacing w:after="0" w:line="240" w:lineRule="auto"/>
              <w:jc w:val="both"/>
              <w:rPr>
                <w:b/>
                <w:bCs/>
                <w:sz w:val="24"/>
                <w:szCs w:val="24"/>
                <w:rtl/>
                <w:lang w:bidi="ar-IQ"/>
              </w:rPr>
            </w:pPr>
            <w:r w:rsidRPr="0026618F">
              <w:rPr>
                <w:rFonts w:hint="cs"/>
                <w:b/>
                <w:bCs/>
                <w:sz w:val="24"/>
                <w:szCs w:val="24"/>
                <w:rtl/>
                <w:lang w:bidi="ar-IQ"/>
              </w:rPr>
              <w:t>سنوات التدريس:- (1</w:t>
            </w:r>
            <w:r>
              <w:rPr>
                <w:rFonts w:hint="cs"/>
                <w:b/>
                <w:bCs/>
                <w:sz w:val="24"/>
                <w:szCs w:val="24"/>
                <w:rtl/>
                <w:lang w:bidi="ar-IQ"/>
              </w:rPr>
              <w:t>1</w:t>
            </w:r>
            <w:r w:rsidRPr="0026618F">
              <w:rPr>
                <w:rFonts w:hint="cs"/>
                <w:b/>
                <w:bCs/>
                <w:sz w:val="24"/>
                <w:szCs w:val="24"/>
                <w:rtl/>
                <w:lang w:bidi="ar-IQ"/>
              </w:rPr>
              <w:t xml:space="preserve">) </w:t>
            </w:r>
            <w:r>
              <w:rPr>
                <w:rFonts w:hint="cs"/>
                <w:b/>
                <w:bCs/>
                <w:sz w:val="24"/>
                <w:szCs w:val="24"/>
                <w:rtl/>
                <w:lang w:bidi="ar-IQ"/>
              </w:rPr>
              <w:t>احدى عشر سنة</w:t>
            </w:r>
            <w:r w:rsidRPr="0026618F">
              <w:rPr>
                <w:rFonts w:hint="cs"/>
                <w:b/>
                <w:bCs/>
                <w:sz w:val="24"/>
                <w:szCs w:val="24"/>
                <w:rtl/>
                <w:lang w:bidi="ar-IQ"/>
              </w:rPr>
              <w:t>.</w:t>
            </w:r>
          </w:p>
          <w:p w:rsidR="0027775E" w:rsidRPr="006766CD" w:rsidRDefault="0027775E" w:rsidP="0027775E">
            <w:pPr>
              <w:bidi/>
              <w:spacing w:after="0" w:line="240" w:lineRule="auto"/>
              <w:jc w:val="both"/>
              <w:rPr>
                <w:b/>
                <w:bCs/>
                <w:sz w:val="24"/>
                <w:szCs w:val="24"/>
                <w:rtl/>
                <w:lang w:val="en-US" w:bidi="ar-IQ"/>
              </w:rPr>
            </w:pPr>
            <w:r>
              <w:rPr>
                <w:rFonts w:hint="cs"/>
                <w:b/>
                <w:bCs/>
                <w:sz w:val="24"/>
                <w:szCs w:val="24"/>
                <w:rtl/>
                <w:lang w:val="en-US" w:bidi="ar-IQ"/>
              </w:rPr>
              <w:t>وخلال هذه الفترة قمنا بالتدريس في المواد الدراسية الفكر السياسي القديم ، والسياسة العامة ، والفكر السياسي المعاصر وقضايا سياسية معاصرة  و مادة العلاقات العامة و مادة المنظمات الدولية و</w:t>
            </w:r>
            <w:r>
              <w:rPr>
                <w:rFonts w:hint="cs"/>
                <w:b/>
                <w:bCs/>
                <w:sz w:val="24"/>
                <w:szCs w:val="24"/>
                <w:rtl/>
                <w:lang w:val="en-US" w:bidi="ar-IQ"/>
              </w:rPr>
              <w:t xml:space="preserve">مادة </w:t>
            </w:r>
            <w:r>
              <w:rPr>
                <w:rFonts w:hint="cs"/>
                <w:b/>
                <w:bCs/>
                <w:sz w:val="24"/>
                <w:szCs w:val="24"/>
                <w:rtl/>
                <w:lang w:val="en-US" w:bidi="ar-IQ"/>
              </w:rPr>
              <w:t xml:space="preserve">نماذج الانظمة السياسية في اسيا </w:t>
            </w:r>
            <w:r>
              <w:rPr>
                <w:rFonts w:hint="cs"/>
                <w:b/>
                <w:bCs/>
                <w:sz w:val="24"/>
                <w:szCs w:val="24"/>
                <w:rtl/>
                <w:lang w:val="en-US" w:bidi="ar-IQ"/>
              </w:rPr>
              <w:t xml:space="preserve">و حاليا مادة الاحزاب و الحركات السياسية </w:t>
            </w:r>
            <w:r>
              <w:rPr>
                <w:rFonts w:hint="cs"/>
                <w:b/>
                <w:bCs/>
                <w:sz w:val="24"/>
                <w:szCs w:val="24"/>
                <w:rtl/>
                <w:lang w:val="en-US" w:bidi="ar-IQ"/>
              </w:rPr>
              <w:t xml:space="preserve">،شاركت في عدة دورات ومؤتمرات وورش عمل ، القيت محاضرة حول الابادة الجماعية للاقليات في منظمة ئاشتي وئاسايش </w:t>
            </w:r>
            <w:r w:rsidRPr="001F56DB">
              <w:rPr>
                <w:rFonts w:asciiTheme="minorBidi" w:hAnsiTheme="minorBidi" w:cstheme="minorBidi"/>
                <w:b/>
                <w:bCs/>
                <w:sz w:val="24"/>
                <w:szCs w:val="24"/>
                <w:rtl/>
                <w:lang w:val="en-US" w:bidi="ar-IQ"/>
              </w:rPr>
              <w:t xml:space="preserve"> ،قدمت سمنارات عديدة حول مواضيع سياسية مختلفة منها المشاركة السياسية للمرأة في الاحزاب السياسية والاعلام  والعنف</w:t>
            </w:r>
            <w:r>
              <w:rPr>
                <w:rFonts w:hint="cs"/>
                <w:b/>
                <w:bCs/>
                <w:sz w:val="24"/>
                <w:szCs w:val="24"/>
                <w:rtl/>
                <w:lang w:val="en-US" w:bidi="ar-IQ"/>
              </w:rPr>
              <w:t xml:space="preserve"> السياسي والاغتراب السياسي....وغيرها، لدي بحث غيرمنشور حول دور الاحزاب السياسية في نشر الثقافة السياسية كوردستان نموذجا, اشرفت على عدد كبير من بحوث تخرج الطلاب في مرحلة البكالريوس، وفي الوقت الحالي عضوة في مركز الدراسات </w:t>
            </w:r>
            <w:r>
              <w:rPr>
                <w:rFonts w:hint="cs"/>
                <w:b/>
                <w:bCs/>
                <w:sz w:val="24"/>
                <w:szCs w:val="24"/>
                <w:rtl/>
                <w:lang w:val="en-US" w:bidi="ar-IQ"/>
              </w:rPr>
              <w:lastRenderedPageBreak/>
              <w:t>الاستراتيجية في كلية العلوم السياسية.</w:t>
            </w:r>
          </w:p>
        </w:tc>
        <w:tc>
          <w:tcPr>
            <w:tcW w:w="2685" w:type="dxa"/>
          </w:tcPr>
          <w:p w:rsidR="0027775E" w:rsidRDefault="0027775E" w:rsidP="0027775E">
            <w:pPr>
              <w:bidi/>
              <w:spacing w:after="0" w:line="240" w:lineRule="auto"/>
              <w:rPr>
                <w:b/>
                <w:bCs/>
                <w:sz w:val="24"/>
                <w:szCs w:val="24"/>
                <w:rtl/>
                <w:lang w:val="en-US" w:bidi="ar-IQ"/>
              </w:rPr>
            </w:pPr>
            <w:r>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rsidR="0027775E" w:rsidRDefault="0027775E" w:rsidP="0027775E">
            <w:pPr>
              <w:spacing w:after="0" w:line="240" w:lineRule="auto"/>
              <w:rPr>
                <w:b/>
                <w:bCs/>
                <w:sz w:val="24"/>
                <w:szCs w:val="24"/>
                <w:vertAlign w:val="superscript"/>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p w:rsidR="0027775E" w:rsidRDefault="0027775E" w:rsidP="0027775E">
            <w:pPr>
              <w:spacing w:after="0" w:line="240" w:lineRule="auto"/>
              <w:jc w:val="center"/>
              <w:rPr>
                <w:b/>
                <w:bCs/>
                <w:sz w:val="24"/>
                <w:szCs w:val="24"/>
                <w:rtl/>
                <w:lang w:val="en-US" w:bidi="ar-KW"/>
              </w:rPr>
            </w:pPr>
          </w:p>
        </w:tc>
      </w:tr>
      <w:tr w:rsidR="00CE1FE4">
        <w:tc>
          <w:tcPr>
            <w:tcW w:w="6408" w:type="dxa"/>
            <w:gridSpan w:val="2"/>
          </w:tcPr>
          <w:p w:rsidR="00CE1FE4" w:rsidRDefault="00CE5057">
            <w:pPr>
              <w:spacing w:after="0" w:line="240" w:lineRule="auto"/>
              <w:jc w:val="right"/>
              <w:rPr>
                <w:rFonts w:ascii="Arial" w:hAnsi="Arial"/>
                <w:b/>
                <w:bCs/>
                <w:sz w:val="24"/>
                <w:szCs w:val="24"/>
                <w:lang w:val="en-US" w:bidi="ar-IQ"/>
              </w:rPr>
            </w:pPr>
            <w:r>
              <w:rPr>
                <w:rFonts w:ascii="Arial" w:hAnsi="Arial" w:hint="cs"/>
                <w:b/>
                <w:bCs/>
                <w:sz w:val="24"/>
                <w:szCs w:val="24"/>
                <w:rtl/>
                <w:lang w:val="en-US" w:bidi="ar-IQ"/>
              </w:rPr>
              <w:t>العلاقات</w:t>
            </w:r>
            <w:r>
              <w:rPr>
                <w:rFonts w:ascii="Arial" w:hAnsi="Arial"/>
                <w:b/>
                <w:bCs/>
                <w:sz w:val="24"/>
                <w:szCs w:val="24"/>
                <w:rtl/>
                <w:lang w:val="en-US" w:bidi="ar-IQ"/>
              </w:rPr>
              <w:t>‌ العامه‌، ال</w:t>
            </w:r>
            <w:r>
              <w:rPr>
                <w:rFonts w:ascii="Arial" w:hAnsi="Arial" w:hint="cs"/>
                <w:b/>
                <w:bCs/>
                <w:sz w:val="24"/>
                <w:szCs w:val="24"/>
                <w:rtl/>
                <w:lang w:val="en-US" w:bidi="ar-IQ"/>
              </w:rPr>
              <w:t>نظام</w:t>
            </w:r>
            <w:r>
              <w:rPr>
                <w:rFonts w:ascii="Arial" w:hAnsi="Arial"/>
                <w:b/>
                <w:bCs/>
                <w:sz w:val="24"/>
                <w:szCs w:val="24"/>
                <w:rtl/>
                <w:lang w:val="en-US" w:bidi="ar-IQ"/>
              </w:rPr>
              <w:t xml:space="preserve"> السیاسی، صنع القرار السیاسی ،الاحزاب السیاسیه‌،جماعات ال</w:t>
            </w:r>
            <w:r>
              <w:rPr>
                <w:rFonts w:ascii="Arial" w:hAnsi="Arial" w:hint="cs"/>
                <w:b/>
                <w:bCs/>
                <w:sz w:val="24"/>
                <w:szCs w:val="24"/>
                <w:rtl/>
                <w:lang w:val="en-US" w:bidi="ar-IQ"/>
              </w:rPr>
              <w:t>ضغط</w:t>
            </w:r>
            <w:r>
              <w:rPr>
                <w:rFonts w:ascii="Arial" w:hAnsi="Arial"/>
                <w:b/>
                <w:bCs/>
                <w:sz w:val="24"/>
                <w:szCs w:val="24"/>
                <w:rtl/>
                <w:lang w:val="en-US" w:bidi="ar-IQ"/>
              </w:rPr>
              <w:t xml:space="preserve"> والمصالح،  البیئه‌ السیاسیه‌" ، </w:t>
            </w:r>
            <w:r>
              <w:rPr>
                <w:rFonts w:ascii="Arial" w:hAnsi="Arial" w:hint="cs"/>
                <w:b/>
                <w:bCs/>
                <w:sz w:val="24"/>
                <w:szCs w:val="24"/>
                <w:rtl/>
                <w:lang w:val="en-US" w:bidi="ar-IQ"/>
              </w:rPr>
              <w:t xml:space="preserve">الاتصال ووسائله فی العلاقات العامە </w:t>
            </w:r>
            <w:r>
              <w:rPr>
                <w:rFonts w:ascii="Arial" w:hAnsi="Arial"/>
                <w:b/>
                <w:bCs/>
                <w:sz w:val="24"/>
                <w:szCs w:val="24"/>
                <w:rtl/>
                <w:lang w:val="en-US" w:bidi="ar-IQ"/>
              </w:rPr>
              <w:t>، المشرعین والمنف</w:t>
            </w:r>
            <w:r>
              <w:rPr>
                <w:rFonts w:ascii="Arial" w:hAnsi="Arial" w:hint="cs"/>
                <w:b/>
                <w:bCs/>
                <w:sz w:val="24"/>
                <w:szCs w:val="24"/>
                <w:rtl/>
                <w:lang w:val="en-US" w:bidi="ar-IQ"/>
              </w:rPr>
              <w:t>ذي</w:t>
            </w:r>
            <w:r>
              <w:rPr>
                <w:rFonts w:ascii="Arial" w:hAnsi="Arial"/>
                <w:b/>
                <w:bCs/>
                <w:sz w:val="24"/>
                <w:szCs w:val="24"/>
                <w:rtl/>
                <w:lang w:val="en-US" w:bidi="ar-IQ"/>
              </w:rPr>
              <w:t>ن ، الحكومات.</w:t>
            </w:r>
            <w:r>
              <w:rPr>
                <w:rFonts w:ascii="Arial" w:hAnsi="Arial" w:hint="cs"/>
                <w:b/>
                <w:bCs/>
                <w:sz w:val="24"/>
                <w:szCs w:val="24"/>
                <w:rtl/>
                <w:lang w:val="en-US" w:bidi="ar-IQ"/>
              </w:rPr>
              <w:t xml:space="preserve">الادارة العامة والاجهزة </w:t>
            </w:r>
            <w:bookmarkStart w:id="0" w:name="_GoBack"/>
            <w:bookmarkEnd w:id="0"/>
            <w:r>
              <w:rPr>
                <w:rFonts w:ascii="Arial" w:hAnsi="Arial" w:hint="cs"/>
                <w:b/>
                <w:bCs/>
                <w:sz w:val="24"/>
                <w:szCs w:val="24"/>
                <w:rtl/>
                <w:lang w:val="en-US" w:bidi="ar-IQ"/>
              </w:rPr>
              <w:t>الادارية .</w:t>
            </w:r>
            <w:r>
              <w:rPr>
                <w:rFonts w:ascii="Arial" w:hAnsi="Arial"/>
                <w:b/>
                <w:bCs/>
                <w:sz w:val="24"/>
                <w:szCs w:val="24"/>
                <w:rtl/>
                <w:lang w:val="en-US" w:bidi="ar-IQ"/>
              </w:rPr>
              <w:t xml:space="preserve"> </w:t>
            </w:r>
          </w:p>
        </w:tc>
        <w:tc>
          <w:tcPr>
            <w:tcW w:w="2685" w:type="dxa"/>
          </w:tcPr>
          <w:p w:rsidR="00CE1FE4" w:rsidRDefault="00CE5057">
            <w:pPr>
              <w:bidi/>
              <w:spacing w:after="0" w:line="240" w:lineRule="auto"/>
              <w:rPr>
                <w:rFonts w:asciiTheme="majorBidi" w:hAnsiTheme="majorBidi" w:cstheme="majorBidi"/>
                <w:b/>
                <w:bCs/>
                <w:sz w:val="24"/>
                <w:szCs w:val="24"/>
                <w:lang w:val="en-US" w:bidi="ar-IQ"/>
              </w:rPr>
            </w:pPr>
            <w:r>
              <w:rPr>
                <w:rFonts w:asciiTheme="majorBidi" w:hAnsiTheme="majorBidi" w:cstheme="majorBidi"/>
                <w:b/>
                <w:bCs/>
                <w:color w:val="FF0000"/>
                <w:sz w:val="24"/>
                <w:szCs w:val="24"/>
                <w:rtl/>
                <w:lang w:val="en-US" w:bidi="ar-IQ"/>
              </w:rPr>
              <w:t>٩. المفردات الرئيسية للمادة</w:t>
            </w:r>
            <w:r>
              <w:rPr>
                <w:rFonts w:asciiTheme="majorBidi" w:hAnsiTheme="majorBidi" w:cstheme="majorBidi"/>
                <w:b/>
                <w:bCs/>
                <w:sz w:val="24"/>
                <w:szCs w:val="24"/>
                <w:rtl/>
                <w:lang w:val="en-US" w:bidi="ar-IQ"/>
              </w:rPr>
              <w:t xml:space="preserve"> </w:t>
            </w:r>
            <w:r>
              <w:rPr>
                <w:rFonts w:asciiTheme="majorBidi" w:hAnsiTheme="majorBidi" w:cstheme="majorBidi"/>
                <w:b/>
                <w:bCs/>
                <w:sz w:val="24"/>
                <w:szCs w:val="24"/>
                <w:lang w:val="en-US" w:bidi="ar-IQ"/>
              </w:rPr>
              <w:t>Keywords</w:t>
            </w:r>
          </w:p>
        </w:tc>
      </w:tr>
      <w:tr w:rsidR="00CE1FE4">
        <w:trPr>
          <w:trHeight w:val="2771"/>
        </w:trPr>
        <w:tc>
          <w:tcPr>
            <w:tcW w:w="9093" w:type="dxa"/>
            <w:gridSpan w:val="3"/>
          </w:tcPr>
          <w:p w:rsidR="00CE1FE4" w:rsidRDefault="00CE5057">
            <w:pPr>
              <w:bidi/>
              <w:spacing w:after="0" w:line="240" w:lineRule="auto"/>
              <w:rPr>
                <w:b/>
                <w:bCs/>
                <w:sz w:val="24"/>
                <w:szCs w:val="24"/>
                <w:rtl/>
                <w:lang w:val="en-US" w:bidi="ar-IQ"/>
              </w:rPr>
            </w:pPr>
            <w:r>
              <w:rPr>
                <w:b/>
                <w:bCs/>
                <w:sz w:val="24"/>
                <w:szCs w:val="24"/>
                <w:rtl/>
                <w:lang w:val="en-US" w:bidi="ar-IQ"/>
              </w:rPr>
              <w:t>١٠. نبذة عامة عن المادة</w:t>
            </w:r>
            <w:r>
              <w:rPr>
                <w:rFonts w:hint="cs"/>
                <w:b/>
                <w:bCs/>
                <w:sz w:val="24"/>
                <w:szCs w:val="24"/>
                <w:rtl/>
                <w:lang w:val="en-US" w:bidi="ar-IQ"/>
              </w:rPr>
              <w:t>:</w:t>
            </w:r>
          </w:p>
          <w:p w:rsidR="00CE1FE4" w:rsidRDefault="00CE5057">
            <w:pPr>
              <w:bidi/>
              <w:jc w:val="lowKashida"/>
              <w:rPr>
                <w:b/>
                <w:bCs/>
                <w:sz w:val="24"/>
                <w:szCs w:val="24"/>
                <w:rtl/>
                <w:lang w:val="en-US" w:bidi="ar-IQ"/>
              </w:rPr>
            </w:pPr>
            <w:r>
              <w:rPr>
                <w:rFonts w:hint="cs"/>
                <w:b/>
                <w:bCs/>
                <w:sz w:val="24"/>
                <w:szCs w:val="24"/>
                <w:rtl/>
                <w:lang w:val="en-US" w:bidi="ar-IQ"/>
              </w:rPr>
              <w:t>- ماده‌ العلاقات‌ العامه‌ تتناول موضوع مهم وحدیث ضمن العلوم السیاسیه‌ والتی حضیت بأهتمام و</w:t>
            </w:r>
            <w:r>
              <w:rPr>
                <w:rFonts w:hint="cs"/>
                <w:b/>
                <w:bCs/>
                <w:sz w:val="24"/>
                <w:szCs w:val="24"/>
                <w:rtl/>
                <w:lang w:val="en-US" w:bidi="ar-IQ"/>
              </w:rPr>
              <w:t>اسع من قبل الجامعات العالمیه‌ وخصوصا فی الولایات المتحده‌ الامریكیه‌ وخاصه‌ فی فتره‌ ما بعد خمسینات القرن الماضی "اهمیه‌ الماده‌ تتمثل بانه اذا كانت مفهوم العلوم السياسية تركز على المؤسسات الرئيسية للدولة والحكومة فانها الان عن طريق يركز على ابداء اهتمام و</w:t>
            </w:r>
            <w:r>
              <w:rPr>
                <w:rFonts w:hint="cs"/>
                <w:b/>
                <w:bCs/>
                <w:sz w:val="24"/>
                <w:szCs w:val="24"/>
                <w:rtl/>
                <w:lang w:val="en-US" w:bidi="ar-IQ"/>
              </w:rPr>
              <w:t>اسع والمجتمع وبالموطنين وخاصة في المجالات التالية : الحريات العامة، حماية البيئة، القضاء الجرائم ,وغيرها من الاهتمامات.</w:t>
            </w:r>
          </w:p>
          <w:p w:rsidR="00CE1FE4" w:rsidRDefault="00CE5057">
            <w:pPr>
              <w:bidi/>
              <w:jc w:val="lowKashida"/>
              <w:rPr>
                <w:b/>
                <w:bCs/>
                <w:sz w:val="24"/>
                <w:szCs w:val="24"/>
                <w:lang w:val="en-US" w:bidi="ar-IQ"/>
              </w:rPr>
            </w:pPr>
            <w:r>
              <w:rPr>
                <w:rFonts w:hint="cs"/>
                <w:b/>
                <w:bCs/>
                <w:sz w:val="24"/>
                <w:szCs w:val="24"/>
                <w:rtl/>
                <w:lang w:val="en-US" w:bidi="ar-IQ"/>
              </w:rPr>
              <w:t xml:space="preserve">واذا كانت مسؤلية السياسة في السابق تنظيم العلاقة بين الدولة والمواطنين فانها اليوم تعمل على جميع المجالات،وهذا ترتب عليه تغيرات في </w:t>
            </w:r>
            <w:r>
              <w:rPr>
                <w:rFonts w:hint="cs"/>
                <w:b/>
                <w:bCs/>
                <w:sz w:val="24"/>
                <w:szCs w:val="24"/>
                <w:rtl/>
                <w:lang w:val="en-US" w:bidi="ar-IQ"/>
              </w:rPr>
              <w:t>واجبات الدولة بمعنى اذا كانت الدولة النظام الليبرالي في السابق محدودا فانها اليوم وبسسب التغيرات ف يدور مؤسسات المجتمع المدني والمنظمات الدولية عليها المشاركة او تولي مسؤليات جديدة منها دور الدولة في القطاع العام والقطاع الخاص وبالاضافى الى هذين القطاعين ظ</w:t>
            </w:r>
            <w:r>
              <w:rPr>
                <w:rFonts w:hint="cs"/>
                <w:b/>
                <w:bCs/>
                <w:sz w:val="24"/>
                <w:szCs w:val="24"/>
                <w:rtl/>
                <w:lang w:val="en-US" w:bidi="ar-IQ"/>
              </w:rPr>
              <w:t>هور قطاع اخر تتمثل ب منظمات المجتمع المدني وخاصة بعد التقدم الهائل على مستوى الاتصالات الدولية ، وهذا ما يمكننا من القول ان نتائج العلاقات العامة تكون كنتيجة للتفاعل المتبادل بين الاطراف والجهات الداخلية.</w:t>
            </w:r>
          </w:p>
          <w:p w:rsidR="00CE1FE4" w:rsidRDefault="00CE1FE4">
            <w:pPr>
              <w:bidi/>
              <w:jc w:val="lowKashida"/>
              <w:rPr>
                <w:b/>
                <w:bCs/>
                <w:sz w:val="24"/>
                <w:szCs w:val="24"/>
                <w:rtl/>
                <w:lang w:val="en-US" w:bidi="ar-IQ"/>
              </w:rPr>
            </w:pPr>
          </w:p>
        </w:tc>
      </w:tr>
      <w:tr w:rsidR="00CE1FE4">
        <w:trPr>
          <w:trHeight w:val="1110"/>
        </w:trPr>
        <w:tc>
          <w:tcPr>
            <w:tcW w:w="9093" w:type="dxa"/>
            <w:gridSpan w:val="3"/>
          </w:tcPr>
          <w:p w:rsidR="00CE1FE4" w:rsidRDefault="00CE5057">
            <w:pPr>
              <w:bidi/>
              <w:spacing w:after="0" w:line="240" w:lineRule="auto"/>
              <w:rPr>
                <w:rFonts w:cs="Times New Roman"/>
                <w:b/>
                <w:bCs/>
                <w:sz w:val="24"/>
                <w:szCs w:val="24"/>
                <w:rtl/>
                <w:lang w:bidi="ar-IQ"/>
              </w:rPr>
            </w:pPr>
            <w:r>
              <w:rPr>
                <w:rFonts w:asciiTheme="majorBidi" w:hAnsiTheme="majorBidi" w:cstheme="majorBidi"/>
                <w:b/>
                <w:bCs/>
                <w:sz w:val="24"/>
                <w:szCs w:val="24"/>
                <w:rtl/>
                <w:lang w:bidi="ar-IQ"/>
              </w:rPr>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w:t>
            </w:r>
          </w:p>
          <w:p w:rsidR="00CE1FE4" w:rsidRDefault="00CE5057">
            <w:pPr>
              <w:bidi/>
              <w:spacing w:after="0" w:line="240" w:lineRule="auto"/>
              <w:rPr>
                <w:b/>
                <w:bCs/>
                <w:sz w:val="24"/>
                <w:szCs w:val="24"/>
                <w:rtl/>
                <w:lang w:bidi="ar-IQ"/>
              </w:rPr>
            </w:pPr>
            <w:r>
              <w:rPr>
                <w:rFonts w:cs="Times New Roman" w:hint="cs"/>
                <w:b/>
                <w:bCs/>
                <w:sz w:val="24"/>
                <w:szCs w:val="24"/>
                <w:rtl/>
                <w:lang w:bidi="ar-IQ"/>
              </w:rPr>
              <w:t xml:space="preserve">اهداف الماده‌ تتمثل فی اعداد </w:t>
            </w:r>
            <w:r>
              <w:rPr>
                <w:rFonts w:cs="Times New Roman" w:hint="cs"/>
                <w:b/>
                <w:bCs/>
                <w:sz w:val="24"/>
                <w:szCs w:val="24"/>
                <w:rtl/>
                <w:lang w:bidi="ar-IQ"/>
              </w:rPr>
              <w:t>كوادر اكادیمیه‌ مۆهله‌ لمتابعه‌ الاحداث السیاسیه‌ وتحلیلها وفق اسس علمیه‌ سلیمه‌ وخاصة فيما يتعلق باصدار القرارات السیاسیه، وتن/یم العلاقات بین الحکومه و الجماهیر ‌.</w:t>
            </w:r>
          </w:p>
        </w:tc>
      </w:tr>
      <w:tr w:rsidR="00CE1FE4">
        <w:trPr>
          <w:trHeight w:val="704"/>
        </w:trPr>
        <w:tc>
          <w:tcPr>
            <w:tcW w:w="9093" w:type="dxa"/>
            <w:gridSpan w:val="3"/>
          </w:tcPr>
          <w:p w:rsidR="00CE1FE4" w:rsidRDefault="00CE5057">
            <w:pPr>
              <w:bidi/>
              <w:spacing w:after="0" w:line="240" w:lineRule="auto"/>
              <w:rPr>
                <w:b/>
                <w:bCs/>
                <w:color w:val="FF0000"/>
                <w:sz w:val="24"/>
                <w:szCs w:val="24"/>
                <w:rtl/>
                <w:lang w:bidi="ar-IQ"/>
              </w:rPr>
            </w:pPr>
            <w:r>
              <w:rPr>
                <w:rFonts w:asciiTheme="majorBidi" w:hAnsiTheme="majorBidi" w:cstheme="majorBidi"/>
                <w:b/>
                <w:bCs/>
                <w:color w:val="FF0000"/>
                <w:sz w:val="24"/>
                <w:szCs w:val="24"/>
                <w:rtl/>
                <w:lang w:bidi="ar-IQ"/>
              </w:rPr>
              <w:t xml:space="preserve">١٢. التزامات </w:t>
            </w:r>
            <w:r>
              <w:rPr>
                <w:rFonts w:cs="Times New Roman" w:hint="cs"/>
                <w:b/>
                <w:bCs/>
                <w:color w:val="FF0000"/>
                <w:sz w:val="24"/>
                <w:szCs w:val="24"/>
                <w:rtl/>
                <w:lang w:bidi="ar-IQ"/>
              </w:rPr>
              <w:t>الطالب</w:t>
            </w:r>
            <w:r>
              <w:rPr>
                <w:rFonts w:hint="cs"/>
                <w:b/>
                <w:bCs/>
                <w:color w:val="FF0000"/>
                <w:sz w:val="24"/>
                <w:szCs w:val="24"/>
                <w:rtl/>
                <w:lang w:bidi="ar-IQ"/>
              </w:rPr>
              <w:t>:</w:t>
            </w:r>
          </w:p>
          <w:p w:rsidR="00CE1FE4" w:rsidRDefault="00CE5057">
            <w:pPr>
              <w:bidi/>
              <w:spacing w:after="0" w:line="240" w:lineRule="auto"/>
              <w:rPr>
                <w:rFonts w:cs="Times New Roman"/>
                <w:b/>
                <w:bCs/>
                <w:sz w:val="24"/>
                <w:szCs w:val="24"/>
                <w:lang w:val="en-US" w:bidi="ar-IQ"/>
              </w:rPr>
            </w:pPr>
            <w:r>
              <w:rPr>
                <w:rFonts w:cs="Times New Roman" w:hint="cs"/>
                <w:b/>
                <w:bCs/>
                <w:sz w:val="24"/>
                <w:szCs w:val="24"/>
                <w:rtl/>
                <w:lang w:bidi="ar-IQ"/>
              </w:rPr>
              <w:t xml:space="preserve">الطلاب ملزمون بالحضور والمواضبة على المحاضرات والنشاطات الصفية حيث </w:t>
            </w:r>
            <w:r>
              <w:rPr>
                <w:rFonts w:cs="Times New Roman" w:hint="cs"/>
                <w:b/>
                <w:bCs/>
                <w:sz w:val="24"/>
                <w:szCs w:val="24"/>
                <w:rtl/>
                <w:lang w:bidi="ar-IQ"/>
              </w:rPr>
              <w:t>الاجابة على الاسئلة واعطاء الامثلة واعداد تقارير ضمان مجموعات اي تشجيع العمل الجماعي وليس الفردي في اعداد الاتقارير وتقديم سمنارات حول مواضيع ضمن المادة وترك حرية تشكيل المجموعات واختيا ر المواضيع ولكن تحت اشرافي المباشر, والطلاب ملتزمون بأداء الاختبارات ا</w:t>
            </w:r>
            <w:r>
              <w:rPr>
                <w:rFonts w:cs="Times New Roman" w:hint="cs"/>
                <w:b/>
                <w:bCs/>
                <w:sz w:val="24"/>
                <w:szCs w:val="24"/>
                <w:rtl/>
                <w:lang w:bidi="ar-IQ"/>
              </w:rPr>
              <w:t>ليومية او الفصلية .</w:t>
            </w:r>
            <w:r>
              <w:rPr>
                <w:rFonts w:cs="Times New Roman"/>
                <w:b/>
                <w:bCs/>
                <w:sz w:val="24"/>
                <w:szCs w:val="24"/>
                <w:lang w:bidi="ar-IQ"/>
              </w:rPr>
              <w:t xml:space="preserve"> </w:t>
            </w:r>
          </w:p>
          <w:p w:rsidR="00CE1FE4" w:rsidRDefault="00CE1FE4">
            <w:pPr>
              <w:bidi/>
              <w:spacing w:after="0" w:line="240" w:lineRule="auto"/>
              <w:rPr>
                <w:rFonts w:cs="Times New Roman"/>
                <w:b/>
                <w:bCs/>
                <w:sz w:val="24"/>
                <w:szCs w:val="24"/>
                <w:lang w:bidi="ar-IQ"/>
              </w:rPr>
            </w:pPr>
          </w:p>
          <w:p w:rsidR="00CE1FE4" w:rsidRDefault="00CE1FE4">
            <w:pPr>
              <w:bidi/>
              <w:spacing w:after="0" w:line="240" w:lineRule="auto"/>
              <w:rPr>
                <w:sz w:val="24"/>
                <w:szCs w:val="24"/>
                <w:rtl/>
                <w:lang w:bidi="ar-IQ"/>
              </w:rPr>
            </w:pPr>
          </w:p>
        </w:tc>
      </w:tr>
      <w:tr w:rsidR="00CE1FE4">
        <w:trPr>
          <w:trHeight w:val="2350"/>
        </w:trPr>
        <w:tc>
          <w:tcPr>
            <w:tcW w:w="9093" w:type="dxa"/>
            <w:gridSpan w:val="3"/>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١٣. طرق التدريس</w:t>
            </w:r>
          </w:p>
          <w:p w:rsidR="00CE1FE4" w:rsidRDefault="00CE5057">
            <w:pPr>
              <w:bidi/>
              <w:spacing w:after="0" w:line="240" w:lineRule="auto"/>
              <w:rPr>
                <w:rFonts w:asciiTheme="majorBidi" w:hAnsiTheme="majorBidi" w:cstheme="majorBidi"/>
                <w:b/>
                <w:bCs/>
                <w:sz w:val="24"/>
                <w:szCs w:val="24"/>
                <w:rtl/>
                <w:lang w:bidi="ar-IQ"/>
              </w:rPr>
            </w:pPr>
            <w:r>
              <w:rPr>
                <w:rFonts w:cs="Times New Roman" w:hint="cs"/>
                <w:b/>
                <w:bCs/>
                <w:sz w:val="24"/>
                <w:szCs w:val="24"/>
                <w:rtl/>
                <w:lang w:bidi="ar-IQ"/>
              </w:rPr>
              <w:t>طرق التدريس التي اتبعتها في هذه المرحلة يشمل الطرق التقليدية  المتمثلة بتحضير المادة والقاءها على الطلبة واستخدام اللوح الابيض لتوضيح المحاور الرئيسية للمحاضرة ، بالاضافة الى وسائل التدريس الحديثة استخدام الداتا شو والباور بوينت واشراك الطلبة في المحاضرة م</w:t>
            </w:r>
            <w:r>
              <w:rPr>
                <w:rFonts w:cs="Times New Roman" w:hint="cs"/>
                <w:b/>
                <w:bCs/>
                <w:sz w:val="24"/>
                <w:szCs w:val="24"/>
                <w:rtl/>
                <w:lang w:bidi="ar-IQ"/>
              </w:rPr>
              <w:t>ن خلال الامثلة واتاحة المجال لهم للاسئلة  ، وتشكيل كروبات للطلاب وادخالهم في حلقات للمناقشة واستخدام طريقة العصف الذهني للطلاب للتفعيل مشاركتهم في المحاضرة من خلال اختيار موضوع للمناقشة واتاحة الفرصة للطلاب للتعبير عن افكارهم و ايضا استخدام تقنية التعليم ا</w:t>
            </w:r>
            <w:r>
              <w:rPr>
                <w:rFonts w:cs="Times New Roman" w:hint="cs"/>
                <w:b/>
                <w:bCs/>
                <w:sz w:val="24"/>
                <w:szCs w:val="24"/>
                <w:rtl/>
                <w:lang w:bidi="ar-IQ"/>
              </w:rPr>
              <w:t xml:space="preserve">لالكتروني بسبب الاوضاع الراهنة. </w:t>
            </w:r>
          </w:p>
          <w:p w:rsidR="00CE1FE4" w:rsidRDefault="00CE1FE4">
            <w:pPr>
              <w:bidi/>
              <w:spacing w:after="0" w:line="240" w:lineRule="auto"/>
              <w:rPr>
                <w:rFonts w:cs="Times New Roman"/>
                <w:b/>
                <w:bCs/>
                <w:sz w:val="24"/>
                <w:szCs w:val="24"/>
                <w:rtl/>
                <w:lang w:bidi="ar-IQ"/>
              </w:rPr>
            </w:pPr>
          </w:p>
        </w:tc>
      </w:tr>
      <w:tr w:rsidR="00CE1FE4">
        <w:trPr>
          <w:trHeight w:val="704"/>
        </w:trPr>
        <w:tc>
          <w:tcPr>
            <w:tcW w:w="9093" w:type="dxa"/>
            <w:gridSpan w:val="3"/>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١٤. نظام التقييم</w:t>
            </w:r>
          </w:p>
          <w:p w:rsidR="00CE1FE4" w:rsidRDefault="00CE5057">
            <w:pPr>
              <w:bidi/>
              <w:spacing w:after="0" w:line="240" w:lineRule="auto"/>
              <w:rPr>
                <w:rFonts w:cs="Times New Roman"/>
                <w:b/>
                <w:bCs/>
                <w:sz w:val="24"/>
                <w:szCs w:val="24"/>
                <w:rtl/>
                <w:lang w:bidi="ar-IQ"/>
              </w:rPr>
            </w:pPr>
            <w:r>
              <w:rPr>
                <w:rFonts w:cs="Times New Roman" w:hint="cs"/>
                <w:b/>
                <w:bCs/>
                <w:sz w:val="24"/>
                <w:szCs w:val="24"/>
                <w:rtl/>
                <w:lang w:bidi="ar-IQ"/>
              </w:rPr>
              <w:t>تقييم الطلاب يكون معلى اساس مشاركاتهم الصفية والنشاطات حيث كتابة التقارير والتفاعل داخل قاعة المحاضرة وتقديم السمنارات والتركيز على حضور الطلبة وعدم الغياب عن المحاضرة من خلال المتابعة اليومية ، واجراء ام</w:t>
            </w:r>
            <w:r>
              <w:rPr>
                <w:rFonts w:cs="Times New Roman" w:hint="cs"/>
                <w:b/>
                <w:bCs/>
                <w:sz w:val="24"/>
                <w:szCs w:val="24"/>
                <w:rtl/>
                <w:lang w:bidi="ar-IQ"/>
              </w:rPr>
              <w:t xml:space="preserve">تحانات اليومية  الكيوز ، وتكوين كروبات داخل الصف مكونة من اربع واو خمس طلاب لمناقشة مواضيع محددة ويكون من ١٠ درجات ،واجراء امتحان فصلي من ٣٠ درجة، والامتحانات النهائية وهي من ٦٠درجة . </w:t>
            </w:r>
          </w:p>
          <w:p w:rsidR="00CE1FE4" w:rsidRDefault="00CE1FE4">
            <w:pPr>
              <w:spacing w:after="0" w:line="240" w:lineRule="auto"/>
              <w:rPr>
                <w:rFonts w:cs="Times New Roman"/>
                <w:b/>
                <w:bCs/>
                <w:sz w:val="24"/>
                <w:szCs w:val="24"/>
                <w:lang w:val="en-US" w:bidi="ar-IQ"/>
              </w:rPr>
            </w:pPr>
          </w:p>
          <w:p w:rsidR="00CE1FE4" w:rsidRDefault="00CE5057">
            <w:pPr>
              <w:spacing w:after="0" w:line="240" w:lineRule="auto"/>
              <w:jc w:val="center"/>
              <w:rPr>
                <w:rFonts w:cs="Times New Roman"/>
                <w:b/>
                <w:bCs/>
                <w:sz w:val="24"/>
                <w:szCs w:val="24"/>
                <w:lang w:val="en-US" w:bidi="ar-IQ"/>
              </w:rPr>
            </w:pPr>
            <w:r>
              <w:rPr>
                <w:rFonts w:cs="Times New Roman"/>
                <w:b/>
                <w:bCs/>
                <w:sz w:val="24"/>
                <w:szCs w:val="24"/>
                <w:rtl/>
                <w:lang w:bidi="ar-IQ"/>
              </w:rPr>
              <w:lastRenderedPageBreak/>
              <w:t>‌</w:t>
            </w:r>
          </w:p>
        </w:tc>
      </w:tr>
      <w:tr w:rsidR="00CE1FE4">
        <w:trPr>
          <w:trHeight w:val="1819"/>
        </w:trPr>
        <w:tc>
          <w:tcPr>
            <w:tcW w:w="9093" w:type="dxa"/>
            <w:gridSpan w:val="3"/>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lastRenderedPageBreak/>
              <w:t xml:space="preserve">١٥. نتائج تعلم الطالب </w:t>
            </w:r>
            <w:r>
              <w:rPr>
                <w:rFonts w:cs="Times New Roman" w:hint="cs"/>
                <w:b/>
                <w:bCs/>
                <w:sz w:val="24"/>
                <w:szCs w:val="24"/>
                <w:rtl/>
                <w:lang w:bidi="ar-IQ"/>
              </w:rPr>
              <w:t>:</w:t>
            </w:r>
          </w:p>
          <w:p w:rsidR="00CE1FE4" w:rsidRDefault="00CE5057">
            <w:pPr>
              <w:bidi/>
              <w:spacing w:after="0" w:line="240" w:lineRule="auto"/>
              <w:rPr>
                <w:rFonts w:cs="Times New Roman"/>
                <w:b/>
                <w:bCs/>
                <w:sz w:val="24"/>
                <w:szCs w:val="24"/>
                <w:rtl/>
                <w:lang w:bidi="ar-IQ"/>
              </w:rPr>
            </w:pPr>
            <w:r>
              <w:rPr>
                <w:rFonts w:cs="Times New Roman" w:hint="cs"/>
                <w:b/>
                <w:bCs/>
                <w:sz w:val="24"/>
                <w:szCs w:val="24"/>
                <w:rtl/>
                <w:lang w:bidi="ar-IQ"/>
              </w:rPr>
              <w:t>من هذه المادة يتعلم الطالب او الخريج من قسم العلوم السياسية المبادئ الاساسية حول العلاقات العامة من هم الجهات الذين يقومون بهذه العملية و ومن الجهات المنفذة لها والاهم كيف يتم عملية توجيه العلاقات العامة من حيث الجهات الاطراف في هذه العملية ،ان استفادة الط</w:t>
            </w:r>
            <w:r>
              <w:rPr>
                <w:rFonts w:cs="Times New Roman" w:hint="cs"/>
                <w:b/>
                <w:bCs/>
                <w:sz w:val="24"/>
                <w:szCs w:val="24"/>
                <w:rtl/>
                <w:lang w:bidi="ar-IQ"/>
              </w:rPr>
              <w:t xml:space="preserve">الب من هذه المواضيع يتعدى الحياة الاكاديمة والجانب النظري الى جانب اخر اكثر اهمية  واهي الحياة العمليةحيث يمكن للطلاب الاستفادة منه بعد مرحلة التخرج، الاهمية تكون في ان الخريج من قسم العلوم السياسية يمكن ان يأخذ دور المراقب والمحلل للاحداث السياسية وتحديد </w:t>
            </w:r>
            <w:r>
              <w:rPr>
                <w:rFonts w:cs="Times New Roman" w:hint="cs"/>
                <w:b/>
                <w:bCs/>
                <w:sz w:val="24"/>
                <w:szCs w:val="24"/>
                <w:rtl/>
                <w:lang w:bidi="ar-IQ"/>
              </w:rPr>
              <w:t>الالية التي يعمل عليها النظام السياسيى في بناء سياساتها العامة في كافة المجالات، وبالاضافة الى ذلك يمكن اي يكون له دور في المؤسسات البحثية و المختصة في الابحاث السياسية سواء الرسمية او المراكز البحثية المستقلة والتي تعمل على البحوث المتعلقة بالعلاقة  المؤس</w:t>
            </w:r>
            <w:r>
              <w:rPr>
                <w:rFonts w:cs="Times New Roman" w:hint="cs"/>
                <w:b/>
                <w:bCs/>
                <w:sz w:val="24"/>
                <w:szCs w:val="24"/>
                <w:rtl/>
                <w:lang w:bidi="ar-IQ"/>
              </w:rPr>
              <w:t xml:space="preserve">سات السياسية الحكومية وبالاخص المنظمات المختصة بدراسة الاتجاهات السياسية في المجتمع والسلوك السياسي للافراد والجماعات في المجتمع . </w:t>
            </w:r>
          </w:p>
          <w:p w:rsidR="00CE1FE4" w:rsidRDefault="00CE1FE4">
            <w:pPr>
              <w:bidi/>
              <w:spacing w:after="0" w:line="240" w:lineRule="auto"/>
              <w:rPr>
                <w:rFonts w:cs="Times New Roman"/>
                <w:b/>
                <w:bCs/>
                <w:sz w:val="24"/>
                <w:szCs w:val="24"/>
                <w:rtl/>
                <w:lang w:bidi="ar-IQ"/>
              </w:rPr>
            </w:pPr>
          </w:p>
          <w:p w:rsidR="00CE1FE4" w:rsidRDefault="00CE1FE4">
            <w:pPr>
              <w:spacing w:after="0" w:line="240" w:lineRule="auto"/>
              <w:rPr>
                <w:rFonts w:cs="Times New Roman"/>
                <w:b/>
                <w:bCs/>
                <w:sz w:val="24"/>
                <w:szCs w:val="24"/>
                <w:lang w:val="en-US" w:bidi="ar-IQ"/>
              </w:rPr>
            </w:pPr>
          </w:p>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 xml:space="preserve"> </w:t>
            </w:r>
          </w:p>
        </w:tc>
      </w:tr>
      <w:tr w:rsidR="00CE1FE4">
        <w:tc>
          <w:tcPr>
            <w:tcW w:w="9093" w:type="dxa"/>
            <w:gridSpan w:val="3"/>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١٦. قائمة المراجع والكتب</w:t>
            </w:r>
          </w:p>
          <w:p w:rsidR="00CE1FE4" w:rsidRDefault="00CE5057">
            <w:pPr>
              <w:pStyle w:val="ListParagraph"/>
              <w:numPr>
                <w:ilvl w:val="0"/>
                <w:numId w:val="1"/>
              </w:numPr>
              <w:bidi/>
              <w:spacing w:after="0"/>
              <w:rPr>
                <w:rFonts w:cs="Times New Roman"/>
                <w:b/>
                <w:bCs/>
                <w:sz w:val="24"/>
                <w:szCs w:val="24"/>
                <w:rtl/>
                <w:lang w:bidi="ar-IQ"/>
              </w:rPr>
            </w:pPr>
            <w:r>
              <w:rPr>
                <w:rFonts w:cs="Times New Roman" w:hint="cs"/>
                <w:b/>
                <w:bCs/>
                <w:sz w:val="24"/>
                <w:szCs w:val="24"/>
                <w:rtl/>
                <w:lang w:bidi="ar-IQ"/>
              </w:rPr>
              <w:t xml:space="preserve">د. فهمي محمد العدوي، مفاهيم جديدة في العلاقات العامة، دار اسامة للنشروالتوزيع، عمان </w:t>
            </w:r>
            <w:r>
              <w:rPr>
                <w:rFonts w:cs="Times New Roman"/>
                <w:b/>
                <w:bCs/>
                <w:sz w:val="24"/>
                <w:szCs w:val="24"/>
                <w:rtl/>
                <w:lang w:bidi="ar-IQ"/>
              </w:rPr>
              <w:t>–</w:t>
            </w:r>
            <w:r>
              <w:rPr>
                <w:rFonts w:cs="Times New Roman" w:hint="cs"/>
                <w:b/>
                <w:bCs/>
                <w:sz w:val="24"/>
                <w:szCs w:val="24"/>
                <w:rtl/>
                <w:lang w:bidi="ar-IQ"/>
              </w:rPr>
              <w:t xml:space="preserve"> الاردن،2011.</w:t>
            </w:r>
          </w:p>
          <w:p w:rsidR="00CE1FE4" w:rsidRDefault="00CE5057">
            <w:pPr>
              <w:pStyle w:val="ListParagraph"/>
              <w:numPr>
                <w:ilvl w:val="0"/>
                <w:numId w:val="1"/>
              </w:numPr>
              <w:bidi/>
              <w:spacing w:after="0"/>
              <w:rPr>
                <w:rFonts w:cs="Times New Roman"/>
                <w:b/>
                <w:bCs/>
                <w:sz w:val="24"/>
                <w:szCs w:val="24"/>
                <w:lang w:bidi="ar-IQ"/>
              </w:rPr>
            </w:pPr>
            <w:r>
              <w:rPr>
                <w:rFonts w:cs="Times New Roman" w:hint="cs"/>
                <w:b/>
                <w:bCs/>
                <w:sz w:val="24"/>
                <w:szCs w:val="24"/>
                <w:rtl/>
                <w:lang w:bidi="ar-IQ"/>
              </w:rPr>
              <w:t>د.عبد الناصر احمد جرادات و د.لبنان هاتف الشامي، اسس العلاقات العامة بين النظرية والتطبيق، داراليازوري العلمية للنشر و التوزيع، عمان- الاردن،2009.</w:t>
            </w:r>
          </w:p>
          <w:p w:rsidR="00CE1FE4" w:rsidRDefault="00CE5057">
            <w:pPr>
              <w:pStyle w:val="ListParagraph"/>
              <w:numPr>
                <w:ilvl w:val="0"/>
                <w:numId w:val="1"/>
              </w:numPr>
              <w:bidi/>
              <w:spacing w:after="0"/>
              <w:rPr>
                <w:rFonts w:cs="Times New Roman"/>
                <w:b/>
                <w:bCs/>
                <w:sz w:val="24"/>
                <w:szCs w:val="24"/>
                <w:lang w:bidi="ar-IQ"/>
              </w:rPr>
            </w:pPr>
            <w:r>
              <w:rPr>
                <w:rFonts w:cs="Times New Roman" w:hint="cs"/>
                <w:b/>
                <w:bCs/>
                <w:sz w:val="24"/>
                <w:szCs w:val="24"/>
                <w:rtl/>
                <w:lang w:bidi="ar-IQ"/>
              </w:rPr>
              <w:t>د. جميل احمد خضر, العلاقات العامة، دار المسيرة ، عمان- الاردن، 1998.</w:t>
            </w:r>
          </w:p>
          <w:p w:rsidR="00CE1FE4" w:rsidRDefault="00CE5057">
            <w:pPr>
              <w:pStyle w:val="ListParagraph"/>
              <w:numPr>
                <w:ilvl w:val="0"/>
                <w:numId w:val="1"/>
              </w:numPr>
              <w:bidi/>
              <w:spacing w:after="0"/>
              <w:rPr>
                <w:rFonts w:cs="Times New Roman"/>
                <w:b/>
                <w:bCs/>
                <w:sz w:val="24"/>
                <w:szCs w:val="24"/>
                <w:lang w:bidi="ar-IQ"/>
              </w:rPr>
            </w:pPr>
            <w:r>
              <w:rPr>
                <w:rFonts w:cs="Times New Roman" w:hint="cs"/>
                <w:b/>
                <w:bCs/>
                <w:sz w:val="24"/>
                <w:szCs w:val="24"/>
                <w:rtl/>
                <w:lang w:bidi="ar-IQ"/>
              </w:rPr>
              <w:t>د.محمد محمد البادي، علم الع</w:t>
            </w:r>
            <w:r>
              <w:rPr>
                <w:rFonts w:cs="Times New Roman" w:hint="cs"/>
                <w:b/>
                <w:bCs/>
                <w:sz w:val="24"/>
                <w:szCs w:val="24"/>
                <w:rtl/>
                <w:lang w:bidi="ar-IQ"/>
              </w:rPr>
              <w:t>لاقات العامة الى اين؟ الهيئة المصرية العامة للكتاب، القاهرة- مصر،2016.</w:t>
            </w:r>
          </w:p>
          <w:p w:rsidR="00CE1FE4" w:rsidRDefault="00CE5057">
            <w:pPr>
              <w:pStyle w:val="ListParagraph"/>
              <w:numPr>
                <w:ilvl w:val="0"/>
                <w:numId w:val="1"/>
              </w:numPr>
              <w:bidi/>
              <w:spacing w:after="0"/>
              <w:rPr>
                <w:rFonts w:cs="Times New Roman"/>
                <w:b/>
                <w:bCs/>
                <w:sz w:val="24"/>
                <w:szCs w:val="24"/>
                <w:lang w:bidi="ar-IQ"/>
              </w:rPr>
            </w:pPr>
            <w:r>
              <w:rPr>
                <w:rFonts w:cs="Times New Roman" w:hint="cs"/>
                <w:b/>
                <w:bCs/>
                <w:sz w:val="24"/>
                <w:szCs w:val="24"/>
                <w:rtl/>
                <w:lang w:bidi="ar-IQ"/>
              </w:rPr>
              <w:t>احمد محمد عبدالله، العلاقات العامة و الرأي العام-، مكتبة النهضة المصرية، القاهرة- مصر، 1991.</w:t>
            </w:r>
          </w:p>
          <w:p w:rsidR="00CE1FE4" w:rsidRDefault="00CE5057">
            <w:pPr>
              <w:pStyle w:val="ListParagraph"/>
              <w:numPr>
                <w:ilvl w:val="0"/>
                <w:numId w:val="1"/>
              </w:numPr>
              <w:bidi/>
              <w:spacing w:after="0"/>
              <w:rPr>
                <w:rFonts w:cs="Times New Roman"/>
                <w:b/>
                <w:bCs/>
                <w:sz w:val="24"/>
                <w:szCs w:val="24"/>
                <w:lang w:bidi="ar-IQ"/>
              </w:rPr>
            </w:pPr>
            <w:r>
              <w:rPr>
                <w:rFonts w:cs="Times New Roman" w:hint="cs"/>
                <w:b/>
                <w:bCs/>
                <w:sz w:val="24"/>
                <w:szCs w:val="24"/>
                <w:rtl/>
                <w:lang w:bidi="ar-IQ"/>
              </w:rPr>
              <w:t>د. محمد نجيب الصرايرة، العلاقات العامة الاسس و المبادئ، الائد العلمية، عمان- الاردن، 2001.</w:t>
            </w:r>
          </w:p>
          <w:p w:rsidR="00CE1FE4" w:rsidRDefault="00CE5057">
            <w:pPr>
              <w:pStyle w:val="ListParagraph"/>
              <w:numPr>
                <w:ilvl w:val="0"/>
                <w:numId w:val="1"/>
              </w:numPr>
              <w:bidi/>
              <w:spacing w:after="0"/>
              <w:rPr>
                <w:rFonts w:cs="Times New Roman"/>
                <w:b/>
                <w:bCs/>
                <w:sz w:val="24"/>
                <w:szCs w:val="24"/>
                <w:lang w:bidi="ar-IQ"/>
              </w:rPr>
            </w:pPr>
            <w:r>
              <w:rPr>
                <w:rFonts w:cs="Times New Roman" w:hint="cs"/>
                <w:b/>
                <w:bCs/>
                <w:sz w:val="24"/>
                <w:szCs w:val="24"/>
                <w:rtl/>
                <w:lang w:bidi="ar-IQ"/>
              </w:rPr>
              <w:t>د</w:t>
            </w:r>
            <w:r>
              <w:rPr>
                <w:rFonts w:cs="Times New Roman" w:hint="cs"/>
                <w:b/>
                <w:bCs/>
                <w:sz w:val="24"/>
                <w:szCs w:val="24"/>
                <w:rtl/>
                <w:lang w:bidi="ar-IQ"/>
              </w:rPr>
              <w:t>.مختار التهامي و د.ابراهيم الداقوقي، مبادئ العلاقات العامة في البلدان النامية، دار المعرفة، بغداد-العراق، 1980.</w:t>
            </w:r>
          </w:p>
          <w:p w:rsidR="00CE1FE4" w:rsidRDefault="00CE5057">
            <w:pPr>
              <w:pStyle w:val="ListParagraph"/>
              <w:numPr>
                <w:ilvl w:val="0"/>
                <w:numId w:val="1"/>
              </w:numPr>
              <w:bidi/>
              <w:spacing w:after="0"/>
              <w:rPr>
                <w:rFonts w:cs="Times New Roman"/>
                <w:b/>
                <w:bCs/>
                <w:sz w:val="24"/>
                <w:szCs w:val="24"/>
                <w:lang w:bidi="ar-IQ"/>
              </w:rPr>
            </w:pPr>
            <w:r>
              <w:rPr>
                <w:rFonts w:cs="Times New Roman" w:hint="cs"/>
                <w:b/>
                <w:bCs/>
                <w:sz w:val="24"/>
                <w:szCs w:val="24"/>
                <w:rtl/>
                <w:lang w:bidi="ar-IQ"/>
              </w:rPr>
              <w:t>احمد جمال ظاهر، نظريات في العلاقات العامة ، دار الشروق للنشر و التوزيع، القاهرة- مصر،1978.</w:t>
            </w:r>
          </w:p>
          <w:p w:rsidR="00CE1FE4" w:rsidRDefault="00CE5057">
            <w:pPr>
              <w:pStyle w:val="ListParagraph"/>
              <w:bidi/>
              <w:spacing w:after="0"/>
              <w:rPr>
                <w:rFonts w:cs="Times New Roman"/>
                <w:b/>
                <w:bCs/>
                <w:sz w:val="24"/>
                <w:szCs w:val="24"/>
                <w:rtl/>
                <w:lang w:bidi="ar-IQ"/>
              </w:rPr>
            </w:pPr>
            <w:r>
              <w:rPr>
                <w:rFonts w:cs="Times New Roman" w:hint="cs"/>
                <w:b/>
                <w:bCs/>
                <w:sz w:val="24"/>
                <w:szCs w:val="24"/>
                <w:rtl/>
                <w:lang w:bidi="ar-IQ"/>
              </w:rPr>
              <w:t xml:space="preserve"> </w:t>
            </w:r>
          </w:p>
          <w:p w:rsidR="00CE1FE4" w:rsidRDefault="00CE1FE4">
            <w:pPr>
              <w:autoSpaceDE w:val="0"/>
              <w:autoSpaceDN w:val="0"/>
              <w:adjustRightInd w:val="0"/>
              <w:spacing w:after="0" w:line="360" w:lineRule="auto"/>
              <w:rPr>
                <w:rFonts w:cs="Times New Roman"/>
                <w:b/>
                <w:bCs/>
                <w:sz w:val="24"/>
                <w:szCs w:val="24"/>
                <w:rtl/>
                <w:lang w:bidi="ar-IQ"/>
              </w:rPr>
            </w:pPr>
          </w:p>
          <w:p w:rsidR="00CE1FE4" w:rsidRDefault="00CE1FE4">
            <w:pPr>
              <w:spacing w:after="0" w:line="240" w:lineRule="auto"/>
              <w:rPr>
                <w:rFonts w:cs="Times New Roman"/>
                <w:b/>
                <w:bCs/>
                <w:sz w:val="24"/>
                <w:szCs w:val="24"/>
                <w:lang w:bidi="ar-IQ"/>
              </w:rPr>
            </w:pPr>
          </w:p>
          <w:p w:rsidR="00CE1FE4" w:rsidRDefault="00CE1FE4">
            <w:pPr>
              <w:spacing w:after="0" w:line="240" w:lineRule="auto"/>
              <w:rPr>
                <w:rFonts w:cs="Times New Roman"/>
                <w:b/>
                <w:bCs/>
                <w:sz w:val="24"/>
                <w:szCs w:val="24"/>
                <w:lang w:bidi="ar-IQ"/>
              </w:rPr>
            </w:pPr>
          </w:p>
        </w:tc>
      </w:tr>
      <w:tr w:rsidR="00CE1FE4">
        <w:tc>
          <w:tcPr>
            <w:tcW w:w="2518" w:type="dxa"/>
            <w:tcBorders>
              <w:bottom w:val="single" w:sz="8" w:space="0" w:color="auto"/>
            </w:tcBorders>
          </w:tcPr>
          <w:p w:rsidR="00CE1FE4" w:rsidRDefault="00CE5057">
            <w:pPr>
              <w:bidi/>
              <w:spacing w:after="0" w:line="240" w:lineRule="auto"/>
              <w:rPr>
                <w:b/>
                <w:bCs/>
                <w:sz w:val="24"/>
                <w:szCs w:val="24"/>
                <w:rtl/>
                <w:lang w:val="en-US" w:bidi="ar-IQ"/>
              </w:rPr>
            </w:pPr>
            <w:r>
              <w:rPr>
                <w:rFonts w:cs="Times New Roman" w:hint="cs"/>
                <w:b/>
                <w:bCs/>
                <w:sz w:val="24"/>
                <w:szCs w:val="24"/>
                <w:rtl/>
                <w:lang w:val="en-US" w:bidi="ar-IQ"/>
              </w:rPr>
              <w:t>اسم المحاضر</w:t>
            </w:r>
          </w:p>
        </w:tc>
        <w:tc>
          <w:tcPr>
            <w:tcW w:w="6575" w:type="dxa"/>
            <w:gridSpan w:val="2"/>
            <w:tcBorders>
              <w:bottom w:val="single" w:sz="8" w:space="0" w:color="auto"/>
            </w:tcBorders>
          </w:tcPr>
          <w:p w:rsidR="00CE1FE4" w:rsidRDefault="00CE5057">
            <w:pPr>
              <w:bidi/>
              <w:spacing w:after="0" w:line="240" w:lineRule="auto"/>
              <w:rPr>
                <w:rFonts w:cs="Times New Roman"/>
                <w:b/>
                <w:bCs/>
                <w:sz w:val="24"/>
                <w:szCs w:val="24"/>
                <w:rtl/>
                <w:lang w:bidi="ar-IQ"/>
              </w:rPr>
            </w:pPr>
            <w:r>
              <w:rPr>
                <w:rFonts w:cs="Times New Roman"/>
                <w:b/>
                <w:bCs/>
                <w:sz w:val="24"/>
                <w:szCs w:val="24"/>
                <w:rtl/>
                <w:lang w:bidi="ar-IQ"/>
              </w:rPr>
              <w:t>١٧. المواضيع</w:t>
            </w:r>
          </w:p>
          <w:p w:rsidR="00CE1FE4" w:rsidRDefault="00CE1FE4">
            <w:pPr>
              <w:spacing w:after="0" w:line="240" w:lineRule="auto"/>
              <w:rPr>
                <w:rFonts w:cs="Times New Roman"/>
                <w:b/>
                <w:bCs/>
                <w:sz w:val="24"/>
                <w:szCs w:val="24"/>
                <w:rtl/>
                <w:lang w:bidi="ar-IQ"/>
              </w:rPr>
            </w:pPr>
          </w:p>
        </w:tc>
      </w:tr>
      <w:tr w:rsidR="00CE1FE4">
        <w:trPr>
          <w:trHeight w:val="1405"/>
        </w:trPr>
        <w:tc>
          <w:tcPr>
            <w:tcW w:w="2518" w:type="dxa"/>
            <w:tcBorders>
              <w:top w:val="single" w:sz="8" w:space="0" w:color="auto"/>
              <w:bottom w:val="single" w:sz="8" w:space="0" w:color="auto"/>
            </w:tcBorders>
          </w:tcPr>
          <w:p w:rsidR="00CE1FE4" w:rsidRDefault="00CE1FE4">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 xml:space="preserve">الاسبوع الاول : </w:t>
            </w:r>
            <w:r>
              <w:rPr>
                <w:rFonts w:cs="Times New Roman"/>
                <w:b/>
                <w:bCs/>
                <w:sz w:val="24"/>
                <w:szCs w:val="24"/>
                <w:rtl/>
                <w:lang w:bidi="ar-IQ"/>
              </w:rPr>
              <w:t>مقدمة حول نشأة العلاقات العامة وتطورها</w:t>
            </w:r>
            <w:r>
              <w:rPr>
                <w:rFonts w:cs="Times New Roman" w:hint="cs"/>
                <w:b/>
                <w:bCs/>
                <w:sz w:val="24"/>
                <w:szCs w:val="24"/>
                <w:rtl/>
                <w:lang w:bidi="ar-IQ"/>
              </w:rPr>
              <w:t xml:space="preserve"> التاريخي.</w:t>
            </w:r>
          </w:p>
          <w:p w:rsidR="00CE1FE4" w:rsidRDefault="00CE5057">
            <w:pPr>
              <w:pStyle w:val="ListParagraph"/>
              <w:numPr>
                <w:ilvl w:val="0"/>
                <w:numId w:val="2"/>
              </w:numPr>
              <w:bidi/>
              <w:rPr>
                <w:rFonts w:cs="Times New Roman"/>
                <w:b/>
                <w:bCs/>
                <w:sz w:val="24"/>
                <w:szCs w:val="24"/>
                <w:rtl/>
                <w:lang w:bidi="ar-IQ"/>
              </w:rPr>
            </w:pPr>
            <w:r>
              <w:rPr>
                <w:rFonts w:cs="Times New Roman"/>
                <w:b/>
                <w:bCs/>
                <w:sz w:val="24"/>
                <w:szCs w:val="24"/>
                <w:rtl/>
                <w:lang w:bidi="ar-IQ"/>
              </w:rPr>
              <w:t xml:space="preserve">الاسبوع </w:t>
            </w:r>
            <w:r>
              <w:rPr>
                <w:rFonts w:cs="Times New Roman" w:hint="cs"/>
                <w:b/>
                <w:bCs/>
                <w:sz w:val="24"/>
                <w:szCs w:val="24"/>
                <w:rtl/>
                <w:lang w:bidi="ar-IQ"/>
              </w:rPr>
              <w:t>الث</w:t>
            </w:r>
            <w:r>
              <w:rPr>
                <w:rFonts w:cs="Times New Roman"/>
                <w:b/>
                <w:bCs/>
                <w:sz w:val="24"/>
                <w:szCs w:val="24"/>
                <w:rtl/>
                <w:lang w:bidi="ar-IQ"/>
              </w:rPr>
              <w:t xml:space="preserve">انی: تعريف العلاقات العامة واهميتها </w:t>
            </w:r>
            <w:r>
              <w:rPr>
                <w:rFonts w:cs="Times New Roman" w:hint="cs"/>
                <w:b/>
                <w:bCs/>
                <w:sz w:val="24"/>
                <w:szCs w:val="24"/>
                <w:rtl/>
                <w:lang w:bidi="ar-IQ"/>
              </w:rPr>
              <w:t>.</w:t>
            </w:r>
            <w:r>
              <w:rPr>
                <w:rFonts w:cs="Times New Roman"/>
                <w:b/>
                <w:bCs/>
                <w:sz w:val="24"/>
                <w:szCs w:val="24"/>
                <w:rtl/>
                <w:lang w:bidi="ar-IQ"/>
              </w:rPr>
              <w:t xml:space="preserve"> </w:t>
            </w:r>
          </w:p>
          <w:p w:rsidR="00CE1FE4" w:rsidRDefault="00CE5057">
            <w:pPr>
              <w:pStyle w:val="ListParagraph"/>
              <w:numPr>
                <w:ilvl w:val="0"/>
                <w:numId w:val="2"/>
              </w:numPr>
              <w:bidi/>
              <w:rPr>
                <w:rFonts w:cs="Times New Roman"/>
                <w:b/>
                <w:bCs/>
                <w:sz w:val="24"/>
                <w:szCs w:val="24"/>
                <w:rtl/>
                <w:lang w:bidi="ar-IQ"/>
              </w:rPr>
            </w:pPr>
            <w:r>
              <w:rPr>
                <w:rFonts w:cs="Times New Roman"/>
                <w:b/>
                <w:bCs/>
                <w:sz w:val="24"/>
                <w:szCs w:val="24"/>
                <w:rtl/>
                <w:lang w:bidi="ar-IQ"/>
              </w:rPr>
              <w:t>الاسبوع الثااث: المبادئ</w:t>
            </w:r>
            <w:r>
              <w:rPr>
                <w:rFonts w:cs="Times New Roman" w:hint="cs"/>
                <w:b/>
                <w:bCs/>
                <w:sz w:val="24"/>
                <w:szCs w:val="24"/>
                <w:rtl/>
                <w:lang w:bidi="ar-IQ"/>
              </w:rPr>
              <w:t xml:space="preserve"> </w:t>
            </w:r>
            <w:r>
              <w:rPr>
                <w:rFonts w:cs="Times New Roman"/>
                <w:b/>
                <w:bCs/>
                <w:sz w:val="24"/>
                <w:szCs w:val="24"/>
                <w:rtl/>
                <w:lang w:bidi="ar-IQ"/>
              </w:rPr>
              <w:t>الاساس</w:t>
            </w:r>
            <w:r>
              <w:rPr>
                <w:rFonts w:cs="Times New Roman" w:hint="cs"/>
                <w:b/>
                <w:bCs/>
                <w:sz w:val="24"/>
                <w:szCs w:val="24"/>
                <w:rtl/>
                <w:lang w:bidi="ar-IQ"/>
              </w:rPr>
              <w:t>ی</w:t>
            </w:r>
            <w:r>
              <w:rPr>
                <w:rFonts w:cs="Times New Roman"/>
                <w:b/>
                <w:bCs/>
                <w:sz w:val="24"/>
                <w:szCs w:val="24"/>
                <w:rtl/>
                <w:lang w:bidi="ar-IQ"/>
              </w:rPr>
              <w:t xml:space="preserve">ة </w:t>
            </w:r>
            <w:r>
              <w:rPr>
                <w:rFonts w:cs="Times New Roman" w:hint="cs"/>
                <w:b/>
                <w:bCs/>
                <w:sz w:val="24"/>
                <w:szCs w:val="24"/>
                <w:rtl/>
                <w:lang w:bidi="ar-IQ"/>
              </w:rPr>
              <w:t>لل</w:t>
            </w:r>
            <w:r>
              <w:rPr>
                <w:rFonts w:cs="Times New Roman"/>
                <w:b/>
                <w:bCs/>
                <w:sz w:val="24"/>
                <w:szCs w:val="24"/>
                <w:rtl/>
                <w:lang w:bidi="ar-IQ"/>
              </w:rPr>
              <w:t>علاقات العامة</w:t>
            </w:r>
            <w:r>
              <w:rPr>
                <w:rFonts w:cs="Times New Roman" w:hint="cs"/>
                <w:b/>
                <w:bCs/>
                <w:sz w:val="24"/>
                <w:szCs w:val="24"/>
                <w:rtl/>
                <w:lang w:bidi="ar-IQ"/>
              </w:rPr>
              <w:t xml:space="preserve"> ودورها في المجتمع.</w:t>
            </w:r>
          </w:p>
          <w:p w:rsidR="00CE1FE4" w:rsidRDefault="00CE5057">
            <w:pPr>
              <w:pStyle w:val="ListParagraph"/>
              <w:numPr>
                <w:ilvl w:val="0"/>
                <w:numId w:val="2"/>
              </w:numPr>
              <w:bidi/>
              <w:rPr>
                <w:rFonts w:cs="Times New Roman"/>
                <w:b/>
                <w:bCs/>
                <w:sz w:val="24"/>
                <w:szCs w:val="24"/>
                <w:rtl/>
                <w:lang w:bidi="ar-IQ"/>
              </w:rPr>
            </w:pPr>
            <w:r>
              <w:rPr>
                <w:rFonts w:cs="Times New Roman"/>
                <w:b/>
                <w:bCs/>
                <w:sz w:val="24"/>
                <w:szCs w:val="24"/>
                <w:rtl/>
                <w:lang w:bidi="ar-IQ"/>
              </w:rPr>
              <w:t>الاسبوع الرابع: خصائص العلاقات العامة</w:t>
            </w:r>
            <w:r>
              <w:rPr>
                <w:rFonts w:cs="Times New Roman" w:hint="cs"/>
                <w:b/>
                <w:bCs/>
                <w:sz w:val="24"/>
                <w:szCs w:val="24"/>
                <w:rtl/>
                <w:lang w:bidi="ar-IQ"/>
              </w:rPr>
              <w:t xml:space="preserve"> و انشطتها.</w:t>
            </w:r>
          </w:p>
          <w:p w:rsidR="00CE1FE4" w:rsidRDefault="00CE5057">
            <w:pPr>
              <w:pStyle w:val="ListParagraph"/>
              <w:numPr>
                <w:ilvl w:val="0"/>
                <w:numId w:val="2"/>
              </w:numPr>
              <w:bidi/>
              <w:rPr>
                <w:rFonts w:cs="Times New Roman"/>
                <w:b/>
                <w:bCs/>
                <w:sz w:val="24"/>
                <w:szCs w:val="24"/>
                <w:rtl/>
                <w:lang w:bidi="ar-IQ"/>
              </w:rPr>
            </w:pPr>
            <w:r>
              <w:rPr>
                <w:rFonts w:cs="Times New Roman"/>
                <w:b/>
                <w:bCs/>
                <w:sz w:val="24"/>
                <w:szCs w:val="24"/>
                <w:rtl/>
                <w:lang w:bidi="ar-IQ"/>
              </w:rPr>
              <w:t xml:space="preserve">الاسبوع الخامس: </w:t>
            </w:r>
            <w:r>
              <w:rPr>
                <w:rFonts w:cs="Times New Roman" w:hint="cs"/>
                <w:b/>
                <w:bCs/>
                <w:sz w:val="24"/>
                <w:szCs w:val="24"/>
                <w:rtl/>
                <w:lang w:bidi="ar-IQ"/>
              </w:rPr>
              <w:t>اهداف العلاقات</w:t>
            </w:r>
            <w:r>
              <w:rPr>
                <w:rFonts w:cs="Times New Roman"/>
                <w:b/>
                <w:bCs/>
                <w:sz w:val="24"/>
                <w:szCs w:val="24"/>
                <w:rtl/>
                <w:lang w:bidi="ar-IQ"/>
              </w:rPr>
              <w:t xml:space="preserve"> العامة</w:t>
            </w:r>
            <w:r>
              <w:rPr>
                <w:rFonts w:cs="Times New Roman" w:hint="cs"/>
                <w:b/>
                <w:bCs/>
                <w:sz w:val="24"/>
                <w:szCs w:val="24"/>
                <w:rtl/>
                <w:lang w:bidi="ar-IQ"/>
              </w:rPr>
              <w:t xml:space="preserve"> وو</w:t>
            </w:r>
            <w:r>
              <w:rPr>
                <w:rFonts w:cs="Times New Roman" w:hint="cs"/>
                <w:b/>
                <w:bCs/>
                <w:sz w:val="24"/>
                <w:szCs w:val="24"/>
                <w:rtl/>
                <w:lang w:bidi="ar-IQ"/>
              </w:rPr>
              <w:t>ظائفها.</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 xml:space="preserve">الاسبوع السادس: </w:t>
            </w:r>
            <w:r>
              <w:rPr>
                <w:rFonts w:cs="Times New Roman" w:hint="cs"/>
                <w:b/>
                <w:bCs/>
                <w:sz w:val="24"/>
                <w:szCs w:val="24"/>
                <w:rtl/>
                <w:lang w:bidi="ar-IQ"/>
              </w:rPr>
              <w:t>المشاكل و التحديات التي تواجه العلاقات العامة.</w:t>
            </w:r>
          </w:p>
          <w:p w:rsidR="00CE1FE4" w:rsidRDefault="00CE5057">
            <w:pPr>
              <w:pStyle w:val="ListParagraph"/>
              <w:numPr>
                <w:ilvl w:val="0"/>
                <w:numId w:val="2"/>
              </w:numPr>
              <w:bidi/>
              <w:rPr>
                <w:rFonts w:cs="Times New Roman"/>
                <w:b/>
                <w:bCs/>
                <w:sz w:val="24"/>
                <w:szCs w:val="24"/>
                <w:rtl/>
                <w:lang w:bidi="ar-IQ"/>
              </w:rPr>
            </w:pPr>
            <w:r>
              <w:rPr>
                <w:rFonts w:cs="Times New Roman"/>
                <w:b/>
                <w:bCs/>
                <w:sz w:val="24"/>
                <w:szCs w:val="24"/>
                <w:rtl/>
                <w:lang w:bidi="ar-IQ"/>
              </w:rPr>
              <w:t>الاسبوع السابع:</w:t>
            </w:r>
            <w:r>
              <w:rPr>
                <w:rFonts w:cs="Times New Roman" w:hint="cs"/>
                <w:b/>
                <w:bCs/>
                <w:sz w:val="24"/>
                <w:szCs w:val="24"/>
                <w:rtl/>
                <w:lang w:bidi="ar-IQ"/>
              </w:rPr>
              <w:t xml:space="preserve"> تنظيم اجهزة العلاقات العامة.</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الثامن:</w:t>
            </w:r>
            <w:r>
              <w:rPr>
                <w:rFonts w:cs="Times New Roman" w:hint="cs"/>
                <w:b/>
                <w:bCs/>
                <w:sz w:val="24"/>
                <w:szCs w:val="24"/>
                <w:rtl/>
                <w:lang w:bidi="ar-IQ"/>
              </w:rPr>
              <w:t xml:space="preserve"> </w:t>
            </w:r>
            <w:r>
              <w:rPr>
                <w:rFonts w:cs="Times New Roman"/>
                <w:b/>
                <w:bCs/>
                <w:sz w:val="24"/>
                <w:szCs w:val="24"/>
                <w:rtl/>
                <w:lang w:bidi="ar-IQ"/>
              </w:rPr>
              <w:t>ا</w:t>
            </w:r>
            <w:r>
              <w:rPr>
                <w:rFonts w:cs="Times New Roman" w:hint="cs"/>
                <w:b/>
                <w:bCs/>
                <w:sz w:val="24"/>
                <w:szCs w:val="24"/>
                <w:rtl/>
                <w:lang w:bidi="ar-IQ"/>
              </w:rPr>
              <w:t>لا</w:t>
            </w:r>
            <w:r>
              <w:rPr>
                <w:rFonts w:cs="Times New Roman"/>
                <w:b/>
                <w:bCs/>
                <w:sz w:val="24"/>
                <w:szCs w:val="24"/>
                <w:rtl/>
                <w:lang w:bidi="ar-IQ"/>
              </w:rPr>
              <w:t>متحان</w:t>
            </w:r>
            <w:r>
              <w:rPr>
                <w:rFonts w:cs="Times New Roman" w:hint="cs"/>
                <w:b/>
                <w:bCs/>
                <w:sz w:val="24"/>
                <w:szCs w:val="24"/>
                <w:rtl/>
                <w:lang w:bidi="ar-IQ"/>
              </w:rPr>
              <w:t>ات الفصلية .</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التاسع:</w:t>
            </w:r>
            <w:r>
              <w:rPr>
                <w:rFonts w:cs="Times New Roman" w:hint="cs"/>
                <w:b/>
                <w:bCs/>
                <w:sz w:val="24"/>
                <w:szCs w:val="24"/>
                <w:rtl/>
                <w:lang w:bidi="ar-IQ"/>
              </w:rPr>
              <w:t xml:space="preserve"> وسائل الاتصال و دورها في العلاقات العامة. </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العاشر:</w:t>
            </w:r>
            <w:r>
              <w:rPr>
                <w:rFonts w:cs="Times New Roman" w:hint="cs"/>
                <w:b/>
                <w:bCs/>
                <w:sz w:val="24"/>
                <w:szCs w:val="24"/>
                <w:rtl/>
                <w:lang w:bidi="ar-IQ"/>
              </w:rPr>
              <w:t xml:space="preserve"> نظريات العلاقات العامة.</w:t>
            </w:r>
          </w:p>
          <w:p w:rsidR="00CE1FE4" w:rsidRDefault="00CE5057">
            <w:pPr>
              <w:pStyle w:val="ListParagraph"/>
              <w:numPr>
                <w:ilvl w:val="0"/>
                <w:numId w:val="2"/>
              </w:numPr>
              <w:bidi/>
              <w:rPr>
                <w:rFonts w:cs="Times New Roman"/>
                <w:b/>
                <w:bCs/>
                <w:sz w:val="24"/>
                <w:szCs w:val="24"/>
                <w:lang w:bidi="ar-IQ"/>
              </w:rPr>
            </w:pPr>
            <w:r>
              <w:rPr>
                <w:rFonts w:cs="Times New Roman" w:hint="cs"/>
                <w:b/>
                <w:bCs/>
                <w:sz w:val="24"/>
                <w:szCs w:val="24"/>
                <w:rtl/>
                <w:lang w:bidi="ar-IQ"/>
              </w:rPr>
              <w:lastRenderedPageBreak/>
              <w:t>الاسبوع الحادي عشر: العلاقات العامة وادارة الازمات.</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 xml:space="preserve">الاسبوع  الثاني عشر: </w:t>
            </w:r>
            <w:r>
              <w:rPr>
                <w:rFonts w:cs="Times New Roman" w:hint="cs"/>
                <w:b/>
                <w:bCs/>
                <w:sz w:val="24"/>
                <w:szCs w:val="24"/>
                <w:rtl/>
                <w:lang w:bidi="ar-IQ"/>
              </w:rPr>
              <w:t>دور العلاقات العامە في المنظمات:</w:t>
            </w:r>
          </w:p>
          <w:p w:rsidR="00CE1FE4" w:rsidRDefault="00CE5057">
            <w:pPr>
              <w:pStyle w:val="ListParagraph"/>
              <w:numPr>
                <w:ilvl w:val="0"/>
                <w:numId w:val="3"/>
              </w:numPr>
              <w:bidi/>
              <w:rPr>
                <w:rFonts w:cs="Times New Roman"/>
                <w:b/>
                <w:bCs/>
                <w:sz w:val="24"/>
                <w:szCs w:val="24"/>
                <w:rtl/>
                <w:lang w:bidi="ar-IQ"/>
              </w:rPr>
            </w:pPr>
            <w:r>
              <w:rPr>
                <w:rFonts w:cs="Times New Roman" w:hint="cs"/>
                <w:b/>
                <w:bCs/>
                <w:sz w:val="24"/>
                <w:szCs w:val="24"/>
                <w:rtl/>
                <w:lang w:bidi="ar-IQ"/>
              </w:rPr>
              <w:t>في المجال الاقتصادي و الاجتماعي.</w:t>
            </w:r>
          </w:p>
          <w:p w:rsidR="00CE1FE4" w:rsidRDefault="00CE5057">
            <w:pPr>
              <w:pStyle w:val="ListParagraph"/>
              <w:numPr>
                <w:ilvl w:val="0"/>
                <w:numId w:val="3"/>
              </w:numPr>
              <w:bidi/>
              <w:rPr>
                <w:rFonts w:cs="Times New Roman"/>
                <w:b/>
                <w:bCs/>
                <w:sz w:val="24"/>
                <w:szCs w:val="24"/>
                <w:lang w:bidi="ar-IQ"/>
              </w:rPr>
            </w:pPr>
            <w:r>
              <w:rPr>
                <w:rFonts w:cs="Times New Roman" w:hint="cs"/>
                <w:b/>
                <w:bCs/>
                <w:sz w:val="24"/>
                <w:szCs w:val="24"/>
                <w:rtl/>
                <w:lang w:bidi="ar-IQ"/>
              </w:rPr>
              <w:t>في المجال الاداري و السياسي.</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الثالث عشر:</w:t>
            </w:r>
            <w:r>
              <w:rPr>
                <w:rFonts w:cs="Times New Roman" w:hint="cs"/>
                <w:b/>
                <w:bCs/>
                <w:sz w:val="24"/>
                <w:szCs w:val="24"/>
                <w:rtl/>
                <w:lang w:bidi="ar-IQ"/>
              </w:rPr>
              <w:t xml:space="preserve"> دور</w:t>
            </w:r>
            <w:r>
              <w:rPr>
                <w:rFonts w:cs="Times New Roman"/>
                <w:b/>
                <w:bCs/>
                <w:sz w:val="24"/>
                <w:szCs w:val="24"/>
                <w:rtl/>
                <w:lang w:bidi="ar-IQ"/>
              </w:rPr>
              <w:t xml:space="preserve"> العلاقات العامة في التنمية السياسية</w:t>
            </w:r>
            <w:r>
              <w:rPr>
                <w:rFonts w:cs="Times New Roman" w:hint="cs"/>
                <w:b/>
                <w:bCs/>
                <w:sz w:val="24"/>
                <w:szCs w:val="24"/>
                <w:rtl/>
                <w:lang w:bidi="ar-IQ"/>
              </w:rPr>
              <w:t>.</w:t>
            </w:r>
          </w:p>
          <w:p w:rsidR="00CE1FE4" w:rsidRDefault="00CE5057">
            <w:pPr>
              <w:pStyle w:val="ListParagraph"/>
              <w:numPr>
                <w:ilvl w:val="0"/>
                <w:numId w:val="2"/>
              </w:numPr>
              <w:bidi/>
              <w:rPr>
                <w:rFonts w:cs="Times New Roman"/>
                <w:b/>
                <w:bCs/>
                <w:sz w:val="24"/>
                <w:szCs w:val="24"/>
                <w:lang w:bidi="ar-IQ"/>
              </w:rPr>
            </w:pPr>
            <w:r>
              <w:rPr>
                <w:rFonts w:cs="Times New Roman"/>
                <w:b/>
                <w:bCs/>
                <w:sz w:val="24"/>
                <w:szCs w:val="24"/>
                <w:rtl/>
                <w:lang w:bidi="ar-IQ"/>
              </w:rPr>
              <w:t>الاسبوع الرابع عشر</w:t>
            </w:r>
            <w:r>
              <w:rPr>
                <w:rFonts w:cs="Times New Roman" w:hint="cs"/>
                <w:b/>
                <w:bCs/>
                <w:sz w:val="24"/>
                <w:szCs w:val="24"/>
                <w:rtl/>
                <w:lang w:bidi="ar-IQ"/>
              </w:rPr>
              <w:t xml:space="preserve">: اهمية </w:t>
            </w:r>
            <w:r>
              <w:rPr>
                <w:rFonts w:cs="Times New Roman" w:hint="cs"/>
                <w:b/>
                <w:bCs/>
                <w:sz w:val="24"/>
                <w:szCs w:val="24"/>
                <w:rtl/>
                <w:lang w:bidi="ar-IQ"/>
              </w:rPr>
              <w:t>دور العلاقات العامة في البلدان النامية.</w:t>
            </w:r>
          </w:p>
          <w:p w:rsidR="00CE1FE4" w:rsidRDefault="00CE5057">
            <w:pPr>
              <w:pStyle w:val="ListParagraph"/>
              <w:numPr>
                <w:ilvl w:val="0"/>
                <w:numId w:val="2"/>
              </w:numPr>
              <w:bidi/>
              <w:rPr>
                <w:rFonts w:cs="Times New Roman"/>
                <w:b/>
                <w:bCs/>
                <w:sz w:val="24"/>
                <w:szCs w:val="24"/>
                <w:rtl/>
                <w:lang w:bidi="ar-IQ"/>
              </w:rPr>
            </w:pPr>
            <w:r>
              <w:rPr>
                <w:rFonts w:cs="Times New Roman"/>
                <w:b/>
                <w:bCs/>
                <w:sz w:val="24"/>
                <w:szCs w:val="24"/>
                <w:rtl/>
                <w:lang w:bidi="ar-IQ"/>
              </w:rPr>
              <w:t>الاسبوع الخامس عشر:</w:t>
            </w:r>
            <w:r>
              <w:rPr>
                <w:rFonts w:cs="Times New Roman" w:hint="cs"/>
                <w:b/>
                <w:bCs/>
                <w:sz w:val="24"/>
                <w:szCs w:val="24"/>
                <w:rtl/>
                <w:lang w:bidi="ar-IQ"/>
              </w:rPr>
              <w:t xml:space="preserve"> تفعيل دور العلاقات العامة في اقليم كوردستان .</w:t>
            </w:r>
          </w:p>
        </w:tc>
      </w:tr>
      <w:tr w:rsidR="00CE1FE4">
        <w:trPr>
          <w:trHeight w:val="515"/>
        </w:trPr>
        <w:tc>
          <w:tcPr>
            <w:tcW w:w="2518" w:type="dxa"/>
            <w:tcBorders>
              <w:top w:val="single" w:sz="8" w:space="0" w:color="auto"/>
            </w:tcBorders>
          </w:tcPr>
          <w:p w:rsidR="00CE1FE4" w:rsidRDefault="00CE5057">
            <w:pPr>
              <w:spacing w:after="0" w:line="240" w:lineRule="auto"/>
              <w:rPr>
                <w:b/>
                <w:bCs/>
                <w:i/>
                <w:iCs/>
                <w:sz w:val="28"/>
                <w:szCs w:val="28"/>
                <w:lang w:bidi="ar-KW"/>
              </w:rPr>
            </w:pPr>
            <w:r>
              <w:rPr>
                <w:rFonts w:hint="cs"/>
                <w:b/>
                <w:bCs/>
                <w:i/>
                <w:iCs/>
                <w:sz w:val="28"/>
                <w:szCs w:val="28"/>
                <w:rtl/>
                <w:lang w:val="en-US" w:bidi="ar-KW"/>
              </w:rPr>
              <w:lastRenderedPageBreak/>
              <w:t xml:space="preserve">    </w:t>
            </w:r>
          </w:p>
        </w:tc>
        <w:tc>
          <w:tcPr>
            <w:tcW w:w="6575" w:type="dxa"/>
            <w:gridSpan w:val="2"/>
            <w:tcBorders>
              <w:top w:val="single" w:sz="8" w:space="0" w:color="auto"/>
            </w:tcBorders>
          </w:tcPr>
          <w:p w:rsidR="00CE1FE4" w:rsidRDefault="00CE5057">
            <w:pPr>
              <w:bidi/>
              <w:spacing w:after="0" w:line="240" w:lineRule="auto"/>
              <w:rPr>
                <w:rFonts w:asciiTheme="majorBidi" w:hAnsiTheme="majorBidi" w:cstheme="majorBidi"/>
                <w:b/>
                <w:sz w:val="28"/>
                <w:szCs w:val="28"/>
                <w:rtl/>
                <w:lang w:bidi="ar-IQ"/>
              </w:rPr>
            </w:pPr>
            <w:r>
              <w:rPr>
                <w:rFonts w:asciiTheme="majorBidi" w:hAnsiTheme="majorBidi" w:cstheme="majorBidi"/>
                <w:bCs/>
                <w:sz w:val="24"/>
                <w:szCs w:val="24"/>
                <w:rtl/>
                <w:lang w:bidi="ar-IQ"/>
              </w:rPr>
              <w:t>١٨. المواضيع التطبيقية (إن وجدت)</w:t>
            </w:r>
            <w:r>
              <w:rPr>
                <w:rFonts w:asciiTheme="majorBidi" w:hAnsiTheme="majorBidi" w:cstheme="majorBidi" w:hint="cs"/>
                <w:b/>
                <w:sz w:val="28"/>
                <w:szCs w:val="28"/>
                <w:rtl/>
                <w:lang w:bidi="ar-IQ"/>
              </w:rPr>
              <w:t xml:space="preserve">  لا توجد</w:t>
            </w:r>
          </w:p>
        </w:tc>
      </w:tr>
      <w:tr w:rsidR="00CE1FE4">
        <w:tc>
          <w:tcPr>
            <w:tcW w:w="2518" w:type="dxa"/>
          </w:tcPr>
          <w:p w:rsidR="00CE1FE4" w:rsidRDefault="00CE1FE4">
            <w:pPr>
              <w:bidi/>
              <w:spacing w:after="0" w:line="240" w:lineRule="auto"/>
              <w:rPr>
                <w:sz w:val="24"/>
                <w:szCs w:val="24"/>
                <w:lang w:val="en-US" w:bidi="ar-IQ"/>
              </w:rPr>
            </w:pPr>
          </w:p>
        </w:tc>
        <w:tc>
          <w:tcPr>
            <w:tcW w:w="6575" w:type="dxa"/>
            <w:gridSpan w:val="2"/>
          </w:tcPr>
          <w:p w:rsidR="00CE1FE4" w:rsidRDefault="00CE1FE4">
            <w:pPr>
              <w:spacing w:after="0" w:line="240" w:lineRule="auto"/>
              <w:rPr>
                <w:rFonts w:asciiTheme="majorBidi" w:hAnsiTheme="majorBidi" w:cstheme="majorBidi"/>
                <w:sz w:val="24"/>
                <w:szCs w:val="24"/>
                <w:lang w:val="en-US" w:bidi="ar-KW"/>
              </w:rPr>
            </w:pPr>
          </w:p>
          <w:p w:rsidR="00CE1FE4" w:rsidRDefault="00CE1FE4">
            <w:pPr>
              <w:spacing w:after="0" w:line="240" w:lineRule="auto"/>
              <w:rPr>
                <w:rFonts w:asciiTheme="majorBidi" w:hAnsiTheme="majorBidi" w:cstheme="majorBidi"/>
                <w:sz w:val="24"/>
                <w:szCs w:val="24"/>
                <w:lang w:bidi="ar-KW"/>
              </w:rPr>
            </w:pPr>
          </w:p>
          <w:p w:rsidR="00CE1FE4" w:rsidRDefault="00CE1FE4">
            <w:pPr>
              <w:spacing w:after="0" w:line="240" w:lineRule="auto"/>
              <w:rPr>
                <w:rFonts w:asciiTheme="majorBidi" w:hAnsiTheme="majorBidi" w:cstheme="majorBidi"/>
                <w:sz w:val="24"/>
                <w:szCs w:val="24"/>
                <w:lang w:val="en-US" w:bidi="ar-KW"/>
              </w:rPr>
            </w:pPr>
          </w:p>
          <w:p w:rsidR="00CE1FE4" w:rsidRDefault="00CE1FE4">
            <w:pPr>
              <w:spacing w:after="0" w:line="240" w:lineRule="auto"/>
              <w:rPr>
                <w:rFonts w:asciiTheme="majorBidi" w:hAnsiTheme="majorBidi" w:cstheme="majorBidi"/>
                <w:sz w:val="24"/>
                <w:szCs w:val="24"/>
                <w:lang w:bidi="ar-KW"/>
              </w:rPr>
            </w:pPr>
          </w:p>
          <w:p w:rsidR="00CE1FE4" w:rsidRDefault="00CE1FE4">
            <w:pPr>
              <w:spacing w:after="0" w:line="240" w:lineRule="auto"/>
              <w:rPr>
                <w:rFonts w:asciiTheme="majorBidi" w:hAnsiTheme="majorBidi" w:cstheme="majorBidi"/>
                <w:sz w:val="24"/>
                <w:szCs w:val="24"/>
                <w:lang w:val="en-US" w:bidi="ar-KW"/>
              </w:rPr>
            </w:pPr>
          </w:p>
          <w:p w:rsidR="00CE1FE4" w:rsidRDefault="00CE1FE4">
            <w:pPr>
              <w:spacing w:after="0" w:line="240" w:lineRule="auto"/>
              <w:rPr>
                <w:rFonts w:asciiTheme="majorBidi" w:hAnsiTheme="majorBidi" w:cstheme="majorBidi"/>
                <w:sz w:val="24"/>
                <w:szCs w:val="24"/>
                <w:lang w:val="en-US" w:bidi="ar-KW"/>
              </w:rPr>
            </w:pPr>
          </w:p>
          <w:p w:rsidR="00CE1FE4" w:rsidRDefault="00CE1FE4">
            <w:pPr>
              <w:spacing w:after="0" w:line="240" w:lineRule="auto"/>
              <w:rPr>
                <w:rFonts w:asciiTheme="majorBidi" w:hAnsiTheme="majorBidi" w:cstheme="majorBidi"/>
                <w:sz w:val="24"/>
                <w:szCs w:val="24"/>
                <w:lang w:val="en-US" w:bidi="ar-KW"/>
              </w:rPr>
            </w:pPr>
          </w:p>
        </w:tc>
      </w:tr>
      <w:tr w:rsidR="00CE1FE4">
        <w:trPr>
          <w:trHeight w:val="732"/>
        </w:trPr>
        <w:tc>
          <w:tcPr>
            <w:tcW w:w="9093" w:type="dxa"/>
            <w:gridSpan w:val="3"/>
          </w:tcPr>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١٩. الاختبارات</w:t>
            </w:r>
            <w:r>
              <w:rPr>
                <w:rFonts w:asciiTheme="majorBidi" w:hAnsiTheme="majorBidi" w:cstheme="majorBidi" w:hint="cs"/>
                <w:bCs/>
                <w:sz w:val="24"/>
                <w:szCs w:val="24"/>
                <w:rtl/>
                <w:lang w:bidi="ar-IQ"/>
              </w:rPr>
              <w:t xml:space="preserve"> </w:t>
            </w:r>
          </w:p>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 xml:space="preserve">١. انشائي: في هذا النوع من الاختبارت تبدأ الاسئلة بعبارات كـ: وضح كيف، ماهي اسباب ...؟ لماذا ...؟ كيف...؟ </w:t>
            </w:r>
          </w:p>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٢. صح أو خطأ: في هذا النوع من الاختبارات يتم ذكر جمل قصيرة بخصوص موضوع ما ويحدد الطلاب صحة أو خطأ هذه الجمل.</w:t>
            </w:r>
          </w:p>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٣. الخيارات المتعدده: في هذا النوع من ال</w:t>
            </w:r>
            <w:r>
              <w:rPr>
                <w:rFonts w:asciiTheme="majorBidi" w:hAnsiTheme="majorBidi" w:cstheme="majorBidi"/>
                <w:bCs/>
                <w:sz w:val="24"/>
                <w:szCs w:val="24"/>
                <w:rtl/>
                <w:lang w:bidi="ar-IQ"/>
              </w:rPr>
              <w:t xml:space="preserve">اختبارات يتم ذكر عدد من العبارات او المفردات بجانب او اسفل جملة معينه ويقوم الطلاب باختيار العبارة الصحيحه. </w:t>
            </w:r>
          </w:p>
          <w:p w:rsidR="00CE1FE4" w:rsidRDefault="00CE1FE4">
            <w:pPr>
              <w:spacing w:after="0" w:line="240" w:lineRule="auto"/>
              <w:rPr>
                <w:rFonts w:asciiTheme="majorBidi" w:hAnsiTheme="majorBidi" w:cstheme="majorBidi"/>
                <w:bCs/>
                <w:sz w:val="24"/>
                <w:szCs w:val="24"/>
                <w:lang w:val="en-US" w:bidi="ar-IQ"/>
              </w:rPr>
            </w:pPr>
          </w:p>
          <w:p w:rsidR="00CE1FE4" w:rsidRDefault="00CE1FE4">
            <w:pPr>
              <w:spacing w:after="0" w:line="240" w:lineRule="auto"/>
              <w:rPr>
                <w:rFonts w:asciiTheme="majorBidi" w:hAnsiTheme="majorBidi" w:cstheme="majorBidi"/>
                <w:bCs/>
                <w:sz w:val="24"/>
                <w:szCs w:val="24"/>
                <w:lang w:val="en-US" w:bidi="ar-IQ"/>
              </w:rPr>
            </w:pPr>
          </w:p>
          <w:p w:rsidR="00CE1FE4" w:rsidRDefault="00CE1FE4">
            <w:pPr>
              <w:spacing w:after="0" w:line="240" w:lineRule="auto"/>
              <w:rPr>
                <w:rFonts w:asciiTheme="majorBidi" w:hAnsiTheme="majorBidi" w:cstheme="majorBidi"/>
                <w:bCs/>
                <w:sz w:val="24"/>
                <w:szCs w:val="24"/>
                <w:lang w:val="en-US" w:bidi="ar-IQ"/>
              </w:rPr>
            </w:pPr>
          </w:p>
        </w:tc>
      </w:tr>
      <w:tr w:rsidR="00CE1FE4">
        <w:trPr>
          <w:trHeight w:val="732"/>
        </w:trPr>
        <w:tc>
          <w:tcPr>
            <w:tcW w:w="9093" w:type="dxa"/>
            <w:gridSpan w:val="3"/>
          </w:tcPr>
          <w:p w:rsidR="00CE1FE4" w:rsidRDefault="00CE5057">
            <w:pPr>
              <w:bidi/>
              <w:spacing w:after="0" w:line="240" w:lineRule="auto"/>
              <w:rPr>
                <w:rFonts w:asciiTheme="majorBidi" w:hAnsiTheme="majorBidi" w:cstheme="majorBidi"/>
                <w:bCs/>
                <w:sz w:val="24"/>
                <w:szCs w:val="24"/>
                <w:lang w:bidi="ar-IQ"/>
              </w:rPr>
            </w:pPr>
            <w:r>
              <w:rPr>
                <w:rFonts w:asciiTheme="majorBidi" w:hAnsiTheme="majorBidi" w:cstheme="majorBidi"/>
                <w:bCs/>
                <w:sz w:val="24"/>
                <w:szCs w:val="24"/>
                <w:rtl/>
                <w:lang w:bidi="ar-IQ"/>
              </w:rPr>
              <w:t>٢٠. ملاحظات اضافية:</w:t>
            </w:r>
            <w:r>
              <w:rPr>
                <w:rFonts w:asciiTheme="majorBidi" w:hAnsiTheme="majorBidi" w:cstheme="majorBidi" w:hint="cs"/>
                <w:bCs/>
                <w:sz w:val="24"/>
                <w:szCs w:val="24"/>
                <w:rtl/>
                <w:lang w:bidi="ar-IQ"/>
              </w:rPr>
              <w:t xml:space="preserve"> لا توجد</w:t>
            </w:r>
          </w:p>
        </w:tc>
      </w:tr>
      <w:tr w:rsidR="00CE1FE4">
        <w:trPr>
          <w:trHeight w:val="732"/>
        </w:trPr>
        <w:tc>
          <w:tcPr>
            <w:tcW w:w="9093" w:type="dxa"/>
            <w:gridSpan w:val="3"/>
          </w:tcPr>
          <w:p w:rsidR="00CE1FE4" w:rsidRDefault="00CE5057">
            <w:pPr>
              <w:bidi/>
              <w:spacing w:after="0" w:line="240" w:lineRule="auto"/>
              <w:rPr>
                <w:rFonts w:asciiTheme="majorBidi" w:hAnsiTheme="majorBidi" w:cstheme="majorBidi"/>
                <w:bCs/>
                <w:sz w:val="24"/>
                <w:szCs w:val="24"/>
                <w:rtl/>
                <w:lang w:bidi="ar-IQ"/>
              </w:rPr>
            </w:pPr>
            <w:r>
              <w:rPr>
                <w:rFonts w:asciiTheme="majorBidi" w:hAnsiTheme="majorBidi" w:cstheme="majorBidi"/>
                <w:bCs/>
                <w:sz w:val="24"/>
                <w:szCs w:val="24"/>
                <w:rtl/>
                <w:lang w:bidi="ar-IQ"/>
              </w:rPr>
              <w:t>٢١. مراجعة الكراسة من قبل النظراء</w:t>
            </w:r>
          </w:p>
          <w:p w:rsidR="00CE1FE4" w:rsidRDefault="00CE5057">
            <w:pPr>
              <w:spacing w:after="0" w:line="240" w:lineRule="auto"/>
              <w:jc w:val="right"/>
              <w:rPr>
                <w:rFonts w:asciiTheme="majorBidi" w:hAnsiTheme="majorBidi" w:cstheme="majorBidi"/>
                <w:bCs/>
                <w:sz w:val="24"/>
                <w:szCs w:val="24"/>
                <w:rtl/>
                <w:lang w:bidi="ar-IQ"/>
              </w:rPr>
            </w:pPr>
            <w:r>
              <w:rPr>
                <w:rFonts w:asciiTheme="majorBidi" w:hAnsiTheme="majorBidi" w:cstheme="majorBidi"/>
                <w:bCs/>
                <w:sz w:val="24"/>
                <w:szCs w:val="24"/>
                <w:rtl/>
                <w:lang w:bidi="ar-IQ"/>
              </w:rPr>
              <w:t xml:space="preserve"> </w:t>
            </w:r>
          </w:p>
        </w:tc>
      </w:tr>
    </w:tbl>
    <w:p w:rsidR="00CE1FE4" w:rsidRDefault="00CE5057">
      <w:pPr>
        <w:rPr>
          <w:rFonts w:asciiTheme="majorBidi" w:hAnsiTheme="majorBidi" w:cstheme="majorBidi"/>
          <w:bCs/>
          <w:sz w:val="24"/>
          <w:szCs w:val="24"/>
          <w:lang w:bidi="ar-IQ"/>
        </w:rPr>
      </w:pPr>
      <w:r>
        <w:rPr>
          <w:rFonts w:asciiTheme="majorBidi" w:hAnsiTheme="majorBidi" w:cstheme="majorBidi"/>
          <w:bCs/>
          <w:sz w:val="24"/>
          <w:szCs w:val="24"/>
          <w:lang w:bidi="ar-IQ"/>
        </w:rPr>
        <w:br/>
      </w:r>
    </w:p>
    <w:p w:rsidR="00CE1FE4" w:rsidRDefault="00CE5057">
      <w:pPr>
        <w:rPr>
          <w:rFonts w:asciiTheme="majorBidi" w:hAnsiTheme="majorBidi" w:cstheme="majorBidi"/>
          <w:bCs/>
          <w:sz w:val="24"/>
          <w:szCs w:val="24"/>
          <w:lang w:bidi="ar-IQ"/>
        </w:rPr>
      </w:pPr>
      <w:r>
        <w:rPr>
          <w:rFonts w:asciiTheme="majorBidi" w:hAnsiTheme="majorBidi" w:cstheme="majorBidi" w:hint="cs"/>
          <w:bCs/>
          <w:sz w:val="24"/>
          <w:szCs w:val="24"/>
          <w:rtl/>
          <w:lang w:bidi="ar-IQ"/>
        </w:rPr>
        <w:t xml:space="preserve"> </w:t>
      </w:r>
    </w:p>
    <w:sectPr w:rsidR="00CE1FE4">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57" w:rsidRDefault="00CE5057">
      <w:pPr>
        <w:spacing w:line="240" w:lineRule="auto"/>
      </w:pPr>
      <w:r>
        <w:separator/>
      </w:r>
    </w:p>
  </w:endnote>
  <w:endnote w:type="continuationSeparator" w:id="0">
    <w:p w:rsidR="00CE5057" w:rsidRDefault="00CE5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4" w:rsidRDefault="00CE505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CE1FE4" w:rsidRDefault="00CE1FE4">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57" w:rsidRDefault="00CE5057">
      <w:pPr>
        <w:spacing w:after="0"/>
      </w:pPr>
      <w:r>
        <w:separator/>
      </w:r>
    </w:p>
  </w:footnote>
  <w:footnote w:type="continuationSeparator" w:id="0">
    <w:p w:rsidR="00CE5057" w:rsidRDefault="00CE50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F49"/>
    <w:multiLevelType w:val="multilevel"/>
    <w:tmpl w:val="040A2F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DE44CF"/>
    <w:multiLevelType w:val="multilevel"/>
    <w:tmpl w:val="52DE44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413E4"/>
    <w:multiLevelType w:val="multilevel"/>
    <w:tmpl w:val="57E413E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25E3B"/>
    <w:rsid w:val="00044558"/>
    <w:rsid w:val="000450E5"/>
    <w:rsid w:val="00053B11"/>
    <w:rsid w:val="00053C1C"/>
    <w:rsid w:val="00054FC2"/>
    <w:rsid w:val="00080721"/>
    <w:rsid w:val="00083084"/>
    <w:rsid w:val="000877C2"/>
    <w:rsid w:val="000A293F"/>
    <w:rsid w:val="000D03E0"/>
    <w:rsid w:val="000E7C60"/>
    <w:rsid w:val="000F2337"/>
    <w:rsid w:val="001046C4"/>
    <w:rsid w:val="001178F4"/>
    <w:rsid w:val="001215D2"/>
    <w:rsid w:val="001413ED"/>
    <w:rsid w:val="001527D7"/>
    <w:rsid w:val="001647A7"/>
    <w:rsid w:val="00187052"/>
    <w:rsid w:val="00193966"/>
    <w:rsid w:val="00197631"/>
    <w:rsid w:val="001A037D"/>
    <w:rsid w:val="001B5EBC"/>
    <w:rsid w:val="001C07FE"/>
    <w:rsid w:val="001C4191"/>
    <w:rsid w:val="001D160B"/>
    <w:rsid w:val="001F56DB"/>
    <w:rsid w:val="001F6D6E"/>
    <w:rsid w:val="001F7289"/>
    <w:rsid w:val="00211F17"/>
    <w:rsid w:val="00236016"/>
    <w:rsid w:val="00242FE6"/>
    <w:rsid w:val="002452A1"/>
    <w:rsid w:val="0025284B"/>
    <w:rsid w:val="00274618"/>
    <w:rsid w:val="0027775E"/>
    <w:rsid w:val="002B2048"/>
    <w:rsid w:val="002E212B"/>
    <w:rsid w:val="002E660C"/>
    <w:rsid w:val="002F44B8"/>
    <w:rsid w:val="00305BAF"/>
    <w:rsid w:val="00315D62"/>
    <w:rsid w:val="00365777"/>
    <w:rsid w:val="0037164B"/>
    <w:rsid w:val="003B760E"/>
    <w:rsid w:val="003F5CBE"/>
    <w:rsid w:val="003F6A58"/>
    <w:rsid w:val="0040081D"/>
    <w:rsid w:val="0040102E"/>
    <w:rsid w:val="0040443E"/>
    <w:rsid w:val="004359B8"/>
    <w:rsid w:val="00441BF4"/>
    <w:rsid w:val="00483DD0"/>
    <w:rsid w:val="00496757"/>
    <w:rsid w:val="004B0808"/>
    <w:rsid w:val="004C5B56"/>
    <w:rsid w:val="004D1A31"/>
    <w:rsid w:val="004D421F"/>
    <w:rsid w:val="005167B2"/>
    <w:rsid w:val="00517B2D"/>
    <w:rsid w:val="00533ACD"/>
    <w:rsid w:val="00542B94"/>
    <w:rsid w:val="005625FA"/>
    <w:rsid w:val="00564F5F"/>
    <w:rsid w:val="00570EEB"/>
    <w:rsid w:val="00572516"/>
    <w:rsid w:val="00582D81"/>
    <w:rsid w:val="005930F8"/>
    <w:rsid w:val="0059508C"/>
    <w:rsid w:val="005E25AC"/>
    <w:rsid w:val="005F0B43"/>
    <w:rsid w:val="00607E36"/>
    <w:rsid w:val="00634F2B"/>
    <w:rsid w:val="00635D4F"/>
    <w:rsid w:val="006368C5"/>
    <w:rsid w:val="00642255"/>
    <w:rsid w:val="00644F7E"/>
    <w:rsid w:val="00651F25"/>
    <w:rsid w:val="006557F2"/>
    <w:rsid w:val="006766CD"/>
    <w:rsid w:val="00695467"/>
    <w:rsid w:val="006A30E5"/>
    <w:rsid w:val="006A57BA"/>
    <w:rsid w:val="006B5084"/>
    <w:rsid w:val="006C0D57"/>
    <w:rsid w:val="006C0EF5"/>
    <w:rsid w:val="006C3B09"/>
    <w:rsid w:val="00700C17"/>
    <w:rsid w:val="007202E8"/>
    <w:rsid w:val="00740B44"/>
    <w:rsid w:val="00756916"/>
    <w:rsid w:val="00760350"/>
    <w:rsid w:val="00786EE1"/>
    <w:rsid w:val="007C09F1"/>
    <w:rsid w:val="007C26E3"/>
    <w:rsid w:val="007C34B8"/>
    <w:rsid w:val="007C3A02"/>
    <w:rsid w:val="007D7082"/>
    <w:rsid w:val="007E15BA"/>
    <w:rsid w:val="007F0899"/>
    <w:rsid w:val="0080086A"/>
    <w:rsid w:val="008009DD"/>
    <w:rsid w:val="008022DB"/>
    <w:rsid w:val="00807092"/>
    <w:rsid w:val="008279A4"/>
    <w:rsid w:val="00830EE6"/>
    <w:rsid w:val="0085130A"/>
    <w:rsid w:val="0086310E"/>
    <w:rsid w:val="008772A6"/>
    <w:rsid w:val="008C630A"/>
    <w:rsid w:val="008D46A4"/>
    <w:rsid w:val="008D537E"/>
    <w:rsid w:val="0090546D"/>
    <w:rsid w:val="00907869"/>
    <w:rsid w:val="00911501"/>
    <w:rsid w:val="0094516B"/>
    <w:rsid w:val="00953B35"/>
    <w:rsid w:val="00961D90"/>
    <w:rsid w:val="00971764"/>
    <w:rsid w:val="00972578"/>
    <w:rsid w:val="009B05D4"/>
    <w:rsid w:val="009B5828"/>
    <w:rsid w:val="009C7CEB"/>
    <w:rsid w:val="009E1617"/>
    <w:rsid w:val="009E3A65"/>
    <w:rsid w:val="009F7BEC"/>
    <w:rsid w:val="00A56BFC"/>
    <w:rsid w:val="00A66254"/>
    <w:rsid w:val="00AA6785"/>
    <w:rsid w:val="00AB753E"/>
    <w:rsid w:val="00AD68F9"/>
    <w:rsid w:val="00AE389F"/>
    <w:rsid w:val="00AF13B9"/>
    <w:rsid w:val="00B07BAD"/>
    <w:rsid w:val="00B341B9"/>
    <w:rsid w:val="00B34AC0"/>
    <w:rsid w:val="00B37BE1"/>
    <w:rsid w:val="00B45C08"/>
    <w:rsid w:val="00B6542D"/>
    <w:rsid w:val="00B71224"/>
    <w:rsid w:val="00B716D3"/>
    <w:rsid w:val="00B916A8"/>
    <w:rsid w:val="00BD0CC7"/>
    <w:rsid w:val="00BD4A13"/>
    <w:rsid w:val="00BD6567"/>
    <w:rsid w:val="00BF20D5"/>
    <w:rsid w:val="00C05607"/>
    <w:rsid w:val="00C31FED"/>
    <w:rsid w:val="00C3353F"/>
    <w:rsid w:val="00C44E08"/>
    <w:rsid w:val="00C45D83"/>
    <w:rsid w:val="00C46D58"/>
    <w:rsid w:val="00C525DA"/>
    <w:rsid w:val="00C64E69"/>
    <w:rsid w:val="00C857AF"/>
    <w:rsid w:val="00CA0D4D"/>
    <w:rsid w:val="00CA2D0D"/>
    <w:rsid w:val="00CB5137"/>
    <w:rsid w:val="00CC5CD1"/>
    <w:rsid w:val="00CE1FE4"/>
    <w:rsid w:val="00CE5057"/>
    <w:rsid w:val="00CE6D27"/>
    <w:rsid w:val="00CF5475"/>
    <w:rsid w:val="00D100D6"/>
    <w:rsid w:val="00D1057C"/>
    <w:rsid w:val="00D2169A"/>
    <w:rsid w:val="00D24A7D"/>
    <w:rsid w:val="00D30596"/>
    <w:rsid w:val="00D318B6"/>
    <w:rsid w:val="00D34347"/>
    <w:rsid w:val="00D65129"/>
    <w:rsid w:val="00D753A4"/>
    <w:rsid w:val="00D921E4"/>
    <w:rsid w:val="00DC7E6B"/>
    <w:rsid w:val="00DD7054"/>
    <w:rsid w:val="00DE1784"/>
    <w:rsid w:val="00DE46DD"/>
    <w:rsid w:val="00E07FDD"/>
    <w:rsid w:val="00E172B6"/>
    <w:rsid w:val="00E20EBB"/>
    <w:rsid w:val="00E2287A"/>
    <w:rsid w:val="00E27EDC"/>
    <w:rsid w:val="00E32266"/>
    <w:rsid w:val="00E438C4"/>
    <w:rsid w:val="00E61AD2"/>
    <w:rsid w:val="00E65EB7"/>
    <w:rsid w:val="00E70DBB"/>
    <w:rsid w:val="00E777CE"/>
    <w:rsid w:val="00E8166B"/>
    <w:rsid w:val="00E873BC"/>
    <w:rsid w:val="00E95307"/>
    <w:rsid w:val="00EA351F"/>
    <w:rsid w:val="00EB1AE0"/>
    <w:rsid w:val="00EC286D"/>
    <w:rsid w:val="00EC388C"/>
    <w:rsid w:val="00ED3387"/>
    <w:rsid w:val="00EE60FC"/>
    <w:rsid w:val="00EE7060"/>
    <w:rsid w:val="00F247D5"/>
    <w:rsid w:val="00F32B27"/>
    <w:rsid w:val="00F4492C"/>
    <w:rsid w:val="00FA154E"/>
    <w:rsid w:val="00FA50ED"/>
    <w:rsid w:val="00FB7AFF"/>
    <w:rsid w:val="00FD437F"/>
    <w:rsid w:val="00FE1252"/>
    <w:rsid w:val="00FF1B38"/>
    <w:rsid w:val="00FF36A5"/>
    <w:rsid w:val="00FF5628"/>
    <w:rsid w:val="46A575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0968"/>
  <w15:docId w15:val="{168B6368-5B8E-4B06-BF4C-BD809B3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styleId="ListParagraph">
    <w:name w:val="List Paragraph"/>
    <w:basedOn w:val="Normal"/>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HeaderChar">
    <w:name w:val="Header Char"/>
    <w:basedOn w:val="DefaultParagraphFont"/>
    <w:link w:val="Header"/>
    <w:uiPriority w:val="99"/>
    <w:rPr>
      <w:rFonts w:ascii="Calibri" w:hAnsi="Calibri" w:cs="Arial"/>
      <w:lang w:val="en-GB"/>
    </w:rPr>
  </w:style>
  <w:style w:type="character" w:customStyle="1" w:styleId="FooterChar">
    <w:name w:val="Footer Char"/>
    <w:basedOn w:val="DefaultParagraphFont"/>
    <w:link w:val="Footer"/>
    <w:uiPriority w:val="99"/>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57D80-023A-47FF-90E1-3A38E411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41</cp:revision>
  <cp:lastPrinted>2015-10-11T06:39:00Z</cp:lastPrinted>
  <dcterms:created xsi:type="dcterms:W3CDTF">2015-10-19T18:10:00Z</dcterms:created>
  <dcterms:modified xsi:type="dcterms:W3CDTF">2022-09-24T12:41:00Z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1147CF97E9974A0EA9134C5FE50BDAF6</vt:lpwstr>
  </property>
</Properties>
</file>