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C701EA" w:rsidRPr="00C701EA" w:rsidRDefault="008D46A4" w:rsidP="00C701EA">
      <w:pPr>
        <w:tabs>
          <w:tab w:val="left" w:pos="1200"/>
        </w:tabs>
        <w:rPr>
          <w:b/>
          <w:bCs/>
          <w:sz w:val="44"/>
          <w:szCs w:val="44"/>
          <w:rtl/>
          <w:lang w:val="en-US" w:bidi="ar-KW"/>
        </w:rPr>
      </w:pPr>
      <w:r>
        <w:rPr>
          <w:b/>
          <w:bCs/>
          <w:sz w:val="44"/>
          <w:szCs w:val="44"/>
          <w:lang w:bidi="ar-KW"/>
        </w:rPr>
        <w:t xml:space="preserve">Department of </w:t>
      </w:r>
      <w:r w:rsidR="00626D43">
        <w:rPr>
          <w:b/>
          <w:bCs/>
          <w:sz w:val="44"/>
          <w:szCs w:val="44"/>
          <w:lang w:bidi="ar-KW"/>
        </w:rPr>
        <w:t xml:space="preserve">  : </w:t>
      </w:r>
      <w:r w:rsidR="00C701EA">
        <w:rPr>
          <w:b/>
          <w:bCs/>
          <w:sz w:val="44"/>
          <w:szCs w:val="44"/>
          <w:lang w:bidi="ar-KW"/>
        </w:rPr>
        <w:t>chemistry</w:t>
      </w:r>
    </w:p>
    <w:p w:rsidR="008D46A4" w:rsidRDefault="00626D43" w:rsidP="00C701EA">
      <w:pPr>
        <w:tabs>
          <w:tab w:val="left" w:pos="1200"/>
        </w:tabs>
        <w:rPr>
          <w:b/>
          <w:bCs/>
          <w:sz w:val="44"/>
          <w:szCs w:val="44"/>
          <w:lang w:bidi="ar-KW"/>
        </w:rPr>
      </w:pPr>
      <w:r>
        <w:rPr>
          <w:b/>
          <w:bCs/>
          <w:sz w:val="44"/>
          <w:szCs w:val="44"/>
          <w:lang w:bidi="ar-KW"/>
        </w:rPr>
        <w:t xml:space="preserve">College </w:t>
      </w:r>
      <w:proofErr w:type="gramStart"/>
      <w:r>
        <w:rPr>
          <w:b/>
          <w:bCs/>
          <w:sz w:val="44"/>
          <w:szCs w:val="44"/>
          <w:lang w:bidi="ar-KW"/>
        </w:rPr>
        <w:t>of  :</w:t>
      </w:r>
      <w:proofErr w:type="gramEnd"/>
      <w:r>
        <w:rPr>
          <w:b/>
          <w:bCs/>
          <w:sz w:val="44"/>
          <w:szCs w:val="44"/>
          <w:lang w:bidi="ar-KW"/>
        </w:rPr>
        <w:t xml:space="preserve"> science</w:t>
      </w:r>
    </w:p>
    <w:p w:rsidR="008D46A4" w:rsidRDefault="00626D43" w:rsidP="0080086A">
      <w:pPr>
        <w:tabs>
          <w:tab w:val="left" w:pos="1200"/>
        </w:tabs>
        <w:rPr>
          <w:b/>
          <w:bCs/>
          <w:sz w:val="44"/>
          <w:szCs w:val="44"/>
          <w:lang w:bidi="ar-KW"/>
        </w:rPr>
      </w:pPr>
      <w:r>
        <w:rPr>
          <w:b/>
          <w:bCs/>
          <w:sz w:val="44"/>
          <w:szCs w:val="44"/>
          <w:lang w:bidi="ar-KW"/>
        </w:rPr>
        <w:t xml:space="preserve">University </w:t>
      </w:r>
      <w:proofErr w:type="gramStart"/>
      <w:r>
        <w:rPr>
          <w:b/>
          <w:bCs/>
          <w:sz w:val="44"/>
          <w:szCs w:val="44"/>
          <w:lang w:bidi="ar-KW"/>
        </w:rPr>
        <w:t>of  :</w:t>
      </w:r>
      <w:proofErr w:type="gramEnd"/>
      <w:r>
        <w:rPr>
          <w:b/>
          <w:bCs/>
          <w:sz w:val="44"/>
          <w:szCs w:val="44"/>
          <w:lang w:bidi="ar-KW"/>
        </w:rPr>
        <w:t xml:space="preserve"> </w:t>
      </w:r>
      <w:proofErr w:type="spellStart"/>
      <w:r>
        <w:rPr>
          <w:b/>
          <w:bCs/>
          <w:sz w:val="44"/>
          <w:szCs w:val="44"/>
          <w:lang w:bidi="ar-KW"/>
        </w:rPr>
        <w:t>Salahaddin</w:t>
      </w:r>
      <w:proofErr w:type="spellEnd"/>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626D43">
        <w:rPr>
          <w:b/>
          <w:bCs/>
          <w:sz w:val="44"/>
          <w:szCs w:val="44"/>
          <w:lang w:bidi="ar-KW"/>
        </w:rPr>
        <w:t xml:space="preserve"> practical instrumental analysis</w:t>
      </w:r>
    </w:p>
    <w:p w:rsidR="008D46A4" w:rsidRDefault="008D46A4" w:rsidP="00C701EA">
      <w:pPr>
        <w:tabs>
          <w:tab w:val="left" w:pos="1200"/>
        </w:tabs>
        <w:rPr>
          <w:b/>
          <w:bCs/>
          <w:sz w:val="44"/>
          <w:szCs w:val="44"/>
          <w:lang w:bidi="ar-KW"/>
        </w:rPr>
      </w:pPr>
      <w:r>
        <w:rPr>
          <w:b/>
          <w:bCs/>
          <w:sz w:val="44"/>
          <w:szCs w:val="44"/>
          <w:lang w:bidi="ar-KW"/>
        </w:rPr>
        <w:t xml:space="preserve">Course Book </w:t>
      </w:r>
      <w:proofErr w:type="gramStart"/>
      <w:r>
        <w:rPr>
          <w:b/>
          <w:bCs/>
          <w:sz w:val="44"/>
          <w:szCs w:val="44"/>
          <w:lang w:bidi="ar-KW"/>
        </w:rPr>
        <w:t xml:space="preserve">– </w:t>
      </w:r>
      <w:r w:rsidR="00626D43">
        <w:rPr>
          <w:b/>
          <w:bCs/>
          <w:sz w:val="44"/>
          <w:szCs w:val="44"/>
          <w:lang w:bidi="ar-KW"/>
        </w:rPr>
        <w:t xml:space="preserve"> </w:t>
      </w:r>
      <w:r w:rsidR="00C701EA">
        <w:rPr>
          <w:b/>
          <w:bCs/>
          <w:sz w:val="44"/>
          <w:szCs w:val="44"/>
          <w:lang w:bidi="ar-KW"/>
        </w:rPr>
        <w:t>2</w:t>
      </w:r>
      <w:r w:rsidR="00C701EA" w:rsidRPr="00C701EA">
        <w:rPr>
          <w:b/>
          <w:bCs/>
          <w:sz w:val="44"/>
          <w:szCs w:val="44"/>
          <w:vertAlign w:val="superscript"/>
          <w:lang w:bidi="ar-KW"/>
        </w:rPr>
        <w:t>nd</w:t>
      </w:r>
      <w:proofErr w:type="gramEnd"/>
      <w:r w:rsidR="00626D43">
        <w:rPr>
          <w:b/>
          <w:bCs/>
          <w:sz w:val="44"/>
          <w:szCs w:val="44"/>
          <w:lang w:bidi="ar-KW"/>
        </w:rPr>
        <w:t xml:space="preserve"> stage</w:t>
      </w:r>
      <w:r w:rsidR="00C701EA">
        <w:rPr>
          <w:b/>
          <w:bCs/>
          <w:sz w:val="44"/>
          <w:szCs w:val="44"/>
          <w:lang w:bidi="ar-KW"/>
        </w:rPr>
        <w:t xml:space="preserve"> for </w:t>
      </w:r>
      <w:proofErr w:type="spellStart"/>
      <w:r w:rsidR="00C701EA">
        <w:rPr>
          <w:b/>
          <w:bCs/>
          <w:sz w:val="44"/>
          <w:szCs w:val="44"/>
          <w:lang w:bidi="ar-KW"/>
        </w:rPr>
        <w:t>invironment</w:t>
      </w:r>
      <w:proofErr w:type="spellEnd"/>
      <w:r w:rsidR="00C701EA">
        <w:rPr>
          <w:b/>
          <w:bCs/>
          <w:sz w:val="44"/>
          <w:szCs w:val="44"/>
          <w:lang w:bidi="ar-KW"/>
        </w:rPr>
        <w:t xml:space="preserve"> Dept.</w:t>
      </w:r>
    </w:p>
    <w:p w:rsidR="008D46A4" w:rsidRDefault="008D46A4" w:rsidP="00BA2CE9">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name</w:t>
      </w:r>
      <w:r w:rsidR="00626D43">
        <w:rPr>
          <w:b/>
          <w:bCs/>
          <w:sz w:val="44"/>
          <w:szCs w:val="44"/>
          <w:lang w:bidi="ar-KW"/>
        </w:rPr>
        <w:t xml:space="preserve"> :</w:t>
      </w:r>
      <w:proofErr w:type="gramEnd"/>
      <w:r w:rsidR="00626D43">
        <w:rPr>
          <w:b/>
          <w:bCs/>
          <w:sz w:val="44"/>
          <w:szCs w:val="44"/>
          <w:lang w:bidi="ar-KW"/>
        </w:rPr>
        <w:t xml:space="preserve"> </w:t>
      </w:r>
      <w:r w:rsidR="00BA2CE9">
        <w:rPr>
          <w:b/>
          <w:bCs/>
          <w:sz w:val="44"/>
          <w:szCs w:val="44"/>
          <w:lang w:bidi="ar-KW"/>
        </w:rPr>
        <w:t xml:space="preserve">Pary </w:t>
      </w:r>
      <w:proofErr w:type="spellStart"/>
      <w:r w:rsidR="00BA2CE9">
        <w:rPr>
          <w:b/>
          <w:bCs/>
          <w:sz w:val="44"/>
          <w:szCs w:val="44"/>
          <w:lang w:bidi="ar-KW"/>
        </w:rPr>
        <w:t>Mahdy</w:t>
      </w:r>
      <w:proofErr w:type="spellEnd"/>
      <w:r w:rsidR="00BA2CE9">
        <w:rPr>
          <w:b/>
          <w:bCs/>
          <w:sz w:val="44"/>
          <w:szCs w:val="44"/>
          <w:lang w:bidi="ar-KW"/>
        </w:rPr>
        <w:t xml:space="preserve"> </w:t>
      </w:r>
      <w:proofErr w:type="spellStart"/>
      <w:r w:rsidR="00BA2CE9">
        <w:rPr>
          <w:b/>
          <w:bCs/>
          <w:sz w:val="44"/>
          <w:szCs w:val="44"/>
          <w:lang w:bidi="ar-KW"/>
        </w:rPr>
        <w:t>Arif</w:t>
      </w:r>
      <w:proofErr w:type="spellEnd"/>
    </w:p>
    <w:p w:rsidR="00C857AF" w:rsidRDefault="00626D43" w:rsidP="00C701EA">
      <w:pPr>
        <w:tabs>
          <w:tab w:val="left" w:pos="1200"/>
        </w:tabs>
        <w:rPr>
          <w:b/>
          <w:bCs/>
          <w:sz w:val="44"/>
          <w:szCs w:val="44"/>
          <w:lang w:bidi="ar-KW"/>
        </w:rPr>
      </w:pPr>
      <w:r>
        <w:rPr>
          <w:b/>
          <w:bCs/>
          <w:sz w:val="44"/>
          <w:szCs w:val="44"/>
          <w:lang w:bidi="ar-KW"/>
        </w:rPr>
        <w:t>Academic Year:</w:t>
      </w:r>
      <w:r w:rsidR="00695467">
        <w:rPr>
          <w:b/>
          <w:bCs/>
          <w:sz w:val="44"/>
          <w:szCs w:val="44"/>
          <w:lang w:bidi="ar-KW"/>
        </w:rPr>
        <w:t xml:space="preserve"> </w:t>
      </w:r>
      <w:r w:rsidR="008D46A4">
        <w:rPr>
          <w:b/>
          <w:bCs/>
          <w:sz w:val="44"/>
          <w:szCs w:val="44"/>
          <w:lang w:bidi="ar-KW"/>
        </w:rPr>
        <w:t>201</w:t>
      </w:r>
      <w:r w:rsidR="00C701EA">
        <w:rPr>
          <w:b/>
          <w:bCs/>
          <w:sz w:val="44"/>
          <w:szCs w:val="44"/>
          <w:lang w:bidi="ar-KW"/>
        </w:rPr>
        <w:t>8</w:t>
      </w:r>
      <w:r w:rsidR="008D46A4">
        <w:rPr>
          <w:b/>
          <w:bCs/>
          <w:sz w:val="44"/>
          <w:szCs w:val="44"/>
          <w:lang w:bidi="ar-KW"/>
        </w:rPr>
        <w:t>/201</w:t>
      </w:r>
      <w:r w:rsidR="00C701EA">
        <w:rPr>
          <w:b/>
          <w:bCs/>
          <w:sz w:val="44"/>
          <w:szCs w:val="44"/>
          <w:lang w:bidi="ar-KW"/>
        </w:rPr>
        <w:t>9</w:t>
      </w: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3"/>
        <w:gridCol w:w="3782"/>
        <w:gridCol w:w="3711"/>
      </w:tblGrid>
      <w:tr w:rsidR="008D46A4" w:rsidRPr="00747A9A" w:rsidTr="00CF5475">
        <w:tc>
          <w:tcPr>
            <w:tcW w:w="3085" w:type="dxa"/>
          </w:tcPr>
          <w:p w:rsidR="008D46A4" w:rsidRPr="00757829" w:rsidRDefault="00CF5475" w:rsidP="00CF5475">
            <w:pPr>
              <w:spacing w:after="0" w:line="240" w:lineRule="auto"/>
              <w:rPr>
                <w:b/>
                <w:bCs/>
                <w:color w:val="FF0000"/>
                <w:sz w:val="24"/>
                <w:szCs w:val="24"/>
                <w:rtl/>
                <w:lang w:bidi="ar-KW"/>
              </w:rPr>
            </w:pPr>
            <w:r w:rsidRPr="00757829">
              <w:rPr>
                <w:b/>
                <w:bCs/>
                <w:color w:val="FF0000"/>
                <w:sz w:val="24"/>
                <w:szCs w:val="24"/>
                <w:lang w:val="en-US" w:bidi="ar-KW"/>
              </w:rPr>
              <w:t xml:space="preserve">1. </w:t>
            </w:r>
            <w:r w:rsidR="008D46A4" w:rsidRPr="00757829">
              <w:rPr>
                <w:b/>
                <w:bCs/>
                <w:color w:val="FF0000"/>
                <w:sz w:val="24"/>
                <w:szCs w:val="24"/>
                <w:lang w:bidi="ar-KW"/>
              </w:rPr>
              <w:t>Course name</w:t>
            </w:r>
          </w:p>
        </w:tc>
        <w:tc>
          <w:tcPr>
            <w:tcW w:w="6008" w:type="dxa"/>
            <w:gridSpan w:val="2"/>
          </w:tcPr>
          <w:p w:rsidR="008D46A4" w:rsidRPr="008A7175" w:rsidRDefault="000F01D3" w:rsidP="000144CC">
            <w:pPr>
              <w:spacing w:after="0" w:line="240" w:lineRule="auto"/>
              <w:rPr>
                <w:sz w:val="28"/>
                <w:szCs w:val="28"/>
                <w:lang w:bidi="ar-KW"/>
              </w:rPr>
            </w:pPr>
            <w:r w:rsidRPr="008A7175">
              <w:rPr>
                <w:sz w:val="28"/>
                <w:szCs w:val="28"/>
                <w:lang w:bidi="ar-KW"/>
              </w:rPr>
              <w:t>Practical instrumental analysis</w:t>
            </w:r>
          </w:p>
        </w:tc>
      </w:tr>
      <w:tr w:rsidR="008D46A4" w:rsidRPr="00747A9A" w:rsidTr="00CF5475">
        <w:tc>
          <w:tcPr>
            <w:tcW w:w="3085" w:type="dxa"/>
          </w:tcPr>
          <w:p w:rsidR="008D46A4" w:rsidRPr="00757829" w:rsidRDefault="00CF5475" w:rsidP="00CF5475">
            <w:pPr>
              <w:spacing w:after="0" w:line="240" w:lineRule="auto"/>
              <w:rPr>
                <w:b/>
                <w:bCs/>
                <w:color w:val="FF0000"/>
                <w:sz w:val="24"/>
                <w:szCs w:val="24"/>
                <w:rtl/>
                <w:lang w:val="en-US" w:bidi="ar-KW"/>
              </w:rPr>
            </w:pPr>
            <w:r w:rsidRPr="00757829">
              <w:rPr>
                <w:b/>
                <w:bCs/>
                <w:color w:val="FF0000"/>
                <w:sz w:val="24"/>
                <w:szCs w:val="24"/>
                <w:lang w:bidi="ar-KW"/>
              </w:rPr>
              <w:lastRenderedPageBreak/>
              <w:t xml:space="preserve">2. </w:t>
            </w:r>
            <w:r w:rsidR="008D46A4" w:rsidRPr="00757829">
              <w:rPr>
                <w:b/>
                <w:bCs/>
                <w:color w:val="FF0000"/>
                <w:sz w:val="24"/>
                <w:szCs w:val="24"/>
                <w:lang w:bidi="ar-KW"/>
              </w:rPr>
              <w:t>Lecturer in charge</w:t>
            </w:r>
          </w:p>
        </w:tc>
        <w:tc>
          <w:tcPr>
            <w:tcW w:w="6008" w:type="dxa"/>
            <w:gridSpan w:val="2"/>
          </w:tcPr>
          <w:p w:rsidR="008D46A4" w:rsidRPr="008A7175" w:rsidRDefault="00BA2CE9" w:rsidP="00BA2CE9">
            <w:pPr>
              <w:spacing w:after="0" w:line="240" w:lineRule="auto"/>
              <w:rPr>
                <w:sz w:val="28"/>
                <w:szCs w:val="28"/>
                <w:lang w:bidi="ar-KW"/>
              </w:rPr>
            </w:pPr>
            <w:r>
              <w:rPr>
                <w:sz w:val="28"/>
                <w:szCs w:val="28"/>
                <w:lang w:bidi="ar-KW"/>
              </w:rPr>
              <w:t>Pary</w:t>
            </w:r>
          </w:p>
        </w:tc>
      </w:tr>
      <w:tr w:rsidR="008D46A4" w:rsidRPr="00747A9A" w:rsidTr="00CF5475">
        <w:tc>
          <w:tcPr>
            <w:tcW w:w="3085" w:type="dxa"/>
          </w:tcPr>
          <w:p w:rsidR="008D46A4" w:rsidRPr="00757829" w:rsidRDefault="00CF5475" w:rsidP="00CF5475">
            <w:pPr>
              <w:spacing w:after="0" w:line="240" w:lineRule="auto"/>
              <w:rPr>
                <w:b/>
                <w:bCs/>
                <w:color w:val="FF0000"/>
                <w:sz w:val="24"/>
                <w:szCs w:val="24"/>
                <w:lang w:bidi="ar-KW"/>
              </w:rPr>
            </w:pPr>
            <w:r w:rsidRPr="00757829">
              <w:rPr>
                <w:b/>
                <w:bCs/>
                <w:color w:val="FF0000"/>
                <w:sz w:val="24"/>
                <w:szCs w:val="24"/>
                <w:lang w:bidi="ar-KW"/>
              </w:rPr>
              <w:t xml:space="preserve">3. </w:t>
            </w:r>
            <w:r w:rsidR="008D46A4" w:rsidRPr="00757829">
              <w:rPr>
                <w:b/>
                <w:bCs/>
                <w:color w:val="FF0000"/>
                <w:sz w:val="24"/>
                <w:szCs w:val="24"/>
                <w:lang w:bidi="ar-KW"/>
              </w:rPr>
              <w:t xml:space="preserve">Department/ </w:t>
            </w:r>
            <w:r w:rsidRPr="00757829">
              <w:rPr>
                <w:b/>
                <w:bCs/>
                <w:color w:val="FF0000"/>
                <w:sz w:val="24"/>
                <w:szCs w:val="24"/>
                <w:lang w:bidi="ar-KW"/>
              </w:rPr>
              <w:t>C</w:t>
            </w:r>
            <w:r w:rsidR="008D46A4" w:rsidRPr="00757829">
              <w:rPr>
                <w:b/>
                <w:bCs/>
                <w:color w:val="FF0000"/>
                <w:sz w:val="24"/>
                <w:szCs w:val="24"/>
                <w:lang w:bidi="ar-KW"/>
              </w:rPr>
              <w:t>ollege</w:t>
            </w:r>
          </w:p>
        </w:tc>
        <w:tc>
          <w:tcPr>
            <w:tcW w:w="6008" w:type="dxa"/>
            <w:gridSpan w:val="2"/>
          </w:tcPr>
          <w:p w:rsidR="008D46A4" w:rsidRPr="008A7175" w:rsidRDefault="000F01D3" w:rsidP="000144CC">
            <w:pPr>
              <w:spacing w:after="0" w:line="240" w:lineRule="auto"/>
              <w:rPr>
                <w:sz w:val="28"/>
                <w:szCs w:val="28"/>
                <w:lang w:bidi="ar-KW"/>
              </w:rPr>
            </w:pPr>
            <w:r w:rsidRPr="008A7175">
              <w:rPr>
                <w:sz w:val="28"/>
                <w:szCs w:val="28"/>
                <w:lang w:bidi="ar-KW"/>
              </w:rPr>
              <w:t>Chemistry / Science</w:t>
            </w:r>
          </w:p>
        </w:tc>
      </w:tr>
      <w:tr w:rsidR="008D46A4" w:rsidRPr="00747A9A" w:rsidTr="00CF5475">
        <w:trPr>
          <w:trHeight w:val="352"/>
        </w:trPr>
        <w:tc>
          <w:tcPr>
            <w:tcW w:w="3085" w:type="dxa"/>
          </w:tcPr>
          <w:p w:rsidR="008D46A4" w:rsidRPr="00757829" w:rsidRDefault="00CF5475" w:rsidP="00CF5475">
            <w:pPr>
              <w:spacing w:after="0" w:line="240" w:lineRule="auto"/>
              <w:rPr>
                <w:b/>
                <w:bCs/>
                <w:color w:val="FF0000"/>
                <w:sz w:val="24"/>
                <w:szCs w:val="24"/>
                <w:lang w:bidi="ar-KW"/>
              </w:rPr>
            </w:pPr>
            <w:r w:rsidRPr="00757829">
              <w:rPr>
                <w:b/>
                <w:bCs/>
                <w:color w:val="FF0000"/>
                <w:sz w:val="24"/>
                <w:szCs w:val="24"/>
                <w:lang w:bidi="ar-KW"/>
              </w:rPr>
              <w:t xml:space="preserve">4. </w:t>
            </w:r>
            <w:r w:rsidR="008D46A4" w:rsidRPr="00757829">
              <w:rPr>
                <w:b/>
                <w:bCs/>
                <w:color w:val="FF0000"/>
                <w:sz w:val="24"/>
                <w:szCs w:val="24"/>
                <w:lang w:bidi="ar-KW"/>
              </w:rPr>
              <w:t>Contact</w:t>
            </w:r>
          </w:p>
        </w:tc>
        <w:tc>
          <w:tcPr>
            <w:tcW w:w="6008" w:type="dxa"/>
            <w:gridSpan w:val="2"/>
          </w:tcPr>
          <w:p w:rsidR="008D46A4" w:rsidRPr="008A7175" w:rsidRDefault="008D46A4" w:rsidP="00BA2CE9">
            <w:pPr>
              <w:spacing w:after="0" w:line="240" w:lineRule="auto"/>
              <w:rPr>
                <w:sz w:val="28"/>
                <w:szCs w:val="28"/>
                <w:lang w:val="en-US" w:bidi="ar-KW"/>
              </w:rPr>
            </w:pPr>
            <w:r w:rsidRPr="008A7175">
              <w:rPr>
                <w:sz w:val="28"/>
                <w:szCs w:val="28"/>
                <w:lang w:bidi="ar-KW"/>
              </w:rPr>
              <w:t>e-mail</w:t>
            </w:r>
            <w:r w:rsidRPr="008A7175">
              <w:rPr>
                <w:rFonts w:hint="cs"/>
                <w:sz w:val="28"/>
                <w:szCs w:val="28"/>
                <w:rtl/>
                <w:lang w:bidi="ar-KW"/>
              </w:rPr>
              <w:t>:</w:t>
            </w:r>
            <w:r w:rsidRPr="008A7175">
              <w:rPr>
                <w:sz w:val="28"/>
                <w:szCs w:val="28"/>
                <w:lang w:bidi="ar-KW"/>
              </w:rPr>
              <w:t xml:space="preserve"> </w:t>
            </w:r>
            <w:hyperlink r:id="rId8" w:history="1">
              <w:r w:rsidR="00C701EA" w:rsidRPr="005A39B1">
                <w:rPr>
                  <w:rStyle w:val="Hyperlink"/>
                  <w:sz w:val="28"/>
                  <w:szCs w:val="28"/>
                  <w:lang w:bidi="ar-KW"/>
                </w:rPr>
                <w:t>pary.aref@su.edu.krd</w:t>
              </w:r>
            </w:hyperlink>
          </w:p>
          <w:p w:rsidR="008D46A4" w:rsidRPr="008A7175" w:rsidRDefault="008D46A4" w:rsidP="00CF5475">
            <w:pPr>
              <w:spacing w:after="0" w:line="240" w:lineRule="auto"/>
              <w:rPr>
                <w:sz w:val="28"/>
                <w:szCs w:val="28"/>
                <w:lang w:val="en-US" w:bidi="ar-KW"/>
              </w:rPr>
            </w:pPr>
          </w:p>
        </w:tc>
      </w:tr>
      <w:tr w:rsidR="008D46A4" w:rsidRPr="00747A9A" w:rsidTr="00CF5475">
        <w:tc>
          <w:tcPr>
            <w:tcW w:w="3085" w:type="dxa"/>
          </w:tcPr>
          <w:p w:rsidR="008D46A4" w:rsidRPr="00757829" w:rsidRDefault="00CF5475" w:rsidP="00CF5475">
            <w:pPr>
              <w:spacing w:after="0" w:line="240" w:lineRule="auto"/>
              <w:rPr>
                <w:b/>
                <w:bCs/>
                <w:color w:val="FF0000"/>
                <w:sz w:val="24"/>
                <w:szCs w:val="24"/>
                <w:lang w:bidi="ar-KW"/>
              </w:rPr>
            </w:pPr>
            <w:r w:rsidRPr="00757829">
              <w:rPr>
                <w:b/>
                <w:bCs/>
                <w:color w:val="FF0000"/>
                <w:sz w:val="24"/>
                <w:szCs w:val="24"/>
                <w:lang w:bidi="ar-KW"/>
              </w:rPr>
              <w:t xml:space="preserve">5. </w:t>
            </w:r>
            <w:r w:rsidR="008D46A4" w:rsidRPr="00757829">
              <w:rPr>
                <w:b/>
                <w:bCs/>
                <w:color w:val="FF0000"/>
                <w:sz w:val="24"/>
                <w:szCs w:val="24"/>
                <w:lang w:bidi="ar-KW"/>
              </w:rPr>
              <w:t xml:space="preserve">Time (in hours) per week </w:t>
            </w:r>
          </w:p>
        </w:tc>
        <w:tc>
          <w:tcPr>
            <w:tcW w:w="6008" w:type="dxa"/>
            <w:gridSpan w:val="2"/>
          </w:tcPr>
          <w:p w:rsidR="008D46A4" w:rsidRPr="008A7175" w:rsidRDefault="00C701EA" w:rsidP="00C701EA">
            <w:pPr>
              <w:spacing w:after="0" w:line="240" w:lineRule="auto"/>
              <w:rPr>
                <w:sz w:val="28"/>
                <w:szCs w:val="28"/>
                <w:lang w:bidi="ar-KW"/>
              </w:rPr>
            </w:pPr>
            <w:r>
              <w:rPr>
                <w:sz w:val="28"/>
                <w:szCs w:val="28"/>
                <w:lang w:bidi="ar-KW"/>
              </w:rPr>
              <w:t xml:space="preserve">Practical:  21 </w:t>
            </w:r>
            <w:proofErr w:type="spellStart"/>
            <w:r>
              <w:rPr>
                <w:sz w:val="28"/>
                <w:szCs w:val="28"/>
                <w:lang w:bidi="ar-KW"/>
              </w:rPr>
              <w:t>hr</w:t>
            </w:r>
            <w:proofErr w:type="spellEnd"/>
            <w:r w:rsidR="008D46A4" w:rsidRPr="008A7175">
              <w:rPr>
                <w:sz w:val="28"/>
                <w:szCs w:val="28"/>
                <w:lang w:bidi="ar-KW"/>
              </w:rPr>
              <w:t xml:space="preserve">                     </w:t>
            </w:r>
          </w:p>
        </w:tc>
      </w:tr>
      <w:tr w:rsidR="008D46A4" w:rsidRPr="00747A9A" w:rsidTr="00CF5475">
        <w:tc>
          <w:tcPr>
            <w:tcW w:w="3085" w:type="dxa"/>
          </w:tcPr>
          <w:p w:rsidR="008D46A4" w:rsidRPr="00757829" w:rsidRDefault="00CF5475" w:rsidP="00CF5475">
            <w:pPr>
              <w:spacing w:after="0" w:line="240" w:lineRule="auto"/>
              <w:rPr>
                <w:b/>
                <w:bCs/>
                <w:color w:val="FF0000"/>
                <w:sz w:val="24"/>
                <w:szCs w:val="24"/>
                <w:lang w:val="en-US" w:bidi="ar-KW"/>
              </w:rPr>
            </w:pPr>
            <w:r w:rsidRPr="00757829">
              <w:rPr>
                <w:b/>
                <w:bCs/>
                <w:color w:val="FF0000"/>
                <w:sz w:val="24"/>
                <w:szCs w:val="24"/>
                <w:lang w:val="en-US" w:bidi="ar-KW"/>
              </w:rPr>
              <w:t xml:space="preserve">6. </w:t>
            </w:r>
            <w:r w:rsidR="008D46A4" w:rsidRPr="00757829">
              <w:rPr>
                <w:b/>
                <w:bCs/>
                <w:color w:val="FF0000"/>
                <w:sz w:val="24"/>
                <w:szCs w:val="24"/>
                <w:lang w:val="en-US" w:bidi="ar-KW"/>
              </w:rPr>
              <w:t>Office hours</w:t>
            </w:r>
          </w:p>
        </w:tc>
        <w:tc>
          <w:tcPr>
            <w:tcW w:w="6008" w:type="dxa"/>
            <w:gridSpan w:val="2"/>
          </w:tcPr>
          <w:p w:rsidR="008D46A4" w:rsidRPr="008A7175" w:rsidRDefault="00114362" w:rsidP="00CF5475">
            <w:pPr>
              <w:spacing w:after="0" w:line="240" w:lineRule="auto"/>
              <w:rPr>
                <w:sz w:val="28"/>
                <w:szCs w:val="28"/>
                <w:lang w:bidi="ar-KW"/>
              </w:rPr>
            </w:pPr>
            <w:r>
              <w:rPr>
                <w:sz w:val="28"/>
                <w:szCs w:val="28"/>
                <w:lang w:bidi="ar-KW"/>
              </w:rPr>
              <w:t>3 h</w:t>
            </w:r>
          </w:p>
        </w:tc>
      </w:tr>
      <w:tr w:rsidR="008D46A4" w:rsidRPr="00747A9A" w:rsidTr="00CF5475">
        <w:tc>
          <w:tcPr>
            <w:tcW w:w="3085" w:type="dxa"/>
          </w:tcPr>
          <w:p w:rsidR="008D46A4" w:rsidRPr="00757829" w:rsidRDefault="00CF5475" w:rsidP="00CF5475">
            <w:pPr>
              <w:spacing w:after="0" w:line="240" w:lineRule="auto"/>
              <w:rPr>
                <w:b/>
                <w:bCs/>
                <w:color w:val="FF0000"/>
                <w:sz w:val="24"/>
                <w:szCs w:val="24"/>
                <w:lang w:val="en-US" w:bidi="ar-KW"/>
              </w:rPr>
            </w:pPr>
            <w:r w:rsidRPr="00757829">
              <w:rPr>
                <w:b/>
                <w:bCs/>
                <w:color w:val="FF0000"/>
                <w:sz w:val="24"/>
                <w:szCs w:val="24"/>
                <w:lang w:val="en-US" w:bidi="ar-KW"/>
              </w:rPr>
              <w:t xml:space="preserve">7. </w:t>
            </w:r>
            <w:r w:rsidR="008D46A4" w:rsidRPr="00757829">
              <w:rPr>
                <w:b/>
                <w:bCs/>
                <w:color w:val="FF0000"/>
                <w:sz w:val="24"/>
                <w:szCs w:val="24"/>
                <w:lang w:val="en-US" w:bidi="ar-KW"/>
              </w:rPr>
              <w:t>Course code</w:t>
            </w:r>
          </w:p>
        </w:tc>
        <w:tc>
          <w:tcPr>
            <w:tcW w:w="6008" w:type="dxa"/>
            <w:gridSpan w:val="2"/>
          </w:tcPr>
          <w:p w:rsidR="008D46A4" w:rsidRPr="008A7175" w:rsidRDefault="008D46A4" w:rsidP="00CF5475">
            <w:pPr>
              <w:spacing w:after="0" w:line="240" w:lineRule="auto"/>
              <w:rPr>
                <w:sz w:val="28"/>
                <w:szCs w:val="28"/>
                <w:lang w:bidi="ar-KW"/>
              </w:rPr>
            </w:pPr>
          </w:p>
        </w:tc>
      </w:tr>
      <w:tr w:rsidR="008D46A4" w:rsidRPr="00747A9A" w:rsidTr="00CF5475">
        <w:tc>
          <w:tcPr>
            <w:tcW w:w="3085" w:type="dxa"/>
          </w:tcPr>
          <w:p w:rsidR="008D46A4" w:rsidRPr="00757829" w:rsidRDefault="00CF5475" w:rsidP="00CF5475">
            <w:pPr>
              <w:spacing w:after="0" w:line="240" w:lineRule="auto"/>
              <w:rPr>
                <w:b/>
                <w:bCs/>
                <w:color w:val="FF0000"/>
                <w:sz w:val="24"/>
                <w:szCs w:val="24"/>
                <w:rtl/>
                <w:lang w:val="en-US" w:bidi="ar-KW"/>
              </w:rPr>
            </w:pPr>
            <w:r w:rsidRPr="00757829">
              <w:rPr>
                <w:b/>
                <w:bCs/>
                <w:color w:val="FF0000"/>
                <w:sz w:val="24"/>
                <w:szCs w:val="24"/>
                <w:lang w:val="en-US" w:bidi="ar-KW"/>
              </w:rPr>
              <w:t xml:space="preserve">8. </w:t>
            </w:r>
            <w:r w:rsidR="008D46A4" w:rsidRPr="00757829">
              <w:rPr>
                <w:b/>
                <w:bCs/>
                <w:color w:val="FF0000"/>
                <w:sz w:val="24"/>
                <w:szCs w:val="24"/>
                <w:lang w:val="en-US" w:bidi="ar-KW"/>
              </w:rPr>
              <w:t xml:space="preserve">Teacher's academic profile </w:t>
            </w:r>
          </w:p>
        </w:tc>
        <w:tc>
          <w:tcPr>
            <w:tcW w:w="6008" w:type="dxa"/>
            <w:gridSpan w:val="2"/>
          </w:tcPr>
          <w:p w:rsidR="00AE415A" w:rsidRPr="008A7175" w:rsidRDefault="00AE415A" w:rsidP="00BA2CE9">
            <w:pPr>
              <w:spacing w:after="0" w:line="240" w:lineRule="auto"/>
              <w:rPr>
                <w:sz w:val="28"/>
                <w:szCs w:val="28"/>
                <w:lang w:val="en-US" w:bidi="ar-KW"/>
              </w:rPr>
            </w:pPr>
            <w:r w:rsidRPr="008A7175">
              <w:rPr>
                <w:sz w:val="28"/>
                <w:szCs w:val="28"/>
                <w:lang w:val="en-US" w:bidi="ar-KW"/>
              </w:rPr>
              <w:t>BSc. ( 199</w:t>
            </w:r>
            <w:r w:rsidR="00BA2CE9">
              <w:rPr>
                <w:sz w:val="28"/>
                <w:szCs w:val="28"/>
                <w:lang w:val="en-US" w:bidi="ar-KW"/>
              </w:rPr>
              <w:t>3</w:t>
            </w:r>
            <w:r w:rsidRPr="008A7175">
              <w:rPr>
                <w:sz w:val="28"/>
                <w:szCs w:val="28"/>
                <w:lang w:val="en-US" w:bidi="ar-KW"/>
              </w:rPr>
              <w:t xml:space="preserve">) </w:t>
            </w:r>
          </w:p>
          <w:p w:rsidR="00AE415A" w:rsidRPr="008A7175" w:rsidRDefault="00AE415A" w:rsidP="00BA2CE9">
            <w:pPr>
              <w:spacing w:after="0" w:line="240" w:lineRule="auto"/>
              <w:rPr>
                <w:sz w:val="28"/>
                <w:szCs w:val="28"/>
                <w:lang w:val="en-US" w:bidi="ar-KW"/>
              </w:rPr>
            </w:pPr>
            <w:r w:rsidRPr="008A7175">
              <w:rPr>
                <w:sz w:val="28"/>
                <w:szCs w:val="28"/>
                <w:lang w:val="en-US" w:bidi="ar-KW"/>
              </w:rPr>
              <w:t>MSc. (</w:t>
            </w:r>
            <w:r w:rsidR="00BA2CE9">
              <w:rPr>
                <w:sz w:val="28"/>
                <w:szCs w:val="28"/>
                <w:lang w:val="en-US" w:bidi="ar-KW"/>
              </w:rPr>
              <w:t>2004</w:t>
            </w:r>
            <w:proofErr w:type="gramStart"/>
            <w:r w:rsidRPr="008A7175">
              <w:rPr>
                <w:sz w:val="28"/>
                <w:szCs w:val="28"/>
                <w:lang w:val="en-US" w:bidi="ar-KW"/>
              </w:rPr>
              <w:t>)  (</w:t>
            </w:r>
            <w:proofErr w:type="gramEnd"/>
            <w:r w:rsidRPr="008A7175">
              <w:rPr>
                <w:sz w:val="28"/>
                <w:szCs w:val="28"/>
                <w:lang w:val="en-US" w:bidi="ar-KW"/>
              </w:rPr>
              <w:t xml:space="preserve">assist lect. ) </w:t>
            </w:r>
            <w:r w:rsidR="006E4138" w:rsidRPr="008A7175">
              <w:rPr>
                <w:sz w:val="28"/>
                <w:szCs w:val="28"/>
                <w:lang w:val="en-US" w:bidi="ar-KW"/>
              </w:rPr>
              <w:t xml:space="preserve">                                                   </w:t>
            </w:r>
            <w:r w:rsidRPr="008A7175">
              <w:rPr>
                <w:sz w:val="28"/>
                <w:szCs w:val="28"/>
                <w:lang w:val="en-US" w:bidi="ar-KW"/>
              </w:rPr>
              <w:t xml:space="preserve"> </w:t>
            </w:r>
            <w:r w:rsidR="006E4138" w:rsidRPr="008A7175">
              <w:rPr>
                <w:sz w:val="28"/>
                <w:szCs w:val="28"/>
                <w:lang w:val="en-US" w:bidi="ar-KW"/>
              </w:rPr>
              <w:t>(</w:t>
            </w:r>
            <w:r w:rsidRPr="008A7175">
              <w:rPr>
                <w:sz w:val="28"/>
                <w:szCs w:val="28"/>
                <w:lang w:val="en-US" w:bidi="ar-KW"/>
              </w:rPr>
              <w:t xml:space="preserve">Analytical chemistry – flow injection analysis </w:t>
            </w:r>
            <w:r w:rsidR="006E4138" w:rsidRPr="008A7175">
              <w:rPr>
                <w:sz w:val="28"/>
                <w:szCs w:val="28"/>
                <w:lang w:val="en-US" w:bidi="ar-KW"/>
              </w:rPr>
              <w:t>)</w:t>
            </w:r>
          </w:p>
          <w:p w:rsidR="006766CD" w:rsidRPr="008A7175" w:rsidRDefault="006766CD" w:rsidP="006766CD">
            <w:pPr>
              <w:spacing w:after="0" w:line="240" w:lineRule="auto"/>
              <w:jc w:val="right"/>
              <w:rPr>
                <w:sz w:val="28"/>
                <w:szCs w:val="28"/>
                <w:rtl/>
                <w:lang w:val="en-US" w:bidi="ar-KW"/>
              </w:rPr>
            </w:pPr>
          </w:p>
        </w:tc>
      </w:tr>
      <w:tr w:rsidR="008D46A4" w:rsidRPr="00747A9A" w:rsidTr="00CF5475">
        <w:tc>
          <w:tcPr>
            <w:tcW w:w="3085" w:type="dxa"/>
          </w:tcPr>
          <w:p w:rsidR="008D46A4" w:rsidRPr="008A7175" w:rsidRDefault="00CF5475" w:rsidP="00CF5475">
            <w:pPr>
              <w:spacing w:after="0" w:line="240" w:lineRule="auto"/>
              <w:rPr>
                <w:b/>
                <w:bCs/>
                <w:sz w:val="24"/>
                <w:szCs w:val="24"/>
                <w:lang w:val="en-US" w:bidi="ar-KW"/>
              </w:rPr>
            </w:pPr>
            <w:r w:rsidRPr="00757829">
              <w:rPr>
                <w:b/>
                <w:bCs/>
                <w:color w:val="FF0000"/>
                <w:sz w:val="24"/>
                <w:szCs w:val="24"/>
                <w:lang w:val="en-US" w:bidi="ar-KW"/>
              </w:rPr>
              <w:t xml:space="preserve">9. </w:t>
            </w:r>
            <w:r w:rsidR="008D46A4" w:rsidRPr="00757829">
              <w:rPr>
                <w:b/>
                <w:bCs/>
                <w:color w:val="FF0000"/>
                <w:sz w:val="24"/>
                <w:szCs w:val="24"/>
                <w:lang w:val="en-US" w:bidi="ar-KW"/>
              </w:rPr>
              <w:t>Keywords</w:t>
            </w:r>
          </w:p>
        </w:tc>
        <w:tc>
          <w:tcPr>
            <w:tcW w:w="6008" w:type="dxa"/>
            <w:gridSpan w:val="2"/>
          </w:tcPr>
          <w:p w:rsidR="008D46A4" w:rsidRPr="008A7175" w:rsidRDefault="008A7175" w:rsidP="00CF5475">
            <w:pPr>
              <w:spacing w:after="0" w:line="240" w:lineRule="auto"/>
              <w:rPr>
                <w:sz w:val="28"/>
                <w:szCs w:val="28"/>
                <w:lang w:val="en-US" w:bidi="ar-KW"/>
              </w:rPr>
            </w:pPr>
            <w:r w:rsidRPr="008A7175">
              <w:rPr>
                <w:sz w:val="28"/>
                <w:szCs w:val="28"/>
                <w:lang w:val="en-US" w:bidi="ar-KW"/>
              </w:rPr>
              <w:t xml:space="preserve">Quantitative </w:t>
            </w:r>
            <w:proofErr w:type="gramStart"/>
            <w:r w:rsidRPr="008A7175">
              <w:rPr>
                <w:sz w:val="28"/>
                <w:szCs w:val="28"/>
                <w:lang w:val="en-US" w:bidi="ar-KW"/>
              </w:rPr>
              <w:t>analysis ,</w:t>
            </w:r>
            <w:proofErr w:type="gramEnd"/>
            <w:r w:rsidRPr="008A7175">
              <w:rPr>
                <w:sz w:val="28"/>
                <w:szCs w:val="28"/>
                <w:lang w:val="en-US" w:bidi="ar-KW"/>
              </w:rPr>
              <w:t xml:space="preserve"> </w:t>
            </w:r>
            <w:r w:rsidR="00284990" w:rsidRPr="008A7175">
              <w:rPr>
                <w:sz w:val="28"/>
                <w:szCs w:val="28"/>
                <w:lang w:val="en-US" w:bidi="ar-KW"/>
              </w:rPr>
              <w:t>Spectrophotometry ,flame photometry ,</w:t>
            </w:r>
            <w:r w:rsidRPr="008A7175">
              <w:rPr>
                <w:sz w:val="28"/>
                <w:szCs w:val="28"/>
                <w:lang w:val="en-US" w:bidi="ar-KW"/>
              </w:rPr>
              <w:t xml:space="preserve">PH-meter </w:t>
            </w:r>
            <w:r w:rsidR="00284990" w:rsidRPr="008A7175">
              <w:rPr>
                <w:sz w:val="28"/>
                <w:szCs w:val="28"/>
                <w:lang w:val="en-US" w:bidi="ar-KW"/>
              </w:rPr>
              <w:t xml:space="preserve"> </w:t>
            </w:r>
            <w:r w:rsidRPr="008A7175">
              <w:rPr>
                <w:sz w:val="28"/>
                <w:szCs w:val="28"/>
                <w:lang w:val="en-US" w:bidi="ar-KW"/>
              </w:rPr>
              <w:t xml:space="preserve">, </w:t>
            </w:r>
            <w:proofErr w:type="spellStart"/>
            <w:r w:rsidR="00284990" w:rsidRPr="008A7175">
              <w:rPr>
                <w:sz w:val="28"/>
                <w:szCs w:val="28"/>
                <w:lang w:val="en-US" w:bidi="ar-KW"/>
              </w:rPr>
              <w:t>potentimetry</w:t>
            </w:r>
            <w:proofErr w:type="spellEnd"/>
            <w:r w:rsidR="00284990" w:rsidRPr="008A7175">
              <w:rPr>
                <w:sz w:val="28"/>
                <w:szCs w:val="28"/>
                <w:lang w:val="en-US" w:bidi="ar-KW"/>
              </w:rPr>
              <w:t>,</w:t>
            </w:r>
            <w:r w:rsidRPr="008A7175">
              <w:rPr>
                <w:sz w:val="28"/>
                <w:szCs w:val="28"/>
                <w:lang w:val="en-US" w:bidi="ar-KW"/>
              </w:rPr>
              <w:t xml:space="preserve"> </w:t>
            </w:r>
            <w:r w:rsidR="00284990" w:rsidRPr="008A7175">
              <w:rPr>
                <w:sz w:val="28"/>
                <w:szCs w:val="28"/>
                <w:lang w:val="en-US" w:bidi="ar-KW"/>
              </w:rPr>
              <w:t xml:space="preserve">separation </w:t>
            </w:r>
            <w:r w:rsidRPr="008A7175">
              <w:rPr>
                <w:sz w:val="28"/>
                <w:szCs w:val="28"/>
                <w:lang w:val="en-US" w:bidi="ar-KW"/>
              </w:rPr>
              <w:t>,</w:t>
            </w:r>
            <w:proofErr w:type="spellStart"/>
            <w:r w:rsidRPr="008A7175">
              <w:rPr>
                <w:sz w:val="28"/>
                <w:szCs w:val="28"/>
                <w:lang w:val="en-US" w:bidi="ar-KW"/>
              </w:rPr>
              <w:t>conductometry</w:t>
            </w:r>
            <w:proofErr w:type="spellEnd"/>
            <w:r w:rsidRPr="008A7175">
              <w:rPr>
                <w:sz w:val="28"/>
                <w:szCs w:val="28"/>
                <w:lang w:val="en-US" w:bidi="ar-KW"/>
              </w:rPr>
              <w:t xml:space="preserve"> </w:t>
            </w:r>
            <w:r w:rsidR="00284990" w:rsidRPr="008A7175">
              <w:rPr>
                <w:sz w:val="28"/>
                <w:szCs w:val="28"/>
                <w:lang w:val="en-US" w:bidi="ar-KW"/>
              </w:rPr>
              <w:t>.</w:t>
            </w:r>
          </w:p>
        </w:tc>
      </w:tr>
      <w:tr w:rsidR="008D46A4" w:rsidRPr="00747A9A" w:rsidTr="000144CC">
        <w:trPr>
          <w:trHeight w:val="1125"/>
        </w:trPr>
        <w:tc>
          <w:tcPr>
            <w:tcW w:w="9093" w:type="dxa"/>
            <w:gridSpan w:val="3"/>
          </w:tcPr>
          <w:p w:rsidR="008D46A4" w:rsidRPr="00757829" w:rsidRDefault="00CF5475" w:rsidP="000144CC">
            <w:pPr>
              <w:spacing w:after="0" w:line="240" w:lineRule="auto"/>
              <w:rPr>
                <w:b/>
                <w:bCs/>
                <w:color w:val="FF0000"/>
                <w:sz w:val="28"/>
                <w:szCs w:val="28"/>
                <w:lang w:val="en-US" w:bidi="ar-KW"/>
              </w:rPr>
            </w:pPr>
            <w:r w:rsidRPr="00757829">
              <w:rPr>
                <w:b/>
                <w:bCs/>
                <w:color w:val="FF0000"/>
                <w:sz w:val="28"/>
                <w:szCs w:val="28"/>
                <w:lang w:bidi="ar-KW"/>
              </w:rPr>
              <w:t xml:space="preserve">10.  </w:t>
            </w:r>
            <w:r w:rsidR="008D46A4" w:rsidRPr="00757829">
              <w:rPr>
                <w:b/>
                <w:bCs/>
                <w:color w:val="FF0000"/>
                <w:sz w:val="28"/>
                <w:szCs w:val="28"/>
                <w:lang w:bidi="ar-KW"/>
              </w:rPr>
              <w:t>Course overview:</w:t>
            </w:r>
            <w:r w:rsidR="006766CD" w:rsidRPr="00757829">
              <w:rPr>
                <w:b/>
                <w:bCs/>
                <w:color w:val="FF0000"/>
                <w:sz w:val="28"/>
                <w:szCs w:val="28"/>
                <w:lang w:val="en-US" w:bidi="ar-KW"/>
              </w:rPr>
              <w:t xml:space="preserve"> </w:t>
            </w:r>
          </w:p>
          <w:p w:rsidR="008D46A4" w:rsidRPr="006766CD" w:rsidRDefault="001E2B8E" w:rsidP="008A7175">
            <w:pPr>
              <w:spacing w:after="0" w:line="240" w:lineRule="auto"/>
              <w:jc w:val="both"/>
              <w:rPr>
                <w:sz w:val="28"/>
                <w:szCs w:val="28"/>
                <w:rtl/>
                <w:lang w:val="en-US" w:bidi="ar-KW"/>
              </w:rPr>
            </w:pPr>
            <w:r w:rsidRPr="001E2B8E">
              <w:rPr>
                <w:sz w:val="28"/>
                <w:szCs w:val="28"/>
                <w:lang w:val="en-US" w:bidi="ar-KW"/>
              </w:rPr>
              <w:t xml:space="preserve">Chemical analysis includes the use of instrumentation to solve an analytical problem. </w:t>
            </w:r>
            <w:r>
              <w:rPr>
                <w:sz w:val="28"/>
                <w:szCs w:val="28"/>
                <w:lang w:val="en-US" w:bidi="ar-KW"/>
              </w:rPr>
              <w:t xml:space="preserve"> </w:t>
            </w:r>
            <w:r w:rsidRPr="001E2B8E">
              <w:rPr>
                <w:sz w:val="28"/>
                <w:szCs w:val="28"/>
                <w:lang w:val="en-US" w:bidi="ar-KW"/>
              </w:rPr>
              <w:t xml:space="preserve">The use of instrumentation has now become a part of chemical analysis and is applied for </w:t>
            </w:r>
            <w:proofErr w:type="gramStart"/>
            <w:r w:rsidRPr="001E2B8E">
              <w:rPr>
                <w:sz w:val="28"/>
                <w:szCs w:val="28"/>
                <w:lang w:val="en-US" w:bidi="ar-KW"/>
              </w:rPr>
              <w:t xml:space="preserve">all </w:t>
            </w:r>
            <w:r>
              <w:rPr>
                <w:sz w:val="28"/>
                <w:szCs w:val="28"/>
                <w:lang w:val="en-US" w:bidi="ar-KW"/>
              </w:rPr>
              <w:t xml:space="preserve"> </w:t>
            </w:r>
            <w:r w:rsidRPr="001E2B8E">
              <w:rPr>
                <w:sz w:val="28"/>
                <w:szCs w:val="28"/>
                <w:lang w:val="en-US" w:bidi="ar-KW"/>
              </w:rPr>
              <w:t>areas</w:t>
            </w:r>
            <w:proofErr w:type="gramEnd"/>
            <w:r w:rsidRPr="001E2B8E">
              <w:rPr>
                <w:sz w:val="28"/>
                <w:szCs w:val="28"/>
                <w:lang w:val="en-US" w:bidi="ar-KW"/>
              </w:rPr>
              <w:t xml:space="preserve"> of pure and applied science. Any single instrument could not solve an </w:t>
            </w:r>
            <w:r w:rsidR="008A7175" w:rsidRPr="001E2B8E">
              <w:rPr>
                <w:sz w:val="28"/>
                <w:szCs w:val="28"/>
                <w:lang w:val="en-US" w:bidi="ar-KW"/>
              </w:rPr>
              <w:t xml:space="preserve">analytical </w:t>
            </w:r>
            <w:proofErr w:type="spellStart"/>
            <w:r w:rsidR="008A7175">
              <w:rPr>
                <w:sz w:val="28"/>
                <w:szCs w:val="28"/>
                <w:lang w:val="en-US" w:bidi="ar-KW"/>
              </w:rPr>
              <w:t>problem</w:t>
            </w:r>
            <w:proofErr w:type="gramStart"/>
            <w:r w:rsidRPr="001E2B8E">
              <w:rPr>
                <w:sz w:val="28"/>
                <w:szCs w:val="28"/>
                <w:lang w:val="en-US" w:bidi="ar-KW"/>
              </w:rPr>
              <w:t>;instead</w:t>
            </w:r>
            <w:proofErr w:type="spellEnd"/>
            <w:proofErr w:type="gramEnd"/>
            <w:r w:rsidRPr="001E2B8E">
              <w:rPr>
                <w:sz w:val="28"/>
                <w:szCs w:val="28"/>
                <w:lang w:val="en-US" w:bidi="ar-KW"/>
              </w:rPr>
              <w:t xml:space="preserve">, several instrumental techniques are required to solve the problem to a maximum extent. Hence instrumentation plays an important role in the production </w:t>
            </w:r>
            <w:proofErr w:type="gramStart"/>
            <w:r w:rsidRPr="001E2B8E">
              <w:rPr>
                <w:sz w:val="28"/>
                <w:szCs w:val="28"/>
                <w:lang w:val="en-US" w:bidi="ar-KW"/>
              </w:rPr>
              <w:t xml:space="preserve">and </w:t>
            </w:r>
            <w:r w:rsidR="00B20891">
              <w:rPr>
                <w:sz w:val="28"/>
                <w:szCs w:val="28"/>
                <w:lang w:val="en-US" w:bidi="ar-KW"/>
              </w:rPr>
              <w:t xml:space="preserve"> </w:t>
            </w:r>
            <w:r w:rsidRPr="001E2B8E">
              <w:rPr>
                <w:sz w:val="28"/>
                <w:szCs w:val="28"/>
                <w:lang w:val="en-US" w:bidi="ar-KW"/>
              </w:rPr>
              <w:t>evaluation</w:t>
            </w:r>
            <w:proofErr w:type="gramEnd"/>
            <w:r w:rsidRPr="001E2B8E">
              <w:rPr>
                <w:sz w:val="28"/>
                <w:szCs w:val="28"/>
                <w:lang w:val="en-US" w:bidi="ar-KW"/>
              </w:rPr>
              <w:t xml:space="preserve"> of new products </w:t>
            </w:r>
            <w:r w:rsidR="00B20891">
              <w:rPr>
                <w:sz w:val="28"/>
                <w:szCs w:val="28"/>
                <w:lang w:val="en-US" w:bidi="ar-KW"/>
              </w:rPr>
              <w:t xml:space="preserve"> </w:t>
            </w:r>
            <w:r w:rsidRPr="001E2B8E">
              <w:rPr>
                <w:sz w:val="28"/>
                <w:szCs w:val="28"/>
                <w:lang w:val="en-US" w:bidi="ar-KW"/>
              </w:rPr>
              <w:t>and in the protection of consumers and the environment.</w:t>
            </w:r>
          </w:p>
        </w:tc>
      </w:tr>
      <w:tr w:rsidR="00FD437F" w:rsidRPr="00747A9A" w:rsidTr="00634F2B">
        <w:trPr>
          <w:trHeight w:val="850"/>
        </w:trPr>
        <w:tc>
          <w:tcPr>
            <w:tcW w:w="9093" w:type="dxa"/>
            <w:gridSpan w:val="3"/>
          </w:tcPr>
          <w:p w:rsidR="00FD437F" w:rsidRPr="00757829" w:rsidRDefault="00CF5475" w:rsidP="00FD437F">
            <w:pPr>
              <w:spacing w:after="0" w:line="240" w:lineRule="auto"/>
              <w:rPr>
                <w:color w:val="FF0000"/>
                <w:sz w:val="28"/>
                <w:szCs w:val="28"/>
                <w:lang w:bidi="ar-KW"/>
              </w:rPr>
            </w:pPr>
            <w:r w:rsidRPr="00757829">
              <w:rPr>
                <w:b/>
                <w:bCs/>
                <w:color w:val="FF0000"/>
                <w:sz w:val="28"/>
                <w:szCs w:val="28"/>
                <w:lang w:bidi="ar-KW"/>
              </w:rPr>
              <w:t xml:space="preserve">11. </w:t>
            </w:r>
            <w:r w:rsidR="00FD437F" w:rsidRPr="00757829">
              <w:rPr>
                <w:b/>
                <w:bCs/>
                <w:color w:val="FF0000"/>
                <w:sz w:val="28"/>
                <w:szCs w:val="28"/>
                <w:lang w:bidi="ar-KW"/>
              </w:rPr>
              <w:t>Course objective:</w:t>
            </w:r>
          </w:p>
          <w:p w:rsidR="00FD437F" w:rsidRPr="00A2296A" w:rsidRDefault="00476090" w:rsidP="00A2296A">
            <w:pPr>
              <w:spacing w:after="0" w:line="240" w:lineRule="auto"/>
              <w:jc w:val="both"/>
              <w:rPr>
                <w:sz w:val="28"/>
                <w:szCs w:val="28"/>
                <w:lang w:bidi="ar-KW"/>
              </w:rPr>
            </w:pPr>
            <w:r w:rsidRPr="00A2296A">
              <w:rPr>
                <w:sz w:val="28"/>
                <w:szCs w:val="28"/>
                <w:lang w:bidi="ar-KW"/>
              </w:rPr>
              <w:t xml:space="preserve">Students who complete this class will understand that analytical instruments are not black boxes, but rather complex tools whose utility depends in detail on how analysts both configure and apply them. Towards that end there are three </w:t>
            </w:r>
            <w:r w:rsidR="008A7175" w:rsidRPr="00A2296A">
              <w:rPr>
                <w:sz w:val="28"/>
                <w:szCs w:val="28"/>
                <w:lang w:bidi="ar-KW"/>
              </w:rPr>
              <w:t>primary</w:t>
            </w:r>
            <w:r w:rsidRPr="00A2296A">
              <w:rPr>
                <w:sz w:val="28"/>
                <w:szCs w:val="28"/>
                <w:lang w:bidi="ar-KW"/>
              </w:rPr>
              <w:t xml:space="preserve"> objectives. First, students will learn facts about major classes of instruments commonly used in chemical analysis. Their knowledge will be captured by the ability to block diagram these complex pieces of equipment, and tailor the specifications to the measurement needs. Second, the course will cover the basics of instrumental calibration and quality control. Analysts will develop the ability to apply calibration curves, internal standards and the method of standard addition as needed for various measurement problems. Finally, students must learn how to select and tailor the best instrumental method given a particular measurement need. This higher level skill involves critical evaluation of the strengths and limitations of the various method, and the ability to understand the context behind a measurement need.</w:t>
            </w:r>
          </w:p>
        </w:tc>
      </w:tr>
      <w:tr w:rsidR="008D46A4" w:rsidRPr="00747A9A" w:rsidTr="000144CC">
        <w:trPr>
          <w:trHeight w:val="704"/>
        </w:trPr>
        <w:tc>
          <w:tcPr>
            <w:tcW w:w="9093" w:type="dxa"/>
            <w:gridSpan w:val="3"/>
          </w:tcPr>
          <w:p w:rsidR="008D46A4" w:rsidRPr="00757829" w:rsidRDefault="00CF5475" w:rsidP="00FE1252">
            <w:pPr>
              <w:spacing w:after="0" w:line="240" w:lineRule="auto"/>
              <w:rPr>
                <w:b/>
                <w:bCs/>
                <w:color w:val="FF0000"/>
                <w:sz w:val="28"/>
                <w:szCs w:val="28"/>
                <w:lang w:bidi="ar-KW"/>
              </w:rPr>
            </w:pPr>
            <w:r w:rsidRPr="00757829">
              <w:rPr>
                <w:b/>
                <w:bCs/>
                <w:color w:val="FF0000"/>
                <w:sz w:val="28"/>
                <w:szCs w:val="28"/>
                <w:lang w:bidi="ar-KW"/>
              </w:rPr>
              <w:t xml:space="preserve">12.  </w:t>
            </w:r>
            <w:r w:rsidR="00FE1252" w:rsidRPr="00757829">
              <w:rPr>
                <w:b/>
                <w:bCs/>
                <w:color w:val="FF0000"/>
                <w:sz w:val="28"/>
                <w:szCs w:val="28"/>
                <w:lang w:bidi="ar-KW"/>
              </w:rPr>
              <w:t>Student's obligation</w:t>
            </w:r>
          </w:p>
          <w:p w:rsidR="00476090" w:rsidRPr="00757829" w:rsidRDefault="00476090" w:rsidP="00FE1252">
            <w:pPr>
              <w:spacing w:after="0" w:line="240" w:lineRule="auto"/>
              <w:rPr>
                <w:sz w:val="28"/>
                <w:szCs w:val="28"/>
                <w:lang w:bidi="ar-KW"/>
              </w:rPr>
            </w:pPr>
            <w:r w:rsidRPr="00757829">
              <w:rPr>
                <w:sz w:val="28"/>
                <w:szCs w:val="28"/>
                <w:lang w:bidi="ar-KW"/>
              </w:rPr>
              <w:t>The student  are required  to  do  at  last  two  closed  exam  at the  mid  of  each  semester  for  practical  course  beside  other  assignments. For  every  experiment the  student  must  prepare  full  text  paper  which  includes  theory  , calculation  and  discussion ( report ).</w:t>
            </w:r>
          </w:p>
          <w:p w:rsidR="00476090" w:rsidRPr="00757829" w:rsidRDefault="00757829" w:rsidP="000144CC">
            <w:pPr>
              <w:spacing w:after="0" w:line="240" w:lineRule="auto"/>
              <w:rPr>
                <w:sz w:val="28"/>
                <w:szCs w:val="28"/>
                <w:lang w:bidi="ar-KW"/>
              </w:rPr>
            </w:pPr>
            <w:r>
              <w:rPr>
                <w:sz w:val="28"/>
                <w:szCs w:val="28"/>
                <w:lang w:bidi="ar-KW"/>
              </w:rPr>
              <w:t xml:space="preserve">We have also do practical /practical   examination </w:t>
            </w:r>
          </w:p>
          <w:p w:rsidR="00B916A8" w:rsidRPr="006766CD" w:rsidRDefault="002F44B8" w:rsidP="00476090">
            <w:pPr>
              <w:spacing w:after="0" w:line="240" w:lineRule="auto"/>
              <w:rPr>
                <w:sz w:val="24"/>
                <w:szCs w:val="24"/>
                <w:rtl/>
                <w:lang w:bidi="ar-IQ"/>
              </w:rPr>
            </w:pPr>
            <w:r w:rsidRPr="00757829">
              <w:rPr>
                <w:rFonts w:hint="cs"/>
                <w:sz w:val="28"/>
                <w:szCs w:val="28"/>
                <w:rtl/>
                <w:lang w:bidi="ar-KW"/>
              </w:rPr>
              <w:t>.</w:t>
            </w:r>
            <w:r w:rsidR="00B916A8" w:rsidRPr="00757829">
              <w:rPr>
                <w:rFonts w:hint="cs"/>
                <w:sz w:val="28"/>
                <w:szCs w:val="28"/>
                <w:rtl/>
                <w:lang w:bidi="ar-KW"/>
              </w:rPr>
              <w:t xml:space="preserve"> </w:t>
            </w:r>
          </w:p>
        </w:tc>
      </w:tr>
      <w:tr w:rsidR="008D46A4" w:rsidRPr="00747A9A" w:rsidTr="000144CC">
        <w:trPr>
          <w:trHeight w:val="704"/>
        </w:trPr>
        <w:tc>
          <w:tcPr>
            <w:tcW w:w="9093" w:type="dxa"/>
            <w:gridSpan w:val="3"/>
          </w:tcPr>
          <w:p w:rsidR="008D46A4" w:rsidRPr="00114362" w:rsidRDefault="00CF5475" w:rsidP="00E873BC">
            <w:pPr>
              <w:spacing w:after="0" w:line="240" w:lineRule="auto"/>
              <w:rPr>
                <w:b/>
                <w:bCs/>
                <w:color w:val="FF0000"/>
                <w:sz w:val="28"/>
                <w:szCs w:val="28"/>
                <w:lang w:val="en-US" w:bidi="ar-KW"/>
              </w:rPr>
            </w:pPr>
            <w:r w:rsidRPr="00757829">
              <w:rPr>
                <w:b/>
                <w:bCs/>
                <w:color w:val="FF0000"/>
                <w:sz w:val="28"/>
                <w:szCs w:val="28"/>
                <w:lang w:bidi="ar-KW"/>
              </w:rPr>
              <w:lastRenderedPageBreak/>
              <w:t xml:space="preserve">13. </w:t>
            </w:r>
            <w:r w:rsidR="008D46A4" w:rsidRPr="00757829">
              <w:rPr>
                <w:b/>
                <w:bCs/>
                <w:color w:val="FF0000"/>
                <w:sz w:val="28"/>
                <w:szCs w:val="28"/>
                <w:lang w:bidi="ar-KW"/>
              </w:rPr>
              <w:t>Forms of teaching</w:t>
            </w:r>
          </w:p>
          <w:p w:rsidR="00105CC1" w:rsidRPr="00757829" w:rsidRDefault="00105CC1" w:rsidP="00E873BC">
            <w:pPr>
              <w:spacing w:after="0" w:line="240" w:lineRule="auto"/>
              <w:rPr>
                <w:sz w:val="28"/>
                <w:szCs w:val="28"/>
                <w:lang w:bidi="ar-KW"/>
              </w:rPr>
            </w:pPr>
            <w:r w:rsidRPr="00757829">
              <w:rPr>
                <w:sz w:val="28"/>
                <w:szCs w:val="28"/>
                <w:lang w:bidi="ar-KW"/>
              </w:rPr>
              <w:t>Power point ,data show</w:t>
            </w:r>
          </w:p>
          <w:p w:rsidR="007F0899" w:rsidRPr="006766CD" w:rsidRDefault="007F0899" w:rsidP="00105CC1">
            <w:pPr>
              <w:bidi/>
              <w:spacing w:after="0" w:line="240" w:lineRule="auto"/>
              <w:rPr>
                <w:sz w:val="24"/>
                <w:szCs w:val="24"/>
                <w:rtl/>
                <w:lang w:val="en-US" w:bidi="ar-IQ"/>
              </w:rPr>
            </w:pPr>
          </w:p>
        </w:tc>
      </w:tr>
      <w:tr w:rsidR="008D46A4" w:rsidRPr="00747A9A" w:rsidTr="000144CC">
        <w:trPr>
          <w:trHeight w:val="704"/>
        </w:trPr>
        <w:tc>
          <w:tcPr>
            <w:tcW w:w="9093" w:type="dxa"/>
            <w:gridSpan w:val="3"/>
          </w:tcPr>
          <w:p w:rsidR="00105CC1" w:rsidRPr="00114362" w:rsidRDefault="00CF5475" w:rsidP="00105CC1">
            <w:pPr>
              <w:spacing w:after="0" w:line="240" w:lineRule="auto"/>
              <w:rPr>
                <w:b/>
                <w:bCs/>
                <w:color w:val="FF0000"/>
                <w:sz w:val="28"/>
                <w:szCs w:val="28"/>
                <w:lang w:val="en-US" w:bidi="ar-KW"/>
              </w:rPr>
            </w:pPr>
            <w:r w:rsidRPr="00501649">
              <w:rPr>
                <w:b/>
                <w:bCs/>
                <w:color w:val="FF0000"/>
                <w:sz w:val="28"/>
                <w:szCs w:val="28"/>
                <w:lang w:bidi="ar-KW"/>
              </w:rPr>
              <w:t xml:space="preserve">14. </w:t>
            </w:r>
            <w:r w:rsidR="008D46A4" w:rsidRPr="00501649">
              <w:rPr>
                <w:b/>
                <w:bCs/>
                <w:color w:val="FF0000"/>
                <w:sz w:val="28"/>
                <w:szCs w:val="28"/>
                <w:lang w:bidi="ar-KW"/>
              </w:rPr>
              <w:t>Assessment scheme</w:t>
            </w:r>
          </w:p>
          <w:p w:rsidR="00105CC1" w:rsidRPr="00501649" w:rsidRDefault="00501649" w:rsidP="00C701EA">
            <w:pPr>
              <w:spacing w:after="0" w:line="240" w:lineRule="auto"/>
              <w:rPr>
                <w:rFonts w:cs="Times New Roman"/>
                <w:sz w:val="28"/>
                <w:szCs w:val="28"/>
                <w:lang w:val="en-US" w:bidi="ar-KW"/>
              </w:rPr>
            </w:pPr>
            <w:r>
              <w:rPr>
                <w:rFonts w:cs="Times New Roman"/>
                <w:sz w:val="24"/>
                <w:szCs w:val="24"/>
                <w:lang w:val="en-US" w:bidi="ar-KW"/>
              </w:rPr>
              <w:t xml:space="preserve"> </w:t>
            </w:r>
            <w:r w:rsidR="00C701EA">
              <w:rPr>
                <w:rFonts w:cs="Times New Roman"/>
                <w:sz w:val="28"/>
                <w:szCs w:val="28"/>
                <w:lang w:val="en-US" w:bidi="ar-KW"/>
              </w:rPr>
              <w:t>Report  :</w:t>
            </w:r>
            <w:r w:rsidR="007E00BB">
              <w:rPr>
                <w:rFonts w:cs="Times New Roman"/>
                <w:sz w:val="28"/>
                <w:szCs w:val="28"/>
                <w:lang w:val="en-US" w:bidi="ar-KW"/>
              </w:rPr>
              <w:t xml:space="preserve"> 10 mark</w:t>
            </w:r>
            <w:r w:rsidR="00105CC1" w:rsidRPr="00501649">
              <w:rPr>
                <w:rFonts w:cs="Times New Roman"/>
                <w:sz w:val="28"/>
                <w:szCs w:val="28"/>
                <w:lang w:val="en-US" w:bidi="ar-KW"/>
              </w:rPr>
              <w:t xml:space="preserve">  </w:t>
            </w:r>
          </w:p>
          <w:p w:rsidR="00105CC1" w:rsidRDefault="00114362" w:rsidP="007E00BB">
            <w:pPr>
              <w:spacing w:after="0" w:line="240" w:lineRule="auto"/>
              <w:rPr>
                <w:rFonts w:cs="Times New Roman"/>
                <w:sz w:val="28"/>
                <w:szCs w:val="28"/>
                <w:lang w:val="en-US" w:bidi="ar-KW"/>
              </w:rPr>
            </w:pPr>
            <w:r>
              <w:rPr>
                <w:rFonts w:cs="Times New Roman"/>
                <w:sz w:val="28"/>
                <w:szCs w:val="28"/>
                <w:lang w:val="en-US" w:bidi="ar-KW"/>
              </w:rPr>
              <w:t xml:space="preserve"> Theory / practical </w:t>
            </w:r>
            <w:r w:rsidR="007E00BB">
              <w:rPr>
                <w:rFonts w:cs="Times New Roman"/>
                <w:sz w:val="28"/>
                <w:szCs w:val="28"/>
                <w:lang w:val="en-US" w:bidi="ar-KW"/>
              </w:rPr>
              <w:t>exam1 -5 mark</w:t>
            </w:r>
          </w:p>
          <w:p w:rsidR="007E00BB" w:rsidRDefault="007E00BB" w:rsidP="007E00BB">
            <w:pPr>
              <w:spacing w:after="0" w:line="240" w:lineRule="auto"/>
              <w:rPr>
                <w:rFonts w:cs="Times New Roman"/>
                <w:sz w:val="28"/>
                <w:szCs w:val="28"/>
                <w:lang w:val="en-US" w:bidi="ar-KW"/>
              </w:rPr>
            </w:pPr>
            <w:r>
              <w:rPr>
                <w:rFonts w:cs="Times New Roman"/>
                <w:sz w:val="28"/>
                <w:szCs w:val="28"/>
                <w:lang w:val="en-US" w:bidi="ar-KW"/>
              </w:rPr>
              <w:t>Theory / practical exam2 – 8 mark</w:t>
            </w:r>
          </w:p>
          <w:p w:rsidR="007E00BB" w:rsidRPr="00501649" w:rsidRDefault="007E00BB" w:rsidP="007E00BB">
            <w:pPr>
              <w:spacing w:after="0" w:line="240" w:lineRule="auto"/>
              <w:rPr>
                <w:rFonts w:cs="Times New Roman"/>
                <w:sz w:val="28"/>
                <w:szCs w:val="28"/>
                <w:lang w:val="en-US" w:bidi="ar-KW"/>
              </w:rPr>
            </w:pPr>
            <w:r>
              <w:rPr>
                <w:rFonts w:cs="Times New Roman"/>
                <w:sz w:val="28"/>
                <w:szCs w:val="28"/>
                <w:lang w:val="en-US" w:bidi="ar-KW"/>
              </w:rPr>
              <w:t>Practical/practical exam  -12 mark</w:t>
            </w:r>
          </w:p>
          <w:p w:rsidR="00105CC1" w:rsidRPr="00501649" w:rsidRDefault="00105CC1" w:rsidP="00105CC1">
            <w:pPr>
              <w:spacing w:after="0" w:line="240" w:lineRule="auto"/>
              <w:rPr>
                <w:rFonts w:cs="Times New Roman"/>
                <w:sz w:val="28"/>
                <w:szCs w:val="28"/>
                <w:rtl/>
                <w:lang w:val="en-US" w:bidi="ar-KW"/>
              </w:rPr>
            </w:pPr>
          </w:p>
          <w:p w:rsidR="00105CC1" w:rsidRPr="00501649" w:rsidRDefault="007E00BB" w:rsidP="007E00BB">
            <w:pPr>
              <w:spacing w:after="0" w:line="240" w:lineRule="auto"/>
              <w:rPr>
                <w:rFonts w:cs="Times New Roman"/>
                <w:sz w:val="28"/>
                <w:szCs w:val="28"/>
                <w:lang w:val="en-US" w:bidi="ar-KW"/>
              </w:rPr>
            </w:pPr>
            <w:proofErr w:type="gramStart"/>
            <w:r>
              <w:rPr>
                <w:rFonts w:cs="Times New Roman"/>
                <w:sz w:val="28"/>
                <w:szCs w:val="28"/>
                <w:lang w:val="en-US" w:bidi="ar-KW"/>
              </w:rPr>
              <w:t>final  mark</w:t>
            </w:r>
            <w:proofErr w:type="gramEnd"/>
            <w:r w:rsidR="00105CC1" w:rsidRPr="00501649">
              <w:rPr>
                <w:rFonts w:cs="Times New Roman"/>
                <w:sz w:val="28"/>
                <w:szCs w:val="28"/>
                <w:lang w:val="en-US" w:bidi="ar-KW"/>
              </w:rPr>
              <w:t xml:space="preserve">  : </w:t>
            </w:r>
            <w:r>
              <w:rPr>
                <w:rFonts w:cs="Times New Roman"/>
                <w:sz w:val="28"/>
                <w:szCs w:val="28"/>
                <w:lang w:val="en-US" w:bidi="ar-KW"/>
              </w:rPr>
              <w:t>35</w:t>
            </w:r>
            <w:r w:rsidR="00105CC1" w:rsidRPr="00501649">
              <w:rPr>
                <w:rFonts w:cs="Times New Roman"/>
                <w:sz w:val="28"/>
                <w:szCs w:val="28"/>
                <w:lang w:val="en-US" w:bidi="ar-KW"/>
              </w:rPr>
              <w:t xml:space="preserve"> %  for  practical.  </w:t>
            </w:r>
          </w:p>
          <w:p w:rsidR="000F2337" w:rsidRPr="00B916A8" w:rsidRDefault="000F2337" w:rsidP="00501649">
            <w:pPr>
              <w:spacing w:after="0" w:line="240" w:lineRule="auto"/>
              <w:jc w:val="center"/>
              <w:rPr>
                <w:sz w:val="28"/>
                <w:szCs w:val="28"/>
                <w:rtl/>
                <w:lang w:val="en-US" w:bidi="ar-KW"/>
              </w:rPr>
            </w:pPr>
          </w:p>
        </w:tc>
      </w:tr>
      <w:tr w:rsidR="008D46A4" w:rsidRPr="00747A9A" w:rsidTr="000144CC">
        <w:trPr>
          <w:trHeight w:val="704"/>
        </w:trPr>
        <w:tc>
          <w:tcPr>
            <w:tcW w:w="9093" w:type="dxa"/>
            <w:gridSpan w:val="3"/>
          </w:tcPr>
          <w:p w:rsidR="00105CC1" w:rsidRPr="00501649" w:rsidRDefault="00CF5475" w:rsidP="00105CC1">
            <w:pPr>
              <w:spacing w:after="0" w:line="240" w:lineRule="auto"/>
              <w:rPr>
                <w:b/>
                <w:bCs/>
                <w:color w:val="FF0000"/>
                <w:sz w:val="28"/>
                <w:szCs w:val="28"/>
                <w:lang w:bidi="ar-KW"/>
              </w:rPr>
            </w:pPr>
            <w:r w:rsidRPr="00501649">
              <w:rPr>
                <w:b/>
                <w:bCs/>
                <w:color w:val="FF0000"/>
                <w:sz w:val="28"/>
                <w:szCs w:val="28"/>
                <w:lang w:bidi="ar-KW"/>
              </w:rPr>
              <w:t xml:space="preserve">15. </w:t>
            </w:r>
            <w:r w:rsidR="00001B33" w:rsidRPr="00501649">
              <w:rPr>
                <w:b/>
                <w:bCs/>
                <w:color w:val="FF0000"/>
                <w:sz w:val="28"/>
                <w:szCs w:val="28"/>
                <w:lang w:bidi="ar-KW"/>
              </w:rPr>
              <w:t>Student learning outcome:</w:t>
            </w:r>
          </w:p>
          <w:p w:rsidR="007F0899" w:rsidRPr="007F0899" w:rsidRDefault="00FD437F" w:rsidP="00501649">
            <w:pPr>
              <w:spacing w:after="0" w:line="240" w:lineRule="auto"/>
              <w:rPr>
                <w:sz w:val="28"/>
                <w:szCs w:val="28"/>
                <w:rtl/>
                <w:lang w:val="en-US" w:bidi="ar-KW"/>
              </w:rPr>
            </w:pPr>
            <w:r>
              <w:rPr>
                <w:rFonts w:hint="cs"/>
                <w:sz w:val="28"/>
                <w:szCs w:val="28"/>
                <w:rtl/>
                <w:lang w:val="en-US" w:bidi="ar-KW"/>
              </w:rPr>
              <w:t xml:space="preserve"> </w:t>
            </w:r>
            <w:r w:rsidR="00105CC1" w:rsidRPr="00105CC1">
              <w:rPr>
                <w:sz w:val="28"/>
                <w:szCs w:val="28"/>
                <w:lang w:val="en-US" w:bidi="ar-KW"/>
              </w:rPr>
              <w:t>Any chemist has to understand how to analyze samples - wheth</w:t>
            </w:r>
            <w:r w:rsidR="00F0136D">
              <w:rPr>
                <w:sz w:val="28"/>
                <w:szCs w:val="28"/>
                <w:lang w:val="en-US" w:bidi="ar-KW"/>
              </w:rPr>
              <w:t xml:space="preserve">er they are water samples, soil </w:t>
            </w:r>
            <w:r w:rsidR="00F0136D" w:rsidRPr="00105CC1">
              <w:rPr>
                <w:sz w:val="28"/>
                <w:szCs w:val="28"/>
                <w:lang w:val="en-US" w:bidi="ar-KW"/>
              </w:rPr>
              <w:t>samples</w:t>
            </w:r>
            <w:r w:rsidR="00105CC1" w:rsidRPr="00105CC1">
              <w:rPr>
                <w:sz w:val="28"/>
                <w:szCs w:val="28"/>
                <w:lang w:val="en-US" w:bidi="ar-KW"/>
              </w:rPr>
              <w:t xml:space="preserve"> or bits of a painting. Most often chemists do </w:t>
            </w:r>
            <w:r w:rsidR="00F0136D" w:rsidRPr="00105CC1">
              <w:rPr>
                <w:sz w:val="28"/>
                <w:szCs w:val="28"/>
                <w:lang w:val="en-US" w:bidi="ar-KW"/>
              </w:rPr>
              <w:t>these using instruments</w:t>
            </w:r>
            <w:r w:rsidR="00105CC1" w:rsidRPr="00105CC1">
              <w:rPr>
                <w:sz w:val="28"/>
                <w:szCs w:val="28"/>
                <w:lang w:val="en-US" w:bidi="ar-KW"/>
              </w:rPr>
              <w:t xml:space="preserve"> </w:t>
            </w:r>
            <w:r w:rsidR="00501649">
              <w:rPr>
                <w:sz w:val="28"/>
                <w:szCs w:val="28"/>
                <w:lang w:val="en-US" w:bidi="ar-KW"/>
              </w:rPr>
              <w:t xml:space="preserve">of some sort. Machines </w:t>
            </w:r>
            <w:proofErr w:type="gramStart"/>
            <w:r w:rsidR="00501649">
              <w:rPr>
                <w:sz w:val="28"/>
                <w:szCs w:val="28"/>
                <w:lang w:val="en-US" w:bidi="ar-KW"/>
              </w:rPr>
              <w:t xml:space="preserve">like  </w:t>
            </w:r>
            <w:r w:rsidR="00F0136D">
              <w:rPr>
                <w:sz w:val="28"/>
                <w:szCs w:val="28"/>
                <w:lang w:val="en-US" w:bidi="ar-KW"/>
              </w:rPr>
              <w:t>spectrophotometry</w:t>
            </w:r>
            <w:proofErr w:type="gramEnd"/>
            <w:r w:rsidR="00501649">
              <w:rPr>
                <w:sz w:val="28"/>
                <w:szCs w:val="28"/>
                <w:lang w:val="en-US" w:bidi="ar-KW"/>
              </w:rPr>
              <w:t xml:space="preserve">  or flame photometry , </w:t>
            </w:r>
            <w:proofErr w:type="spellStart"/>
            <w:r w:rsidR="00501649">
              <w:rPr>
                <w:sz w:val="28"/>
                <w:szCs w:val="28"/>
                <w:lang w:val="en-US" w:bidi="ar-KW"/>
              </w:rPr>
              <w:t>conductometry</w:t>
            </w:r>
            <w:proofErr w:type="spellEnd"/>
            <w:r w:rsidR="00501649">
              <w:rPr>
                <w:sz w:val="28"/>
                <w:szCs w:val="28"/>
                <w:lang w:val="en-US" w:bidi="ar-KW"/>
              </w:rPr>
              <w:t xml:space="preserve"> ….etc. </w:t>
            </w:r>
            <w:r w:rsidR="00105CC1" w:rsidRPr="00105CC1">
              <w:rPr>
                <w:sz w:val="28"/>
                <w:szCs w:val="28"/>
                <w:lang w:val="en-US" w:bidi="ar-KW"/>
              </w:rPr>
              <w:t xml:space="preserve"> can indicate both what's in a sample (qualitative) as well as how much of something there is(quantitative). </w:t>
            </w:r>
          </w:p>
        </w:tc>
      </w:tr>
      <w:tr w:rsidR="008D46A4" w:rsidRPr="00747A9A" w:rsidTr="000144CC">
        <w:tc>
          <w:tcPr>
            <w:tcW w:w="9093" w:type="dxa"/>
            <w:gridSpan w:val="3"/>
          </w:tcPr>
          <w:p w:rsidR="00CC5CD1" w:rsidRDefault="00CF5475" w:rsidP="00105CC1">
            <w:pPr>
              <w:spacing w:after="0" w:line="240" w:lineRule="auto"/>
              <w:rPr>
                <w:b/>
                <w:bCs/>
                <w:color w:val="FF0000"/>
                <w:sz w:val="28"/>
                <w:szCs w:val="28"/>
                <w:lang w:bidi="ar-KW"/>
              </w:rPr>
            </w:pPr>
            <w:r w:rsidRPr="00F0136D">
              <w:rPr>
                <w:b/>
                <w:bCs/>
                <w:color w:val="FF0000"/>
                <w:sz w:val="28"/>
                <w:szCs w:val="28"/>
                <w:lang w:bidi="ar-KW"/>
              </w:rPr>
              <w:t xml:space="preserve">16. </w:t>
            </w:r>
            <w:r w:rsidR="008D46A4" w:rsidRPr="00F0136D">
              <w:rPr>
                <w:b/>
                <w:bCs/>
                <w:color w:val="FF0000"/>
                <w:sz w:val="28"/>
                <w:szCs w:val="28"/>
                <w:lang w:bidi="ar-KW"/>
              </w:rPr>
              <w:t>Course Reading List and References</w:t>
            </w:r>
          </w:p>
          <w:p w:rsidR="00F0136D" w:rsidRPr="00F0136D" w:rsidRDefault="00F0136D" w:rsidP="00105CC1">
            <w:pPr>
              <w:spacing w:after="0" w:line="240" w:lineRule="auto"/>
              <w:rPr>
                <w:b/>
                <w:bCs/>
                <w:color w:val="FF0000"/>
                <w:sz w:val="28"/>
                <w:szCs w:val="28"/>
                <w:lang w:bidi="ar-KW"/>
              </w:rPr>
            </w:pPr>
          </w:p>
          <w:p w:rsidR="00105CC1" w:rsidRPr="00F0136D" w:rsidRDefault="00105CC1" w:rsidP="00105CC1">
            <w:pPr>
              <w:spacing w:after="0" w:line="240" w:lineRule="auto"/>
              <w:rPr>
                <w:sz w:val="28"/>
                <w:szCs w:val="28"/>
                <w:lang w:val="en-US" w:bidi="ar-KW"/>
              </w:rPr>
            </w:pPr>
            <w:r w:rsidRPr="00F0136D">
              <w:rPr>
                <w:sz w:val="28"/>
                <w:szCs w:val="28"/>
                <w:lang w:val="en-US" w:bidi="ar-KW"/>
              </w:rPr>
              <w:t xml:space="preserve">1-Analytical  Chemistry  by  Gary  </w:t>
            </w:r>
            <w:proofErr w:type="spellStart"/>
            <w:r w:rsidRPr="00F0136D">
              <w:rPr>
                <w:sz w:val="28"/>
                <w:szCs w:val="28"/>
                <w:lang w:val="en-US" w:bidi="ar-KW"/>
              </w:rPr>
              <w:t>D.Christain</w:t>
            </w:r>
            <w:proofErr w:type="spellEnd"/>
            <w:r w:rsidRPr="00F0136D">
              <w:rPr>
                <w:sz w:val="28"/>
                <w:szCs w:val="28"/>
                <w:lang w:val="en-US" w:bidi="ar-KW"/>
              </w:rPr>
              <w:t>, 5th  edition</w:t>
            </w:r>
          </w:p>
          <w:p w:rsidR="00105CC1" w:rsidRPr="00F0136D" w:rsidRDefault="00105CC1" w:rsidP="00105CC1">
            <w:pPr>
              <w:spacing w:after="0" w:line="240" w:lineRule="auto"/>
              <w:rPr>
                <w:sz w:val="28"/>
                <w:szCs w:val="28"/>
                <w:lang w:val="en-US" w:bidi="ar-KW"/>
              </w:rPr>
            </w:pPr>
            <w:r w:rsidRPr="00F0136D">
              <w:rPr>
                <w:sz w:val="28"/>
                <w:szCs w:val="28"/>
                <w:lang w:val="en-US" w:bidi="ar-KW"/>
              </w:rPr>
              <w:t>2-</w:t>
            </w:r>
            <w:proofErr w:type="gramStart"/>
            <w:r w:rsidRPr="00F0136D">
              <w:rPr>
                <w:sz w:val="28"/>
                <w:szCs w:val="28"/>
                <w:lang w:val="en-US" w:bidi="ar-KW"/>
              </w:rPr>
              <w:t>Fundamental  of</w:t>
            </w:r>
            <w:proofErr w:type="gramEnd"/>
            <w:r w:rsidRPr="00F0136D">
              <w:rPr>
                <w:sz w:val="28"/>
                <w:szCs w:val="28"/>
                <w:lang w:val="en-US" w:bidi="ar-KW"/>
              </w:rPr>
              <w:t xml:space="preserve">  Analytical  Chemistry  by  Douglas A.</w:t>
            </w:r>
          </w:p>
          <w:p w:rsidR="00105CC1" w:rsidRPr="00F0136D" w:rsidRDefault="00105CC1" w:rsidP="00105CC1">
            <w:pPr>
              <w:spacing w:after="0" w:line="240" w:lineRule="auto"/>
              <w:rPr>
                <w:sz w:val="28"/>
                <w:szCs w:val="28"/>
                <w:lang w:val="en-US" w:bidi="ar-KW"/>
              </w:rPr>
            </w:pPr>
            <w:r w:rsidRPr="00F0136D">
              <w:rPr>
                <w:sz w:val="28"/>
                <w:szCs w:val="28"/>
                <w:lang w:val="en-US" w:bidi="ar-KW"/>
              </w:rPr>
              <w:t xml:space="preserve">   </w:t>
            </w:r>
            <w:proofErr w:type="spellStart"/>
            <w:r w:rsidRPr="00F0136D">
              <w:rPr>
                <w:sz w:val="28"/>
                <w:szCs w:val="28"/>
                <w:lang w:val="en-US" w:bidi="ar-KW"/>
              </w:rPr>
              <w:t>Skoog</w:t>
            </w:r>
            <w:proofErr w:type="spellEnd"/>
          </w:p>
          <w:p w:rsidR="00105CC1" w:rsidRPr="00F0136D" w:rsidRDefault="00105CC1" w:rsidP="00105CC1">
            <w:pPr>
              <w:spacing w:after="0" w:line="240" w:lineRule="auto"/>
              <w:rPr>
                <w:sz w:val="28"/>
                <w:szCs w:val="28"/>
                <w:lang w:val="en-US" w:bidi="ar-KW"/>
              </w:rPr>
            </w:pPr>
            <w:r w:rsidRPr="00F0136D">
              <w:rPr>
                <w:sz w:val="28"/>
                <w:szCs w:val="28"/>
                <w:lang w:val="en-US" w:bidi="ar-KW"/>
              </w:rPr>
              <w:t xml:space="preserve">3-Principles  of  instrumental  Analysis   third  edition  </w:t>
            </w:r>
          </w:p>
          <w:p w:rsidR="00105CC1" w:rsidRPr="00F0136D" w:rsidRDefault="00105CC1" w:rsidP="00105CC1">
            <w:pPr>
              <w:spacing w:after="0" w:line="240" w:lineRule="auto"/>
              <w:rPr>
                <w:sz w:val="28"/>
                <w:szCs w:val="28"/>
                <w:lang w:val="en-US" w:bidi="ar-KW"/>
              </w:rPr>
            </w:pPr>
            <w:r w:rsidRPr="00F0136D">
              <w:rPr>
                <w:sz w:val="28"/>
                <w:szCs w:val="28"/>
                <w:lang w:val="en-US" w:bidi="ar-KW"/>
              </w:rPr>
              <w:t xml:space="preserve">   Douglas  </w:t>
            </w:r>
            <w:proofErr w:type="spellStart"/>
            <w:r w:rsidRPr="00F0136D">
              <w:rPr>
                <w:sz w:val="28"/>
                <w:szCs w:val="28"/>
                <w:lang w:val="en-US" w:bidi="ar-KW"/>
              </w:rPr>
              <w:t>A.Skoog</w:t>
            </w:r>
            <w:proofErr w:type="spellEnd"/>
          </w:p>
          <w:p w:rsidR="00105CC1" w:rsidRPr="00F0136D" w:rsidRDefault="00105CC1" w:rsidP="00105CC1">
            <w:pPr>
              <w:spacing w:after="0" w:line="240" w:lineRule="auto"/>
              <w:rPr>
                <w:sz w:val="28"/>
                <w:szCs w:val="28"/>
                <w:lang w:val="en-US" w:bidi="ar-KW"/>
              </w:rPr>
            </w:pPr>
            <w:r w:rsidRPr="00F0136D">
              <w:rPr>
                <w:sz w:val="28"/>
                <w:szCs w:val="28"/>
                <w:lang w:val="en-US" w:bidi="ar-KW"/>
              </w:rPr>
              <w:t xml:space="preserve">4-Analytical  Chemistry  Principles  by  John </w:t>
            </w:r>
            <w:proofErr w:type="spellStart"/>
            <w:r w:rsidRPr="00F0136D">
              <w:rPr>
                <w:sz w:val="28"/>
                <w:szCs w:val="28"/>
                <w:lang w:val="en-US" w:bidi="ar-KW"/>
              </w:rPr>
              <w:t>H.Kennedy</w:t>
            </w:r>
            <w:proofErr w:type="spellEnd"/>
          </w:p>
          <w:p w:rsidR="00105CC1" w:rsidRPr="00F0136D" w:rsidRDefault="00105CC1" w:rsidP="00105CC1">
            <w:pPr>
              <w:spacing w:after="0" w:line="240" w:lineRule="auto"/>
              <w:rPr>
                <w:sz w:val="28"/>
                <w:szCs w:val="28"/>
                <w:lang w:val="en-US" w:bidi="ar-KW"/>
              </w:rPr>
            </w:pPr>
            <w:r w:rsidRPr="00F0136D">
              <w:rPr>
                <w:sz w:val="28"/>
                <w:szCs w:val="28"/>
                <w:lang w:val="en-US" w:bidi="ar-KW"/>
              </w:rPr>
              <w:t xml:space="preserve">5-Chemistry  </w:t>
            </w:r>
            <w:proofErr w:type="spellStart"/>
            <w:r w:rsidRPr="00F0136D">
              <w:rPr>
                <w:sz w:val="28"/>
                <w:szCs w:val="28"/>
                <w:lang w:val="en-US" w:bidi="ar-KW"/>
              </w:rPr>
              <w:t>Experimentals</w:t>
            </w:r>
            <w:proofErr w:type="spellEnd"/>
            <w:r w:rsidRPr="00F0136D">
              <w:rPr>
                <w:sz w:val="28"/>
                <w:szCs w:val="28"/>
                <w:lang w:val="en-US" w:bidi="ar-KW"/>
              </w:rPr>
              <w:t xml:space="preserve">  for  Instrumental  methods  </w:t>
            </w:r>
          </w:p>
          <w:p w:rsidR="00105CC1" w:rsidRPr="00F0136D" w:rsidRDefault="00105CC1" w:rsidP="00105CC1">
            <w:pPr>
              <w:spacing w:after="0" w:line="240" w:lineRule="auto"/>
              <w:rPr>
                <w:sz w:val="28"/>
                <w:szCs w:val="28"/>
                <w:lang w:val="en-US" w:bidi="ar-KW"/>
              </w:rPr>
            </w:pPr>
            <w:r w:rsidRPr="00F0136D">
              <w:rPr>
                <w:sz w:val="28"/>
                <w:szCs w:val="28"/>
                <w:lang w:val="en-US" w:bidi="ar-KW"/>
              </w:rPr>
              <w:t xml:space="preserve">    Donald </w:t>
            </w:r>
            <w:proofErr w:type="spellStart"/>
            <w:r w:rsidRPr="00F0136D">
              <w:rPr>
                <w:sz w:val="28"/>
                <w:szCs w:val="28"/>
                <w:lang w:val="en-US" w:bidi="ar-KW"/>
              </w:rPr>
              <w:t>T.Sawyer</w:t>
            </w:r>
            <w:proofErr w:type="spellEnd"/>
          </w:p>
          <w:p w:rsidR="00105CC1" w:rsidRPr="00F0136D" w:rsidRDefault="00105CC1" w:rsidP="00105CC1">
            <w:pPr>
              <w:spacing w:after="0" w:line="240" w:lineRule="auto"/>
              <w:rPr>
                <w:sz w:val="28"/>
                <w:szCs w:val="28"/>
                <w:lang w:val="en-US" w:bidi="ar-KW"/>
              </w:rPr>
            </w:pPr>
            <w:r w:rsidRPr="00F0136D">
              <w:rPr>
                <w:sz w:val="28"/>
                <w:szCs w:val="28"/>
                <w:lang w:val="en-US" w:bidi="ar-KW"/>
              </w:rPr>
              <w:t xml:space="preserve">6- </w:t>
            </w:r>
            <w:proofErr w:type="spellStart"/>
            <w:r w:rsidRPr="00F0136D">
              <w:rPr>
                <w:sz w:val="28"/>
                <w:szCs w:val="28"/>
                <w:lang w:val="en-US" w:bidi="ar-KW"/>
              </w:rPr>
              <w:t>Instumental</w:t>
            </w:r>
            <w:proofErr w:type="spellEnd"/>
            <w:r w:rsidRPr="00F0136D">
              <w:rPr>
                <w:sz w:val="28"/>
                <w:szCs w:val="28"/>
                <w:lang w:val="en-US" w:bidi="ar-KW"/>
              </w:rPr>
              <w:t xml:space="preserve">  method  of  chemical  analysis  third edition </w:t>
            </w:r>
          </w:p>
          <w:p w:rsidR="00105CC1" w:rsidRPr="00F0136D" w:rsidRDefault="00105CC1" w:rsidP="00105CC1">
            <w:pPr>
              <w:spacing w:after="0" w:line="240" w:lineRule="auto"/>
              <w:rPr>
                <w:sz w:val="28"/>
                <w:szCs w:val="28"/>
                <w:lang w:val="en-US" w:bidi="ar-KW"/>
              </w:rPr>
            </w:pPr>
            <w:r w:rsidRPr="00F0136D">
              <w:rPr>
                <w:sz w:val="28"/>
                <w:szCs w:val="28"/>
                <w:lang w:val="en-US" w:bidi="ar-KW"/>
              </w:rPr>
              <w:t xml:space="preserve">    Galen </w:t>
            </w:r>
            <w:proofErr w:type="spellStart"/>
            <w:r w:rsidRPr="00F0136D">
              <w:rPr>
                <w:sz w:val="28"/>
                <w:szCs w:val="28"/>
                <w:lang w:val="en-US" w:bidi="ar-KW"/>
              </w:rPr>
              <w:t>w.Ewing</w:t>
            </w:r>
            <w:proofErr w:type="spellEnd"/>
            <w:r w:rsidRPr="00F0136D">
              <w:rPr>
                <w:sz w:val="28"/>
                <w:szCs w:val="28"/>
                <w:lang w:val="en-US" w:bidi="ar-KW"/>
              </w:rPr>
              <w:t xml:space="preserve">    </w:t>
            </w:r>
          </w:p>
          <w:p w:rsidR="00CC5CD1" w:rsidRPr="00747A9A" w:rsidRDefault="00CC5CD1" w:rsidP="000144CC">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E332C1" w:rsidRPr="006766CD" w:rsidRDefault="00001B33" w:rsidP="00E332C1">
            <w:pPr>
              <w:spacing w:after="0" w:line="240" w:lineRule="auto"/>
              <w:rPr>
                <w:sz w:val="24"/>
                <w:szCs w:val="24"/>
                <w:lang w:val="en-US" w:bidi="ar-IQ"/>
              </w:rPr>
            </w:pPr>
            <w:r w:rsidRPr="006766CD">
              <w:rPr>
                <w:sz w:val="24"/>
                <w:szCs w:val="24"/>
                <w:lang w:val="en-US" w:bidi="ar-IQ"/>
              </w:rPr>
              <w:t xml:space="preserve"> </w:t>
            </w:r>
          </w:p>
          <w:p w:rsidR="008D46A4" w:rsidRPr="006766CD" w:rsidRDefault="00E332C1" w:rsidP="00105CC1">
            <w:pPr>
              <w:spacing w:after="0" w:line="240" w:lineRule="auto"/>
              <w:rPr>
                <w:sz w:val="24"/>
                <w:szCs w:val="24"/>
                <w:lang w:val="en-US" w:bidi="ar-IQ"/>
              </w:rPr>
            </w:pPr>
            <w:r>
              <w:rPr>
                <w:sz w:val="24"/>
                <w:szCs w:val="24"/>
                <w:lang w:val="en-US" w:bidi="ar-IQ"/>
              </w:rPr>
              <w:t>/</w:t>
            </w:r>
          </w:p>
        </w:tc>
        <w:tc>
          <w:tcPr>
            <w:tcW w:w="2464" w:type="dxa"/>
            <w:tcBorders>
              <w:top w:val="single" w:sz="8" w:space="0" w:color="auto"/>
              <w:bottom w:val="single" w:sz="8" w:space="0" w:color="auto"/>
            </w:tcBorders>
          </w:tcPr>
          <w:p w:rsidR="008D46A4" w:rsidRPr="006766CD" w:rsidRDefault="00001B33" w:rsidP="000144CC">
            <w:pPr>
              <w:spacing w:after="0" w:line="240" w:lineRule="auto"/>
              <w:rPr>
                <w:sz w:val="24"/>
                <w:szCs w:val="24"/>
                <w:lang w:bidi="ar-KW"/>
              </w:rPr>
            </w:pPr>
            <w:r w:rsidRPr="006766CD">
              <w:rPr>
                <w:sz w:val="24"/>
                <w:szCs w:val="24"/>
                <w:lang w:bidi="ar-KW"/>
              </w:rPr>
              <w:t>Lecturer's name</w:t>
            </w:r>
          </w:p>
          <w:p w:rsidR="008D46A4" w:rsidRPr="006766CD" w:rsidRDefault="00E61AD2" w:rsidP="00E61AD2">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w:t>
            </w:r>
            <w:r w:rsidR="00001B33" w:rsidRPr="006766CD">
              <w:rPr>
                <w:sz w:val="24"/>
                <w:szCs w:val="24"/>
                <w:lang w:bidi="ar-KW"/>
              </w:rPr>
              <w:t xml:space="preserve">   </w:t>
            </w:r>
            <w:r w:rsidR="008D46A4" w:rsidRPr="006766CD">
              <w:rPr>
                <w:sz w:val="24"/>
                <w:szCs w:val="24"/>
                <w:lang w:bidi="ar-KW"/>
              </w:rPr>
              <w:t xml:space="preserve">(2 </w:t>
            </w:r>
            <w:proofErr w:type="spellStart"/>
            <w:r w:rsidR="008D46A4" w:rsidRPr="006766CD">
              <w:rPr>
                <w:sz w:val="24"/>
                <w:szCs w:val="24"/>
                <w:lang w:bidi="ar-KW"/>
              </w:rPr>
              <w:t>hrs</w:t>
            </w:r>
            <w:proofErr w:type="spellEnd"/>
            <w:r w:rsidR="008D46A4" w:rsidRPr="006766CD">
              <w:rPr>
                <w:sz w:val="24"/>
                <w:szCs w:val="24"/>
                <w:lang w:bidi="ar-KW"/>
              </w:rPr>
              <w:t>)</w:t>
            </w:r>
          </w:p>
          <w:p w:rsidR="00001B33" w:rsidRPr="006766CD" w:rsidRDefault="00001B33" w:rsidP="000144CC">
            <w:pPr>
              <w:spacing w:after="0" w:line="240" w:lineRule="auto"/>
              <w:rPr>
                <w:sz w:val="24"/>
                <w:szCs w:val="24"/>
                <w:lang w:bidi="ar-KW"/>
              </w:rPr>
            </w:pPr>
          </w:p>
          <w:p w:rsidR="00001B33" w:rsidRPr="006766CD" w:rsidRDefault="00E61AD2" w:rsidP="00C701EA">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14/10/20</w:t>
            </w:r>
            <w:r w:rsidR="00C701EA">
              <w:rPr>
                <w:sz w:val="24"/>
                <w:szCs w:val="24"/>
                <w:lang w:bidi="ar-KW"/>
              </w:rPr>
              <w:t>19</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sidRPr="00E332C1">
              <w:rPr>
                <w:b/>
                <w:bCs/>
                <w:color w:val="FF0000"/>
                <w:sz w:val="28"/>
                <w:szCs w:val="28"/>
                <w:lang w:bidi="ar-KW"/>
              </w:rPr>
              <w:t xml:space="preserve">18. </w:t>
            </w:r>
            <w:r w:rsidR="008D46A4" w:rsidRPr="00E332C1">
              <w:rPr>
                <w:b/>
                <w:bCs/>
                <w:color w:val="FF0000"/>
                <w:sz w:val="28"/>
                <w:szCs w:val="28"/>
                <w:lang w:bidi="ar-KW"/>
              </w:rPr>
              <w:t>Practical Topics</w:t>
            </w:r>
            <w:r w:rsidR="00001B33" w:rsidRPr="00E332C1">
              <w:rPr>
                <w:b/>
                <w:bCs/>
                <w:color w:val="FF0000"/>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E332C1" w:rsidRDefault="00E332C1" w:rsidP="00E332C1">
            <w:pPr>
              <w:spacing w:after="0" w:line="240" w:lineRule="auto"/>
              <w:rPr>
                <w:sz w:val="28"/>
                <w:szCs w:val="28"/>
                <w:lang w:val="en-US" w:bidi="ar-IQ"/>
              </w:rPr>
            </w:pPr>
          </w:p>
          <w:p w:rsidR="00DF5880" w:rsidRDefault="00DF5880" w:rsidP="00DF5880">
            <w:pPr>
              <w:spacing w:after="0" w:line="240" w:lineRule="auto"/>
              <w:rPr>
                <w:i/>
                <w:iCs/>
                <w:color w:val="FF0000"/>
                <w:sz w:val="28"/>
                <w:szCs w:val="28"/>
                <w:lang w:val="en-US" w:bidi="ar-IQ"/>
              </w:rPr>
            </w:pPr>
            <w:r w:rsidRPr="00763ADD">
              <w:rPr>
                <w:i/>
                <w:iCs/>
                <w:color w:val="FF0000"/>
                <w:sz w:val="28"/>
                <w:szCs w:val="28"/>
                <w:lang w:val="en-US" w:bidi="ar-IQ"/>
              </w:rPr>
              <w:t xml:space="preserve">Course  program  ( </w:t>
            </w:r>
            <w:r>
              <w:rPr>
                <w:i/>
                <w:iCs/>
                <w:color w:val="FF0000"/>
                <w:sz w:val="28"/>
                <w:szCs w:val="28"/>
                <w:lang w:val="en-US" w:bidi="ar-IQ"/>
              </w:rPr>
              <w:t>first</w:t>
            </w:r>
            <w:r w:rsidRPr="00763ADD">
              <w:rPr>
                <w:i/>
                <w:iCs/>
                <w:color w:val="FF0000"/>
                <w:sz w:val="28"/>
                <w:szCs w:val="28"/>
                <w:lang w:val="en-US" w:bidi="ar-IQ"/>
              </w:rPr>
              <w:t xml:space="preserve">  semester ) :</w:t>
            </w:r>
          </w:p>
          <w:p w:rsidR="00DF5880" w:rsidRPr="00E332C1" w:rsidRDefault="00DF5880" w:rsidP="00E332C1">
            <w:pPr>
              <w:spacing w:after="0" w:line="240" w:lineRule="auto"/>
              <w:rPr>
                <w:sz w:val="28"/>
                <w:szCs w:val="28"/>
                <w:lang w:val="en-US" w:bidi="ar-IQ"/>
              </w:rPr>
            </w:pPr>
          </w:p>
          <w:p w:rsidR="00E332C1" w:rsidRPr="00E332C1" w:rsidRDefault="00E332C1" w:rsidP="00E332C1">
            <w:pPr>
              <w:spacing w:after="0" w:line="240" w:lineRule="auto"/>
              <w:rPr>
                <w:sz w:val="28"/>
                <w:szCs w:val="28"/>
                <w:lang w:val="en-US" w:bidi="ar-IQ"/>
              </w:rPr>
            </w:pPr>
            <w:r w:rsidRPr="00E332C1">
              <w:rPr>
                <w:sz w:val="28"/>
                <w:szCs w:val="28"/>
                <w:lang w:val="en-US" w:bidi="ar-IQ"/>
              </w:rPr>
              <w:t>Week  1:</w:t>
            </w:r>
          </w:p>
          <w:p w:rsidR="00E332C1" w:rsidRPr="00E332C1" w:rsidRDefault="00E332C1" w:rsidP="00E332C1">
            <w:pPr>
              <w:spacing w:after="0" w:line="240" w:lineRule="auto"/>
              <w:rPr>
                <w:sz w:val="28"/>
                <w:szCs w:val="28"/>
                <w:lang w:val="en-US" w:bidi="ar-IQ"/>
              </w:rPr>
            </w:pPr>
            <w:r w:rsidRPr="00E332C1">
              <w:rPr>
                <w:sz w:val="28"/>
                <w:szCs w:val="28"/>
                <w:lang w:val="en-US" w:bidi="ar-IQ"/>
              </w:rPr>
              <w:lastRenderedPageBreak/>
              <w:t xml:space="preserve">Explain the principle and theory of methods used in instrumental analysis such has </w:t>
            </w:r>
            <w:proofErr w:type="gramStart"/>
            <w:r w:rsidRPr="00E332C1">
              <w:rPr>
                <w:sz w:val="28"/>
                <w:szCs w:val="28"/>
                <w:lang w:val="en-US" w:bidi="ar-IQ"/>
              </w:rPr>
              <w:t>potentiometric ,</w:t>
            </w:r>
            <w:proofErr w:type="spellStart"/>
            <w:r w:rsidRPr="00E332C1">
              <w:rPr>
                <w:sz w:val="28"/>
                <w:szCs w:val="28"/>
                <w:lang w:val="en-US" w:bidi="ar-IQ"/>
              </w:rPr>
              <w:t>counductumetric</w:t>
            </w:r>
            <w:proofErr w:type="spellEnd"/>
            <w:proofErr w:type="gramEnd"/>
            <w:r w:rsidRPr="00E332C1">
              <w:rPr>
                <w:sz w:val="28"/>
                <w:szCs w:val="28"/>
                <w:lang w:val="en-US" w:bidi="ar-IQ"/>
              </w:rPr>
              <w:t xml:space="preserve"> and spectrophotometric method.</w:t>
            </w:r>
          </w:p>
          <w:p w:rsidR="00E332C1" w:rsidRPr="00E332C1" w:rsidRDefault="00E332C1" w:rsidP="00E332C1">
            <w:pPr>
              <w:spacing w:after="0" w:line="240" w:lineRule="auto"/>
              <w:rPr>
                <w:sz w:val="28"/>
                <w:szCs w:val="28"/>
                <w:lang w:val="en-US" w:bidi="ar-IQ"/>
              </w:rPr>
            </w:pPr>
          </w:p>
          <w:p w:rsidR="00E332C1" w:rsidRPr="00E332C1" w:rsidRDefault="00E332C1" w:rsidP="00E332C1">
            <w:pPr>
              <w:spacing w:after="0" w:line="240" w:lineRule="auto"/>
              <w:rPr>
                <w:sz w:val="28"/>
                <w:szCs w:val="28"/>
                <w:lang w:val="en-US" w:bidi="ar-IQ"/>
              </w:rPr>
            </w:pPr>
            <w:r w:rsidRPr="00E332C1">
              <w:rPr>
                <w:sz w:val="28"/>
                <w:szCs w:val="28"/>
                <w:lang w:val="en-US" w:bidi="ar-IQ"/>
              </w:rPr>
              <w:t>Week  2 :</w:t>
            </w:r>
          </w:p>
          <w:p w:rsidR="00E332C1" w:rsidRPr="00E332C1" w:rsidRDefault="00E332C1" w:rsidP="00E332C1">
            <w:pPr>
              <w:spacing w:after="0" w:line="240" w:lineRule="auto"/>
              <w:rPr>
                <w:sz w:val="28"/>
                <w:szCs w:val="28"/>
                <w:lang w:val="en-US" w:bidi="ar-IQ"/>
              </w:rPr>
            </w:pPr>
            <w:r w:rsidRPr="00E332C1">
              <w:rPr>
                <w:sz w:val="28"/>
                <w:szCs w:val="28"/>
                <w:lang w:val="en-US" w:bidi="ar-IQ"/>
              </w:rPr>
              <w:t>Explain the theory and principle of each experimental.</w:t>
            </w:r>
          </w:p>
          <w:p w:rsidR="00E332C1" w:rsidRPr="00E332C1" w:rsidRDefault="00E332C1" w:rsidP="00E332C1">
            <w:pPr>
              <w:spacing w:after="0" w:line="240" w:lineRule="auto"/>
              <w:rPr>
                <w:sz w:val="28"/>
                <w:szCs w:val="28"/>
                <w:lang w:val="en-US" w:bidi="ar-IQ"/>
              </w:rPr>
            </w:pPr>
          </w:p>
          <w:p w:rsidR="00E332C1" w:rsidRDefault="00E332C1" w:rsidP="00E332C1">
            <w:pPr>
              <w:spacing w:after="0" w:line="240" w:lineRule="auto"/>
              <w:rPr>
                <w:sz w:val="28"/>
                <w:szCs w:val="28"/>
                <w:lang w:val="en-US" w:bidi="ar-IQ"/>
              </w:rPr>
            </w:pPr>
            <w:r w:rsidRPr="00E332C1">
              <w:rPr>
                <w:sz w:val="28"/>
                <w:szCs w:val="28"/>
                <w:lang w:val="en-US" w:bidi="ar-IQ"/>
              </w:rPr>
              <w:t>Week  3 :</w:t>
            </w:r>
          </w:p>
          <w:p w:rsidR="00E332C1" w:rsidRDefault="00E332C1" w:rsidP="00E332C1">
            <w:pPr>
              <w:spacing w:after="0" w:line="240" w:lineRule="auto"/>
              <w:rPr>
                <w:sz w:val="28"/>
                <w:szCs w:val="28"/>
                <w:lang w:val="en-US" w:bidi="ar-IQ"/>
              </w:rPr>
            </w:pPr>
            <w:r>
              <w:rPr>
                <w:sz w:val="28"/>
                <w:szCs w:val="28"/>
                <w:lang w:val="en-US" w:bidi="ar-IQ"/>
              </w:rPr>
              <w:t>Explain the  procedure for each experimental</w:t>
            </w:r>
          </w:p>
          <w:p w:rsidR="00E332C1" w:rsidRDefault="00E332C1" w:rsidP="00E332C1">
            <w:pPr>
              <w:spacing w:after="0" w:line="240" w:lineRule="auto"/>
              <w:rPr>
                <w:sz w:val="28"/>
                <w:szCs w:val="28"/>
                <w:lang w:val="en-US" w:bidi="ar-IQ"/>
              </w:rPr>
            </w:pPr>
          </w:p>
          <w:p w:rsidR="00E332C1" w:rsidRPr="00E332C1" w:rsidRDefault="00E332C1" w:rsidP="00E332C1">
            <w:pPr>
              <w:spacing w:after="0" w:line="240" w:lineRule="auto"/>
              <w:rPr>
                <w:sz w:val="28"/>
                <w:szCs w:val="28"/>
                <w:lang w:val="en-US" w:bidi="ar-IQ"/>
              </w:rPr>
            </w:pPr>
            <w:r>
              <w:rPr>
                <w:sz w:val="28"/>
                <w:szCs w:val="28"/>
                <w:lang w:val="en-US" w:bidi="ar-IQ"/>
              </w:rPr>
              <w:t xml:space="preserve">Week 4: </w:t>
            </w:r>
          </w:p>
          <w:p w:rsidR="00E332C1" w:rsidRPr="00E332C1" w:rsidRDefault="006B690B" w:rsidP="00E332C1">
            <w:pPr>
              <w:spacing w:after="0" w:line="240" w:lineRule="auto"/>
              <w:rPr>
                <w:sz w:val="28"/>
                <w:szCs w:val="28"/>
                <w:lang w:val="en-US" w:bidi="ar-IQ"/>
              </w:rPr>
            </w:pPr>
            <w:r>
              <w:rPr>
                <w:sz w:val="28"/>
                <w:szCs w:val="28"/>
                <w:lang w:val="en-US" w:bidi="ar-IQ"/>
              </w:rPr>
              <w:t xml:space="preserve">Spectrophotometric determination of potassium permanganate ,finding maximum wavelength of potassium </w:t>
            </w:r>
            <w:proofErr w:type="spellStart"/>
            <w:r>
              <w:rPr>
                <w:sz w:val="28"/>
                <w:szCs w:val="28"/>
                <w:lang w:val="en-US" w:bidi="ar-IQ"/>
              </w:rPr>
              <w:t>permananate</w:t>
            </w:r>
            <w:proofErr w:type="spellEnd"/>
          </w:p>
          <w:p w:rsidR="00E332C1" w:rsidRPr="00E332C1" w:rsidRDefault="00E332C1" w:rsidP="00E332C1">
            <w:pPr>
              <w:spacing w:after="0" w:line="240" w:lineRule="auto"/>
              <w:rPr>
                <w:sz w:val="28"/>
                <w:szCs w:val="28"/>
                <w:lang w:val="en-US" w:bidi="ar-IQ"/>
              </w:rPr>
            </w:pPr>
          </w:p>
          <w:p w:rsidR="00E332C1" w:rsidRPr="00E332C1" w:rsidRDefault="00E332C1" w:rsidP="00E332C1">
            <w:pPr>
              <w:spacing w:after="0" w:line="240" w:lineRule="auto"/>
              <w:rPr>
                <w:sz w:val="28"/>
                <w:szCs w:val="28"/>
                <w:lang w:val="en-US" w:bidi="ar-IQ"/>
              </w:rPr>
            </w:pPr>
          </w:p>
          <w:p w:rsidR="00E332C1" w:rsidRPr="00E332C1" w:rsidRDefault="00E332C1" w:rsidP="00E332C1">
            <w:pPr>
              <w:spacing w:after="0" w:line="240" w:lineRule="auto"/>
              <w:rPr>
                <w:sz w:val="28"/>
                <w:szCs w:val="28"/>
                <w:lang w:val="en-US" w:bidi="ar-IQ"/>
              </w:rPr>
            </w:pPr>
            <w:r>
              <w:rPr>
                <w:sz w:val="28"/>
                <w:szCs w:val="28"/>
                <w:lang w:val="en-US" w:bidi="ar-IQ"/>
              </w:rPr>
              <w:t>Week  5</w:t>
            </w:r>
            <w:r w:rsidRPr="00E332C1">
              <w:rPr>
                <w:sz w:val="28"/>
                <w:szCs w:val="28"/>
                <w:lang w:val="en-US" w:bidi="ar-IQ"/>
              </w:rPr>
              <w:t xml:space="preserve"> :</w:t>
            </w:r>
          </w:p>
          <w:p w:rsidR="00E332C1" w:rsidRPr="00E332C1" w:rsidRDefault="00E332C1" w:rsidP="00E332C1">
            <w:pPr>
              <w:spacing w:after="0" w:line="240" w:lineRule="auto"/>
              <w:rPr>
                <w:sz w:val="28"/>
                <w:szCs w:val="28"/>
                <w:lang w:val="en-US" w:bidi="ar-IQ"/>
              </w:rPr>
            </w:pPr>
            <w:r w:rsidRPr="00E332C1">
              <w:rPr>
                <w:sz w:val="28"/>
                <w:szCs w:val="28"/>
                <w:lang w:val="en-US" w:bidi="ar-IQ"/>
              </w:rPr>
              <w:t xml:space="preserve">Spectrophotometric   determination  of  chromium  and  manganese  in  steel </w:t>
            </w:r>
          </w:p>
          <w:p w:rsidR="00E332C1" w:rsidRPr="00E332C1" w:rsidRDefault="00E332C1" w:rsidP="00E332C1">
            <w:pPr>
              <w:spacing w:after="0" w:line="240" w:lineRule="auto"/>
              <w:rPr>
                <w:sz w:val="28"/>
                <w:szCs w:val="28"/>
                <w:lang w:val="en-US" w:bidi="ar-IQ"/>
              </w:rPr>
            </w:pPr>
          </w:p>
          <w:p w:rsidR="00E332C1" w:rsidRPr="00E332C1" w:rsidRDefault="00E332C1" w:rsidP="00E332C1">
            <w:pPr>
              <w:spacing w:after="0" w:line="240" w:lineRule="auto"/>
              <w:rPr>
                <w:sz w:val="28"/>
                <w:szCs w:val="28"/>
                <w:lang w:val="en-US" w:bidi="ar-IQ"/>
              </w:rPr>
            </w:pPr>
            <w:r>
              <w:rPr>
                <w:sz w:val="28"/>
                <w:szCs w:val="28"/>
                <w:lang w:val="en-US" w:bidi="ar-IQ"/>
              </w:rPr>
              <w:t>Week  6</w:t>
            </w:r>
            <w:r w:rsidRPr="00E332C1">
              <w:rPr>
                <w:sz w:val="28"/>
                <w:szCs w:val="28"/>
                <w:lang w:val="en-US" w:bidi="ar-IQ"/>
              </w:rPr>
              <w:t xml:space="preserve"> :</w:t>
            </w:r>
          </w:p>
          <w:p w:rsidR="00E332C1" w:rsidRPr="00E332C1" w:rsidRDefault="00E332C1" w:rsidP="00E332C1">
            <w:pPr>
              <w:spacing w:after="0" w:line="240" w:lineRule="auto"/>
              <w:rPr>
                <w:sz w:val="28"/>
                <w:szCs w:val="28"/>
                <w:lang w:val="en-US" w:bidi="ar-IQ"/>
              </w:rPr>
            </w:pPr>
            <w:r w:rsidRPr="00E332C1">
              <w:rPr>
                <w:sz w:val="28"/>
                <w:szCs w:val="28"/>
                <w:lang w:val="en-US" w:bidi="ar-IQ"/>
              </w:rPr>
              <w:t xml:space="preserve">Determination  of  acetyl  salicylic  acid  by  ultraviolet  spectrophotometry </w:t>
            </w:r>
          </w:p>
          <w:p w:rsidR="00E332C1" w:rsidRPr="00E332C1" w:rsidRDefault="00E332C1" w:rsidP="00E332C1">
            <w:pPr>
              <w:spacing w:after="0" w:line="240" w:lineRule="auto"/>
              <w:rPr>
                <w:sz w:val="28"/>
                <w:szCs w:val="28"/>
                <w:lang w:val="en-US" w:bidi="ar-IQ"/>
              </w:rPr>
            </w:pPr>
          </w:p>
          <w:p w:rsidR="006B690B" w:rsidRDefault="006B690B" w:rsidP="00E332C1">
            <w:pPr>
              <w:spacing w:after="0" w:line="240" w:lineRule="auto"/>
              <w:rPr>
                <w:sz w:val="28"/>
                <w:szCs w:val="28"/>
                <w:lang w:val="en-US" w:bidi="ar-IQ"/>
              </w:rPr>
            </w:pPr>
            <w:r>
              <w:rPr>
                <w:sz w:val="28"/>
                <w:szCs w:val="28"/>
                <w:lang w:val="en-US" w:bidi="ar-IQ"/>
              </w:rPr>
              <w:t>Week 7:</w:t>
            </w:r>
          </w:p>
          <w:p w:rsidR="006B690B" w:rsidRDefault="006B690B" w:rsidP="00E332C1">
            <w:pPr>
              <w:spacing w:after="0" w:line="240" w:lineRule="auto"/>
              <w:rPr>
                <w:sz w:val="28"/>
                <w:szCs w:val="28"/>
                <w:lang w:val="en-US" w:bidi="ar-IQ"/>
              </w:rPr>
            </w:pPr>
            <w:r>
              <w:rPr>
                <w:sz w:val="28"/>
                <w:szCs w:val="28"/>
                <w:lang w:val="en-US" w:bidi="ar-IQ"/>
              </w:rPr>
              <w:t xml:space="preserve">Spectrophotometric determination of </w:t>
            </w:r>
            <w:r w:rsidR="00774696">
              <w:rPr>
                <w:sz w:val="28"/>
                <w:szCs w:val="28"/>
                <w:lang w:val="en-US" w:bidi="ar-IQ"/>
              </w:rPr>
              <w:t xml:space="preserve">ferrous ion by 1-10 </w:t>
            </w:r>
            <w:proofErr w:type="spellStart"/>
            <w:r w:rsidR="00774696">
              <w:rPr>
                <w:sz w:val="28"/>
                <w:szCs w:val="28"/>
                <w:lang w:val="en-US" w:bidi="ar-IQ"/>
              </w:rPr>
              <w:t>phenanthroline</w:t>
            </w:r>
            <w:proofErr w:type="spellEnd"/>
            <w:r w:rsidR="00774696">
              <w:rPr>
                <w:sz w:val="28"/>
                <w:szCs w:val="28"/>
                <w:lang w:val="en-US" w:bidi="ar-IQ"/>
              </w:rPr>
              <w:t>.</w:t>
            </w:r>
          </w:p>
          <w:p w:rsidR="00774696" w:rsidRDefault="00774696" w:rsidP="00E332C1">
            <w:pPr>
              <w:spacing w:after="0" w:line="240" w:lineRule="auto"/>
              <w:rPr>
                <w:sz w:val="28"/>
                <w:szCs w:val="28"/>
                <w:lang w:val="en-US" w:bidi="ar-IQ"/>
              </w:rPr>
            </w:pPr>
          </w:p>
          <w:p w:rsidR="00E332C1" w:rsidRPr="00E332C1" w:rsidRDefault="00C53ADE" w:rsidP="00774696">
            <w:pPr>
              <w:spacing w:after="0" w:line="240" w:lineRule="auto"/>
              <w:rPr>
                <w:sz w:val="28"/>
                <w:szCs w:val="28"/>
                <w:lang w:val="en-US" w:bidi="ar-IQ"/>
              </w:rPr>
            </w:pPr>
            <w:r>
              <w:rPr>
                <w:sz w:val="28"/>
                <w:szCs w:val="28"/>
                <w:lang w:val="en-US" w:bidi="ar-IQ"/>
              </w:rPr>
              <w:t xml:space="preserve">Week  </w:t>
            </w:r>
            <w:r w:rsidR="00774696">
              <w:rPr>
                <w:sz w:val="28"/>
                <w:szCs w:val="28"/>
                <w:lang w:val="en-US" w:bidi="ar-IQ"/>
              </w:rPr>
              <w:t>8</w:t>
            </w:r>
            <w:r w:rsidR="00E332C1" w:rsidRPr="00E332C1">
              <w:rPr>
                <w:sz w:val="28"/>
                <w:szCs w:val="28"/>
                <w:lang w:val="en-US" w:bidi="ar-IQ"/>
              </w:rPr>
              <w:t xml:space="preserve"> :</w:t>
            </w:r>
          </w:p>
          <w:p w:rsidR="00E332C1" w:rsidRPr="00E332C1" w:rsidRDefault="00E332C1" w:rsidP="00E332C1">
            <w:pPr>
              <w:spacing w:after="0" w:line="240" w:lineRule="auto"/>
              <w:rPr>
                <w:sz w:val="28"/>
                <w:szCs w:val="28"/>
                <w:lang w:val="en-US" w:bidi="ar-IQ"/>
              </w:rPr>
            </w:pPr>
            <w:proofErr w:type="spellStart"/>
            <w:r w:rsidRPr="00E332C1">
              <w:rPr>
                <w:sz w:val="28"/>
                <w:szCs w:val="28"/>
                <w:lang w:val="en-US" w:bidi="ar-IQ"/>
              </w:rPr>
              <w:t>Conductometric</w:t>
            </w:r>
            <w:proofErr w:type="spellEnd"/>
            <w:r w:rsidRPr="00E332C1">
              <w:rPr>
                <w:sz w:val="28"/>
                <w:szCs w:val="28"/>
                <w:lang w:val="en-US" w:bidi="ar-IQ"/>
              </w:rPr>
              <w:t xml:space="preserve">  titration   of  </w:t>
            </w:r>
            <w:proofErr w:type="spellStart"/>
            <w:r w:rsidRPr="00E332C1">
              <w:rPr>
                <w:sz w:val="28"/>
                <w:szCs w:val="28"/>
                <w:lang w:val="en-US" w:bidi="ar-IQ"/>
              </w:rPr>
              <w:t>HCl</w:t>
            </w:r>
            <w:proofErr w:type="spellEnd"/>
            <w:r w:rsidRPr="00E332C1">
              <w:rPr>
                <w:sz w:val="28"/>
                <w:szCs w:val="28"/>
                <w:lang w:val="en-US" w:bidi="ar-IQ"/>
              </w:rPr>
              <w:t xml:space="preserve">  and  CH</w:t>
            </w:r>
            <w:r w:rsidRPr="00C53ADE">
              <w:rPr>
                <w:sz w:val="28"/>
                <w:szCs w:val="28"/>
                <w:vertAlign w:val="subscript"/>
                <w:lang w:val="en-US" w:bidi="ar-IQ"/>
              </w:rPr>
              <w:t>3</w:t>
            </w:r>
            <w:r w:rsidRPr="00E332C1">
              <w:rPr>
                <w:sz w:val="28"/>
                <w:szCs w:val="28"/>
                <w:lang w:val="en-US" w:bidi="ar-IQ"/>
              </w:rPr>
              <w:t xml:space="preserve">COOH  with   </w:t>
            </w:r>
            <w:proofErr w:type="spellStart"/>
            <w:r w:rsidRPr="00E332C1">
              <w:rPr>
                <w:sz w:val="28"/>
                <w:szCs w:val="28"/>
                <w:lang w:val="en-US" w:bidi="ar-IQ"/>
              </w:rPr>
              <w:t>NaOH</w:t>
            </w:r>
            <w:proofErr w:type="spellEnd"/>
            <w:r w:rsidRPr="00E332C1">
              <w:rPr>
                <w:sz w:val="28"/>
                <w:szCs w:val="28"/>
                <w:lang w:val="en-US" w:bidi="ar-IQ"/>
              </w:rPr>
              <w:t xml:space="preserve">   ,determination   of  </w:t>
            </w:r>
            <w:proofErr w:type="spellStart"/>
            <w:r w:rsidRPr="00E332C1">
              <w:rPr>
                <w:sz w:val="28"/>
                <w:szCs w:val="28"/>
                <w:lang w:val="en-US" w:bidi="ar-IQ"/>
              </w:rPr>
              <w:t>Ka</w:t>
            </w:r>
            <w:proofErr w:type="spellEnd"/>
            <w:r w:rsidRPr="00E332C1">
              <w:rPr>
                <w:sz w:val="28"/>
                <w:szCs w:val="28"/>
                <w:lang w:val="en-US" w:bidi="ar-IQ"/>
              </w:rPr>
              <w:t xml:space="preserve">  for   acetic  acid</w:t>
            </w:r>
          </w:p>
          <w:p w:rsidR="00E332C1" w:rsidRDefault="00E332C1" w:rsidP="00E332C1">
            <w:pPr>
              <w:spacing w:after="0" w:line="240" w:lineRule="auto"/>
              <w:rPr>
                <w:sz w:val="28"/>
                <w:szCs w:val="28"/>
                <w:lang w:val="en-US" w:bidi="ar-IQ"/>
              </w:rPr>
            </w:pPr>
          </w:p>
          <w:p w:rsidR="00774696" w:rsidRDefault="00774696" w:rsidP="00774696">
            <w:pPr>
              <w:spacing w:after="0" w:line="240" w:lineRule="auto"/>
              <w:rPr>
                <w:i/>
                <w:iCs/>
                <w:color w:val="FF0000"/>
                <w:sz w:val="28"/>
                <w:szCs w:val="28"/>
                <w:lang w:val="en-US" w:bidi="ar-IQ"/>
              </w:rPr>
            </w:pPr>
            <w:r w:rsidRPr="00763ADD">
              <w:rPr>
                <w:i/>
                <w:iCs/>
                <w:color w:val="FF0000"/>
                <w:sz w:val="28"/>
                <w:szCs w:val="28"/>
                <w:lang w:val="en-US" w:bidi="ar-IQ"/>
              </w:rPr>
              <w:t>Course  program  ( second  semester ) :</w:t>
            </w:r>
          </w:p>
          <w:p w:rsidR="00774696" w:rsidRPr="00E332C1" w:rsidRDefault="00774696" w:rsidP="00774696">
            <w:pPr>
              <w:spacing w:after="0" w:line="240" w:lineRule="auto"/>
              <w:rPr>
                <w:sz w:val="28"/>
                <w:szCs w:val="28"/>
                <w:lang w:val="en-US" w:bidi="ar-IQ"/>
              </w:rPr>
            </w:pPr>
            <w:r w:rsidRPr="00E332C1">
              <w:rPr>
                <w:sz w:val="28"/>
                <w:szCs w:val="28"/>
                <w:lang w:val="en-US" w:bidi="ar-IQ"/>
              </w:rPr>
              <w:t>Week   1 :</w:t>
            </w:r>
          </w:p>
          <w:p w:rsidR="00774696" w:rsidRPr="00E332C1" w:rsidRDefault="00774696" w:rsidP="00774696">
            <w:pPr>
              <w:spacing w:after="0" w:line="240" w:lineRule="auto"/>
              <w:rPr>
                <w:sz w:val="28"/>
                <w:szCs w:val="28"/>
                <w:lang w:val="en-US" w:bidi="ar-IQ"/>
              </w:rPr>
            </w:pPr>
            <w:r w:rsidRPr="00E332C1">
              <w:rPr>
                <w:sz w:val="28"/>
                <w:szCs w:val="28"/>
                <w:lang w:val="en-US" w:bidi="ar-IQ"/>
              </w:rPr>
              <w:t xml:space="preserve">Explain  the  theory  of   experimental </w:t>
            </w:r>
          </w:p>
          <w:p w:rsidR="00774696" w:rsidRPr="00E332C1" w:rsidRDefault="00774696" w:rsidP="00774696">
            <w:pPr>
              <w:spacing w:after="0" w:line="240" w:lineRule="auto"/>
              <w:rPr>
                <w:sz w:val="28"/>
                <w:szCs w:val="28"/>
                <w:lang w:val="en-US" w:bidi="ar-IQ"/>
              </w:rPr>
            </w:pPr>
            <w:r w:rsidRPr="00E332C1">
              <w:rPr>
                <w:sz w:val="28"/>
                <w:szCs w:val="28"/>
                <w:lang w:val="en-US" w:bidi="ar-IQ"/>
              </w:rPr>
              <w:t xml:space="preserve">Explain  the  calculation  of  experimental </w:t>
            </w:r>
          </w:p>
          <w:p w:rsidR="00774696" w:rsidRPr="00763ADD" w:rsidRDefault="00774696" w:rsidP="00774696">
            <w:pPr>
              <w:spacing w:after="0" w:line="240" w:lineRule="auto"/>
              <w:rPr>
                <w:i/>
                <w:iCs/>
                <w:color w:val="FF0000"/>
                <w:sz w:val="28"/>
                <w:szCs w:val="28"/>
                <w:lang w:val="en-US" w:bidi="ar-IQ"/>
              </w:rPr>
            </w:pPr>
          </w:p>
          <w:p w:rsidR="00C53ADE" w:rsidRDefault="00C53ADE" w:rsidP="00E332C1">
            <w:pPr>
              <w:spacing w:after="0" w:line="240" w:lineRule="auto"/>
              <w:rPr>
                <w:sz w:val="28"/>
                <w:szCs w:val="28"/>
                <w:lang w:val="en-US" w:bidi="ar-IQ"/>
              </w:rPr>
            </w:pPr>
          </w:p>
          <w:p w:rsidR="00E332C1" w:rsidRPr="00E332C1" w:rsidRDefault="00774696" w:rsidP="00E332C1">
            <w:pPr>
              <w:spacing w:after="0" w:line="240" w:lineRule="auto"/>
              <w:rPr>
                <w:sz w:val="28"/>
                <w:szCs w:val="28"/>
                <w:lang w:val="en-US" w:bidi="ar-IQ"/>
              </w:rPr>
            </w:pPr>
            <w:r>
              <w:rPr>
                <w:sz w:val="28"/>
                <w:szCs w:val="28"/>
                <w:lang w:val="en-US" w:bidi="ar-IQ"/>
              </w:rPr>
              <w:t xml:space="preserve">Week 2  </w:t>
            </w:r>
            <w:r w:rsidR="00E332C1" w:rsidRPr="00E332C1">
              <w:rPr>
                <w:sz w:val="28"/>
                <w:szCs w:val="28"/>
                <w:lang w:val="en-US" w:bidi="ar-IQ"/>
              </w:rPr>
              <w:t xml:space="preserve"> :</w:t>
            </w:r>
          </w:p>
          <w:p w:rsidR="00E332C1" w:rsidRPr="00E332C1" w:rsidRDefault="00E332C1" w:rsidP="00E332C1">
            <w:pPr>
              <w:spacing w:after="0" w:line="240" w:lineRule="auto"/>
              <w:rPr>
                <w:sz w:val="28"/>
                <w:szCs w:val="28"/>
                <w:lang w:val="en-US" w:bidi="ar-IQ"/>
              </w:rPr>
            </w:pPr>
            <w:r w:rsidRPr="00E332C1">
              <w:rPr>
                <w:sz w:val="28"/>
                <w:szCs w:val="28"/>
                <w:lang w:val="en-US" w:bidi="ar-IQ"/>
              </w:rPr>
              <w:t xml:space="preserve">Determination  of  sodium  and  potassium  by  flame  </w:t>
            </w:r>
            <w:proofErr w:type="spellStart"/>
            <w:r w:rsidRPr="00E332C1">
              <w:rPr>
                <w:sz w:val="28"/>
                <w:szCs w:val="28"/>
                <w:lang w:val="en-US" w:bidi="ar-IQ"/>
              </w:rPr>
              <w:lastRenderedPageBreak/>
              <w:t>photometery</w:t>
            </w:r>
            <w:proofErr w:type="spellEnd"/>
          </w:p>
          <w:p w:rsidR="00E332C1" w:rsidRPr="00E332C1" w:rsidRDefault="00E332C1" w:rsidP="00E332C1">
            <w:pPr>
              <w:spacing w:after="0" w:line="240" w:lineRule="auto"/>
              <w:rPr>
                <w:sz w:val="28"/>
                <w:szCs w:val="28"/>
                <w:lang w:val="en-US" w:bidi="ar-IQ"/>
              </w:rPr>
            </w:pPr>
          </w:p>
          <w:p w:rsidR="00E332C1" w:rsidRPr="00E332C1" w:rsidRDefault="00E332C1" w:rsidP="00E332C1">
            <w:pPr>
              <w:spacing w:after="0" w:line="240" w:lineRule="auto"/>
              <w:rPr>
                <w:sz w:val="28"/>
                <w:szCs w:val="28"/>
                <w:lang w:val="en-US" w:bidi="ar-IQ"/>
              </w:rPr>
            </w:pPr>
          </w:p>
          <w:p w:rsidR="00E332C1" w:rsidRDefault="00034461" w:rsidP="00034461">
            <w:pPr>
              <w:spacing w:after="0" w:line="240" w:lineRule="auto"/>
              <w:rPr>
                <w:sz w:val="28"/>
                <w:szCs w:val="28"/>
                <w:lang w:val="en-US" w:bidi="ar-IQ"/>
              </w:rPr>
            </w:pPr>
            <w:r>
              <w:rPr>
                <w:sz w:val="28"/>
                <w:szCs w:val="28"/>
                <w:lang w:val="en-US" w:bidi="ar-IQ"/>
              </w:rPr>
              <w:t>week 3:</w:t>
            </w:r>
          </w:p>
          <w:p w:rsidR="00034461" w:rsidRDefault="00034461" w:rsidP="00034461">
            <w:pPr>
              <w:spacing w:after="0" w:line="240" w:lineRule="auto"/>
              <w:rPr>
                <w:sz w:val="28"/>
                <w:szCs w:val="28"/>
                <w:lang w:val="en-US" w:bidi="ar-IQ"/>
              </w:rPr>
            </w:pPr>
            <w:r w:rsidRPr="00E332C1">
              <w:rPr>
                <w:sz w:val="28"/>
                <w:szCs w:val="28"/>
                <w:lang w:val="en-US" w:bidi="ar-IQ"/>
              </w:rPr>
              <w:t xml:space="preserve">Determination  of  </w:t>
            </w:r>
            <w:proofErr w:type="spellStart"/>
            <w:r w:rsidRPr="00E332C1">
              <w:rPr>
                <w:sz w:val="28"/>
                <w:szCs w:val="28"/>
                <w:lang w:val="en-US" w:bidi="ar-IQ"/>
              </w:rPr>
              <w:t>Ca</w:t>
            </w:r>
            <w:proofErr w:type="spellEnd"/>
            <w:r w:rsidRPr="00E332C1">
              <w:rPr>
                <w:sz w:val="28"/>
                <w:szCs w:val="28"/>
                <w:lang w:val="en-US" w:bidi="ar-IQ"/>
              </w:rPr>
              <w:t xml:space="preserve"> </w:t>
            </w:r>
            <w:r w:rsidRPr="00C53ADE">
              <w:rPr>
                <w:sz w:val="28"/>
                <w:szCs w:val="28"/>
                <w:vertAlign w:val="superscript"/>
                <w:lang w:val="en-US" w:bidi="ar-IQ"/>
              </w:rPr>
              <w:t>+2</w:t>
            </w:r>
            <w:r w:rsidRPr="00E332C1">
              <w:rPr>
                <w:sz w:val="28"/>
                <w:szCs w:val="28"/>
                <w:lang w:val="en-US" w:bidi="ar-IQ"/>
              </w:rPr>
              <w:t xml:space="preserve">    by   flam  photometry  using  standard addition  method</w:t>
            </w:r>
          </w:p>
          <w:p w:rsidR="00034461" w:rsidRPr="00E332C1" w:rsidRDefault="00034461" w:rsidP="00034461">
            <w:pPr>
              <w:spacing w:after="0" w:line="240" w:lineRule="auto"/>
              <w:rPr>
                <w:sz w:val="28"/>
                <w:szCs w:val="28"/>
                <w:lang w:val="en-US" w:bidi="ar-IQ"/>
              </w:rPr>
            </w:pPr>
          </w:p>
          <w:p w:rsidR="00034461" w:rsidRPr="00E332C1" w:rsidRDefault="00034461" w:rsidP="00034461">
            <w:pPr>
              <w:spacing w:after="0" w:line="240" w:lineRule="auto"/>
              <w:rPr>
                <w:sz w:val="28"/>
                <w:szCs w:val="28"/>
                <w:lang w:val="en-US" w:bidi="ar-IQ"/>
              </w:rPr>
            </w:pPr>
            <w:r w:rsidRPr="00E332C1">
              <w:rPr>
                <w:sz w:val="28"/>
                <w:szCs w:val="28"/>
                <w:lang w:val="en-US" w:bidi="ar-IQ"/>
              </w:rPr>
              <w:t>Week  4  :</w:t>
            </w:r>
          </w:p>
          <w:p w:rsidR="00034461" w:rsidRDefault="00034461" w:rsidP="00034461">
            <w:pPr>
              <w:spacing w:after="0" w:line="240" w:lineRule="auto"/>
              <w:rPr>
                <w:sz w:val="28"/>
                <w:szCs w:val="28"/>
                <w:lang w:val="en-US" w:bidi="ar-IQ"/>
              </w:rPr>
            </w:pPr>
            <w:r>
              <w:rPr>
                <w:sz w:val="28"/>
                <w:szCs w:val="28"/>
                <w:lang w:val="en-US" w:bidi="ar-IQ"/>
              </w:rPr>
              <w:t>Spectrophotometric determination of aspirin</w:t>
            </w:r>
          </w:p>
          <w:p w:rsidR="00034461" w:rsidRDefault="00034461" w:rsidP="00034461">
            <w:pPr>
              <w:spacing w:after="0" w:line="240" w:lineRule="auto"/>
              <w:rPr>
                <w:sz w:val="28"/>
                <w:szCs w:val="28"/>
                <w:lang w:val="en-US" w:bidi="ar-IQ"/>
              </w:rPr>
            </w:pPr>
            <w:r>
              <w:rPr>
                <w:sz w:val="28"/>
                <w:szCs w:val="28"/>
                <w:lang w:val="en-US" w:bidi="ar-IQ"/>
              </w:rPr>
              <w:t>Week 5:</w:t>
            </w:r>
          </w:p>
          <w:p w:rsidR="00034461" w:rsidRPr="00E332C1" w:rsidRDefault="00034461" w:rsidP="00034461">
            <w:pPr>
              <w:spacing w:after="0" w:line="240" w:lineRule="auto"/>
              <w:rPr>
                <w:sz w:val="28"/>
                <w:szCs w:val="28"/>
                <w:lang w:val="en-US" w:bidi="ar-IQ"/>
              </w:rPr>
            </w:pPr>
            <w:r>
              <w:rPr>
                <w:sz w:val="28"/>
                <w:szCs w:val="28"/>
                <w:lang w:val="en-US" w:bidi="ar-IQ"/>
              </w:rPr>
              <w:t xml:space="preserve">pH- </w:t>
            </w:r>
            <w:proofErr w:type="spellStart"/>
            <w:r>
              <w:rPr>
                <w:sz w:val="28"/>
                <w:szCs w:val="28"/>
                <w:lang w:val="en-US" w:bidi="ar-IQ"/>
              </w:rPr>
              <w:t>meter:calibration</w:t>
            </w:r>
            <w:proofErr w:type="spellEnd"/>
            <w:r>
              <w:rPr>
                <w:sz w:val="28"/>
                <w:szCs w:val="28"/>
                <w:lang w:val="en-US" w:bidi="ar-IQ"/>
              </w:rPr>
              <w:t xml:space="preserve"> and determination</w:t>
            </w:r>
          </w:p>
          <w:p w:rsidR="00E332C1" w:rsidRPr="00E332C1" w:rsidRDefault="00E332C1" w:rsidP="00E332C1">
            <w:pPr>
              <w:spacing w:after="0" w:line="240" w:lineRule="auto"/>
              <w:rPr>
                <w:sz w:val="28"/>
                <w:szCs w:val="28"/>
                <w:lang w:val="en-US" w:bidi="ar-IQ"/>
              </w:rPr>
            </w:pPr>
          </w:p>
          <w:p w:rsidR="00E332C1" w:rsidRDefault="00034461" w:rsidP="00034461">
            <w:pPr>
              <w:spacing w:after="0" w:line="240" w:lineRule="auto"/>
              <w:rPr>
                <w:sz w:val="28"/>
                <w:szCs w:val="28"/>
                <w:lang w:val="en-US" w:bidi="ar-IQ"/>
              </w:rPr>
            </w:pPr>
            <w:r>
              <w:rPr>
                <w:sz w:val="28"/>
                <w:szCs w:val="28"/>
                <w:lang w:val="en-US" w:bidi="ar-IQ"/>
              </w:rPr>
              <w:t>Week 5</w:t>
            </w:r>
            <w:r w:rsidR="00E332C1" w:rsidRPr="00E332C1">
              <w:rPr>
                <w:sz w:val="28"/>
                <w:szCs w:val="28"/>
                <w:lang w:val="en-US" w:bidi="ar-IQ"/>
              </w:rPr>
              <w:t xml:space="preserve"> :</w:t>
            </w:r>
          </w:p>
          <w:p w:rsidR="00D56F06" w:rsidRDefault="00D56F06" w:rsidP="00D56F06">
            <w:pPr>
              <w:spacing w:after="0" w:line="240" w:lineRule="auto"/>
              <w:rPr>
                <w:sz w:val="28"/>
                <w:szCs w:val="28"/>
                <w:lang w:val="en-US" w:bidi="ar-IQ"/>
              </w:rPr>
            </w:pPr>
            <w:r>
              <w:rPr>
                <w:sz w:val="28"/>
                <w:szCs w:val="28"/>
                <w:lang w:val="en-US" w:bidi="ar-IQ"/>
              </w:rPr>
              <w:t xml:space="preserve">Application of </w:t>
            </w:r>
            <w:proofErr w:type="spellStart"/>
            <w:r>
              <w:rPr>
                <w:sz w:val="28"/>
                <w:szCs w:val="28"/>
                <w:lang w:val="en-US" w:bidi="ar-IQ"/>
              </w:rPr>
              <w:t>electrogravemetric</w:t>
            </w:r>
            <w:proofErr w:type="spellEnd"/>
            <w:r>
              <w:rPr>
                <w:sz w:val="28"/>
                <w:szCs w:val="28"/>
                <w:lang w:val="en-US" w:bidi="ar-IQ"/>
              </w:rPr>
              <w:t xml:space="preserve"> analysis</w:t>
            </w:r>
          </w:p>
          <w:p w:rsidR="00C53ADE" w:rsidRPr="00E332C1" w:rsidRDefault="00C53ADE" w:rsidP="00C53ADE">
            <w:pPr>
              <w:spacing w:after="0" w:line="240" w:lineRule="auto"/>
              <w:rPr>
                <w:sz w:val="28"/>
                <w:szCs w:val="28"/>
                <w:lang w:val="en-US" w:bidi="ar-IQ"/>
              </w:rPr>
            </w:pPr>
          </w:p>
          <w:p w:rsidR="00E332C1" w:rsidRPr="00E332C1" w:rsidRDefault="003B030F" w:rsidP="00034461">
            <w:pPr>
              <w:spacing w:after="0" w:line="240" w:lineRule="auto"/>
              <w:rPr>
                <w:sz w:val="28"/>
                <w:szCs w:val="28"/>
                <w:lang w:val="en-US" w:bidi="ar-IQ"/>
              </w:rPr>
            </w:pPr>
            <w:r>
              <w:rPr>
                <w:sz w:val="28"/>
                <w:szCs w:val="28"/>
                <w:lang w:val="en-US" w:bidi="ar-IQ"/>
              </w:rPr>
              <w:t xml:space="preserve">Week  </w:t>
            </w:r>
            <w:r w:rsidR="00034461">
              <w:rPr>
                <w:sz w:val="28"/>
                <w:szCs w:val="28"/>
                <w:lang w:val="en-US" w:bidi="ar-IQ"/>
              </w:rPr>
              <w:t>6</w:t>
            </w:r>
            <w:r w:rsidR="00E332C1" w:rsidRPr="00E332C1">
              <w:rPr>
                <w:sz w:val="28"/>
                <w:szCs w:val="28"/>
                <w:lang w:val="en-US" w:bidi="ar-IQ"/>
              </w:rPr>
              <w:t xml:space="preserve">  :</w:t>
            </w:r>
          </w:p>
          <w:p w:rsidR="00E332C1" w:rsidRPr="00E332C1" w:rsidRDefault="00E332C1" w:rsidP="00E332C1">
            <w:pPr>
              <w:spacing w:after="0" w:line="240" w:lineRule="auto"/>
              <w:rPr>
                <w:sz w:val="28"/>
                <w:szCs w:val="28"/>
                <w:lang w:val="en-US" w:bidi="ar-IQ"/>
              </w:rPr>
            </w:pPr>
            <w:r w:rsidRPr="00E332C1">
              <w:rPr>
                <w:sz w:val="28"/>
                <w:szCs w:val="28"/>
                <w:lang w:val="en-US" w:bidi="ar-IQ"/>
              </w:rPr>
              <w:t xml:space="preserve">Spectrophotometric  determination  of  methyl  red  concentration   at  </w:t>
            </w:r>
            <w:proofErr w:type="spellStart"/>
            <w:r w:rsidRPr="00E332C1">
              <w:rPr>
                <w:sz w:val="28"/>
                <w:szCs w:val="28"/>
                <w:lang w:val="en-US" w:bidi="ar-IQ"/>
              </w:rPr>
              <w:t>isobestic</w:t>
            </w:r>
            <w:proofErr w:type="spellEnd"/>
            <w:r w:rsidRPr="00E332C1">
              <w:rPr>
                <w:sz w:val="28"/>
                <w:szCs w:val="28"/>
                <w:lang w:val="en-US" w:bidi="ar-IQ"/>
              </w:rPr>
              <w:t xml:space="preserve">  point </w:t>
            </w:r>
          </w:p>
          <w:p w:rsidR="00E332C1" w:rsidRPr="00E332C1" w:rsidRDefault="00E332C1" w:rsidP="00E332C1">
            <w:pPr>
              <w:spacing w:after="0" w:line="240" w:lineRule="auto"/>
              <w:rPr>
                <w:sz w:val="28"/>
                <w:szCs w:val="28"/>
                <w:lang w:val="en-US" w:bidi="ar-IQ"/>
              </w:rPr>
            </w:pPr>
          </w:p>
          <w:p w:rsidR="00E332C1" w:rsidRPr="00E332C1" w:rsidRDefault="003B030F" w:rsidP="00034461">
            <w:pPr>
              <w:spacing w:after="0" w:line="240" w:lineRule="auto"/>
              <w:rPr>
                <w:sz w:val="28"/>
                <w:szCs w:val="28"/>
                <w:lang w:val="en-US" w:bidi="ar-IQ"/>
              </w:rPr>
            </w:pPr>
            <w:r>
              <w:rPr>
                <w:sz w:val="28"/>
                <w:szCs w:val="28"/>
                <w:lang w:val="en-US" w:bidi="ar-IQ"/>
              </w:rPr>
              <w:t>W</w:t>
            </w:r>
            <w:r w:rsidR="00034461">
              <w:rPr>
                <w:sz w:val="28"/>
                <w:szCs w:val="28"/>
                <w:lang w:val="en-US" w:bidi="ar-IQ"/>
              </w:rPr>
              <w:t>eek 7</w:t>
            </w:r>
            <w:r w:rsidR="00E332C1" w:rsidRPr="00E332C1">
              <w:rPr>
                <w:sz w:val="28"/>
                <w:szCs w:val="28"/>
                <w:lang w:val="en-US" w:bidi="ar-IQ"/>
              </w:rPr>
              <w:t xml:space="preserve">  : </w:t>
            </w:r>
          </w:p>
          <w:p w:rsidR="00E332C1" w:rsidRPr="00E332C1" w:rsidRDefault="00E332C1" w:rsidP="00E332C1">
            <w:pPr>
              <w:spacing w:after="0" w:line="240" w:lineRule="auto"/>
              <w:rPr>
                <w:sz w:val="28"/>
                <w:szCs w:val="28"/>
                <w:lang w:val="en-US" w:bidi="ar-IQ"/>
              </w:rPr>
            </w:pPr>
            <w:proofErr w:type="spellStart"/>
            <w:r w:rsidRPr="00E332C1">
              <w:rPr>
                <w:sz w:val="28"/>
                <w:szCs w:val="28"/>
                <w:lang w:val="en-US" w:bidi="ar-IQ"/>
              </w:rPr>
              <w:t>Asimple</w:t>
            </w:r>
            <w:proofErr w:type="spellEnd"/>
            <w:r w:rsidRPr="00E332C1">
              <w:rPr>
                <w:sz w:val="28"/>
                <w:szCs w:val="28"/>
                <w:lang w:val="en-US" w:bidi="ar-IQ"/>
              </w:rPr>
              <w:t xml:space="preserve"> </w:t>
            </w:r>
            <w:proofErr w:type="spellStart"/>
            <w:r w:rsidRPr="00E332C1">
              <w:rPr>
                <w:sz w:val="28"/>
                <w:szCs w:val="28"/>
                <w:lang w:val="en-US" w:bidi="ar-IQ"/>
              </w:rPr>
              <w:t>spectrophotrmetrice</w:t>
            </w:r>
            <w:proofErr w:type="spellEnd"/>
            <w:r w:rsidRPr="00E332C1">
              <w:rPr>
                <w:sz w:val="28"/>
                <w:szCs w:val="28"/>
                <w:lang w:val="en-US" w:bidi="ar-IQ"/>
              </w:rPr>
              <w:t xml:space="preserve"> method for the determination of ascorbic </w:t>
            </w:r>
            <w:proofErr w:type="spellStart"/>
            <w:r w:rsidRPr="00E332C1">
              <w:rPr>
                <w:sz w:val="28"/>
                <w:szCs w:val="28"/>
                <w:lang w:val="en-US" w:bidi="ar-IQ"/>
              </w:rPr>
              <w:t>acide</w:t>
            </w:r>
            <w:proofErr w:type="spellEnd"/>
            <w:r w:rsidRPr="00E332C1">
              <w:rPr>
                <w:sz w:val="28"/>
                <w:szCs w:val="28"/>
                <w:lang w:val="en-US" w:bidi="ar-IQ"/>
              </w:rPr>
              <w:t xml:space="preserve"> in pharmaceutical preparations.</w:t>
            </w:r>
          </w:p>
          <w:p w:rsidR="00E332C1" w:rsidRPr="00E332C1" w:rsidRDefault="00E332C1" w:rsidP="00E332C1">
            <w:pPr>
              <w:spacing w:after="0" w:line="240" w:lineRule="auto"/>
              <w:rPr>
                <w:sz w:val="28"/>
                <w:szCs w:val="28"/>
                <w:lang w:val="en-US" w:bidi="ar-IQ"/>
              </w:rPr>
            </w:pPr>
          </w:p>
          <w:p w:rsidR="00E332C1" w:rsidRPr="00E332C1" w:rsidRDefault="00E332C1" w:rsidP="00E332C1">
            <w:pPr>
              <w:spacing w:after="0" w:line="240" w:lineRule="auto"/>
              <w:rPr>
                <w:sz w:val="28"/>
                <w:szCs w:val="28"/>
                <w:lang w:val="en-US" w:bidi="ar-IQ"/>
              </w:rPr>
            </w:pPr>
          </w:p>
          <w:p w:rsidR="008D46A4" w:rsidRPr="00E332C1" w:rsidRDefault="008D46A4" w:rsidP="00E332C1">
            <w:pPr>
              <w:spacing w:after="0" w:line="240" w:lineRule="auto"/>
              <w:rPr>
                <w:sz w:val="28"/>
                <w:szCs w:val="28"/>
                <w:lang w:val="en-US" w:bidi="ar-IQ"/>
              </w:rPr>
            </w:pPr>
          </w:p>
        </w:tc>
        <w:tc>
          <w:tcPr>
            <w:tcW w:w="2464" w:type="dxa"/>
          </w:tcPr>
          <w:p w:rsidR="00001B33" w:rsidRPr="006766CD" w:rsidRDefault="00E332C1" w:rsidP="00E61AD2">
            <w:pPr>
              <w:spacing w:after="0" w:line="240" w:lineRule="auto"/>
              <w:rPr>
                <w:sz w:val="24"/>
                <w:szCs w:val="24"/>
                <w:lang w:bidi="ar-KW"/>
              </w:rPr>
            </w:pPr>
            <w:r>
              <w:rPr>
                <w:sz w:val="24"/>
                <w:szCs w:val="24"/>
                <w:lang w:bidi="ar-KW"/>
              </w:rPr>
              <w:lastRenderedPageBreak/>
              <w:t xml:space="preserve"> (3</w:t>
            </w:r>
            <w:r w:rsidR="00001B33" w:rsidRPr="006766CD">
              <w:rPr>
                <w:sz w:val="24"/>
                <w:szCs w:val="24"/>
                <w:lang w:bidi="ar-KW"/>
              </w:rPr>
              <w:t>hrs)</w:t>
            </w:r>
          </w:p>
          <w:p w:rsidR="00001B33" w:rsidRPr="006766CD" w:rsidRDefault="00001B33" w:rsidP="00001B33">
            <w:pPr>
              <w:spacing w:after="0" w:line="240" w:lineRule="auto"/>
              <w:rPr>
                <w:sz w:val="24"/>
                <w:szCs w:val="24"/>
                <w:lang w:bidi="ar-KW"/>
              </w:rPr>
            </w:pPr>
          </w:p>
          <w:p w:rsidR="008D46A4" w:rsidRPr="006766CD" w:rsidRDefault="00114362" w:rsidP="00C701EA">
            <w:pPr>
              <w:spacing w:after="0" w:line="240" w:lineRule="auto"/>
              <w:rPr>
                <w:sz w:val="24"/>
                <w:szCs w:val="24"/>
                <w:lang w:bidi="ar-KW"/>
              </w:rPr>
            </w:pPr>
            <w:r>
              <w:rPr>
                <w:sz w:val="24"/>
                <w:szCs w:val="24"/>
                <w:lang w:bidi="ar-KW"/>
              </w:rPr>
              <w:t>14/10/201</w:t>
            </w:r>
            <w:r w:rsidR="00C701EA">
              <w:rPr>
                <w:sz w:val="24"/>
                <w:szCs w:val="24"/>
                <w:lang w:bidi="ar-KW"/>
              </w:rPr>
              <w:t>9</w:t>
            </w:r>
          </w:p>
          <w:p w:rsidR="008D46A4" w:rsidRDefault="008D46A4" w:rsidP="000144CC">
            <w:pPr>
              <w:spacing w:after="0" w:line="240" w:lineRule="auto"/>
              <w:rPr>
                <w:sz w:val="24"/>
                <w:szCs w:val="24"/>
                <w:lang w:bidi="ar-KW"/>
              </w:rPr>
            </w:pPr>
          </w:p>
          <w:p w:rsidR="00E412EF" w:rsidRDefault="00E412EF" w:rsidP="000144CC">
            <w:pPr>
              <w:spacing w:after="0" w:line="240" w:lineRule="auto"/>
              <w:rPr>
                <w:sz w:val="24"/>
                <w:szCs w:val="24"/>
                <w:lang w:bidi="ar-KW"/>
              </w:rPr>
            </w:pPr>
          </w:p>
          <w:p w:rsidR="00E412EF" w:rsidRDefault="00E412EF" w:rsidP="000144CC">
            <w:pPr>
              <w:spacing w:after="0" w:line="240" w:lineRule="auto"/>
              <w:rPr>
                <w:sz w:val="24"/>
                <w:szCs w:val="24"/>
                <w:lang w:bidi="ar-KW"/>
              </w:rPr>
            </w:pPr>
          </w:p>
          <w:p w:rsidR="00E412EF" w:rsidRDefault="00E412EF" w:rsidP="000144CC">
            <w:pPr>
              <w:spacing w:after="0" w:line="240" w:lineRule="auto"/>
              <w:rPr>
                <w:sz w:val="24"/>
                <w:szCs w:val="24"/>
                <w:lang w:bidi="ar-KW"/>
              </w:rPr>
            </w:pPr>
          </w:p>
          <w:p w:rsidR="00E412EF" w:rsidRDefault="00E412EF" w:rsidP="000144CC">
            <w:pPr>
              <w:spacing w:after="0" w:line="240" w:lineRule="auto"/>
              <w:rPr>
                <w:sz w:val="24"/>
                <w:szCs w:val="24"/>
                <w:lang w:bidi="ar-KW"/>
              </w:rPr>
            </w:pPr>
          </w:p>
          <w:p w:rsidR="00E412EF" w:rsidRDefault="00114362" w:rsidP="006B690B">
            <w:pPr>
              <w:spacing w:after="0" w:line="240" w:lineRule="auto"/>
              <w:rPr>
                <w:sz w:val="24"/>
                <w:szCs w:val="24"/>
                <w:lang w:bidi="ar-KW"/>
              </w:rPr>
            </w:pPr>
            <w:r>
              <w:rPr>
                <w:sz w:val="24"/>
                <w:szCs w:val="24"/>
                <w:lang w:bidi="ar-KW"/>
              </w:rPr>
              <w:t xml:space="preserve">  /</w:t>
            </w:r>
            <w:r w:rsidR="006B690B">
              <w:rPr>
                <w:sz w:val="24"/>
                <w:szCs w:val="24"/>
                <w:lang w:bidi="ar-KW"/>
              </w:rPr>
              <w:t xml:space="preserve"> /2019</w:t>
            </w:r>
          </w:p>
          <w:p w:rsidR="00E412EF" w:rsidRDefault="00E412EF" w:rsidP="000144CC">
            <w:pPr>
              <w:spacing w:after="0" w:line="240" w:lineRule="auto"/>
              <w:rPr>
                <w:sz w:val="24"/>
                <w:szCs w:val="24"/>
                <w:lang w:bidi="ar-KW"/>
              </w:rPr>
            </w:pPr>
          </w:p>
          <w:p w:rsidR="00E412EF" w:rsidRDefault="00E412EF" w:rsidP="000144CC">
            <w:pPr>
              <w:spacing w:after="0" w:line="240" w:lineRule="auto"/>
              <w:rPr>
                <w:sz w:val="24"/>
                <w:szCs w:val="24"/>
                <w:lang w:bidi="ar-KW"/>
              </w:rPr>
            </w:pPr>
          </w:p>
          <w:p w:rsidR="00E412EF" w:rsidRDefault="00E412EF" w:rsidP="000144CC">
            <w:pPr>
              <w:spacing w:after="0" w:line="240" w:lineRule="auto"/>
              <w:rPr>
                <w:sz w:val="24"/>
                <w:szCs w:val="24"/>
                <w:lang w:bidi="ar-KW"/>
              </w:rPr>
            </w:pPr>
          </w:p>
          <w:p w:rsidR="00E412EF" w:rsidRPr="006766CD" w:rsidRDefault="006B690B" w:rsidP="00114362">
            <w:pPr>
              <w:spacing w:after="0" w:line="240" w:lineRule="auto"/>
              <w:rPr>
                <w:sz w:val="24"/>
                <w:szCs w:val="24"/>
                <w:lang w:bidi="ar-KW"/>
              </w:rPr>
            </w:pPr>
            <w:r>
              <w:rPr>
                <w:sz w:val="24"/>
                <w:szCs w:val="24"/>
                <w:lang w:bidi="ar-KW"/>
              </w:rPr>
              <w:t xml:space="preserve">  / /2019</w:t>
            </w:r>
          </w:p>
        </w:tc>
      </w:tr>
      <w:tr w:rsidR="008D46A4" w:rsidRPr="00747A9A" w:rsidTr="000144CC">
        <w:trPr>
          <w:trHeight w:val="732"/>
        </w:trPr>
        <w:tc>
          <w:tcPr>
            <w:tcW w:w="9093" w:type="dxa"/>
            <w:gridSpan w:val="3"/>
          </w:tcPr>
          <w:p w:rsidR="00847C5F" w:rsidRDefault="00847C5F" w:rsidP="000144CC">
            <w:pPr>
              <w:spacing w:after="0" w:line="240" w:lineRule="auto"/>
              <w:rPr>
                <w:b/>
                <w:bCs/>
                <w:sz w:val="28"/>
                <w:szCs w:val="28"/>
                <w:lang w:bidi="ar-KW"/>
              </w:rPr>
            </w:pPr>
          </w:p>
          <w:p w:rsidR="00847C5F" w:rsidRDefault="00847C5F" w:rsidP="000144CC">
            <w:pPr>
              <w:spacing w:after="0" w:line="240" w:lineRule="auto"/>
              <w:rPr>
                <w:b/>
                <w:bCs/>
                <w:sz w:val="28"/>
                <w:szCs w:val="28"/>
                <w:lang w:bidi="ar-KW"/>
              </w:rPr>
            </w:pPr>
          </w:p>
          <w:p w:rsidR="00847C5F" w:rsidRDefault="00847C5F" w:rsidP="000144CC">
            <w:pPr>
              <w:spacing w:after="0" w:line="240" w:lineRule="auto"/>
              <w:rPr>
                <w:b/>
                <w:bCs/>
                <w:sz w:val="28"/>
                <w:szCs w:val="28"/>
                <w:lang w:bidi="ar-KW"/>
              </w:rPr>
            </w:pPr>
          </w:p>
          <w:p w:rsidR="008D46A4" w:rsidRDefault="00CF5475" w:rsidP="000144CC">
            <w:pPr>
              <w:spacing w:after="0" w:line="240" w:lineRule="auto"/>
              <w:rPr>
                <w:b/>
                <w:bCs/>
                <w:color w:val="365F91" w:themeColor="accent1" w:themeShade="BF"/>
                <w:sz w:val="28"/>
                <w:szCs w:val="28"/>
                <w:rtl/>
                <w:lang w:bidi="ar-KW"/>
              </w:rPr>
            </w:pPr>
            <w:r w:rsidRPr="00005A9E">
              <w:rPr>
                <w:b/>
                <w:bCs/>
                <w:color w:val="365F91" w:themeColor="accent1" w:themeShade="BF"/>
                <w:sz w:val="28"/>
                <w:szCs w:val="28"/>
                <w:lang w:bidi="ar-KW"/>
              </w:rPr>
              <w:t xml:space="preserve">19. </w:t>
            </w:r>
            <w:r w:rsidR="008D46A4" w:rsidRPr="00005A9E">
              <w:rPr>
                <w:b/>
                <w:bCs/>
                <w:color w:val="365F91" w:themeColor="accent1" w:themeShade="BF"/>
                <w:sz w:val="28"/>
                <w:szCs w:val="28"/>
                <w:lang w:bidi="ar-KW"/>
              </w:rPr>
              <w:t>Examinations:</w:t>
            </w:r>
          </w:p>
          <w:p w:rsidR="009D46AB" w:rsidRPr="009D46AB" w:rsidRDefault="009D46AB" w:rsidP="000144CC">
            <w:pPr>
              <w:spacing w:after="0" w:line="240" w:lineRule="auto"/>
              <w:rPr>
                <w:b/>
                <w:bCs/>
                <w:color w:val="365F91" w:themeColor="accent1" w:themeShade="BF"/>
                <w:sz w:val="28"/>
                <w:szCs w:val="28"/>
                <w:lang w:val="en-US" w:bidi="ar-KW"/>
              </w:rPr>
            </w:pPr>
            <w:r w:rsidRPr="009D46AB">
              <w:rPr>
                <w:b/>
                <w:bCs/>
                <w:color w:val="365F91" w:themeColor="accent1" w:themeShade="BF"/>
                <w:sz w:val="28"/>
                <w:szCs w:val="28"/>
                <w:lang w:val="en-US" w:bidi="ar-KW"/>
              </w:rPr>
              <w:object w:dxaOrig="9648" w:dyaOrig="12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31.5pt" o:ole="">
                  <v:imagedata r:id="rId9" o:title=""/>
                </v:shape>
                <o:OLEObject Type="Embed" ProgID="Word.Document.12" ShapeID="_x0000_i1025" DrawAspect="Content" ObjectID="_1621526876" r:id="rId10">
                  <o:FieldCodes>\s</o:FieldCodes>
                </o:OLEObject>
              </w:object>
            </w:r>
          </w:p>
          <w:p w:rsidR="00847C5F" w:rsidRDefault="00847C5F" w:rsidP="000144CC">
            <w:pPr>
              <w:spacing w:after="0" w:line="240" w:lineRule="auto"/>
              <w:rPr>
                <w:b/>
                <w:bCs/>
                <w:sz w:val="28"/>
                <w:szCs w:val="28"/>
                <w:lang w:bidi="ar-KW"/>
              </w:rPr>
            </w:pPr>
          </w:p>
          <w:p w:rsidR="00E810D6" w:rsidRDefault="002D1711" w:rsidP="00E81AEF">
            <w:pPr>
              <w:spacing w:after="0" w:line="240" w:lineRule="auto"/>
              <w:rPr>
                <w:sz w:val="24"/>
                <w:szCs w:val="24"/>
                <w:lang w:bidi="ar-KW"/>
              </w:rPr>
            </w:pPr>
            <w:r w:rsidRPr="002D1711">
              <w:rPr>
                <w:sz w:val="24"/>
                <w:szCs w:val="24"/>
                <w:lang w:bidi="ar-KW"/>
              </w:rPr>
              <w:object w:dxaOrig="11340" w:dyaOrig="12687">
                <v:shape id="_x0000_i1026" type="#_x0000_t75" style="width:567pt;height:634.5pt" o:ole="">
                  <v:imagedata r:id="rId11" o:title=""/>
                </v:shape>
                <o:OLEObject Type="Embed" ProgID="Word.Document.12" ShapeID="_x0000_i1026" DrawAspect="Content" ObjectID="_1621526877" r:id="rId12">
                  <o:FieldCodes>\s</o:FieldCodes>
                </o:OLEObject>
              </w:object>
            </w:r>
            <w:bookmarkStart w:id="0" w:name="_GoBack"/>
            <w:bookmarkEnd w:id="0"/>
          </w:p>
          <w:p w:rsidR="00E810D6" w:rsidRPr="00961D90" w:rsidRDefault="00E810D6" w:rsidP="00E81AEF">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747A9A" w:rsidTr="000144CC">
        <w:trPr>
          <w:trHeight w:val="732"/>
        </w:trPr>
        <w:tc>
          <w:tcPr>
            <w:tcW w:w="9093" w:type="dxa"/>
            <w:gridSpan w:val="3"/>
          </w:tcPr>
          <w:p w:rsidR="00961D90" w:rsidRPr="00961D90" w:rsidRDefault="00E61AD2" w:rsidP="00E412EF">
            <w:pPr>
              <w:spacing w:after="0" w:line="240" w:lineRule="auto"/>
              <w:rPr>
                <w:sz w:val="24"/>
                <w:szCs w:val="24"/>
                <w:rtl/>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                    </w:t>
            </w:r>
            <w:r w:rsidR="00C857AF">
              <w:rPr>
                <w:rFonts w:hint="cs"/>
                <w:b/>
                <w:bCs/>
                <w:sz w:val="28"/>
                <w:szCs w:val="28"/>
                <w:rtl/>
                <w:lang w:bidi="ar-KW"/>
              </w:rPr>
              <w:t xml:space="preserve">          </w:t>
            </w:r>
            <w:r w:rsidR="00961D90">
              <w:rPr>
                <w:rFonts w:hint="cs"/>
                <w:b/>
                <w:bCs/>
                <w:sz w:val="28"/>
                <w:szCs w:val="28"/>
                <w:rtl/>
                <w:lang w:bidi="ar-KW"/>
              </w:rPr>
              <w:t xml:space="preserve">                                </w:t>
            </w:r>
            <w:r w:rsidR="006A57BA">
              <w:rPr>
                <w:rFonts w:hint="cs"/>
                <w:sz w:val="24"/>
                <w:szCs w:val="24"/>
                <w:rtl/>
                <w:lang w:val="en-US" w:bidi="ar-KW"/>
              </w:rPr>
              <w:t>.</w:t>
            </w:r>
            <w:r w:rsidR="00961D90" w:rsidRPr="00961D90">
              <w:rPr>
                <w:rFonts w:hint="cs"/>
                <w:sz w:val="24"/>
                <w:szCs w:val="24"/>
                <w:rtl/>
                <w:lang w:val="en-US" w:bidi="ar-KW"/>
              </w:rPr>
              <w:t xml:space="preserve">‌‌ </w:t>
            </w:r>
          </w:p>
        </w:tc>
      </w:tr>
    </w:tbl>
    <w:p w:rsidR="008D46A4" w:rsidRPr="00D56F06" w:rsidRDefault="008D46A4" w:rsidP="008D46A4">
      <w:pPr>
        <w:rPr>
          <w:sz w:val="18"/>
          <w:szCs w:val="18"/>
          <w:lang w:val="en-US"/>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45" w:rsidRDefault="00A37A45" w:rsidP="00483DD0">
      <w:pPr>
        <w:spacing w:after="0" w:line="240" w:lineRule="auto"/>
      </w:pPr>
      <w:r>
        <w:separator/>
      </w:r>
    </w:p>
  </w:endnote>
  <w:endnote w:type="continuationSeparator" w:id="0">
    <w:p w:rsidR="00A37A45" w:rsidRDefault="00A37A45"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45" w:rsidRDefault="00A37A45" w:rsidP="00483DD0">
      <w:pPr>
        <w:spacing w:after="0" w:line="240" w:lineRule="auto"/>
      </w:pPr>
      <w:r>
        <w:separator/>
      </w:r>
    </w:p>
  </w:footnote>
  <w:footnote w:type="continuationSeparator" w:id="0">
    <w:p w:rsidR="00A37A45" w:rsidRDefault="00A37A45"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5A9E"/>
    <w:rsid w:val="00010DF7"/>
    <w:rsid w:val="00034461"/>
    <w:rsid w:val="000F01D3"/>
    <w:rsid w:val="000F0683"/>
    <w:rsid w:val="000F2337"/>
    <w:rsid w:val="00105CC1"/>
    <w:rsid w:val="00107971"/>
    <w:rsid w:val="00114362"/>
    <w:rsid w:val="00114828"/>
    <w:rsid w:val="001647A7"/>
    <w:rsid w:val="001E2B8E"/>
    <w:rsid w:val="001F747A"/>
    <w:rsid w:val="00217275"/>
    <w:rsid w:val="002456FF"/>
    <w:rsid w:val="0025284B"/>
    <w:rsid w:val="00284990"/>
    <w:rsid w:val="002B7CC7"/>
    <w:rsid w:val="002D1711"/>
    <w:rsid w:val="002F44B8"/>
    <w:rsid w:val="003020E3"/>
    <w:rsid w:val="00375B3F"/>
    <w:rsid w:val="003B030F"/>
    <w:rsid w:val="004113E5"/>
    <w:rsid w:val="00441679"/>
    <w:rsid w:val="00441BF4"/>
    <w:rsid w:val="00476090"/>
    <w:rsid w:val="00483DD0"/>
    <w:rsid w:val="004910F2"/>
    <w:rsid w:val="004D3483"/>
    <w:rsid w:val="00501649"/>
    <w:rsid w:val="005A1338"/>
    <w:rsid w:val="00626D43"/>
    <w:rsid w:val="00634F2B"/>
    <w:rsid w:val="00644E7F"/>
    <w:rsid w:val="006766CD"/>
    <w:rsid w:val="00693B7A"/>
    <w:rsid w:val="00695467"/>
    <w:rsid w:val="006A57BA"/>
    <w:rsid w:val="006B690B"/>
    <w:rsid w:val="006C3B09"/>
    <w:rsid w:val="006E4138"/>
    <w:rsid w:val="006F5726"/>
    <w:rsid w:val="00713D24"/>
    <w:rsid w:val="00757829"/>
    <w:rsid w:val="00763ADD"/>
    <w:rsid w:val="00774696"/>
    <w:rsid w:val="007772A7"/>
    <w:rsid w:val="007E00BB"/>
    <w:rsid w:val="007F0899"/>
    <w:rsid w:val="0080086A"/>
    <w:rsid w:val="00830EE6"/>
    <w:rsid w:val="00847C5F"/>
    <w:rsid w:val="00881962"/>
    <w:rsid w:val="008A7175"/>
    <w:rsid w:val="008B4275"/>
    <w:rsid w:val="008D46A4"/>
    <w:rsid w:val="00903318"/>
    <w:rsid w:val="00961D90"/>
    <w:rsid w:val="00996090"/>
    <w:rsid w:val="009D46AB"/>
    <w:rsid w:val="009F7BEC"/>
    <w:rsid w:val="00A2296A"/>
    <w:rsid w:val="00A37A45"/>
    <w:rsid w:val="00AD68F9"/>
    <w:rsid w:val="00AE415A"/>
    <w:rsid w:val="00B20891"/>
    <w:rsid w:val="00B341B9"/>
    <w:rsid w:val="00B56A5D"/>
    <w:rsid w:val="00B916A8"/>
    <w:rsid w:val="00BA2CE9"/>
    <w:rsid w:val="00C26D96"/>
    <w:rsid w:val="00C46D58"/>
    <w:rsid w:val="00C525DA"/>
    <w:rsid w:val="00C53ADE"/>
    <w:rsid w:val="00C701EA"/>
    <w:rsid w:val="00C857AF"/>
    <w:rsid w:val="00CA56B0"/>
    <w:rsid w:val="00CC5CD1"/>
    <w:rsid w:val="00CE557E"/>
    <w:rsid w:val="00CF5475"/>
    <w:rsid w:val="00D03DAF"/>
    <w:rsid w:val="00D330BD"/>
    <w:rsid w:val="00D56F06"/>
    <w:rsid w:val="00DD16B3"/>
    <w:rsid w:val="00DF5880"/>
    <w:rsid w:val="00E332C1"/>
    <w:rsid w:val="00E3424E"/>
    <w:rsid w:val="00E412EF"/>
    <w:rsid w:val="00E6150D"/>
    <w:rsid w:val="00E61AD2"/>
    <w:rsid w:val="00E662DC"/>
    <w:rsid w:val="00E71AF0"/>
    <w:rsid w:val="00E810D6"/>
    <w:rsid w:val="00E81AEF"/>
    <w:rsid w:val="00E873BC"/>
    <w:rsid w:val="00E95307"/>
    <w:rsid w:val="00ED3387"/>
    <w:rsid w:val="00EE60FC"/>
    <w:rsid w:val="00F0136D"/>
    <w:rsid w:val="00F03D43"/>
    <w:rsid w:val="00F66059"/>
    <w:rsid w:val="00FB7AFF"/>
    <w:rsid w:val="00FB7C7A"/>
    <w:rsid w:val="00FD437F"/>
    <w:rsid w:val="00FE1252"/>
    <w:rsid w:val="00FF4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EC8C2-ABBE-4984-AEA1-37B31257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y.aref@su.edu.kr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Pary</cp:lastModifiedBy>
  <cp:revision>10</cp:revision>
  <dcterms:created xsi:type="dcterms:W3CDTF">2015-11-26T13:42:00Z</dcterms:created>
  <dcterms:modified xsi:type="dcterms:W3CDTF">2019-06-08T16:21:00Z</dcterms:modified>
</cp:coreProperties>
</file>