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1EBD" w14:textId="77777777" w:rsidR="008D46A4" w:rsidRPr="000632C3" w:rsidRDefault="008D46A4" w:rsidP="00665BDF">
      <w:pPr>
        <w:tabs>
          <w:tab w:val="left" w:pos="1200"/>
        </w:tabs>
        <w:rPr>
          <w:b/>
          <w:bCs/>
          <w:sz w:val="44"/>
          <w:szCs w:val="44"/>
          <w:lang w:val="en-US" w:bidi="ar-IQ"/>
        </w:rPr>
      </w:pPr>
    </w:p>
    <w:p w14:paraId="669EF5A6" w14:textId="77777777" w:rsidR="008D46A4" w:rsidRDefault="005933BD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7E1A3CD3" wp14:editId="4F9C726C">
            <wp:simplePos x="2113808" y="629392"/>
            <wp:positionH relativeFrom="margin">
              <wp:align>center</wp:align>
            </wp:positionH>
            <wp:positionV relativeFrom="margin">
              <wp:posOffset>673545</wp:posOffset>
            </wp:positionV>
            <wp:extent cx="2999105" cy="2061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6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42DBF6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4EFD5378" w14:textId="77777777" w:rsidR="008D46A4" w:rsidRPr="00665BDF" w:rsidRDefault="008D46A4" w:rsidP="00665BDF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Department of </w:t>
      </w:r>
      <w:r w:rsidR="00665BDF"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>Forestry</w:t>
      </w:r>
    </w:p>
    <w:p w14:paraId="6777FA08" w14:textId="77777777" w:rsidR="008D46A4" w:rsidRPr="00665BDF" w:rsidRDefault="008D46A4" w:rsidP="00665BDF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College of </w:t>
      </w:r>
      <w:r w:rsidR="00665BDF"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>Agriculture</w:t>
      </w:r>
    </w:p>
    <w:p w14:paraId="00C00423" w14:textId="77777777" w:rsidR="008D46A4" w:rsidRPr="00665BDF" w:rsidRDefault="008D46A4" w:rsidP="00665BDF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University of </w:t>
      </w:r>
      <w:r w:rsidR="00665BDF"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>Salahaddin</w:t>
      </w:r>
    </w:p>
    <w:p w14:paraId="616B7686" w14:textId="77777777" w:rsidR="008D46A4" w:rsidRPr="00665BDF" w:rsidRDefault="008D46A4" w:rsidP="00523261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>Subject</w:t>
      </w:r>
      <w:r w:rsidR="0080086A"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>:</w:t>
      </w:r>
      <w:r w:rsidR="00C857AF"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  <w:r w:rsidR="00523261">
        <w:rPr>
          <w:rFonts w:asciiTheme="majorBidi" w:hAnsiTheme="majorBidi" w:cstheme="majorBidi"/>
          <w:b/>
          <w:bCs/>
          <w:sz w:val="44"/>
          <w:szCs w:val="44"/>
          <w:lang w:bidi="ar-KW"/>
        </w:rPr>
        <w:t>Watershed Management</w:t>
      </w:r>
      <w:r w:rsidR="00D10391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</w:p>
    <w:p w14:paraId="72AEDB47" w14:textId="7CB330FC" w:rsidR="008D46A4" w:rsidRPr="00665BDF" w:rsidRDefault="008D46A4" w:rsidP="00EA1A99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Course Book – </w:t>
      </w:r>
      <w:r w:rsidR="00EA1A99">
        <w:rPr>
          <w:rFonts w:asciiTheme="majorBidi" w:hAnsiTheme="majorBidi" w:cstheme="majorBidi"/>
          <w:b/>
          <w:bCs/>
          <w:sz w:val="44"/>
          <w:szCs w:val="44"/>
          <w:lang w:bidi="ar-KW"/>
        </w:rPr>
        <w:t>3</w:t>
      </w:r>
      <w:r w:rsidR="00EA1A99" w:rsidRPr="00EA1A99">
        <w:rPr>
          <w:rFonts w:asciiTheme="majorBidi" w:hAnsiTheme="majorBidi" w:cstheme="majorBidi"/>
          <w:b/>
          <w:bCs/>
          <w:sz w:val="44"/>
          <w:szCs w:val="44"/>
          <w:vertAlign w:val="superscript"/>
          <w:lang w:bidi="ar-KW"/>
        </w:rPr>
        <w:t>rd</w:t>
      </w:r>
      <w:r w:rsidR="00EA1A99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 </w:t>
      </w:r>
      <w:r w:rsidR="005933BD"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>year students</w:t>
      </w:r>
    </w:p>
    <w:p w14:paraId="391F2DFA" w14:textId="73A9F8BB" w:rsidR="008D46A4" w:rsidRPr="00665BDF" w:rsidRDefault="00132EDA" w:rsidP="00821215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Lecturer's name: </w:t>
      </w:r>
      <w:r w:rsidR="00821215">
        <w:rPr>
          <w:rFonts w:asciiTheme="majorBidi" w:hAnsiTheme="majorBidi" w:cstheme="majorBidi"/>
          <w:b/>
          <w:bCs/>
          <w:sz w:val="44"/>
          <w:szCs w:val="44"/>
          <w:lang w:bidi="ar-KW"/>
        </w:rPr>
        <w:t>Payman</w:t>
      </w:r>
      <w:r w:rsidR="00665BDF"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  <w:r w:rsidR="00821215">
        <w:rPr>
          <w:rFonts w:asciiTheme="majorBidi" w:hAnsiTheme="majorBidi" w:cstheme="majorBidi"/>
          <w:b/>
          <w:bCs/>
          <w:sz w:val="44"/>
          <w:szCs w:val="44"/>
          <w:lang w:bidi="ar-KW"/>
        </w:rPr>
        <w:t>H</w:t>
      </w:r>
      <w:r w:rsidR="00850622">
        <w:rPr>
          <w:rFonts w:asciiTheme="majorBidi" w:hAnsiTheme="majorBidi" w:cstheme="majorBidi"/>
          <w:b/>
          <w:bCs/>
          <w:sz w:val="44"/>
          <w:szCs w:val="44"/>
          <w:lang w:bidi="ar-KW"/>
        </w:rPr>
        <w:t>.</w:t>
      </w:r>
      <w:r w:rsidR="00821215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A</w:t>
      </w:r>
      <w:r w:rsidR="00850622">
        <w:rPr>
          <w:rFonts w:asciiTheme="majorBidi" w:hAnsiTheme="majorBidi" w:cstheme="majorBidi"/>
          <w:b/>
          <w:bCs/>
          <w:sz w:val="44"/>
          <w:szCs w:val="44"/>
          <w:lang w:bidi="ar-KW"/>
        </w:rPr>
        <w:t>liehsan</w:t>
      </w:r>
    </w:p>
    <w:p w14:paraId="7C339AF8" w14:textId="596DC6ED" w:rsidR="00C46D58" w:rsidRDefault="00665BDF" w:rsidP="00CC4DA5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>Academic Year:</w:t>
      </w:r>
      <w:r w:rsidR="00695467"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 xml:space="preserve"> </w:t>
      </w:r>
      <w:r w:rsidR="008D46A4"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t>20</w:t>
      </w:r>
      <w:r w:rsidR="00DB4C4E">
        <w:rPr>
          <w:rFonts w:asciiTheme="majorBidi" w:hAnsiTheme="majorBidi" w:cstheme="majorBidi"/>
          <w:b/>
          <w:bCs/>
          <w:sz w:val="44"/>
          <w:szCs w:val="44"/>
          <w:lang w:bidi="ar-KW"/>
        </w:rPr>
        <w:t>21</w:t>
      </w:r>
      <w:r w:rsidR="002D29E4">
        <w:rPr>
          <w:rFonts w:asciiTheme="majorBidi" w:hAnsiTheme="majorBidi" w:cstheme="majorBidi"/>
          <w:b/>
          <w:bCs/>
          <w:sz w:val="44"/>
          <w:szCs w:val="44"/>
          <w:lang w:bidi="ar-KW"/>
        </w:rPr>
        <w:t>/20</w:t>
      </w:r>
      <w:r w:rsidR="00CC4DA5">
        <w:rPr>
          <w:rFonts w:asciiTheme="majorBidi" w:hAnsiTheme="majorBidi" w:cstheme="majorBidi"/>
          <w:b/>
          <w:bCs/>
          <w:sz w:val="44"/>
          <w:szCs w:val="44"/>
          <w:lang w:bidi="ar-KW"/>
        </w:rPr>
        <w:t>2</w:t>
      </w:r>
      <w:r w:rsidR="00DB4C4E">
        <w:rPr>
          <w:rFonts w:asciiTheme="majorBidi" w:hAnsiTheme="majorBidi" w:cstheme="majorBidi"/>
          <w:b/>
          <w:bCs/>
          <w:sz w:val="44"/>
          <w:szCs w:val="44"/>
          <w:lang w:bidi="ar-KW"/>
        </w:rPr>
        <w:t>2</w:t>
      </w:r>
    </w:p>
    <w:p w14:paraId="62CD236A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2D47524" w14:textId="77777777" w:rsidR="002B7CC7" w:rsidRDefault="00665BDF" w:rsidP="00665BDF">
      <w:pPr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br w:type="page"/>
      </w:r>
    </w:p>
    <w:p w14:paraId="5B9EEBE6" w14:textId="77777777" w:rsidR="008D46A4" w:rsidRPr="00665BDF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665BDF">
        <w:rPr>
          <w:rFonts w:asciiTheme="majorBidi" w:hAnsiTheme="majorBidi" w:cstheme="majorBidi"/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689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4"/>
        <w:gridCol w:w="6665"/>
      </w:tblGrid>
      <w:tr w:rsidR="008D46A4" w:rsidRPr="00665BDF" w14:paraId="45704E25" w14:textId="77777777" w:rsidTr="00904923">
        <w:trPr>
          <w:trHeight w:val="144"/>
        </w:trPr>
        <w:tc>
          <w:tcPr>
            <w:tcW w:w="4024" w:type="dxa"/>
          </w:tcPr>
          <w:p w14:paraId="7ACCC046" w14:textId="77777777" w:rsidR="008D46A4" w:rsidRPr="005933BD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665" w:type="dxa"/>
          </w:tcPr>
          <w:p w14:paraId="1BF948F3" w14:textId="71B2A25D" w:rsidR="008D46A4" w:rsidRPr="005933BD" w:rsidRDefault="00D430EF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Watershed Management</w:t>
            </w:r>
            <w:r w:rsidR="00A23F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,</w:t>
            </w:r>
            <w:r w:rsidR="00D1039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DC18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theory</w:t>
            </w:r>
          </w:p>
        </w:tc>
      </w:tr>
      <w:tr w:rsidR="008D46A4" w:rsidRPr="00665BDF" w14:paraId="63537714" w14:textId="77777777" w:rsidTr="00904923">
        <w:trPr>
          <w:trHeight w:val="144"/>
        </w:trPr>
        <w:tc>
          <w:tcPr>
            <w:tcW w:w="4024" w:type="dxa"/>
          </w:tcPr>
          <w:p w14:paraId="0072C04E" w14:textId="77777777" w:rsidR="008D46A4" w:rsidRPr="005933BD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665" w:type="dxa"/>
          </w:tcPr>
          <w:p w14:paraId="4D48222A" w14:textId="40850902" w:rsidR="008D46A4" w:rsidRPr="005933BD" w:rsidRDefault="00C32DE0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Payman Hussein A.</w:t>
            </w:r>
          </w:p>
        </w:tc>
      </w:tr>
      <w:tr w:rsidR="008D46A4" w:rsidRPr="00665BDF" w14:paraId="76E502A9" w14:textId="77777777" w:rsidTr="00904923">
        <w:trPr>
          <w:trHeight w:val="144"/>
        </w:trPr>
        <w:tc>
          <w:tcPr>
            <w:tcW w:w="4024" w:type="dxa"/>
          </w:tcPr>
          <w:p w14:paraId="140C2D0F" w14:textId="77777777" w:rsidR="008D46A4" w:rsidRPr="005933BD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665" w:type="dxa"/>
          </w:tcPr>
          <w:p w14:paraId="3229566B" w14:textId="77777777" w:rsidR="008D46A4" w:rsidRPr="005933BD" w:rsidRDefault="00665BDF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Forestry </w:t>
            </w:r>
          </w:p>
        </w:tc>
      </w:tr>
      <w:tr w:rsidR="008D46A4" w:rsidRPr="00665BDF" w14:paraId="7DB04DB6" w14:textId="77777777" w:rsidTr="00904923">
        <w:trPr>
          <w:trHeight w:val="144"/>
        </w:trPr>
        <w:tc>
          <w:tcPr>
            <w:tcW w:w="4024" w:type="dxa"/>
          </w:tcPr>
          <w:p w14:paraId="4AA40BA6" w14:textId="77777777" w:rsidR="008D46A4" w:rsidRPr="005933BD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665" w:type="dxa"/>
          </w:tcPr>
          <w:p w14:paraId="125FBBB2" w14:textId="77777777" w:rsidR="008D46A4" w:rsidRPr="005933BD" w:rsidRDefault="008D46A4" w:rsidP="00665BD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665BDF" w14:paraId="3477D366" w14:textId="77777777" w:rsidTr="00904923">
        <w:trPr>
          <w:trHeight w:val="144"/>
        </w:trPr>
        <w:tc>
          <w:tcPr>
            <w:tcW w:w="4024" w:type="dxa"/>
          </w:tcPr>
          <w:p w14:paraId="6FA24C34" w14:textId="77777777" w:rsidR="008D46A4" w:rsidRPr="005933BD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665" w:type="dxa"/>
          </w:tcPr>
          <w:p w14:paraId="4052684B" w14:textId="2114F656" w:rsidR="008D46A4" w:rsidRPr="005933BD" w:rsidRDefault="008D46A4" w:rsidP="00E431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Practical: </w:t>
            </w:r>
            <w:r w:rsidR="00E527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4</w:t>
            </w:r>
            <w:r w:rsidR="00132ED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hours/week</w:t>
            </w: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                    </w:t>
            </w:r>
          </w:p>
        </w:tc>
      </w:tr>
      <w:tr w:rsidR="008D46A4" w:rsidRPr="00665BDF" w14:paraId="676EE779" w14:textId="77777777" w:rsidTr="00904923">
        <w:trPr>
          <w:trHeight w:val="144"/>
        </w:trPr>
        <w:tc>
          <w:tcPr>
            <w:tcW w:w="4024" w:type="dxa"/>
          </w:tcPr>
          <w:p w14:paraId="73F5B4D6" w14:textId="77777777" w:rsidR="008D46A4" w:rsidRPr="005933BD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665" w:type="dxa"/>
          </w:tcPr>
          <w:p w14:paraId="34276C34" w14:textId="77777777" w:rsidR="008D46A4" w:rsidRPr="005933BD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665BDF" w14:paraId="21DEE981" w14:textId="77777777" w:rsidTr="00904923">
        <w:trPr>
          <w:trHeight w:val="144"/>
        </w:trPr>
        <w:tc>
          <w:tcPr>
            <w:tcW w:w="4024" w:type="dxa"/>
          </w:tcPr>
          <w:p w14:paraId="24B2EBF8" w14:textId="77777777" w:rsidR="008D46A4" w:rsidRPr="005933BD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665" w:type="dxa"/>
          </w:tcPr>
          <w:p w14:paraId="7F1348DB" w14:textId="77777777" w:rsidR="00F42E7D" w:rsidRPr="005933BD" w:rsidRDefault="00F42E7D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665BDF" w14:paraId="433E4C57" w14:textId="77777777" w:rsidTr="00904923">
        <w:trPr>
          <w:trHeight w:val="3439"/>
        </w:trPr>
        <w:tc>
          <w:tcPr>
            <w:tcW w:w="4024" w:type="dxa"/>
          </w:tcPr>
          <w:p w14:paraId="7FB0BBB9" w14:textId="77777777" w:rsidR="008D46A4" w:rsidRPr="005933BD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665" w:type="dxa"/>
          </w:tcPr>
          <w:p w14:paraId="3A1E9B73" w14:textId="77777777" w:rsidR="00881B2D" w:rsidRPr="005933BD" w:rsidRDefault="00881B2D" w:rsidP="00D430EF">
            <w:pPr>
              <w:pStyle w:val="Default"/>
              <w:jc w:val="both"/>
              <w:rPr>
                <w:rFonts w:asciiTheme="majorBidi" w:hAnsiTheme="majorBidi" w:cstheme="majorBidi"/>
                <w:color w:val="auto"/>
                <w:sz w:val="28"/>
                <w:szCs w:val="28"/>
                <w:rtl/>
                <w:lang w:bidi="ar-KW"/>
              </w:rPr>
            </w:pPr>
            <w:r w:rsidRPr="005933B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Master of Science (Master) in </w:t>
            </w:r>
            <w:r w:rsidR="00595AC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Agricultural and </w:t>
            </w:r>
            <w:r w:rsidRPr="005933B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Environmental</w:t>
            </w:r>
            <w:r w:rsidR="00595AC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 Science</w:t>
            </w:r>
            <w:r w:rsidRPr="005933B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, </w:t>
            </w:r>
            <w:r w:rsidR="00595AC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Newcastle </w:t>
            </w:r>
            <w:r w:rsidRPr="005933B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Un</w:t>
            </w:r>
            <w:r w:rsidR="00595AC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iversity School of Environment</w:t>
            </w:r>
            <w:r w:rsidR="00D10391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 (England) UK</w:t>
            </w:r>
            <w:r w:rsidRPr="005933B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, in 201</w:t>
            </w:r>
            <w:r w:rsidR="00D430EF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2</w:t>
            </w:r>
            <w:r w:rsidRPr="005933B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-201</w:t>
            </w:r>
            <w:r w:rsidR="00595AC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4</w:t>
            </w:r>
            <w:r w:rsidR="00F42E7D" w:rsidRPr="005933B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. In </w:t>
            </w:r>
            <w:r w:rsidR="002D71B5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2015 I was starting teaching in Environment department, Science College. In </w:t>
            </w:r>
            <w:r w:rsidR="00F42E7D" w:rsidRPr="005933B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201</w:t>
            </w:r>
            <w:r w:rsidR="00595AC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6 I was starting teaching in</w:t>
            </w:r>
            <w:r w:rsidR="00F42E7D" w:rsidRPr="005933B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 Fore</w:t>
            </w:r>
            <w:r w:rsidR="000815F6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stry department\College </w:t>
            </w:r>
            <w:r w:rsidR="00D430EF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of Agriculture/</w:t>
            </w:r>
            <w:r w:rsidR="000815F6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 xml:space="preserve">Salahaddin </w:t>
            </w:r>
            <w:r w:rsidR="00F42E7D" w:rsidRPr="005933BD">
              <w:rPr>
                <w:rFonts w:asciiTheme="majorBidi" w:hAnsiTheme="majorBidi" w:cstheme="majorBidi"/>
                <w:color w:val="auto"/>
                <w:sz w:val="28"/>
                <w:szCs w:val="28"/>
                <w:lang w:bidi="ar-KW"/>
              </w:rPr>
              <w:t>University.</w:t>
            </w:r>
          </w:p>
        </w:tc>
      </w:tr>
      <w:tr w:rsidR="008D46A4" w:rsidRPr="00665BDF" w14:paraId="0EA520FE" w14:textId="77777777" w:rsidTr="00904923">
        <w:trPr>
          <w:trHeight w:val="451"/>
        </w:trPr>
        <w:tc>
          <w:tcPr>
            <w:tcW w:w="4024" w:type="dxa"/>
          </w:tcPr>
          <w:p w14:paraId="48037CF9" w14:textId="77777777" w:rsidR="008D46A4" w:rsidRPr="005933BD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665" w:type="dxa"/>
          </w:tcPr>
          <w:p w14:paraId="48DE2E5A" w14:textId="1EE5D7F4" w:rsidR="008D46A4" w:rsidRPr="005933BD" w:rsidRDefault="00D62694" w:rsidP="00CE092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Watershed</w:t>
            </w:r>
            <w:r w:rsidR="002D71B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, </w:t>
            </w:r>
            <w:r w:rsidR="00CE092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Drainage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basin</w:t>
            </w:r>
            <w:r w:rsidR="00F42E7D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Stream networks</w:t>
            </w:r>
            <w:r w:rsidR="00132ED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,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runoff</w:t>
            </w:r>
          </w:p>
        </w:tc>
      </w:tr>
      <w:tr w:rsidR="008D46A4" w:rsidRPr="00665BDF" w14:paraId="567E09C8" w14:textId="77777777" w:rsidTr="00904923">
        <w:trPr>
          <w:trHeight w:val="144"/>
        </w:trPr>
        <w:tc>
          <w:tcPr>
            <w:tcW w:w="10689" w:type="dxa"/>
            <w:gridSpan w:val="2"/>
          </w:tcPr>
          <w:p w14:paraId="6FEF7222" w14:textId="77777777" w:rsidR="008D46A4" w:rsidRPr="005933BD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4FFA7597" w14:textId="77777777" w:rsidR="008D46A4" w:rsidRPr="0018523D" w:rsidRDefault="009700F1" w:rsidP="000815F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18523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Based on this course students can learn what are the most important terms about </w:t>
            </w:r>
            <w:r w:rsidRPr="00C954A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the </w:t>
            </w:r>
            <w:r w:rsidR="00D6269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watershed</w:t>
            </w:r>
            <w:r w:rsidRPr="00C954A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. Students at the first lecture </w:t>
            </w:r>
            <w:r w:rsidR="00F56F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will </w:t>
            </w:r>
            <w:r w:rsidRPr="00C954A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learn what is </w:t>
            </w:r>
            <w:r w:rsidR="00D6269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watershed and the main elements of it </w:t>
            </w:r>
            <w:r w:rsidR="00F56F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and </w:t>
            </w:r>
            <w:r w:rsidRPr="00C954A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how </w:t>
            </w:r>
            <w:r w:rsidR="0018523D" w:rsidRPr="00C954A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can </w:t>
            </w:r>
            <w:r w:rsidR="00D6269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watershed </w:t>
            </w:r>
            <w:r w:rsidR="000815F6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area </w:t>
            </w:r>
            <w:r w:rsidR="0018523D" w:rsidRPr="00C954A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be </w:t>
            </w:r>
            <w:r w:rsidR="000815F6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determined</w:t>
            </w:r>
            <w:r w:rsidR="00A23F18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by using different </w:t>
            </w:r>
            <w:r w:rsidR="00D6269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methods</w:t>
            </w:r>
            <w:r w:rsidR="0018523D" w:rsidRPr="00C954A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. We have managed two </w:t>
            </w:r>
            <w:r w:rsidR="007A2DA0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or three </w:t>
            </w:r>
            <w:r w:rsidR="0018523D" w:rsidRPr="00C954A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field trips in terms of </w:t>
            </w:r>
            <w:r w:rsidR="00D6269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watershed</w:t>
            </w:r>
            <w:r w:rsidR="00F56FA3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. </w:t>
            </w:r>
            <w:r w:rsidR="0018523D" w:rsidRPr="00C954AC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</w:p>
        </w:tc>
      </w:tr>
      <w:tr w:rsidR="00FD437F" w:rsidRPr="00665BDF" w14:paraId="2B071C33" w14:textId="77777777" w:rsidTr="00904923">
        <w:trPr>
          <w:trHeight w:val="144"/>
        </w:trPr>
        <w:tc>
          <w:tcPr>
            <w:tcW w:w="10689" w:type="dxa"/>
            <w:gridSpan w:val="2"/>
          </w:tcPr>
          <w:p w14:paraId="3C4A1506" w14:textId="77777777" w:rsidR="004E50FC" w:rsidRPr="004853CE" w:rsidRDefault="00CF5475" w:rsidP="00C25A5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4853CE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11</w:t>
            </w:r>
            <w:r w:rsidRPr="004853C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. </w:t>
            </w:r>
            <w:r w:rsidR="00FD437F" w:rsidRPr="004853C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objective:</w:t>
            </w:r>
          </w:p>
          <w:p w14:paraId="01155915" w14:textId="77777777" w:rsidR="00B421CF" w:rsidRPr="00AE4983" w:rsidRDefault="00AE4983" w:rsidP="004E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AE4983">
              <w:rPr>
                <w:rStyle w:val="fontstyle01"/>
                <w:sz w:val="28"/>
                <w:szCs w:val="28"/>
              </w:rPr>
              <w:t>Students are introduced to definitions of "watershed" and "watershed management" in the</w:t>
            </w:r>
            <w:r w:rsidRPr="00AE4983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 w:rsidRPr="00AE4983">
              <w:rPr>
                <w:rStyle w:val="fontstyle01"/>
                <w:sz w:val="28"/>
                <w:szCs w:val="28"/>
              </w:rPr>
              <w:t>context of natural resources science and policy. There is a brief review of basic hydrology, a look</w:t>
            </w:r>
            <w:r>
              <w:t xml:space="preserve"> </w:t>
            </w:r>
            <w:r w:rsidRPr="00AE4983">
              <w:rPr>
                <w:rStyle w:val="fontstyle01"/>
                <w:sz w:val="28"/>
                <w:szCs w:val="28"/>
              </w:rPr>
              <w:t>at the history of watershed management, and examination of the institutions and legislation that</w:t>
            </w:r>
            <w:r>
              <w:t xml:space="preserve"> </w:t>
            </w:r>
            <w:r w:rsidRPr="00AE4983">
              <w:rPr>
                <w:rStyle w:val="fontstyle01"/>
                <w:sz w:val="28"/>
                <w:szCs w:val="28"/>
              </w:rPr>
              <w:t>control activities affect watershed management. We discuss threats to watershed health, sources</w:t>
            </w:r>
            <w:r>
              <w:t xml:space="preserve"> </w:t>
            </w:r>
            <w:r w:rsidRPr="00AE4983">
              <w:rPr>
                <w:rStyle w:val="fontstyle01"/>
                <w:sz w:val="28"/>
                <w:szCs w:val="28"/>
              </w:rPr>
              <w:t>of information to guide watershed managers, and practices that can ameliorate the threats</w:t>
            </w:r>
            <w:r>
              <w:rPr>
                <w:rStyle w:val="fontstyle01"/>
                <w:sz w:val="28"/>
                <w:szCs w:val="28"/>
              </w:rPr>
              <w:t>.</w:t>
            </w:r>
            <w:r w:rsidRPr="00AE4983">
              <w:rPr>
                <w:sz w:val="28"/>
                <w:szCs w:val="28"/>
              </w:rPr>
              <w:t xml:space="preserve"> </w:t>
            </w:r>
          </w:p>
        </w:tc>
      </w:tr>
      <w:tr w:rsidR="008D46A4" w:rsidRPr="00665BDF" w14:paraId="6CABCCD4" w14:textId="77777777" w:rsidTr="00904923">
        <w:trPr>
          <w:trHeight w:val="144"/>
        </w:trPr>
        <w:tc>
          <w:tcPr>
            <w:tcW w:w="10689" w:type="dxa"/>
            <w:gridSpan w:val="2"/>
          </w:tcPr>
          <w:p w14:paraId="4AD19264" w14:textId="77777777" w:rsidR="00665BDF" w:rsidRPr="005933BD" w:rsidRDefault="00CF5475" w:rsidP="004853C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12.  </w:t>
            </w:r>
            <w:r w:rsidR="00FE1252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64E9DEB4" w14:textId="77777777" w:rsidR="00B916A8" w:rsidRPr="005933BD" w:rsidRDefault="00516301" w:rsidP="00D6269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5933B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Students are required to conduc</w:t>
            </w:r>
            <w:r w:rsidR="004853C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 </w:t>
            </w:r>
            <w:r w:rsidR="004853CE" w:rsidRPr="005E447F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two exams in Fall semester</w:t>
            </w:r>
            <w:r w:rsidR="004853CE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in</w:t>
            </w:r>
            <w:r w:rsidRPr="005933B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D62694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watershed management</w:t>
            </w:r>
            <w:r w:rsidRPr="005933B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practical part. </w:t>
            </w:r>
          </w:p>
          <w:p w14:paraId="7B1195C6" w14:textId="77777777" w:rsidR="001C167C" w:rsidRPr="005933BD" w:rsidRDefault="001C167C" w:rsidP="004853C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  <w:tr w:rsidR="008D46A4" w:rsidRPr="00665BDF" w14:paraId="346ED239" w14:textId="77777777" w:rsidTr="00904923">
        <w:trPr>
          <w:trHeight w:val="144"/>
        </w:trPr>
        <w:tc>
          <w:tcPr>
            <w:tcW w:w="10689" w:type="dxa"/>
            <w:gridSpan w:val="2"/>
          </w:tcPr>
          <w:p w14:paraId="15DDE39E" w14:textId="77777777" w:rsidR="008D46A4" w:rsidRPr="005933BD" w:rsidRDefault="00CF5475" w:rsidP="004853C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7C71EEF3" w14:textId="77777777" w:rsidR="007F0899" w:rsidRPr="005933BD" w:rsidRDefault="00516301" w:rsidP="004853C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Direct method following for teaching with student. All lectures will be explained by using PPT. software with connecting to projector. White board</w:t>
            </w:r>
            <w:r w:rsidR="006A02E3"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will</w:t>
            </w:r>
            <w:r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be used for more ex</w:t>
            </w:r>
            <w:r w:rsidR="006A02E3"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planation. </w:t>
            </w:r>
            <w:r w:rsidR="006A02E3"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lastRenderedPageBreak/>
              <w:t xml:space="preserve">A copy of hand out will give to the students to write their notes. </w:t>
            </w:r>
          </w:p>
          <w:p w14:paraId="39E8D637" w14:textId="77777777" w:rsidR="001C167C" w:rsidRPr="005933BD" w:rsidRDefault="001C167C" w:rsidP="004853C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  <w:tr w:rsidR="008D46A4" w:rsidRPr="00665BDF" w14:paraId="608D94E8" w14:textId="77777777" w:rsidTr="00904923">
        <w:trPr>
          <w:trHeight w:val="144"/>
        </w:trPr>
        <w:tc>
          <w:tcPr>
            <w:tcW w:w="10689" w:type="dxa"/>
            <w:gridSpan w:val="2"/>
          </w:tcPr>
          <w:p w14:paraId="1A83B12C" w14:textId="77777777" w:rsidR="00B57789" w:rsidRPr="005933BD" w:rsidRDefault="00CF5475" w:rsidP="004853CE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14.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49309E01" w14:textId="77777777" w:rsidR="004853CE" w:rsidRDefault="00516301" w:rsidP="00D6269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They also require </w:t>
            </w:r>
            <w:r w:rsidR="00014FE6"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bringing</w:t>
            </w:r>
            <w:r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a </w:t>
            </w:r>
            <w:r w:rsidR="000303E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PPT</w:t>
            </w:r>
            <w:r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in this semeste</w:t>
            </w:r>
            <w:r w:rsidR="00014FE6"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r</w:t>
            </w:r>
            <w:r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.</w:t>
            </w:r>
            <w:r w:rsidR="005C598D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5C598D"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All students should be presented in the lab. Quiz will be conducted every lectures with giving 5 minutes to the students.  </w:t>
            </w:r>
            <w:r w:rsidR="00014FE6"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The mean of two exams will be out of (</w:t>
            </w:r>
            <w:r w:rsidR="00D6269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25</w:t>
            </w:r>
            <w:r w:rsidR="00014FE6"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) marks and (</w:t>
            </w:r>
            <w:r w:rsidR="00D6269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10</w:t>
            </w:r>
            <w:r w:rsidR="00014FE6"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) marks for Actives’ for practical part with general total (</w:t>
            </w:r>
            <w:r w:rsidR="00D62694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3</w:t>
            </w:r>
            <w:r w:rsidR="00014FE6" w:rsidRPr="005933B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5 marks). </w:t>
            </w:r>
          </w:p>
          <w:p w14:paraId="692A6EF7" w14:textId="77777777" w:rsidR="004853CE" w:rsidRDefault="004853CE" w:rsidP="004853CE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  <w:p w14:paraId="1BEFFB6F" w14:textId="77777777" w:rsidR="001C167C" w:rsidRPr="005933BD" w:rsidRDefault="001C167C" w:rsidP="00D62694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D46A4" w:rsidRPr="00665BDF" w14:paraId="4C1EA3AD" w14:textId="77777777" w:rsidTr="00904923">
        <w:trPr>
          <w:trHeight w:val="1378"/>
        </w:trPr>
        <w:tc>
          <w:tcPr>
            <w:tcW w:w="10689" w:type="dxa"/>
            <w:gridSpan w:val="2"/>
          </w:tcPr>
          <w:p w14:paraId="32968257" w14:textId="77777777" w:rsidR="0059642D" w:rsidRDefault="00CF5475" w:rsidP="005964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  <w:r w:rsidR="00000EEA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5</w:t>
            </w:r>
            <w:r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5933B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53131953" w14:textId="77777777" w:rsidR="00F6693F" w:rsidRDefault="00000000" w:rsidP="005964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hyperlink r:id="rId8" w:history="1">
              <w:r w:rsidR="0059642D" w:rsidRPr="0059642D">
                <w:rPr>
                  <w:rStyle w:val="Hyperlink"/>
                  <w:b/>
                  <w:bCs/>
                  <w:sz w:val="28"/>
                  <w:szCs w:val="28"/>
                </w:rPr>
                <w:t>https://www.tandfonline.com/doi/full/10.1080/02626667.2011.546602</w:t>
              </w:r>
            </w:hyperlink>
            <w:r w:rsidR="0059642D" w:rsidRPr="0059642D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14:paraId="1EBF5734" w14:textId="77777777" w:rsidR="0059642D" w:rsidRPr="0059642D" w:rsidRDefault="00000000" w:rsidP="005964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hyperlink r:id="rId9" w:history="1">
              <w:r w:rsidR="0059642D" w:rsidRPr="0059642D">
                <w:rPr>
                  <w:rStyle w:val="Hyperlink"/>
                  <w:b/>
                  <w:bCs/>
                  <w:sz w:val="28"/>
                  <w:szCs w:val="28"/>
                </w:rPr>
                <w:t>https://scholar.google.com/scholar?q=Guide+to+Hydrological+Practices&amp;hl=ar&amp;as_sdt=0&amp;as_vis=1&amp;oi=scholart</w:t>
              </w:r>
            </w:hyperlink>
          </w:p>
          <w:p w14:paraId="2D811566" w14:textId="77777777" w:rsidR="00352893" w:rsidRPr="005933BD" w:rsidRDefault="00352893" w:rsidP="00352893">
            <w:pPr>
              <w:pStyle w:val="ListParagraph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F6693F" w:rsidRPr="00665BDF" w14:paraId="54B461DE" w14:textId="77777777" w:rsidTr="00D37D43">
        <w:trPr>
          <w:trHeight w:val="450"/>
        </w:trPr>
        <w:tc>
          <w:tcPr>
            <w:tcW w:w="1068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Style w:val="TableGrid"/>
              <w:tblW w:w="10562" w:type="dxa"/>
              <w:tblInd w:w="18" w:type="dxa"/>
              <w:tblLayout w:type="fixed"/>
              <w:tblLook w:val="04A0" w:firstRow="1" w:lastRow="0" w:firstColumn="1" w:lastColumn="0" w:noHBand="0" w:noVBand="1"/>
            </w:tblPr>
            <w:tblGrid>
              <w:gridCol w:w="1426"/>
              <w:gridCol w:w="6271"/>
              <w:gridCol w:w="90"/>
              <w:gridCol w:w="2731"/>
              <w:gridCol w:w="14"/>
              <w:gridCol w:w="13"/>
              <w:gridCol w:w="17"/>
            </w:tblGrid>
            <w:tr w:rsidR="00F6693F" w:rsidRPr="00DB7F4B" w14:paraId="37318FB1" w14:textId="77777777" w:rsidTr="00FC670D">
              <w:trPr>
                <w:gridAfter w:val="5"/>
                <w:wAfter w:w="2865" w:type="dxa"/>
                <w:trHeight w:val="1011"/>
              </w:trPr>
              <w:tc>
                <w:tcPr>
                  <w:tcW w:w="7697" w:type="dxa"/>
                  <w:gridSpan w:val="2"/>
                  <w:tcBorders>
                    <w:right w:val="nil"/>
                  </w:tcBorders>
                  <w:vAlign w:val="center"/>
                </w:tcPr>
                <w:p w14:paraId="4E79F179" w14:textId="77777777" w:rsidR="00F6693F" w:rsidRPr="00F6693F" w:rsidRDefault="00F6693F" w:rsidP="000303E9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16-</w:t>
                  </w:r>
                  <w:r w:rsidRPr="00DB7F4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Course program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By </w:t>
                  </w:r>
                  <w:r w:rsidR="000303E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Payman Hussein A.</w:t>
                  </w:r>
                </w:p>
              </w:tc>
            </w:tr>
            <w:tr w:rsidR="00F6693F" w:rsidRPr="001A7A75" w14:paraId="2C403261" w14:textId="77777777" w:rsidTr="00FC670D">
              <w:trPr>
                <w:gridAfter w:val="1"/>
                <w:wAfter w:w="17" w:type="dxa"/>
                <w:trHeight w:val="543"/>
              </w:trPr>
              <w:tc>
                <w:tcPr>
                  <w:tcW w:w="1426" w:type="dxa"/>
                </w:tcPr>
                <w:p w14:paraId="03623FE3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st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271" w:type="dxa"/>
                  <w:tcBorders>
                    <w:right w:val="nil"/>
                  </w:tcBorders>
                </w:tcPr>
                <w:p w14:paraId="6B399EFC" w14:textId="77777777" w:rsidR="00DC1CE9" w:rsidRDefault="00DC1CE9" w:rsidP="0066305D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Basics watershed hydrology </w:t>
                  </w:r>
                </w:p>
                <w:p w14:paraId="1C951A3E" w14:textId="77777777" w:rsidR="00DC1CE9" w:rsidRPr="00DC1CE9" w:rsidRDefault="00DC1CE9" w:rsidP="00DC1CE9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DC1CE9">
                    <w:rPr>
                      <w:rFonts w:ascii="TimesNewRomanPSMT" w:eastAsia="Times New Roman" w:hAnsi="TimesNewRomanPSMT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What is a watershed?</w:t>
                  </w:r>
                  <w:r w:rsidRPr="00DC1CE9">
                    <w:rPr>
                      <w:rFonts w:ascii="TimesNewRomanPSMT" w:eastAsia="Times New Roman" w:hAnsi="TimesNewRomanPSMT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br/>
                    <w:t>What is watershed management?</w:t>
                  </w:r>
                  <w:r w:rsidRPr="00DC1CE9">
                    <w:rPr>
                      <w:rFonts w:ascii="TimesNewRomanPSMT" w:eastAsia="Times New Roman" w:hAnsi="TimesNewRomanPSMT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br/>
                  </w:r>
                  <w: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Classification, types, elements of watershed </w:t>
                  </w:r>
                </w:p>
                <w:p w14:paraId="1F1C7732" w14:textId="77777777" w:rsidR="00F6693F" w:rsidRPr="00B26B99" w:rsidRDefault="00DC1CE9" w:rsidP="0066305D">
                  <w:pPr>
                    <w:rPr>
                      <w:rFonts w:asciiTheme="majorBidi" w:eastAsiaTheme="minorHAnsi" w:hAnsiTheme="majorBidi" w:cstheme="majorBidi"/>
                      <w:sz w:val="28"/>
                      <w:szCs w:val="28"/>
                      <w:lang w:val="en-US" w:bidi="ar-IQ"/>
                    </w:rPr>
                  </w:pPr>
                  <w:r w:rsidRPr="00DC1C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</w:p>
              </w:tc>
              <w:tc>
                <w:tcPr>
                  <w:tcW w:w="2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157542" w14:textId="77777777" w:rsidR="00F6693F" w:rsidRPr="001A7A75" w:rsidRDefault="00F6693F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6693F" w:rsidRPr="001A7A75" w14:paraId="2862073A" w14:textId="77777777" w:rsidTr="00FC670D">
              <w:trPr>
                <w:gridAfter w:val="1"/>
                <w:wAfter w:w="17" w:type="dxa"/>
                <w:trHeight w:val="597"/>
              </w:trPr>
              <w:tc>
                <w:tcPr>
                  <w:tcW w:w="1426" w:type="dxa"/>
                </w:tcPr>
                <w:p w14:paraId="35D97F11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nd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271" w:type="dxa"/>
                  <w:tcBorders>
                    <w:right w:val="nil"/>
                  </w:tcBorders>
                </w:tcPr>
                <w:p w14:paraId="73EC821E" w14:textId="77777777" w:rsidR="00F6693F" w:rsidRPr="00F41A2C" w:rsidRDefault="00F41A2C" w:rsidP="00F41A2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F41A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KW"/>
                    </w:rPr>
                    <w:t>Delineation of watershed divide, outlet and the main stream by two methods with Arc GIS Software</w:t>
                  </w:r>
                </w:p>
              </w:tc>
              <w:tc>
                <w:tcPr>
                  <w:tcW w:w="2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48BC06" w14:textId="77777777" w:rsidR="00F6693F" w:rsidRPr="001A7A75" w:rsidRDefault="00F6693F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6693F" w:rsidRPr="00DB7F4B" w14:paraId="5E204A2A" w14:textId="77777777" w:rsidTr="00FC670D">
              <w:trPr>
                <w:gridAfter w:val="1"/>
                <w:wAfter w:w="17" w:type="dxa"/>
                <w:trHeight w:val="642"/>
              </w:trPr>
              <w:tc>
                <w:tcPr>
                  <w:tcW w:w="1426" w:type="dxa"/>
                </w:tcPr>
                <w:p w14:paraId="53BBF5C4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rd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271" w:type="dxa"/>
                  <w:tcBorders>
                    <w:right w:val="nil"/>
                  </w:tcBorders>
                </w:tcPr>
                <w:p w14:paraId="6CD034CB" w14:textId="77777777" w:rsidR="00F6693F" w:rsidRPr="00F41A2C" w:rsidRDefault="00F41A2C" w:rsidP="00B26B99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F41A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Measurement of watershed area by different methods</w:t>
                  </w:r>
                </w:p>
              </w:tc>
              <w:tc>
                <w:tcPr>
                  <w:tcW w:w="2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8652B9" w14:textId="77777777" w:rsidR="00F6693F" w:rsidRPr="00DB7F4B" w:rsidRDefault="00F6693F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6693F" w:rsidRPr="000F1BC0" w14:paraId="3F5C1882" w14:textId="77777777" w:rsidTr="00FC670D">
              <w:trPr>
                <w:gridAfter w:val="1"/>
                <w:wAfter w:w="17" w:type="dxa"/>
                <w:trHeight w:val="543"/>
              </w:trPr>
              <w:tc>
                <w:tcPr>
                  <w:tcW w:w="1426" w:type="dxa"/>
                </w:tcPr>
                <w:p w14:paraId="17CA07A0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271" w:type="dxa"/>
                  <w:tcBorders>
                    <w:right w:val="nil"/>
                  </w:tcBorders>
                </w:tcPr>
                <w:p w14:paraId="3C933AD9" w14:textId="77777777" w:rsidR="00F6693F" w:rsidRPr="00B26B99" w:rsidRDefault="00F41A2C" w:rsidP="00D96FBA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Field Trip</w:t>
                  </w:r>
                  <w:r w:rsidR="00F6693F" w:rsidRPr="001A7A7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  </w:t>
                  </w:r>
                </w:p>
              </w:tc>
              <w:tc>
                <w:tcPr>
                  <w:tcW w:w="284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579BC" w14:textId="77777777" w:rsidR="00F6693F" w:rsidRPr="000F1BC0" w:rsidRDefault="00F6693F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6693F" w:rsidRPr="0088797A" w14:paraId="0C26B4AA" w14:textId="77777777" w:rsidTr="00FC670D">
              <w:trPr>
                <w:gridAfter w:val="5"/>
                <w:wAfter w:w="2865" w:type="dxa"/>
                <w:trHeight w:val="478"/>
              </w:trPr>
              <w:tc>
                <w:tcPr>
                  <w:tcW w:w="1426" w:type="dxa"/>
                </w:tcPr>
                <w:p w14:paraId="4B250CC4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271" w:type="dxa"/>
                  <w:tcBorders>
                    <w:right w:val="nil"/>
                  </w:tcBorders>
                </w:tcPr>
                <w:p w14:paraId="6767975D" w14:textId="77777777" w:rsidR="00F6693F" w:rsidRPr="0088797A" w:rsidRDefault="000815F6" w:rsidP="00B26B99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DB7F4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>1</w:t>
                  </w:r>
                  <w:r w:rsidRPr="00DB7F4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perscript"/>
                      <w:lang w:bidi="ar-IQ"/>
                    </w:rPr>
                    <w:t xml:space="preserve">st </w:t>
                  </w:r>
                  <w:r w:rsidRPr="00DB7F4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exam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</w:t>
                  </w:r>
                </w:p>
              </w:tc>
            </w:tr>
            <w:tr w:rsidR="00F6693F" w:rsidRPr="002B248C" w14:paraId="06911E4B" w14:textId="77777777" w:rsidTr="00FC670D">
              <w:trPr>
                <w:gridAfter w:val="3"/>
                <w:wAfter w:w="44" w:type="dxa"/>
                <w:trHeight w:val="487"/>
              </w:trPr>
              <w:tc>
                <w:tcPr>
                  <w:tcW w:w="1426" w:type="dxa"/>
                </w:tcPr>
                <w:p w14:paraId="43ED841F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>6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 </w:t>
                  </w:r>
                </w:p>
              </w:tc>
              <w:tc>
                <w:tcPr>
                  <w:tcW w:w="6271" w:type="dxa"/>
                  <w:tcBorders>
                    <w:right w:val="nil"/>
                  </w:tcBorders>
                </w:tcPr>
                <w:p w14:paraId="09F2731B" w14:textId="77777777" w:rsidR="00F6693F" w:rsidRPr="00F41A2C" w:rsidRDefault="000815F6" w:rsidP="00B26B99">
                  <w:pPr>
                    <w:tabs>
                      <w:tab w:val="left" w:pos="960"/>
                    </w:tabs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F41A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Measurement of watershed perimeter by different methods and calculation of some morphometric parameters</w:t>
                  </w:r>
                </w:p>
              </w:tc>
              <w:tc>
                <w:tcPr>
                  <w:tcW w:w="282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67E1E" w14:textId="77777777" w:rsidR="00F6693F" w:rsidRPr="002B248C" w:rsidRDefault="00F6693F">
                  <w:pPr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F6693F" w:rsidRPr="00DB7F4B" w14:paraId="75039C12" w14:textId="77777777" w:rsidTr="00FC670D">
              <w:trPr>
                <w:gridAfter w:val="5"/>
                <w:wAfter w:w="2865" w:type="dxa"/>
                <w:trHeight w:val="514"/>
              </w:trPr>
              <w:tc>
                <w:tcPr>
                  <w:tcW w:w="1426" w:type="dxa"/>
                </w:tcPr>
                <w:p w14:paraId="0843CB1D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>7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271" w:type="dxa"/>
                  <w:tcBorders>
                    <w:bottom w:val="single" w:sz="4" w:space="0" w:color="auto"/>
                    <w:right w:val="nil"/>
                  </w:tcBorders>
                </w:tcPr>
                <w:p w14:paraId="2BD3BCED" w14:textId="77777777" w:rsidR="00F6693F" w:rsidRPr="00F41A2C" w:rsidRDefault="00F41A2C" w:rsidP="00F41A2C">
                  <w:pPr>
                    <w:pStyle w:val="Default"/>
                    <w:jc w:val="both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F41A2C">
                    <w:rPr>
                      <w:b/>
                      <w:bCs/>
                      <w:sz w:val="28"/>
                      <w:szCs w:val="28"/>
                    </w:rPr>
                    <w:t>Determination of bifurcation ratio and drainage density for a typical watershed with GIS</w:t>
                  </w:r>
                </w:p>
              </w:tc>
            </w:tr>
            <w:tr w:rsidR="00F6693F" w:rsidRPr="00CD66D1" w14:paraId="7BBC6242" w14:textId="77777777" w:rsidTr="00FC670D">
              <w:trPr>
                <w:trHeight w:val="496"/>
              </w:trPr>
              <w:tc>
                <w:tcPr>
                  <w:tcW w:w="1426" w:type="dxa"/>
                </w:tcPr>
                <w:p w14:paraId="268765C9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271" w:type="dxa"/>
                  <w:tcBorders>
                    <w:top w:val="single" w:sz="4" w:space="0" w:color="auto"/>
                    <w:right w:val="nil"/>
                  </w:tcBorders>
                </w:tcPr>
                <w:p w14:paraId="3358A49D" w14:textId="77777777" w:rsidR="00F6693F" w:rsidRPr="00F41A2C" w:rsidRDefault="00F41A2C" w:rsidP="00352893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F41A2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Use of Arc GIS program to determine area and perimeter of watersheds</w:t>
                  </w:r>
                </w:p>
              </w:tc>
              <w:tc>
                <w:tcPr>
                  <w:tcW w:w="286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FF7A5" w14:textId="77777777" w:rsidR="00F6693F" w:rsidRPr="00CD66D1" w:rsidRDefault="00F6693F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F6693F" w:rsidRPr="009D1105" w14:paraId="06C639F9" w14:textId="77777777" w:rsidTr="00FC670D">
              <w:trPr>
                <w:gridAfter w:val="5"/>
                <w:wAfter w:w="2865" w:type="dxa"/>
                <w:trHeight w:val="339"/>
              </w:trPr>
              <w:tc>
                <w:tcPr>
                  <w:tcW w:w="1426" w:type="dxa"/>
                </w:tcPr>
                <w:p w14:paraId="05127EB5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271" w:type="dxa"/>
                  <w:tcBorders>
                    <w:right w:val="nil"/>
                  </w:tcBorders>
                </w:tcPr>
                <w:p w14:paraId="31939BA1" w14:textId="77777777" w:rsidR="00F6693F" w:rsidRPr="00F41A2C" w:rsidRDefault="00F41A2C" w:rsidP="00890D3F">
                  <w:pPr>
                    <w:spacing w:line="360" w:lineRule="auto"/>
                    <w:contextualSpacing/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 w:rsidRPr="00F41A2C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bidi="ar-KW"/>
                    </w:rPr>
                    <w:t>Calculation of sediment yield in a watershed</w:t>
                  </w:r>
                </w:p>
              </w:tc>
            </w:tr>
            <w:tr w:rsidR="00F6693F" w:rsidRPr="0013662C" w14:paraId="1D7610AD" w14:textId="77777777" w:rsidTr="00FC670D">
              <w:trPr>
                <w:gridAfter w:val="2"/>
                <w:wAfter w:w="30" w:type="dxa"/>
                <w:trHeight w:val="381"/>
              </w:trPr>
              <w:tc>
                <w:tcPr>
                  <w:tcW w:w="1426" w:type="dxa"/>
                </w:tcPr>
                <w:p w14:paraId="7DAAA7B2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10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 w:rsidRPr="00DB7F4B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9106" w:type="dxa"/>
                  <w:gridSpan w:val="4"/>
                  <w:tcBorders>
                    <w:right w:val="single" w:sz="4" w:space="0" w:color="auto"/>
                  </w:tcBorders>
                </w:tcPr>
                <w:p w14:paraId="16F0583E" w14:textId="77777777" w:rsidR="00352893" w:rsidRPr="002D29E4" w:rsidRDefault="007A2DA0" w:rsidP="00F41A2C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</w:t>
                  </w:r>
                  <w:r w:rsidRPr="00DF7FD7"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 </w:t>
                  </w:r>
                  <w:r w:rsidRPr="002E699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F41A2C"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>2</w:t>
                  </w:r>
                  <w:r w:rsidR="00F41A2C" w:rsidRPr="00F41A2C"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vertAlign w:val="superscript"/>
                      <w:lang w:val="en-US" w:bidi="ar-IQ"/>
                    </w:rPr>
                    <w:t>nd</w:t>
                  </w:r>
                  <w:r w:rsidR="00F41A2C"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lang w:val="en-US" w:bidi="ar-IQ"/>
                    </w:rPr>
                    <w:t xml:space="preserve"> Exam</w:t>
                  </w:r>
                </w:p>
              </w:tc>
            </w:tr>
            <w:tr w:rsidR="002E6995" w:rsidRPr="003C5B9E" w14:paraId="266DBDB3" w14:textId="77777777" w:rsidTr="00FC670D">
              <w:trPr>
                <w:gridAfter w:val="2"/>
                <w:wAfter w:w="30" w:type="dxa"/>
                <w:trHeight w:val="588"/>
              </w:trPr>
              <w:tc>
                <w:tcPr>
                  <w:tcW w:w="1426" w:type="dxa"/>
                </w:tcPr>
                <w:p w14:paraId="556A81A1" w14:textId="77777777" w:rsidR="00F6693F" w:rsidRPr="00DB7F4B" w:rsidRDefault="00F6693F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11</w:t>
                  </w:r>
                  <w:r w:rsidRPr="005C5307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361" w:type="dxa"/>
                  <w:gridSpan w:val="2"/>
                  <w:tcBorders>
                    <w:top w:val="single" w:sz="4" w:space="0" w:color="auto"/>
                    <w:right w:val="nil"/>
                  </w:tcBorders>
                </w:tcPr>
                <w:p w14:paraId="71FBF3F2" w14:textId="77777777" w:rsidR="00D936EE" w:rsidRPr="00F41A2C" w:rsidRDefault="00352893" w:rsidP="00F41A2C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F41A2C" w:rsidRPr="00F41A2C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bidi="ar-KW"/>
                    </w:rPr>
                    <w:t>Calculation water demand in watershed for domestic, agricultural and other uses</w:t>
                  </w:r>
                  <w:r w:rsidR="00F41A2C" w:rsidRPr="00F41A2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                                    </w:t>
                  </w:r>
                </w:p>
                <w:p w14:paraId="69CA91C8" w14:textId="77777777" w:rsidR="00F6693F" w:rsidRPr="003C5B9E" w:rsidRDefault="002E6995" w:rsidP="00D936EE">
                  <w:pPr>
                    <w:spacing w:line="360" w:lineRule="auto"/>
                    <w:contextualSpacing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2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47A410" w14:textId="77777777" w:rsidR="002E6995" w:rsidRPr="003C5B9E" w:rsidRDefault="002E6995"/>
              </w:tc>
            </w:tr>
            <w:tr w:rsidR="002E6995" w:rsidRPr="003C5B9E" w14:paraId="0A6FCBED" w14:textId="77777777" w:rsidTr="00FC670D">
              <w:trPr>
                <w:gridAfter w:val="2"/>
                <w:wAfter w:w="30" w:type="dxa"/>
                <w:trHeight w:val="404"/>
              </w:trPr>
              <w:tc>
                <w:tcPr>
                  <w:tcW w:w="1426" w:type="dxa"/>
                </w:tcPr>
                <w:p w14:paraId="5B13453B" w14:textId="77777777" w:rsidR="00DF7FD7" w:rsidRDefault="00DF7FD7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12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 xml:space="preserve">th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week</w:t>
                  </w:r>
                </w:p>
              </w:tc>
              <w:tc>
                <w:tcPr>
                  <w:tcW w:w="6361" w:type="dxa"/>
                  <w:gridSpan w:val="2"/>
                  <w:tcBorders>
                    <w:right w:val="nil"/>
                  </w:tcBorders>
                </w:tcPr>
                <w:p w14:paraId="0D53D409" w14:textId="77777777" w:rsidR="00DF7FD7" w:rsidRPr="00F41A2C" w:rsidRDefault="00F41A2C" w:rsidP="00352893">
                  <w:pPr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IQ"/>
                    </w:rPr>
                  </w:pPr>
                  <w:r w:rsidRPr="00F41A2C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bidi="ar-KW"/>
                    </w:rPr>
                    <w:t>Establishment of contours for planting on sloppy lands</w:t>
                  </w:r>
                </w:p>
              </w:tc>
              <w:tc>
                <w:tcPr>
                  <w:tcW w:w="2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FA0A73" w14:textId="77777777" w:rsidR="002E6995" w:rsidRPr="003C5B9E" w:rsidRDefault="002E6995"/>
              </w:tc>
            </w:tr>
            <w:tr w:rsidR="00B77176" w:rsidRPr="003C5B9E" w14:paraId="2F6DC5B0" w14:textId="77777777" w:rsidTr="00FC670D">
              <w:trPr>
                <w:gridAfter w:val="2"/>
                <w:wAfter w:w="30" w:type="dxa"/>
                <w:trHeight w:val="588"/>
              </w:trPr>
              <w:tc>
                <w:tcPr>
                  <w:tcW w:w="1426" w:type="dxa"/>
                </w:tcPr>
                <w:p w14:paraId="7DEEF705" w14:textId="77777777" w:rsidR="00B77176" w:rsidRDefault="00B77176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13</w:t>
                  </w:r>
                  <w:r w:rsidRPr="00B77176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361" w:type="dxa"/>
                  <w:gridSpan w:val="2"/>
                  <w:tcBorders>
                    <w:right w:val="nil"/>
                  </w:tcBorders>
                </w:tcPr>
                <w:p w14:paraId="5387764C" w14:textId="77777777" w:rsidR="00890D3F" w:rsidRPr="00F41A2C" w:rsidRDefault="00F41A2C" w:rsidP="007A2DA0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F41A2C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bidi="ar-KW"/>
                    </w:rPr>
                    <w:t>Calculate slope and height measurements</w:t>
                  </w:r>
                </w:p>
              </w:tc>
              <w:tc>
                <w:tcPr>
                  <w:tcW w:w="2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D228A4" w14:textId="77777777" w:rsidR="00B77176" w:rsidRPr="003C5B9E" w:rsidRDefault="00B77176"/>
              </w:tc>
            </w:tr>
            <w:tr w:rsidR="00B0128D" w:rsidRPr="003C5B9E" w14:paraId="59A841A9" w14:textId="77777777" w:rsidTr="00FC670D">
              <w:trPr>
                <w:gridAfter w:val="2"/>
                <w:wAfter w:w="30" w:type="dxa"/>
                <w:trHeight w:val="588"/>
              </w:trPr>
              <w:tc>
                <w:tcPr>
                  <w:tcW w:w="1426" w:type="dxa"/>
                </w:tcPr>
                <w:p w14:paraId="2145CDED" w14:textId="77777777" w:rsidR="00B0128D" w:rsidRDefault="00B0128D" w:rsidP="008E78FE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14</w:t>
                  </w:r>
                  <w:r w:rsidRPr="00B77176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361" w:type="dxa"/>
                  <w:gridSpan w:val="2"/>
                  <w:tcBorders>
                    <w:right w:val="nil"/>
                  </w:tcBorders>
                </w:tcPr>
                <w:p w14:paraId="0DF9C089" w14:textId="77777777" w:rsidR="00D013D6" w:rsidRPr="00D013D6" w:rsidRDefault="00D013D6" w:rsidP="007A2DA0">
                  <w:pPr>
                    <w:rPr>
                      <w:rFonts w:ascii="TimesNewRomanPSMT" w:eastAsia="Times New Roman" w:hAnsi="TimesNewRomanPSMT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D013D6">
                    <w:rPr>
                      <w:rFonts w:ascii="TimesNewRomanPSMT" w:eastAsia="Times New Roman" w:hAnsi="TimesNewRomanPSMT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Urban Stormwater Management</w:t>
                  </w:r>
                  <w:r w:rsidRPr="00D013D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415C0D87" w14:textId="77777777" w:rsidR="00B0128D" w:rsidRPr="00D013D6" w:rsidRDefault="00D013D6" w:rsidP="00D013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D013D6">
                    <w:rPr>
                      <w:rFonts w:ascii="TimesNewRomanPSMT" w:eastAsia="Times New Roman" w:hAnsi="TimesNewRomanPSMT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Issues pertaining to watershed management in urban environments, examples of techniques to control</w:t>
                  </w:r>
                  <w:r>
                    <w:rPr>
                      <w:rFonts w:ascii="TimesNewRomanPSMT" w:eastAsia="Times New Roman" w:hAnsi="TimesNewRomanPSMT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 pollution from urban stormwater</w:t>
                  </w:r>
                  <w:r w:rsidR="00B0128D" w:rsidRPr="00B012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</w:p>
              </w:tc>
              <w:tc>
                <w:tcPr>
                  <w:tcW w:w="2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FD202" w14:textId="77777777" w:rsidR="00B0128D" w:rsidRPr="003C5B9E" w:rsidRDefault="00B0128D"/>
              </w:tc>
            </w:tr>
            <w:tr w:rsidR="00B77176" w:rsidRPr="003C5B9E" w14:paraId="24A94E71" w14:textId="77777777" w:rsidTr="00FC670D">
              <w:trPr>
                <w:gridAfter w:val="2"/>
                <w:wAfter w:w="30" w:type="dxa"/>
                <w:trHeight w:val="588"/>
              </w:trPr>
              <w:tc>
                <w:tcPr>
                  <w:tcW w:w="1426" w:type="dxa"/>
                </w:tcPr>
                <w:p w14:paraId="26EBCD4F" w14:textId="77777777" w:rsidR="00B77176" w:rsidRDefault="00B77176" w:rsidP="00B0128D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  <w:r w:rsidR="00B0128D"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  <w:r w:rsidRPr="00B77176">
                    <w:rPr>
                      <w:rFonts w:asciiTheme="majorBidi" w:hAnsiTheme="majorBidi" w:cstheme="majorBidi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week</w:t>
                  </w:r>
                </w:p>
              </w:tc>
              <w:tc>
                <w:tcPr>
                  <w:tcW w:w="6361" w:type="dxa"/>
                  <w:gridSpan w:val="2"/>
                  <w:tcBorders>
                    <w:right w:val="nil"/>
                  </w:tcBorders>
                </w:tcPr>
                <w:p w14:paraId="3F300C2B" w14:textId="77777777" w:rsidR="00F41A2C" w:rsidRPr="00F41A2C" w:rsidRDefault="00F41A2C" w:rsidP="00F41A2C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bidi="ar-KW"/>
                    </w:rPr>
                  </w:pPr>
                  <w:r w:rsidRPr="00F41A2C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bidi="ar-KW"/>
                    </w:rPr>
                    <w:t>Preparation of land use map using GIS</w:t>
                  </w:r>
                </w:p>
                <w:p w14:paraId="314F9780" w14:textId="77777777" w:rsidR="00890D3F" w:rsidRPr="00F41A2C" w:rsidRDefault="00890D3F" w:rsidP="00890D3F">
                  <w:pPr>
                    <w:spacing w:line="360" w:lineRule="auto"/>
                    <w:contextualSpacing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7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73E716" w14:textId="77777777" w:rsidR="00B77176" w:rsidRDefault="00B77176"/>
                <w:p w14:paraId="5A750BCF" w14:textId="77777777" w:rsidR="00B0128D" w:rsidRDefault="00B0128D"/>
                <w:p w14:paraId="5752F5B7" w14:textId="77777777" w:rsidR="00B0128D" w:rsidRPr="003C5B9E" w:rsidRDefault="00B0128D"/>
              </w:tc>
            </w:tr>
          </w:tbl>
          <w:p w14:paraId="0E32FA2E" w14:textId="77777777" w:rsidR="00F6693F" w:rsidRPr="00665BDF" w:rsidRDefault="00F6693F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665BDF" w14:paraId="2C2E7960" w14:textId="77777777" w:rsidTr="00904923">
        <w:trPr>
          <w:trHeight w:val="144"/>
        </w:trPr>
        <w:tc>
          <w:tcPr>
            <w:tcW w:w="10689" w:type="dxa"/>
            <w:gridSpan w:val="2"/>
          </w:tcPr>
          <w:p w14:paraId="271B7377" w14:textId="77777777" w:rsidR="00EF442B" w:rsidRDefault="00EF442B" w:rsidP="00F17D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632972B2" w14:textId="77777777" w:rsidR="008D46A4" w:rsidRDefault="00CF5475" w:rsidP="00F17D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65BD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  <w:r w:rsidR="00F17D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7</w:t>
            </w:r>
            <w:r w:rsidRPr="00665BD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665BD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48220808" w14:textId="77777777" w:rsidR="000F69A6" w:rsidRPr="000F69A6" w:rsidRDefault="000F69A6" w:rsidP="000F69A6">
            <w:pPr>
              <w:bidi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val="en-US" w:bidi="ar-IQ"/>
              </w:rPr>
            </w:pPr>
            <w:r w:rsidRPr="000F69A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lang w:val="en-US" w:bidi="ar-IQ"/>
              </w:rPr>
              <w:t>Type and sample of Exam</w:t>
            </w:r>
            <w:r w:rsidRPr="000F69A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</w:t>
            </w:r>
          </w:p>
          <w:p w14:paraId="5C9AEDED" w14:textId="77777777" w:rsidR="000F69A6" w:rsidRPr="000F69A6" w:rsidRDefault="000F69A6" w:rsidP="000F69A6">
            <w:pP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0F69A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Q1- Complete Following sentences </w:t>
            </w:r>
          </w:p>
          <w:p w14:paraId="3EA680D4" w14:textId="77777777" w:rsidR="000F69A6" w:rsidRPr="000F69A6" w:rsidRDefault="000F69A6" w:rsidP="00AA2812">
            <w:pPr>
              <w:bidi/>
              <w:jc w:val="right"/>
              <w:rPr>
                <w:rFonts w:asciiTheme="majorBidi" w:eastAsiaTheme="minorHAnsi" w:hAnsiTheme="majorBidi" w:cstheme="majorBidi"/>
                <w:sz w:val="28"/>
                <w:szCs w:val="28"/>
                <w:lang w:val="en-US" w:bidi="ar-IQ"/>
              </w:rPr>
            </w:pPr>
            <w:r w:rsidRPr="000F69A6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-</w:t>
            </w:r>
            <w:r w:rsidRPr="000F69A6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lang w:val="en-NZ"/>
              </w:rPr>
              <w:t xml:space="preserve"> </w:t>
            </w:r>
            <w:r w:rsidR="00AA2812" w:rsidRPr="00AA2812"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>The size of wat</w:t>
            </w:r>
            <w:r w:rsidR="00830D63"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>ershed,</w:t>
            </w:r>
            <w:r w:rsidR="00AA2812"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 xml:space="preserve">…… and ……… </w:t>
            </w:r>
            <w:r w:rsidR="007D618C"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>of flow</w:t>
            </w:r>
            <w:r w:rsidR="00AA2812"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 xml:space="preserve"> is determined by……..</w:t>
            </w:r>
            <w:r w:rsidRPr="000F69A6">
              <w:rPr>
                <w:rFonts w:asciiTheme="majorBidi" w:eastAsiaTheme="minorHAnsi" w:hAnsiTheme="majorBidi" w:cstheme="majorBidi"/>
                <w:sz w:val="28"/>
                <w:szCs w:val="28"/>
                <w:lang w:val="en-US" w:bidi="ar-IQ"/>
              </w:rPr>
              <w:t>.</w:t>
            </w:r>
          </w:p>
          <w:p w14:paraId="14A915CB" w14:textId="77777777" w:rsidR="000E7A5C" w:rsidRPr="00FC670D" w:rsidRDefault="00AA2812" w:rsidP="00AA2812">
            <w:pPr>
              <w:rPr>
                <w:rFonts w:asciiTheme="majorBidi" w:eastAsiaTheme="minorHAnsi" w:hAnsiTheme="majorBidi" w:cstheme="majorBidi"/>
                <w:sz w:val="28"/>
                <w:szCs w:val="28"/>
                <w:lang w:val="en-US" w:bidi="ar-IQ"/>
              </w:rPr>
            </w:pPr>
            <w:r w:rsidRPr="00AA2812"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>The size of wat</w:t>
            </w:r>
            <w:r w:rsidR="00830D63"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>ershed,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830D63">
              <w:rPr>
                <w:rFonts w:asciiTheme="majorBidi" w:eastAsiaTheme="minorHAnsi" w:hAnsiTheme="majorBidi" w:cstheme="majorBidi"/>
                <w:sz w:val="28"/>
                <w:szCs w:val="28"/>
                <w:highlight w:val="yellow"/>
                <w:lang w:bidi="ar-IQ"/>
              </w:rPr>
              <w:t>speed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 xml:space="preserve"> and </w:t>
            </w:r>
            <w:r w:rsidRPr="00830D63">
              <w:rPr>
                <w:rFonts w:asciiTheme="majorBidi" w:eastAsiaTheme="minorHAnsi" w:hAnsiTheme="majorBidi" w:cstheme="majorBidi"/>
                <w:sz w:val="28"/>
                <w:szCs w:val="28"/>
                <w:highlight w:val="yellow"/>
                <w:lang w:bidi="ar-IQ"/>
              </w:rPr>
              <w:t>direction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8E0324"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 xml:space="preserve">of flow </w:t>
            </w:r>
            <w:r w:rsidRPr="00AA2812">
              <w:rPr>
                <w:rFonts w:asciiTheme="majorBidi" w:eastAsiaTheme="minorHAnsi" w:hAnsiTheme="majorBidi" w:cstheme="majorBidi"/>
                <w:sz w:val="28"/>
                <w:szCs w:val="28"/>
                <w:lang w:bidi="ar-IQ"/>
              </w:rPr>
              <w:t xml:space="preserve">is determined by </w:t>
            </w:r>
            <w:r w:rsidRPr="00B60CFD">
              <w:rPr>
                <w:rFonts w:asciiTheme="majorBidi" w:eastAsiaTheme="minorHAnsi" w:hAnsiTheme="majorBidi" w:cstheme="majorBidi"/>
                <w:sz w:val="28"/>
                <w:szCs w:val="28"/>
                <w:highlight w:val="yellow"/>
                <w:lang w:bidi="ar-IQ"/>
              </w:rPr>
              <w:t>land forms</w:t>
            </w:r>
            <w:r w:rsidR="000F69A6" w:rsidRPr="000F69A6">
              <w:rPr>
                <w:rFonts w:asciiTheme="majorBidi" w:eastAsiaTheme="minorHAnsi" w:hAnsiTheme="majorBidi" w:cstheme="majorBidi"/>
                <w:sz w:val="28"/>
                <w:szCs w:val="28"/>
                <w:lang w:val="en-US" w:bidi="ar-IQ"/>
              </w:rPr>
              <w:t>.</w:t>
            </w:r>
          </w:p>
          <w:p w14:paraId="35B5B8E1" w14:textId="77777777" w:rsidR="000F69A6" w:rsidRPr="000F69A6" w:rsidRDefault="000F69A6" w:rsidP="00E2411F">
            <w:pPr>
              <w:tabs>
                <w:tab w:val="left" w:pos="4456"/>
              </w:tabs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0F69A6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lang w:val="en-US"/>
              </w:rPr>
              <w:t xml:space="preserve">Q2- </w:t>
            </w:r>
            <w:r w:rsidRPr="000F69A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US" w:bidi="ar-IQ"/>
              </w:rPr>
              <w:t>What is different between:</w:t>
            </w:r>
            <w:r w:rsidRPr="000F69A6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E2411F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lang w:val="en-US"/>
              </w:rPr>
              <w:tab/>
            </w:r>
          </w:p>
          <w:tbl>
            <w:tblPr>
              <w:bidiVisual/>
              <w:tblW w:w="10305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64"/>
              <w:gridCol w:w="5241"/>
            </w:tblGrid>
            <w:tr w:rsidR="000F69A6" w:rsidRPr="000F69A6" w14:paraId="38AAD0D8" w14:textId="77777777" w:rsidTr="00E2411F">
              <w:trPr>
                <w:trHeight w:val="339"/>
              </w:trPr>
              <w:tc>
                <w:tcPr>
                  <w:tcW w:w="5064" w:type="dxa"/>
                </w:tcPr>
                <w:p w14:paraId="1782690E" w14:textId="77777777" w:rsidR="000F69A6" w:rsidRPr="000F69A6" w:rsidRDefault="00EB3A75" w:rsidP="000F69A6">
                  <w:pPr>
                    <w:tabs>
                      <w:tab w:val="center" w:pos="4153"/>
                      <w:tab w:val="right" w:pos="8306"/>
                    </w:tabs>
                    <w:bidi/>
                    <w:jc w:val="center"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asciiTheme="majorBidi" w:eastAsiaTheme="minorHAnsi" w:hAnsiTheme="majorBidi" w:cstheme="majorBidi"/>
                      <w:b/>
                      <w:bCs/>
                      <w:lang w:val="en-US"/>
                    </w:rPr>
                    <w:t>Geology of watershed</w:t>
                  </w:r>
                </w:p>
              </w:tc>
              <w:tc>
                <w:tcPr>
                  <w:tcW w:w="5241" w:type="dxa"/>
                </w:tcPr>
                <w:p w14:paraId="01050559" w14:textId="77777777" w:rsidR="000F69A6" w:rsidRPr="000F69A6" w:rsidRDefault="000F69A6" w:rsidP="00EB3A75">
                  <w:pPr>
                    <w:tabs>
                      <w:tab w:val="center" w:pos="4153"/>
                      <w:tab w:val="right" w:pos="8306"/>
                    </w:tabs>
                    <w:bidi/>
                    <w:rPr>
                      <w:rFonts w:asciiTheme="majorBidi" w:eastAsiaTheme="minorHAnsi" w:hAnsiTheme="majorBidi" w:cstheme="majorBidi"/>
                      <w:b/>
                      <w:bCs/>
                      <w:lang w:val="en-US"/>
                    </w:rPr>
                  </w:pPr>
                  <w:r w:rsidRPr="000F69A6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val="en-US"/>
                    </w:rPr>
                    <w:t xml:space="preserve">                                     </w:t>
                  </w:r>
                  <w:r w:rsidR="00EB3A75">
                    <w:rPr>
                      <w:rFonts w:asciiTheme="majorBidi" w:eastAsiaTheme="minorHAnsi" w:hAnsiTheme="majorBidi" w:cstheme="majorBidi"/>
                      <w:b/>
                      <w:bCs/>
                      <w:lang w:val="en-US"/>
                    </w:rPr>
                    <w:t>of watershed</w:t>
                  </w:r>
                  <w:r w:rsidRPr="000F69A6"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val="en-US"/>
                    </w:rPr>
                    <w:t xml:space="preserve"> </w:t>
                  </w:r>
                  <w:r w:rsidR="00EB3A75">
                    <w:rPr>
                      <w:rFonts w:asciiTheme="majorBidi" w:eastAsiaTheme="minorHAnsi" w:hAnsiTheme="majorBidi" w:cstheme="majorBidi"/>
                      <w:b/>
                      <w:bCs/>
                      <w:lang w:val="en-US"/>
                    </w:rPr>
                    <w:t>Geography</w:t>
                  </w:r>
                </w:p>
              </w:tc>
            </w:tr>
            <w:tr w:rsidR="00E2411F" w:rsidRPr="00EB3A75" w14:paraId="44245AE3" w14:textId="77777777" w:rsidTr="0095644F">
              <w:trPr>
                <w:trHeight w:val="1359"/>
              </w:trPr>
              <w:tc>
                <w:tcPr>
                  <w:tcW w:w="5064" w:type="dxa"/>
                </w:tcPr>
                <w:p w14:paraId="0C1ABA13" w14:textId="77777777" w:rsidR="00E2411F" w:rsidRPr="000F69A6" w:rsidRDefault="00E2411F" w:rsidP="000F69A6">
                  <w:pPr>
                    <w:tabs>
                      <w:tab w:val="center" w:pos="4153"/>
                      <w:tab w:val="right" w:pos="8306"/>
                    </w:tabs>
                    <w:bidi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val="en-US" w:bidi="ar-IQ"/>
                    </w:rPr>
                  </w:pPr>
                </w:p>
              </w:tc>
              <w:tc>
                <w:tcPr>
                  <w:tcW w:w="5241" w:type="dxa"/>
                </w:tcPr>
                <w:p w14:paraId="78613467" w14:textId="77777777" w:rsidR="00E2411F" w:rsidRPr="000F69A6" w:rsidRDefault="00E2411F" w:rsidP="000F69A6">
                  <w:pPr>
                    <w:tabs>
                      <w:tab w:val="center" w:pos="4153"/>
                      <w:tab w:val="right" w:pos="8306"/>
                    </w:tabs>
                    <w:bidi/>
                    <w:rPr>
                      <w:rFonts w:asciiTheme="majorBidi" w:eastAsiaTheme="minorHAnsi" w:hAnsiTheme="majorBidi" w:cstheme="majorBidi"/>
                      <w:b/>
                      <w:bCs/>
                      <w:rtl/>
                      <w:lang w:val="en-US"/>
                    </w:rPr>
                  </w:pPr>
                </w:p>
              </w:tc>
            </w:tr>
          </w:tbl>
          <w:p w14:paraId="41BF9FE4" w14:textId="77777777" w:rsidR="000F69A6" w:rsidRPr="000F69A6" w:rsidRDefault="000F69A6" w:rsidP="000F69A6">
            <w:pPr>
              <w:rPr>
                <w:rFonts w:asciiTheme="minorHAnsi" w:eastAsiaTheme="minorHAnsi" w:hAnsiTheme="minorHAnsi" w:cs="Zanest _ nzarky"/>
                <w:szCs w:val="24"/>
                <w:lang w:val="en-US"/>
              </w:rPr>
            </w:pPr>
          </w:p>
          <w:p w14:paraId="6F65B71B" w14:textId="77777777" w:rsidR="00E63817" w:rsidRPr="000F69A6" w:rsidRDefault="000F69A6" w:rsidP="00853144">
            <w:pP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0F69A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US"/>
              </w:rPr>
              <w:t>Q3-</w:t>
            </w:r>
            <w:r w:rsidR="0085314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853144" w:rsidRPr="0085314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How to delineate the boundary for a given</w:t>
            </w:r>
            <w:r w:rsidR="00853144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WS?</w:t>
            </w:r>
          </w:p>
        </w:tc>
      </w:tr>
      <w:tr w:rsidR="008D46A4" w:rsidRPr="00665BDF" w14:paraId="0E0E9BA6" w14:textId="77777777" w:rsidTr="00904923">
        <w:trPr>
          <w:trHeight w:val="144"/>
        </w:trPr>
        <w:tc>
          <w:tcPr>
            <w:tcW w:w="10689" w:type="dxa"/>
            <w:gridSpan w:val="2"/>
          </w:tcPr>
          <w:p w14:paraId="0DF32761" w14:textId="77777777" w:rsidR="008D46A4" w:rsidRPr="00665BDF" w:rsidRDefault="00000EEA" w:rsidP="00F17D7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</w:t>
            </w:r>
            <w:r w:rsidR="00F17D7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8</w:t>
            </w:r>
            <w:r w:rsidR="00CF5475" w:rsidRPr="00665BD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. </w:t>
            </w:r>
            <w:r w:rsidR="008D46A4" w:rsidRPr="00665BD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665BD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443A5D00" w14:textId="77777777" w:rsidR="001647A7" w:rsidRPr="00665BDF" w:rsidRDefault="001647A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65BD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Here the lecturer shall write any note or comment that is not covered in this template and he/she wishes to </w:t>
            </w:r>
            <w:r w:rsidR="00830EE6" w:rsidRPr="00665BD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enrich the course book with his/her valuable remarks.</w:t>
            </w:r>
          </w:p>
        </w:tc>
      </w:tr>
      <w:tr w:rsidR="00E61AD2" w:rsidRPr="00665BDF" w14:paraId="3F478308" w14:textId="77777777" w:rsidTr="00904923">
        <w:trPr>
          <w:trHeight w:val="144"/>
        </w:trPr>
        <w:tc>
          <w:tcPr>
            <w:tcW w:w="10689" w:type="dxa"/>
            <w:gridSpan w:val="2"/>
          </w:tcPr>
          <w:p w14:paraId="6175F031" w14:textId="77777777" w:rsidR="00E61AD2" w:rsidRPr="00665BDF" w:rsidRDefault="00F17D74" w:rsidP="00857CE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>19</w:t>
            </w:r>
            <w:r w:rsidR="00E61AD2" w:rsidRPr="00665BD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. Peer review</w:t>
            </w:r>
            <w:r w:rsidR="00961D90" w:rsidRPr="00665BD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048C6D2F" w14:textId="77777777" w:rsidR="0080086A" w:rsidRPr="00665BDF" w:rsidRDefault="00E61AD2" w:rsidP="0080086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65BD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665BD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and signed </w:t>
            </w:r>
            <w:r w:rsidRPr="00665BD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by a peer</w:t>
            </w:r>
            <w:r w:rsidR="0080086A" w:rsidRPr="00665BDF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14:paraId="1A454E56" w14:textId="77777777" w:rsidR="00E61AD2" w:rsidRPr="00665BDF" w:rsidRDefault="00E61AD2" w:rsidP="0080086A">
            <w:pPr>
              <w:spacing w:after="0" w:line="240" w:lineRule="auto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KW"/>
              </w:rPr>
            </w:pPr>
            <w:r w:rsidRPr="00665BD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665BD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>A</w:t>
            </w:r>
            <w:r w:rsidRPr="00665BD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r w:rsidR="00665BDF" w:rsidRPr="00665BD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>teaching;</w:t>
            </w:r>
            <w:r w:rsidR="0080086A" w:rsidRPr="00665BD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665BD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665BDF">
              <w:rPr>
                <w:rFonts w:asciiTheme="majorBidi" w:hAnsiTheme="majorBidi" w:cstheme="majorBidi"/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  <w:p w14:paraId="6FDAFDCD" w14:textId="77777777" w:rsidR="00961D90" w:rsidRPr="00665BDF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665BDF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357A9091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3A08C92B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1A69" w14:textId="77777777" w:rsidR="00A95733" w:rsidRDefault="00A95733" w:rsidP="00483DD0">
      <w:pPr>
        <w:spacing w:after="0" w:line="240" w:lineRule="auto"/>
      </w:pPr>
      <w:r>
        <w:separator/>
      </w:r>
    </w:p>
  </w:endnote>
  <w:endnote w:type="continuationSeparator" w:id="0">
    <w:p w14:paraId="4CF52988" w14:textId="77777777" w:rsidR="00A95733" w:rsidRDefault="00A95733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Zanest _ nzarky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648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D6DF4" w14:textId="77777777" w:rsidR="0043465B" w:rsidRDefault="00434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C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12007FB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B104" w14:textId="77777777" w:rsidR="00A95733" w:rsidRDefault="00A95733" w:rsidP="00483DD0">
      <w:pPr>
        <w:spacing w:after="0" w:line="240" w:lineRule="auto"/>
      </w:pPr>
      <w:r>
        <w:separator/>
      </w:r>
    </w:p>
  </w:footnote>
  <w:footnote w:type="continuationSeparator" w:id="0">
    <w:p w14:paraId="5E54F42A" w14:textId="77777777" w:rsidR="00A95733" w:rsidRDefault="00A95733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85D5" w14:textId="77777777" w:rsidR="00483DD0" w:rsidRPr="00665BDF" w:rsidRDefault="00441BF4" w:rsidP="00665BDF">
    <w:pPr>
      <w:pStyle w:val="Header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665BDF">
      <w:rPr>
        <w:rFonts w:asciiTheme="majorBidi" w:hAnsiTheme="majorBidi" w:cstheme="majorBidi"/>
        <w:b/>
        <w:bCs/>
        <w:sz w:val="28"/>
        <w:szCs w:val="28"/>
        <w:lang w:val="en-US"/>
      </w:rP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D54"/>
    <w:multiLevelType w:val="hybridMultilevel"/>
    <w:tmpl w:val="139CA344"/>
    <w:lvl w:ilvl="0" w:tplc="F1DAEC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3DA6"/>
    <w:multiLevelType w:val="hybridMultilevel"/>
    <w:tmpl w:val="F0824C02"/>
    <w:lvl w:ilvl="0" w:tplc="31A01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7076"/>
    <w:multiLevelType w:val="hybridMultilevel"/>
    <w:tmpl w:val="C69C0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27C37"/>
    <w:multiLevelType w:val="hybridMultilevel"/>
    <w:tmpl w:val="4C72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70EB1"/>
    <w:multiLevelType w:val="hybridMultilevel"/>
    <w:tmpl w:val="90B6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22E5C"/>
    <w:multiLevelType w:val="hybridMultilevel"/>
    <w:tmpl w:val="71400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F7E69"/>
    <w:multiLevelType w:val="hybridMultilevel"/>
    <w:tmpl w:val="AEC67452"/>
    <w:lvl w:ilvl="0" w:tplc="AD5AF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90A41"/>
    <w:multiLevelType w:val="hybridMultilevel"/>
    <w:tmpl w:val="FF9A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50657729">
    <w:abstractNumId w:val="0"/>
  </w:num>
  <w:num w:numId="2" w16cid:durableId="2026124989">
    <w:abstractNumId w:val="18"/>
  </w:num>
  <w:num w:numId="3" w16cid:durableId="753090899">
    <w:abstractNumId w:val="1"/>
  </w:num>
  <w:num w:numId="4" w16cid:durableId="286858572">
    <w:abstractNumId w:val="15"/>
  </w:num>
  <w:num w:numId="5" w16cid:durableId="1607419596">
    <w:abstractNumId w:val="17"/>
  </w:num>
  <w:num w:numId="6" w16cid:durableId="322586430">
    <w:abstractNumId w:val="10"/>
  </w:num>
  <w:num w:numId="7" w16cid:durableId="408238131">
    <w:abstractNumId w:val="6"/>
  </w:num>
  <w:num w:numId="8" w16cid:durableId="1216820533">
    <w:abstractNumId w:val="13"/>
  </w:num>
  <w:num w:numId="9" w16cid:durableId="1663388533">
    <w:abstractNumId w:val="5"/>
  </w:num>
  <w:num w:numId="10" w16cid:durableId="1366367253">
    <w:abstractNumId w:val="14"/>
  </w:num>
  <w:num w:numId="11" w16cid:durableId="314342003">
    <w:abstractNumId w:val="7"/>
  </w:num>
  <w:num w:numId="12" w16cid:durableId="159125607">
    <w:abstractNumId w:val="11"/>
  </w:num>
  <w:num w:numId="13" w16cid:durableId="1595044323">
    <w:abstractNumId w:val="12"/>
  </w:num>
  <w:num w:numId="14" w16cid:durableId="1697850744">
    <w:abstractNumId w:val="2"/>
  </w:num>
  <w:num w:numId="15" w16cid:durableId="1345788351">
    <w:abstractNumId w:val="16"/>
  </w:num>
  <w:num w:numId="16" w16cid:durableId="1012995458">
    <w:abstractNumId w:val="3"/>
  </w:num>
  <w:num w:numId="17" w16cid:durableId="656810916">
    <w:abstractNumId w:val="9"/>
  </w:num>
  <w:num w:numId="18" w16cid:durableId="16439268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1434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0EEA"/>
    <w:rsid w:val="00001B33"/>
    <w:rsid w:val="00010DF7"/>
    <w:rsid w:val="00014F85"/>
    <w:rsid w:val="00014FE6"/>
    <w:rsid w:val="000303E9"/>
    <w:rsid w:val="000632C3"/>
    <w:rsid w:val="00066D76"/>
    <w:rsid w:val="000815F6"/>
    <w:rsid w:val="00085C81"/>
    <w:rsid w:val="000D058D"/>
    <w:rsid w:val="000E7A5C"/>
    <w:rsid w:val="000E7AE9"/>
    <w:rsid w:val="000F0683"/>
    <w:rsid w:val="000F2337"/>
    <w:rsid w:val="000F69A6"/>
    <w:rsid w:val="001025EE"/>
    <w:rsid w:val="00117414"/>
    <w:rsid w:val="00132EDA"/>
    <w:rsid w:val="001647A7"/>
    <w:rsid w:val="0018523D"/>
    <w:rsid w:val="001A6A47"/>
    <w:rsid w:val="001B1DB6"/>
    <w:rsid w:val="001C167C"/>
    <w:rsid w:val="001C6BE1"/>
    <w:rsid w:val="001D3C79"/>
    <w:rsid w:val="001D71D2"/>
    <w:rsid w:val="001F3672"/>
    <w:rsid w:val="00212EAF"/>
    <w:rsid w:val="002202FF"/>
    <w:rsid w:val="0025284B"/>
    <w:rsid w:val="00280BCA"/>
    <w:rsid w:val="00292488"/>
    <w:rsid w:val="002B7CC7"/>
    <w:rsid w:val="002C070A"/>
    <w:rsid w:val="002C11F4"/>
    <w:rsid w:val="002C24D7"/>
    <w:rsid w:val="002D29E4"/>
    <w:rsid w:val="002D71B5"/>
    <w:rsid w:val="002E6995"/>
    <w:rsid w:val="002F3B9C"/>
    <w:rsid w:val="002F44B8"/>
    <w:rsid w:val="00352893"/>
    <w:rsid w:val="00362D68"/>
    <w:rsid w:val="003D0668"/>
    <w:rsid w:val="0043465B"/>
    <w:rsid w:val="00441BF4"/>
    <w:rsid w:val="00483DD0"/>
    <w:rsid w:val="00484800"/>
    <w:rsid w:val="004853CE"/>
    <w:rsid w:val="004C79D7"/>
    <w:rsid w:val="004E50FC"/>
    <w:rsid w:val="00516301"/>
    <w:rsid w:val="00523261"/>
    <w:rsid w:val="005553CA"/>
    <w:rsid w:val="005933BD"/>
    <w:rsid w:val="00595ACD"/>
    <w:rsid w:val="0059642D"/>
    <w:rsid w:val="005A46D3"/>
    <w:rsid w:val="005A7BA1"/>
    <w:rsid w:val="005C598D"/>
    <w:rsid w:val="005E447F"/>
    <w:rsid w:val="006105DD"/>
    <w:rsid w:val="00634F2B"/>
    <w:rsid w:val="00653932"/>
    <w:rsid w:val="0066305D"/>
    <w:rsid w:val="006657C4"/>
    <w:rsid w:val="00665BDF"/>
    <w:rsid w:val="006766CD"/>
    <w:rsid w:val="00695467"/>
    <w:rsid w:val="006A02E3"/>
    <w:rsid w:val="006A57BA"/>
    <w:rsid w:val="006B0B2C"/>
    <w:rsid w:val="006C3B09"/>
    <w:rsid w:val="006F5726"/>
    <w:rsid w:val="007470B9"/>
    <w:rsid w:val="0075144F"/>
    <w:rsid w:val="00776727"/>
    <w:rsid w:val="007A2DA0"/>
    <w:rsid w:val="007C2342"/>
    <w:rsid w:val="007D4BD2"/>
    <w:rsid w:val="007D618C"/>
    <w:rsid w:val="007E72C1"/>
    <w:rsid w:val="007F0899"/>
    <w:rsid w:val="007F4A60"/>
    <w:rsid w:val="0080086A"/>
    <w:rsid w:val="00821215"/>
    <w:rsid w:val="008250D8"/>
    <w:rsid w:val="00830D63"/>
    <w:rsid w:val="00830EE6"/>
    <w:rsid w:val="0083694F"/>
    <w:rsid w:val="00850622"/>
    <w:rsid w:val="00853144"/>
    <w:rsid w:val="00857CE8"/>
    <w:rsid w:val="0086136B"/>
    <w:rsid w:val="00881962"/>
    <w:rsid w:val="00881B2D"/>
    <w:rsid w:val="00886507"/>
    <w:rsid w:val="00890D3F"/>
    <w:rsid w:val="008B4275"/>
    <w:rsid w:val="008D46A4"/>
    <w:rsid w:val="008E0324"/>
    <w:rsid w:val="00904923"/>
    <w:rsid w:val="00961D90"/>
    <w:rsid w:val="009700F1"/>
    <w:rsid w:val="009D3D9E"/>
    <w:rsid w:val="009F7BEC"/>
    <w:rsid w:val="00A21370"/>
    <w:rsid w:val="00A23F18"/>
    <w:rsid w:val="00A35532"/>
    <w:rsid w:val="00A95733"/>
    <w:rsid w:val="00AA2812"/>
    <w:rsid w:val="00AC6525"/>
    <w:rsid w:val="00AD68F9"/>
    <w:rsid w:val="00AE4983"/>
    <w:rsid w:val="00B00670"/>
    <w:rsid w:val="00B0128D"/>
    <w:rsid w:val="00B26B99"/>
    <w:rsid w:val="00B341B9"/>
    <w:rsid w:val="00B421CF"/>
    <w:rsid w:val="00B57789"/>
    <w:rsid w:val="00B60CB5"/>
    <w:rsid w:val="00B60CFD"/>
    <w:rsid w:val="00B77176"/>
    <w:rsid w:val="00B916A8"/>
    <w:rsid w:val="00B92834"/>
    <w:rsid w:val="00BB1722"/>
    <w:rsid w:val="00BC36BE"/>
    <w:rsid w:val="00BE1B61"/>
    <w:rsid w:val="00C25A5F"/>
    <w:rsid w:val="00C26D96"/>
    <w:rsid w:val="00C32DE0"/>
    <w:rsid w:val="00C46D58"/>
    <w:rsid w:val="00C525DA"/>
    <w:rsid w:val="00C55DA3"/>
    <w:rsid w:val="00C81C6F"/>
    <w:rsid w:val="00C857AF"/>
    <w:rsid w:val="00C937E8"/>
    <w:rsid w:val="00C954AC"/>
    <w:rsid w:val="00CC4DA5"/>
    <w:rsid w:val="00CC5CD1"/>
    <w:rsid w:val="00CE0927"/>
    <w:rsid w:val="00CE78BC"/>
    <w:rsid w:val="00CF5475"/>
    <w:rsid w:val="00D013D6"/>
    <w:rsid w:val="00D10391"/>
    <w:rsid w:val="00D11AE4"/>
    <w:rsid w:val="00D342FB"/>
    <w:rsid w:val="00D37D43"/>
    <w:rsid w:val="00D430EF"/>
    <w:rsid w:val="00D61058"/>
    <w:rsid w:val="00D62694"/>
    <w:rsid w:val="00D936EE"/>
    <w:rsid w:val="00D96D8A"/>
    <w:rsid w:val="00D96FBA"/>
    <w:rsid w:val="00DB25B3"/>
    <w:rsid w:val="00DB4C4E"/>
    <w:rsid w:val="00DC18B6"/>
    <w:rsid w:val="00DC1CE9"/>
    <w:rsid w:val="00DC5067"/>
    <w:rsid w:val="00DD7B8C"/>
    <w:rsid w:val="00DF7FD7"/>
    <w:rsid w:val="00E2411F"/>
    <w:rsid w:val="00E4312D"/>
    <w:rsid w:val="00E46F02"/>
    <w:rsid w:val="00E51779"/>
    <w:rsid w:val="00E52758"/>
    <w:rsid w:val="00E61AD2"/>
    <w:rsid w:val="00E63817"/>
    <w:rsid w:val="00E86A1B"/>
    <w:rsid w:val="00E873BC"/>
    <w:rsid w:val="00E95307"/>
    <w:rsid w:val="00EA1A99"/>
    <w:rsid w:val="00EB3A75"/>
    <w:rsid w:val="00ED3387"/>
    <w:rsid w:val="00EE0BEC"/>
    <w:rsid w:val="00EE60FC"/>
    <w:rsid w:val="00EF442B"/>
    <w:rsid w:val="00F05DE1"/>
    <w:rsid w:val="00F17D74"/>
    <w:rsid w:val="00F247D8"/>
    <w:rsid w:val="00F41874"/>
    <w:rsid w:val="00F41A2C"/>
    <w:rsid w:val="00F42E7D"/>
    <w:rsid w:val="00F56FA3"/>
    <w:rsid w:val="00F6693F"/>
    <w:rsid w:val="00F8791F"/>
    <w:rsid w:val="00FB7AFF"/>
    <w:rsid w:val="00FB7C7A"/>
    <w:rsid w:val="00FC670D"/>
    <w:rsid w:val="00FD437F"/>
    <w:rsid w:val="00FE1252"/>
    <w:rsid w:val="00FE1E9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1D42"/>
  <w15:docId w15:val="{83638F09-0626-464D-8AC5-DB1F0D69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uiPriority w:val="99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88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492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AE49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700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02626667.2011.5466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q=Guide+to+Hydrological+Practices&amp;hl=ar&amp;as_sdt=0&amp;as_vis=1&amp;oi=schol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35</cp:revision>
  <cp:lastPrinted>2016-10-08T13:16:00Z</cp:lastPrinted>
  <dcterms:created xsi:type="dcterms:W3CDTF">2019-03-24T10:27:00Z</dcterms:created>
  <dcterms:modified xsi:type="dcterms:W3CDTF">2022-09-20T19:52:00Z</dcterms:modified>
</cp:coreProperties>
</file>